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197"/>
        <w:rPr>
          <w:sz w:val="20"/>
        </w:rPr>
      </w:pPr>
      <w:r>
        <w:rPr>
          <w:sz w:val="20"/>
        </w:rPr>
        <w:drawing>
          <wp:inline distT="0" distB="0" distL="0" distR="0">
            <wp:extent cx="1713878" cy="1413033"/>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713878" cy="1413033"/>
                    </a:xfrm>
                    <a:prstGeom prst="rect">
                      <a:avLst/>
                    </a:prstGeom>
                  </pic:spPr>
                </pic:pic>
              </a:graphicData>
            </a:graphic>
          </wp:inline>
        </w:drawing>
      </w:r>
      <w:r>
        <w:rPr>
          <w:sz w:val="20"/>
        </w:rPr>
      </w:r>
    </w:p>
    <w:p>
      <w:pPr>
        <w:spacing w:before="167"/>
        <w:ind w:left="1906" w:right="832" w:firstLine="1061"/>
        <w:jc w:val="left"/>
        <w:rPr>
          <w:b/>
          <w:sz w:val="40"/>
        </w:rPr>
      </w:pPr>
      <w:r>
        <w:rPr>
          <w:b/>
          <w:sz w:val="40"/>
        </w:rPr>
        <w:t>Department of Biochemistry Government</w:t>
      </w:r>
      <w:r>
        <w:rPr>
          <w:b/>
          <w:spacing w:val="-15"/>
          <w:sz w:val="40"/>
        </w:rPr>
        <w:t> </w:t>
      </w:r>
      <w:r>
        <w:rPr>
          <w:b/>
          <w:sz w:val="40"/>
        </w:rPr>
        <w:t>Medical</w:t>
      </w:r>
      <w:r>
        <w:rPr>
          <w:b/>
          <w:spacing w:val="-16"/>
          <w:sz w:val="40"/>
        </w:rPr>
        <w:t> </w:t>
      </w:r>
      <w:r>
        <w:rPr>
          <w:b/>
          <w:sz w:val="40"/>
        </w:rPr>
        <w:t>College</w:t>
      </w:r>
      <w:r>
        <w:rPr>
          <w:b/>
          <w:spacing w:val="-15"/>
          <w:sz w:val="40"/>
        </w:rPr>
        <w:t> </w:t>
      </w:r>
      <w:r>
        <w:rPr>
          <w:b/>
          <w:sz w:val="40"/>
        </w:rPr>
        <w:t>Bhavnagar</w:t>
      </w:r>
    </w:p>
    <w:p>
      <w:pPr>
        <w:pStyle w:val="BodyText"/>
        <w:rPr>
          <w:b/>
          <w:sz w:val="40"/>
        </w:rPr>
      </w:pPr>
    </w:p>
    <w:p>
      <w:pPr>
        <w:pStyle w:val="BodyText"/>
        <w:spacing w:before="1"/>
        <w:rPr>
          <w:b/>
          <w:sz w:val="40"/>
        </w:rPr>
      </w:pPr>
    </w:p>
    <w:p>
      <w:pPr>
        <w:pStyle w:val="Title"/>
      </w:pPr>
      <w:r>
        <w:rPr/>
        <w:t>Certificate</w:t>
      </w:r>
      <w:r>
        <w:rPr>
          <w:spacing w:val="-5"/>
        </w:rPr>
        <w:t> </w:t>
      </w:r>
      <w:r>
        <w:rPr/>
        <w:t>of</w:t>
      </w:r>
      <w:r>
        <w:rPr>
          <w:spacing w:val="-1"/>
        </w:rPr>
        <w:t> </w:t>
      </w:r>
      <w:r>
        <w:rPr>
          <w:spacing w:val="-2"/>
        </w:rPr>
        <w:t>Completion</w:t>
      </w:r>
    </w:p>
    <w:p>
      <w:pPr>
        <w:pStyle w:val="BodyText"/>
        <w:spacing w:before="274"/>
        <w:rPr>
          <w:b/>
          <w:sz w:val="48"/>
        </w:rPr>
      </w:pPr>
    </w:p>
    <w:p>
      <w:pPr>
        <w:tabs>
          <w:tab w:pos="3601" w:val="left" w:leader="none"/>
          <w:tab w:pos="8703" w:val="left" w:leader="none"/>
        </w:tabs>
        <w:spacing w:before="0"/>
        <w:ind w:left="720" w:right="0" w:firstLine="0"/>
        <w:jc w:val="left"/>
        <w:rPr>
          <w:b/>
          <w:sz w:val="28"/>
        </w:rPr>
      </w:pPr>
      <w:r>
        <w:rPr>
          <w:b/>
          <w:sz w:val="28"/>
        </w:rPr>
        <w:t>Name</w:t>
      </w:r>
      <w:r>
        <w:rPr>
          <w:b/>
          <w:spacing w:val="-4"/>
          <w:sz w:val="28"/>
        </w:rPr>
        <w:t> </w:t>
      </w:r>
      <w:r>
        <w:rPr>
          <w:b/>
          <w:sz w:val="28"/>
        </w:rPr>
        <w:t>of</w:t>
      </w:r>
      <w:r>
        <w:rPr>
          <w:b/>
          <w:spacing w:val="-2"/>
          <w:sz w:val="28"/>
        </w:rPr>
        <w:t> </w:t>
      </w:r>
      <w:r>
        <w:rPr>
          <w:b/>
          <w:sz w:val="28"/>
        </w:rPr>
        <w:t>Student</w:t>
      </w:r>
      <w:r>
        <w:rPr>
          <w:b/>
          <w:spacing w:val="75"/>
          <w:sz w:val="28"/>
        </w:rPr>
        <w:t> </w:t>
      </w:r>
      <w:r>
        <w:rPr>
          <w:b/>
          <w:spacing w:val="-12"/>
          <w:sz w:val="28"/>
        </w:rPr>
        <w:t>:</w:t>
      </w:r>
      <w:r>
        <w:rPr>
          <w:b/>
          <w:sz w:val="28"/>
        </w:rPr>
        <w:tab/>
      </w:r>
      <w:r>
        <w:rPr>
          <w:b/>
          <w:sz w:val="28"/>
          <w:u w:val="single"/>
        </w:rPr>
        <w:tab/>
      </w:r>
    </w:p>
    <w:p>
      <w:pPr>
        <w:pStyle w:val="BodyText"/>
        <w:spacing w:before="4"/>
        <w:rPr>
          <w:b/>
          <w:sz w:val="28"/>
        </w:rPr>
      </w:pPr>
    </w:p>
    <w:p>
      <w:pPr>
        <w:tabs>
          <w:tab w:pos="3601" w:val="left" w:leader="none"/>
          <w:tab w:pos="8703" w:val="left" w:leader="none"/>
        </w:tabs>
        <w:spacing w:before="0"/>
        <w:ind w:left="720" w:right="0" w:firstLine="0"/>
        <w:jc w:val="left"/>
        <w:rPr>
          <w:b/>
          <w:sz w:val="28"/>
        </w:rPr>
      </w:pPr>
      <w:r>
        <w:rPr>
          <w:b/>
          <w:sz w:val="28"/>
        </w:rPr>
        <w:t>Roll</w:t>
      </w:r>
      <w:r>
        <w:rPr>
          <w:b/>
          <w:spacing w:val="-6"/>
          <w:sz w:val="28"/>
        </w:rPr>
        <w:t> </w:t>
      </w:r>
      <w:r>
        <w:rPr>
          <w:b/>
          <w:spacing w:val="-2"/>
          <w:sz w:val="28"/>
        </w:rPr>
        <w:t>Number:</w:t>
      </w:r>
      <w:r>
        <w:rPr>
          <w:b/>
          <w:sz w:val="28"/>
        </w:rPr>
        <w:tab/>
      </w:r>
      <w:r>
        <w:rPr>
          <w:b/>
          <w:sz w:val="28"/>
          <w:u w:val="single"/>
        </w:rPr>
        <w:tab/>
      </w:r>
    </w:p>
    <w:p>
      <w:pPr>
        <w:tabs>
          <w:tab w:pos="3601" w:val="left" w:leader="none"/>
          <w:tab w:pos="8560" w:val="left" w:leader="none"/>
        </w:tabs>
        <w:spacing w:before="321"/>
        <w:ind w:left="720" w:right="0" w:firstLine="0"/>
        <w:jc w:val="left"/>
        <w:rPr>
          <w:b/>
          <w:sz w:val="28"/>
        </w:rPr>
      </w:pPr>
      <w:r>
        <w:rPr>
          <w:b/>
          <w:sz w:val="28"/>
        </w:rPr>
        <w:t>Year</w:t>
      </w:r>
      <w:r>
        <w:rPr>
          <w:b/>
          <w:spacing w:val="-5"/>
          <w:sz w:val="28"/>
        </w:rPr>
        <w:t> </w:t>
      </w:r>
      <w:r>
        <w:rPr>
          <w:b/>
          <w:sz w:val="28"/>
        </w:rPr>
        <w:t>of</w:t>
      </w:r>
      <w:r>
        <w:rPr>
          <w:b/>
          <w:spacing w:val="-2"/>
          <w:sz w:val="28"/>
        </w:rPr>
        <w:t> Admission:</w:t>
      </w:r>
      <w:r>
        <w:rPr>
          <w:b/>
          <w:sz w:val="28"/>
        </w:rPr>
        <w:tab/>
      </w:r>
      <w:r>
        <w:rPr>
          <w:b/>
          <w:sz w:val="28"/>
          <w:u w:val="single"/>
        </w:rPr>
        <w:tab/>
      </w:r>
    </w:p>
    <w:p>
      <w:pPr>
        <w:pStyle w:val="BodyText"/>
        <w:rPr>
          <w:b/>
          <w:sz w:val="28"/>
        </w:rPr>
      </w:pPr>
    </w:p>
    <w:p>
      <w:pPr>
        <w:tabs>
          <w:tab w:pos="3601" w:val="left" w:leader="none"/>
          <w:tab w:pos="8703" w:val="left" w:leader="none"/>
        </w:tabs>
        <w:spacing w:before="0"/>
        <w:ind w:left="720" w:right="0" w:firstLine="0"/>
        <w:jc w:val="left"/>
        <w:rPr>
          <w:b/>
          <w:sz w:val="28"/>
        </w:rPr>
      </w:pPr>
      <w:r>
        <w:rPr>
          <w:b/>
          <w:spacing w:val="-2"/>
          <w:sz w:val="28"/>
        </w:rPr>
        <w:t>Remarks:</w:t>
      </w:r>
      <w:r>
        <w:rPr>
          <w:b/>
          <w:sz w:val="28"/>
        </w:rPr>
        <w:tab/>
      </w:r>
      <w:r>
        <w:rPr>
          <w:b/>
          <w:sz w:val="28"/>
          <w:u w:val="single"/>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tbl>
      <w:tblPr>
        <w:tblW w:w="0" w:type="auto"/>
        <w:jc w:val="left"/>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1"/>
        <w:gridCol w:w="4586"/>
      </w:tblGrid>
      <w:tr>
        <w:trPr>
          <w:trHeight w:val="1305" w:hRule="atLeast"/>
        </w:trPr>
        <w:tc>
          <w:tcPr>
            <w:tcW w:w="4351" w:type="dxa"/>
          </w:tcPr>
          <w:p>
            <w:pPr>
              <w:pStyle w:val="TableParagraph"/>
              <w:spacing w:before="97"/>
              <w:ind w:left="893" w:right="447" w:firstLine="1080"/>
              <w:rPr>
                <w:b/>
                <w:sz w:val="24"/>
              </w:rPr>
            </w:pPr>
            <w:r>
              <w:rPr>
                <w:b/>
                <w:spacing w:val="-2"/>
                <w:sz w:val="24"/>
              </w:rPr>
              <w:t>Teacher </w:t>
            </w:r>
            <w:r>
              <w:rPr>
                <w:b/>
                <w:sz w:val="24"/>
              </w:rPr>
              <w:t>Department of Biochemistry Government Medical</w:t>
            </w:r>
            <w:r>
              <w:rPr>
                <w:b/>
                <w:spacing w:val="-5"/>
                <w:sz w:val="24"/>
              </w:rPr>
              <w:t> </w:t>
            </w:r>
            <w:r>
              <w:rPr>
                <w:b/>
                <w:spacing w:val="-2"/>
                <w:sz w:val="24"/>
              </w:rPr>
              <w:t>College</w:t>
            </w:r>
          </w:p>
          <w:p>
            <w:pPr>
              <w:pStyle w:val="TableParagraph"/>
              <w:spacing w:line="274" w:lineRule="exact"/>
              <w:ind w:left="1824"/>
              <w:rPr>
                <w:b/>
                <w:sz w:val="24"/>
              </w:rPr>
            </w:pPr>
            <w:r>
              <w:rPr>
                <w:b/>
                <w:spacing w:val="-2"/>
                <w:sz w:val="24"/>
              </w:rPr>
              <w:t>Bhavnagar</w:t>
            </w:r>
          </w:p>
        </w:tc>
        <w:tc>
          <w:tcPr>
            <w:tcW w:w="4586" w:type="dxa"/>
          </w:tcPr>
          <w:p>
            <w:pPr>
              <w:pStyle w:val="TableParagraph"/>
              <w:spacing w:before="97"/>
              <w:ind w:left="1190" w:right="390" w:firstLine="345"/>
              <w:rPr>
                <w:b/>
                <w:sz w:val="24"/>
              </w:rPr>
            </w:pPr>
            <w:r>
              <w:rPr>
                <w:b/>
                <w:sz w:val="24"/>
              </w:rPr>
              <w:t>Professor and Head Department of Biochemistry Government</w:t>
            </w:r>
            <w:r>
              <w:rPr>
                <w:b/>
                <w:spacing w:val="-3"/>
                <w:sz w:val="24"/>
              </w:rPr>
              <w:t> </w:t>
            </w:r>
            <w:r>
              <w:rPr>
                <w:b/>
                <w:sz w:val="24"/>
              </w:rPr>
              <w:t>Medical</w:t>
            </w:r>
            <w:r>
              <w:rPr>
                <w:b/>
                <w:spacing w:val="-7"/>
                <w:sz w:val="24"/>
              </w:rPr>
              <w:t> </w:t>
            </w:r>
            <w:r>
              <w:rPr>
                <w:b/>
                <w:spacing w:val="-2"/>
                <w:sz w:val="24"/>
              </w:rPr>
              <w:t>College</w:t>
            </w:r>
          </w:p>
          <w:p>
            <w:pPr>
              <w:pStyle w:val="TableParagraph"/>
              <w:spacing w:line="274" w:lineRule="exact"/>
              <w:ind w:left="1939"/>
              <w:rPr>
                <w:b/>
                <w:sz w:val="24"/>
              </w:rPr>
            </w:pPr>
            <w:r>
              <w:rPr>
                <w:b/>
                <w:spacing w:val="-2"/>
                <w:sz w:val="24"/>
              </w:rPr>
              <w:t>Bhavnagar</w:t>
            </w:r>
          </w:p>
        </w:tc>
      </w:tr>
    </w:tbl>
    <w:p>
      <w:pPr>
        <w:pStyle w:val="TableParagraph"/>
        <w:spacing w:after="0" w:line="274" w:lineRule="exact"/>
        <w:rPr>
          <w:b/>
          <w:sz w:val="24"/>
        </w:rPr>
        <w:sectPr>
          <w:footerReference w:type="default" r:id="rId5"/>
          <w:type w:val="continuous"/>
          <w:pgSz w:w="12240" w:h="15840"/>
          <w:pgMar w:header="0" w:footer="802" w:top="1640" w:bottom="1000" w:left="720" w:right="720"/>
          <w:pgNumType w:start="1"/>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spacing w:before="58"/>
        <w:ind w:left="0" w:right="106" w:firstLine="0"/>
        <w:jc w:val="center"/>
        <w:rPr>
          <w:b/>
          <w:sz w:val="28"/>
        </w:rPr>
      </w:pPr>
      <w:r>
        <w:rPr>
          <w:b/>
          <w:sz w:val="28"/>
        </w:rPr>
        <w:t>I</w:t>
      </w:r>
      <w:r>
        <w:rPr>
          <w:b/>
          <w:spacing w:val="-1"/>
          <w:sz w:val="28"/>
        </w:rPr>
        <w:t> </w:t>
      </w:r>
      <w:r>
        <w:rPr>
          <w:b/>
          <w:sz w:val="28"/>
        </w:rPr>
        <w:t>N D</w:t>
      </w:r>
      <w:r>
        <w:rPr>
          <w:b/>
          <w:spacing w:val="-5"/>
          <w:sz w:val="28"/>
        </w:rPr>
        <w:t> </w:t>
      </w:r>
      <w:r>
        <w:rPr>
          <w:b/>
          <w:sz w:val="28"/>
        </w:rPr>
        <w:t>E</w:t>
      </w:r>
      <w:r>
        <w:rPr>
          <w:b/>
          <w:spacing w:val="1"/>
          <w:sz w:val="28"/>
        </w:rPr>
        <w:t> </w:t>
      </w:r>
      <w:r>
        <w:rPr>
          <w:b/>
          <w:spacing w:val="-10"/>
          <w:sz w:val="28"/>
        </w:rPr>
        <w:t>X</w:t>
      </w:r>
    </w:p>
    <w:p>
      <w:pPr>
        <w:pStyle w:val="BodyText"/>
        <w:spacing w:before="69"/>
        <w:rPr>
          <w:b/>
          <w:sz w:val="2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6070"/>
        <w:gridCol w:w="1422"/>
        <w:gridCol w:w="1845"/>
      </w:tblGrid>
      <w:tr>
        <w:trPr>
          <w:trHeight w:val="600" w:hRule="atLeast"/>
        </w:trPr>
        <w:tc>
          <w:tcPr>
            <w:tcW w:w="552" w:type="dxa"/>
          </w:tcPr>
          <w:p>
            <w:pPr>
              <w:pStyle w:val="TableParagraph"/>
              <w:spacing w:before="151"/>
              <w:ind w:left="9" w:right="5"/>
              <w:jc w:val="center"/>
              <w:rPr>
                <w:b/>
                <w:sz w:val="26"/>
              </w:rPr>
            </w:pPr>
            <w:r>
              <w:rPr>
                <w:b/>
                <w:spacing w:val="-5"/>
                <w:sz w:val="26"/>
              </w:rPr>
              <w:t>No</w:t>
            </w:r>
          </w:p>
        </w:tc>
        <w:tc>
          <w:tcPr>
            <w:tcW w:w="6070" w:type="dxa"/>
          </w:tcPr>
          <w:p>
            <w:pPr>
              <w:pStyle w:val="TableParagraph"/>
              <w:spacing w:before="151"/>
              <w:ind w:left="8"/>
              <w:jc w:val="center"/>
              <w:rPr>
                <w:b/>
                <w:sz w:val="26"/>
              </w:rPr>
            </w:pPr>
            <w:r>
              <w:rPr>
                <w:b/>
                <w:spacing w:val="-2"/>
                <w:sz w:val="26"/>
              </w:rPr>
              <w:t>Exercise</w:t>
            </w:r>
          </w:p>
        </w:tc>
        <w:tc>
          <w:tcPr>
            <w:tcW w:w="1422" w:type="dxa"/>
          </w:tcPr>
          <w:p>
            <w:pPr>
              <w:pStyle w:val="TableParagraph"/>
              <w:spacing w:before="151"/>
              <w:ind w:left="451"/>
              <w:rPr>
                <w:b/>
                <w:sz w:val="26"/>
              </w:rPr>
            </w:pPr>
            <w:r>
              <w:rPr>
                <w:b/>
                <w:spacing w:val="-4"/>
                <w:sz w:val="26"/>
              </w:rPr>
              <w:t>Date</w:t>
            </w:r>
          </w:p>
        </w:tc>
        <w:tc>
          <w:tcPr>
            <w:tcW w:w="1845" w:type="dxa"/>
          </w:tcPr>
          <w:p>
            <w:pPr>
              <w:pStyle w:val="TableParagraph"/>
              <w:spacing w:line="296" w:lineRule="exact"/>
              <w:ind w:left="104"/>
              <w:rPr>
                <w:b/>
                <w:sz w:val="26"/>
              </w:rPr>
            </w:pPr>
            <w:r>
              <w:rPr>
                <w:b/>
                <w:sz w:val="26"/>
              </w:rPr>
              <w:t>Signature</w:t>
            </w:r>
            <w:r>
              <w:rPr>
                <w:b/>
                <w:spacing w:val="-11"/>
                <w:sz w:val="26"/>
              </w:rPr>
              <w:t> </w:t>
            </w:r>
            <w:r>
              <w:rPr>
                <w:b/>
                <w:spacing w:val="-5"/>
                <w:sz w:val="26"/>
              </w:rPr>
              <w:t>of</w:t>
            </w:r>
          </w:p>
          <w:p>
            <w:pPr>
              <w:pStyle w:val="TableParagraph"/>
              <w:spacing w:line="280" w:lineRule="exact" w:before="4"/>
              <w:ind w:left="104"/>
              <w:rPr>
                <w:b/>
                <w:sz w:val="26"/>
              </w:rPr>
            </w:pPr>
            <w:r>
              <w:rPr>
                <w:b/>
                <w:spacing w:val="-2"/>
                <w:sz w:val="26"/>
              </w:rPr>
              <w:t>Teacher</w:t>
            </w:r>
          </w:p>
        </w:tc>
      </w:tr>
      <w:tr>
        <w:trPr>
          <w:trHeight w:val="897" w:hRule="atLeast"/>
        </w:trPr>
        <w:tc>
          <w:tcPr>
            <w:tcW w:w="552" w:type="dxa"/>
          </w:tcPr>
          <w:p>
            <w:pPr>
              <w:pStyle w:val="TableParagraph"/>
              <w:spacing w:before="290"/>
              <w:ind w:left="9"/>
              <w:jc w:val="center"/>
              <w:rPr>
                <w:sz w:val="26"/>
              </w:rPr>
            </w:pPr>
            <w:r>
              <w:rPr>
                <w:spacing w:val="-10"/>
                <w:sz w:val="26"/>
              </w:rPr>
              <w:t>1</w:t>
            </w:r>
          </w:p>
        </w:tc>
        <w:tc>
          <w:tcPr>
            <w:tcW w:w="6070" w:type="dxa"/>
          </w:tcPr>
          <w:p>
            <w:pPr>
              <w:pStyle w:val="TableParagraph"/>
              <w:ind w:left="110"/>
              <w:rPr>
                <w:sz w:val="26"/>
              </w:rPr>
            </w:pPr>
            <w:r>
              <w:rPr>
                <w:sz w:val="26"/>
              </w:rPr>
              <w:t>Commonly</w:t>
            </w:r>
            <w:r>
              <w:rPr>
                <w:spacing w:val="-10"/>
                <w:sz w:val="26"/>
              </w:rPr>
              <w:t> </w:t>
            </w:r>
            <w:r>
              <w:rPr>
                <w:sz w:val="26"/>
              </w:rPr>
              <w:t>used</w:t>
            </w:r>
            <w:r>
              <w:rPr>
                <w:spacing w:val="-10"/>
                <w:sz w:val="26"/>
              </w:rPr>
              <w:t> </w:t>
            </w:r>
            <w:r>
              <w:rPr>
                <w:sz w:val="26"/>
              </w:rPr>
              <w:t>laboratory</w:t>
            </w:r>
            <w:r>
              <w:rPr>
                <w:spacing w:val="-10"/>
                <w:sz w:val="26"/>
              </w:rPr>
              <w:t> </w:t>
            </w:r>
            <w:r>
              <w:rPr>
                <w:sz w:val="26"/>
              </w:rPr>
              <w:t>apparatus</w:t>
            </w:r>
            <w:r>
              <w:rPr>
                <w:spacing w:val="-11"/>
                <w:sz w:val="26"/>
              </w:rPr>
              <w:t> </w:t>
            </w:r>
            <w:r>
              <w:rPr>
                <w:sz w:val="26"/>
              </w:rPr>
              <w:t>and</w:t>
            </w:r>
            <w:r>
              <w:rPr>
                <w:spacing w:val="-10"/>
                <w:sz w:val="26"/>
              </w:rPr>
              <w:t> </w:t>
            </w:r>
            <w:r>
              <w:rPr>
                <w:sz w:val="26"/>
              </w:rPr>
              <w:t>equipment, good safe laboratory practice and biomedical waste</w:t>
            </w:r>
          </w:p>
          <w:p>
            <w:pPr>
              <w:pStyle w:val="TableParagraph"/>
              <w:spacing w:line="285" w:lineRule="exact"/>
              <w:ind w:left="110"/>
              <w:rPr>
                <w:sz w:val="26"/>
              </w:rPr>
            </w:pPr>
            <w:r>
              <w:rPr>
                <w:sz w:val="26"/>
              </w:rPr>
              <w:t>management</w:t>
            </w:r>
            <w:r>
              <w:rPr>
                <w:spacing w:val="-9"/>
                <w:sz w:val="26"/>
              </w:rPr>
              <w:t> </w:t>
            </w:r>
            <w:r>
              <w:rPr>
                <w:sz w:val="26"/>
              </w:rPr>
              <w:t>(BI</w:t>
            </w:r>
            <w:r>
              <w:rPr>
                <w:spacing w:val="-12"/>
                <w:sz w:val="26"/>
              </w:rPr>
              <w:t> </w:t>
            </w:r>
            <w:r>
              <w:rPr>
                <w:spacing w:val="-2"/>
                <w:sz w:val="26"/>
              </w:rPr>
              <w:t>11.1)</w:t>
            </w:r>
          </w:p>
        </w:tc>
        <w:tc>
          <w:tcPr>
            <w:tcW w:w="1422" w:type="dxa"/>
          </w:tcPr>
          <w:p>
            <w:pPr>
              <w:pStyle w:val="TableParagraph"/>
              <w:rPr>
                <w:sz w:val="24"/>
              </w:rPr>
            </w:pPr>
          </w:p>
        </w:tc>
        <w:tc>
          <w:tcPr>
            <w:tcW w:w="1845" w:type="dxa"/>
          </w:tcPr>
          <w:p>
            <w:pPr>
              <w:pStyle w:val="TableParagraph"/>
              <w:rPr>
                <w:sz w:val="24"/>
              </w:rPr>
            </w:pPr>
          </w:p>
        </w:tc>
      </w:tr>
      <w:tr>
        <w:trPr>
          <w:trHeight w:val="600" w:hRule="atLeast"/>
        </w:trPr>
        <w:tc>
          <w:tcPr>
            <w:tcW w:w="552" w:type="dxa"/>
          </w:tcPr>
          <w:p>
            <w:pPr>
              <w:pStyle w:val="TableParagraph"/>
              <w:spacing w:before="141"/>
              <w:ind w:left="9"/>
              <w:jc w:val="center"/>
              <w:rPr>
                <w:sz w:val="26"/>
              </w:rPr>
            </w:pPr>
            <w:r>
              <w:rPr>
                <w:spacing w:val="-10"/>
                <w:sz w:val="26"/>
              </w:rPr>
              <w:t>2</w:t>
            </w:r>
          </w:p>
        </w:tc>
        <w:tc>
          <w:tcPr>
            <w:tcW w:w="6070" w:type="dxa"/>
          </w:tcPr>
          <w:p>
            <w:pPr>
              <w:pStyle w:val="TableParagraph"/>
              <w:spacing w:line="291" w:lineRule="exact"/>
              <w:ind w:left="110"/>
              <w:rPr>
                <w:sz w:val="26"/>
              </w:rPr>
            </w:pPr>
            <w:r>
              <w:rPr>
                <w:sz w:val="26"/>
              </w:rPr>
              <w:t>Chemical</w:t>
            </w:r>
            <w:r>
              <w:rPr>
                <w:spacing w:val="-5"/>
                <w:sz w:val="26"/>
              </w:rPr>
              <w:t> </w:t>
            </w:r>
            <w:r>
              <w:rPr>
                <w:sz w:val="26"/>
              </w:rPr>
              <w:t>components</w:t>
            </w:r>
            <w:r>
              <w:rPr>
                <w:spacing w:val="-5"/>
                <w:sz w:val="26"/>
              </w:rPr>
              <w:t> </w:t>
            </w:r>
            <w:r>
              <w:rPr>
                <w:sz w:val="26"/>
              </w:rPr>
              <w:t>of</w:t>
            </w:r>
            <w:r>
              <w:rPr>
                <w:spacing w:val="-4"/>
                <w:sz w:val="26"/>
              </w:rPr>
              <w:t> </w:t>
            </w:r>
            <w:r>
              <w:rPr>
                <w:sz w:val="26"/>
              </w:rPr>
              <w:t>normal</w:t>
            </w:r>
            <w:r>
              <w:rPr>
                <w:spacing w:val="-5"/>
                <w:sz w:val="26"/>
              </w:rPr>
              <w:t> </w:t>
            </w:r>
            <w:r>
              <w:rPr>
                <w:sz w:val="26"/>
              </w:rPr>
              <w:t>urine.</w:t>
            </w:r>
            <w:r>
              <w:rPr>
                <w:spacing w:val="59"/>
                <w:sz w:val="26"/>
              </w:rPr>
              <w:t> </w:t>
            </w:r>
            <w:r>
              <w:rPr>
                <w:sz w:val="26"/>
              </w:rPr>
              <w:t>(BI</w:t>
            </w:r>
            <w:r>
              <w:rPr>
                <w:spacing w:val="-9"/>
                <w:sz w:val="26"/>
              </w:rPr>
              <w:t> </w:t>
            </w:r>
            <w:r>
              <w:rPr>
                <w:sz w:val="26"/>
              </w:rPr>
              <w:t>11.3</w:t>
            </w:r>
            <w:r>
              <w:rPr>
                <w:spacing w:val="-5"/>
                <w:sz w:val="26"/>
              </w:rPr>
              <w:t> </w:t>
            </w:r>
            <w:r>
              <w:rPr>
                <w:spacing w:val="-10"/>
                <w:sz w:val="26"/>
              </w:rPr>
              <w:t>&amp;</w:t>
            </w:r>
          </w:p>
          <w:p>
            <w:pPr>
              <w:pStyle w:val="TableParagraph"/>
              <w:spacing w:line="289" w:lineRule="exact"/>
              <w:ind w:left="110"/>
              <w:rPr>
                <w:sz w:val="26"/>
              </w:rPr>
            </w:pPr>
            <w:r>
              <w:rPr>
                <w:spacing w:val="-2"/>
                <w:sz w:val="26"/>
              </w:rPr>
              <w:t>BI11.4)</w:t>
            </w:r>
          </w:p>
        </w:tc>
        <w:tc>
          <w:tcPr>
            <w:tcW w:w="1422" w:type="dxa"/>
          </w:tcPr>
          <w:p>
            <w:pPr>
              <w:pStyle w:val="TableParagraph"/>
              <w:rPr>
                <w:sz w:val="24"/>
              </w:rPr>
            </w:pPr>
          </w:p>
        </w:tc>
        <w:tc>
          <w:tcPr>
            <w:tcW w:w="1845" w:type="dxa"/>
          </w:tcPr>
          <w:p>
            <w:pPr>
              <w:pStyle w:val="TableParagraph"/>
              <w:rPr>
                <w:sz w:val="24"/>
              </w:rPr>
            </w:pPr>
          </w:p>
        </w:tc>
      </w:tr>
      <w:tr>
        <w:trPr>
          <w:trHeight w:val="594" w:hRule="atLeast"/>
        </w:trPr>
        <w:tc>
          <w:tcPr>
            <w:tcW w:w="552" w:type="dxa"/>
          </w:tcPr>
          <w:p>
            <w:pPr>
              <w:pStyle w:val="TableParagraph"/>
              <w:spacing w:before="141"/>
              <w:ind w:left="9"/>
              <w:jc w:val="center"/>
              <w:rPr>
                <w:sz w:val="26"/>
              </w:rPr>
            </w:pPr>
            <w:r>
              <w:rPr>
                <w:spacing w:val="-10"/>
                <w:sz w:val="26"/>
              </w:rPr>
              <w:t>3</w:t>
            </w:r>
          </w:p>
        </w:tc>
        <w:tc>
          <w:tcPr>
            <w:tcW w:w="6070" w:type="dxa"/>
          </w:tcPr>
          <w:p>
            <w:pPr>
              <w:pStyle w:val="TableParagraph"/>
              <w:spacing w:line="291" w:lineRule="exact"/>
              <w:ind w:left="110"/>
              <w:rPr>
                <w:sz w:val="26"/>
              </w:rPr>
            </w:pPr>
            <w:r>
              <w:rPr>
                <w:sz w:val="26"/>
              </w:rPr>
              <w:t>Abnormal</w:t>
            </w:r>
            <w:r>
              <w:rPr>
                <w:spacing w:val="-6"/>
                <w:sz w:val="26"/>
              </w:rPr>
              <w:t> </w:t>
            </w:r>
            <w:r>
              <w:rPr>
                <w:sz w:val="26"/>
              </w:rPr>
              <w:t>constituents</w:t>
            </w:r>
            <w:r>
              <w:rPr>
                <w:spacing w:val="-5"/>
                <w:sz w:val="26"/>
              </w:rPr>
              <w:t> </w:t>
            </w:r>
            <w:r>
              <w:rPr>
                <w:sz w:val="26"/>
              </w:rPr>
              <w:t>of</w:t>
            </w:r>
            <w:r>
              <w:rPr>
                <w:spacing w:val="-5"/>
                <w:sz w:val="26"/>
              </w:rPr>
              <w:t> </w:t>
            </w:r>
            <w:r>
              <w:rPr>
                <w:sz w:val="26"/>
              </w:rPr>
              <w:t>Urine</w:t>
            </w:r>
            <w:r>
              <w:rPr>
                <w:spacing w:val="-4"/>
                <w:sz w:val="26"/>
              </w:rPr>
              <w:t> </w:t>
            </w:r>
            <w:r>
              <w:rPr>
                <w:sz w:val="26"/>
              </w:rPr>
              <w:t>and</w:t>
            </w:r>
            <w:r>
              <w:rPr>
                <w:spacing w:val="-4"/>
                <w:sz w:val="26"/>
              </w:rPr>
              <w:t> </w:t>
            </w:r>
            <w:r>
              <w:rPr>
                <w:sz w:val="26"/>
              </w:rPr>
              <w:t>its</w:t>
            </w:r>
            <w:r>
              <w:rPr>
                <w:spacing w:val="-6"/>
                <w:sz w:val="26"/>
              </w:rPr>
              <w:t> </w:t>
            </w:r>
            <w:r>
              <w:rPr>
                <w:spacing w:val="-2"/>
                <w:sz w:val="26"/>
              </w:rPr>
              <w:t>clinical</w:t>
            </w:r>
          </w:p>
          <w:p>
            <w:pPr>
              <w:pStyle w:val="TableParagraph"/>
              <w:spacing w:line="284" w:lineRule="exact"/>
              <w:ind w:left="110"/>
              <w:rPr>
                <w:sz w:val="26"/>
              </w:rPr>
            </w:pPr>
            <w:r>
              <w:rPr>
                <w:sz w:val="26"/>
              </w:rPr>
              <w:t>importance</w:t>
            </w:r>
            <w:r>
              <w:rPr>
                <w:spacing w:val="-6"/>
                <w:sz w:val="26"/>
              </w:rPr>
              <w:t> </w:t>
            </w:r>
            <w:r>
              <w:rPr>
                <w:sz w:val="26"/>
              </w:rPr>
              <w:t>(BI</w:t>
            </w:r>
            <w:r>
              <w:rPr>
                <w:spacing w:val="-9"/>
                <w:sz w:val="26"/>
              </w:rPr>
              <w:t> </w:t>
            </w:r>
            <w:r>
              <w:rPr>
                <w:sz w:val="26"/>
              </w:rPr>
              <w:t>11.20,</w:t>
            </w:r>
            <w:r>
              <w:rPr>
                <w:spacing w:val="-4"/>
                <w:sz w:val="26"/>
              </w:rPr>
              <w:t> </w:t>
            </w:r>
            <w:r>
              <w:rPr>
                <w:spacing w:val="-2"/>
                <w:sz w:val="26"/>
              </w:rPr>
              <w:t>BI11.4)</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jc w:val="center"/>
              <w:rPr>
                <w:sz w:val="26"/>
              </w:rPr>
            </w:pPr>
            <w:r>
              <w:rPr>
                <w:spacing w:val="-10"/>
                <w:sz w:val="26"/>
              </w:rPr>
              <w:t>4</w:t>
            </w:r>
          </w:p>
        </w:tc>
        <w:tc>
          <w:tcPr>
            <w:tcW w:w="6070" w:type="dxa"/>
          </w:tcPr>
          <w:p>
            <w:pPr>
              <w:pStyle w:val="TableParagraph"/>
              <w:spacing w:before="59"/>
              <w:ind w:left="110"/>
              <w:rPr>
                <w:sz w:val="26"/>
              </w:rPr>
            </w:pPr>
            <w:r>
              <w:rPr>
                <w:sz w:val="26"/>
              </w:rPr>
              <w:t>Composition</w:t>
            </w:r>
            <w:r>
              <w:rPr>
                <w:spacing w:val="-8"/>
                <w:sz w:val="26"/>
              </w:rPr>
              <w:t> </w:t>
            </w:r>
            <w:r>
              <w:rPr>
                <w:sz w:val="26"/>
              </w:rPr>
              <w:t>of</w:t>
            </w:r>
            <w:r>
              <w:rPr>
                <w:spacing w:val="-6"/>
                <w:sz w:val="26"/>
              </w:rPr>
              <w:t> </w:t>
            </w:r>
            <w:r>
              <w:rPr>
                <w:spacing w:val="-2"/>
                <w:sz w:val="26"/>
              </w:rPr>
              <w:t>CSF(BI11.15)</w:t>
            </w:r>
          </w:p>
        </w:tc>
        <w:tc>
          <w:tcPr>
            <w:tcW w:w="1422" w:type="dxa"/>
          </w:tcPr>
          <w:p>
            <w:pPr>
              <w:pStyle w:val="TableParagraph"/>
              <w:rPr>
                <w:sz w:val="24"/>
              </w:rPr>
            </w:pPr>
          </w:p>
        </w:tc>
        <w:tc>
          <w:tcPr>
            <w:tcW w:w="1845" w:type="dxa"/>
          </w:tcPr>
          <w:p>
            <w:pPr>
              <w:pStyle w:val="TableParagraph"/>
              <w:rPr>
                <w:sz w:val="24"/>
              </w:rPr>
            </w:pPr>
          </w:p>
        </w:tc>
      </w:tr>
      <w:tr>
        <w:trPr>
          <w:trHeight w:val="600" w:hRule="atLeast"/>
        </w:trPr>
        <w:tc>
          <w:tcPr>
            <w:tcW w:w="552" w:type="dxa"/>
          </w:tcPr>
          <w:p>
            <w:pPr>
              <w:pStyle w:val="TableParagraph"/>
              <w:spacing w:before="146"/>
              <w:ind w:left="9"/>
              <w:jc w:val="center"/>
              <w:rPr>
                <w:sz w:val="26"/>
              </w:rPr>
            </w:pPr>
            <w:r>
              <w:rPr>
                <w:spacing w:val="-10"/>
                <w:sz w:val="26"/>
              </w:rPr>
              <w:t>5</w:t>
            </w:r>
          </w:p>
        </w:tc>
        <w:tc>
          <w:tcPr>
            <w:tcW w:w="6070" w:type="dxa"/>
          </w:tcPr>
          <w:p>
            <w:pPr>
              <w:pStyle w:val="TableParagraph"/>
              <w:spacing w:line="291" w:lineRule="exact"/>
              <w:ind w:left="110"/>
              <w:rPr>
                <w:sz w:val="26"/>
              </w:rPr>
            </w:pPr>
            <w:r>
              <w:rPr>
                <w:sz w:val="26"/>
              </w:rPr>
              <w:t>Principles</w:t>
            </w:r>
            <w:r>
              <w:rPr>
                <w:spacing w:val="-8"/>
                <w:sz w:val="26"/>
              </w:rPr>
              <w:t> </w:t>
            </w:r>
            <w:r>
              <w:rPr>
                <w:sz w:val="26"/>
              </w:rPr>
              <w:t>of</w:t>
            </w:r>
            <w:r>
              <w:rPr>
                <w:spacing w:val="-6"/>
                <w:sz w:val="26"/>
              </w:rPr>
              <w:t> </w:t>
            </w:r>
            <w:r>
              <w:rPr>
                <w:sz w:val="26"/>
              </w:rPr>
              <w:t>colorimetry</w:t>
            </w:r>
            <w:r>
              <w:rPr>
                <w:spacing w:val="-7"/>
                <w:sz w:val="26"/>
              </w:rPr>
              <w:t> </w:t>
            </w:r>
            <w:r>
              <w:rPr>
                <w:sz w:val="26"/>
              </w:rPr>
              <w:t>and</w:t>
            </w:r>
            <w:r>
              <w:rPr>
                <w:spacing w:val="-6"/>
                <w:sz w:val="26"/>
              </w:rPr>
              <w:t> </w:t>
            </w:r>
            <w:r>
              <w:rPr>
                <w:spacing w:val="-2"/>
                <w:sz w:val="26"/>
              </w:rPr>
              <w:t>spectrophotometry</w:t>
            </w:r>
          </w:p>
          <w:p>
            <w:pPr>
              <w:pStyle w:val="TableParagraph"/>
              <w:spacing w:line="286" w:lineRule="exact" w:before="3"/>
              <w:ind w:left="110"/>
              <w:rPr>
                <w:sz w:val="26"/>
              </w:rPr>
            </w:pPr>
            <w:r>
              <w:rPr>
                <w:sz w:val="26"/>
              </w:rPr>
              <w:t>(BI11.6,</w:t>
            </w:r>
            <w:r>
              <w:rPr>
                <w:spacing w:val="-5"/>
                <w:sz w:val="26"/>
              </w:rPr>
              <w:t> </w:t>
            </w:r>
            <w:r>
              <w:rPr>
                <w:sz w:val="26"/>
              </w:rPr>
              <w:t>BI11.18</w:t>
            </w:r>
            <w:r>
              <w:rPr>
                <w:spacing w:val="-2"/>
                <w:sz w:val="26"/>
              </w:rPr>
              <w:t> </w:t>
            </w:r>
            <w:r>
              <w:rPr>
                <w:sz w:val="26"/>
              </w:rPr>
              <w:t>&amp;</w:t>
            </w:r>
            <w:r>
              <w:rPr>
                <w:spacing w:val="49"/>
                <w:sz w:val="26"/>
              </w:rPr>
              <w:t> </w:t>
            </w:r>
            <w:r>
              <w:rPr>
                <w:sz w:val="26"/>
              </w:rPr>
              <w:t>BI11.19</w:t>
            </w:r>
            <w:r>
              <w:rPr>
                <w:spacing w:val="-6"/>
                <w:sz w:val="26"/>
              </w:rPr>
              <w:t> </w:t>
            </w:r>
            <w:r>
              <w:rPr>
                <w:spacing w:val="-10"/>
                <w:sz w:val="26"/>
              </w:rPr>
              <w:t>)</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jc w:val="center"/>
              <w:rPr>
                <w:sz w:val="26"/>
              </w:rPr>
            </w:pPr>
            <w:r>
              <w:rPr>
                <w:spacing w:val="-10"/>
                <w:sz w:val="26"/>
              </w:rPr>
              <w:t>6</w:t>
            </w:r>
          </w:p>
        </w:tc>
        <w:tc>
          <w:tcPr>
            <w:tcW w:w="6070" w:type="dxa"/>
          </w:tcPr>
          <w:p>
            <w:pPr>
              <w:pStyle w:val="TableParagraph"/>
              <w:spacing w:before="59"/>
              <w:ind w:left="110"/>
              <w:rPr>
                <w:sz w:val="26"/>
              </w:rPr>
            </w:pPr>
            <w:r>
              <w:rPr>
                <w:sz w:val="26"/>
              </w:rPr>
              <w:t>Estimation</w:t>
            </w:r>
            <w:r>
              <w:rPr>
                <w:spacing w:val="-9"/>
                <w:sz w:val="26"/>
              </w:rPr>
              <w:t> </w:t>
            </w:r>
            <w:r>
              <w:rPr>
                <w:sz w:val="26"/>
              </w:rPr>
              <w:t>of</w:t>
            </w:r>
            <w:r>
              <w:rPr>
                <w:spacing w:val="-8"/>
                <w:sz w:val="26"/>
              </w:rPr>
              <w:t> </w:t>
            </w:r>
            <w:r>
              <w:rPr>
                <w:sz w:val="26"/>
              </w:rPr>
              <w:t>Plasma</w:t>
            </w:r>
            <w:r>
              <w:rPr>
                <w:spacing w:val="-5"/>
                <w:sz w:val="26"/>
              </w:rPr>
              <w:t> </w:t>
            </w:r>
            <w:r>
              <w:rPr>
                <w:sz w:val="26"/>
              </w:rPr>
              <w:t>glucose</w:t>
            </w:r>
            <w:r>
              <w:rPr>
                <w:spacing w:val="-7"/>
                <w:sz w:val="26"/>
              </w:rPr>
              <w:t> </w:t>
            </w:r>
            <w:r>
              <w:rPr>
                <w:spacing w:val="-2"/>
                <w:sz w:val="26"/>
              </w:rPr>
              <w:t>(BI11.21)</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jc w:val="center"/>
              <w:rPr>
                <w:sz w:val="26"/>
              </w:rPr>
            </w:pPr>
            <w:r>
              <w:rPr>
                <w:spacing w:val="-10"/>
                <w:sz w:val="26"/>
              </w:rPr>
              <w:t>7</w:t>
            </w:r>
          </w:p>
        </w:tc>
        <w:tc>
          <w:tcPr>
            <w:tcW w:w="6070" w:type="dxa"/>
          </w:tcPr>
          <w:p>
            <w:pPr>
              <w:pStyle w:val="TableParagraph"/>
              <w:spacing w:before="59"/>
              <w:ind w:left="110"/>
              <w:rPr>
                <w:sz w:val="26"/>
              </w:rPr>
            </w:pPr>
            <w:r>
              <w:rPr>
                <w:sz w:val="26"/>
              </w:rPr>
              <w:t>Oral</w:t>
            </w:r>
            <w:r>
              <w:rPr>
                <w:spacing w:val="-6"/>
                <w:sz w:val="26"/>
              </w:rPr>
              <w:t> </w:t>
            </w:r>
            <w:r>
              <w:rPr>
                <w:sz w:val="26"/>
              </w:rPr>
              <w:t>Glucose</w:t>
            </w:r>
            <w:r>
              <w:rPr>
                <w:spacing w:val="-6"/>
                <w:sz w:val="26"/>
              </w:rPr>
              <w:t> </w:t>
            </w:r>
            <w:r>
              <w:rPr>
                <w:sz w:val="26"/>
              </w:rPr>
              <w:t>Tolerance</w:t>
            </w:r>
            <w:r>
              <w:rPr>
                <w:spacing w:val="-6"/>
                <w:sz w:val="26"/>
              </w:rPr>
              <w:t> </w:t>
            </w:r>
            <w:r>
              <w:rPr>
                <w:spacing w:val="-4"/>
                <w:sz w:val="26"/>
              </w:rPr>
              <w:t>Test</w:t>
            </w:r>
          </w:p>
        </w:tc>
        <w:tc>
          <w:tcPr>
            <w:tcW w:w="1422" w:type="dxa"/>
          </w:tcPr>
          <w:p>
            <w:pPr>
              <w:pStyle w:val="TableParagraph"/>
              <w:rPr>
                <w:sz w:val="24"/>
              </w:rPr>
            </w:pPr>
          </w:p>
        </w:tc>
        <w:tc>
          <w:tcPr>
            <w:tcW w:w="1845" w:type="dxa"/>
          </w:tcPr>
          <w:p>
            <w:pPr>
              <w:pStyle w:val="TableParagraph"/>
              <w:rPr>
                <w:sz w:val="24"/>
              </w:rPr>
            </w:pPr>
          </w:p>
        </w:tc>
      </w:tr>
      <w:tr>
        <w:trPr>
          <w:trHeight w:val="599" w:hRule="atLeast"/>
        </w:trPr>
        <w:tc>
          <w:tcPr>
            <w:tcW w:w="552" w:type="dxa"/>
          </w:tcPr>
          <w:p>
            <w:pPr>
              <w:pStyle w:val="TableParagraph"/>
              <w:spacing w:before="141"/>
              <w:ind w:left="9"/>
              <w:jc w:val="center"/>
              <w:rPr>
                <w:sz w:val="26"/>
              </w:rPr>
            </w:pPr>
            <w:r>
              <w:rPr>
                <w:spacing w:val="-10"/>
                <w:sz w:val="26"/>
              </w:rPr>
              <w:t>8</w:t>
            </w:r>
          </w:p>
        </w:tc>
        <w:tc>
          <w:tcPr>
            <w:tcW w:w="6070" w:type="dxa"/>
          </w:tcPr>
          <w:p>
            <w:pPr>
              <w:pStyle w:val="TableParagraph"/>
              <w:spacing w:line="291" w:lineRule="exact"/>
              <w:ind w:left="110"/>
              <w:rPr>
                <w:sz w:val="26"/>
              </w:rPr>
            </w:pPr>
            <w:r>
              <w:rPr>
                <w:sz w:val="26"/>
              </w:rPr>
              <w:t>Demonstrate</w:t>
            </w:r>
            <w:r>
              <w:rPr>
                <w:spacing w:val="-8"/>
                <w:sz w:val="26"/>
              </w:rPr>
              <w:t> </w:t>
            </w:r>
            <w:r>
              <w:rPr>
                <w:sz w:val="26"/>
              </w:rPr>
              <w:t>estimation</w:t>
            </w:r>
            <w:r>
              <w:rPr>
                <w:spacing w:val="-8"/>
                <w:sz w:val="26"/>
              </w:rPr>
              <w:t> </w:t>
            </w:r>
            <w:r>
              <w:rPr>
                <w:sz w:val="26"/>
              </w:rPr>
              <w:t>of</w:t>
            </w:r>
            <w:r>
              <w:rPr>
                <w:spacing w:val="-7"/>
                <w:sz w:val="26"/>
              </w:rPr>
              <w:t> </w:t>
            </w:r>
            <w:r>
              <w:rPr>
                <w:sz w:val="26"/>
              </w:rPr>
              <w:t>serum</w:t>
            </w:r>
            <w:r>
              <w:rPr>
                <w:spacing w:val="-11"/>
                <w:sz w:val="26"/>
              </w:rPr>
              <w:t> </w:t>
            </w:r>
            <w:r>
              <w:rPr>
                <w:sz w:val="26"/>
              </w:rPr>
              <w:t>creatinine</w:t>
            </w:r>
            <w:r>
              <w:rPr>
                <w:spacing w:val="-7"/>
                <w:sz w:val="26"/>
              </w:rPr>
              <w:t> </w:t>
            </w:r>
            <w:r>
              <w:rPr>
                <w:spacing w:val="-5"/>
                <w:sz w:val="26"/>
              </w:rPr>
              <w:t>and</w:t>
            </w:r>
          </w:p>
          <w:p>
            <w:pPr>
              <w:pStyle w:val="TableParagraph"/>
              <w:spacing w:line="285" w:lineRule="exact" w:before="3"/>
              <w:ind w:left="110"/>
              <w:rPr>
                <w:sz w:val="26"/>
              </w:rPr>
            </w:pPr>
            <w:r>
              <w:rPr>
                <w:sz w:val="26"/>
              </w:rPr>
              <w:t>calculate</w:t>
            </w:r>
            <w:r>
              <w:rPr>
                <w:spacing w:val="-6"/>
                <w:sz w:val="26"/>
              </w:rPr>
              <w:t> </w:t>
            </w:r>
            <w:r>
              <w:rPr>
                <w:sz w:val="26"/>
              </w:rPr>
              <w:t>creatinine</w:t>
            </w:r>
            <w:r>
              <w:rPr>
                <w:spacing w:val="-4"/>
                <w:sz w:val="26"/>
              </w:rPr>
              <w:t> </w:t>
            </w:r>
            <w:r>
              <w:rPr>
                <w:sz w:val="26"/>
              </w:rPr>
              <w:t>clearance</w:t>
            </w:r>
            <w:r>
              <w:rPr>
                <w:spacing w:val="-6"/>
                <w:sz w:val="26"/>
              </w:rPr>
              <w:t> </w:t>
            </w:r>
            <w:r>
              <w:rPr>
                <w:sz w:val="26"/>
              </w:rPr>
              <w:t>(BI</w:t>
            </w:r>
            <w:r>
              <w:rPr>
                <w:spacing w:val="-9"/>
                <w:sz w:val="26"/>
              </w:rPr>
              <w:t> </w:t>
            </w:r>
            <w:r>
              <w:rPr>
                <w:sz w:val="26"/>
              </w:rPr>
              <w:t>11.7</w:t>
            </w:r>
            <w:r>
              <w:rPr>
                <w:spacing w:val="-6"/>
                <w:sz w:val="26"/>
              </w:rPr>
              <w:t> </w:t>
            </w:r>
            <w:r>
              <w:rPr>
                <w:sz w:val="26"/>
              </w:rPr>
              <w:t>and</w:t>
            </w:r>
            <w:r>
              <w:rPr>
                <w:spacing w:val="-5"/>
                <w:sz w:val="26"/>
              </w:rPr>
              <w:t> </w:t>
            </w:r>
            <w:r>
              <w:rPr>
                <w:sz w:val="26"/>
              </w:rPr>
              <w:t>BI</w:t>
            </w:r>
            <w:r>
              <w:rPr>
                <w:spacing w:val="-9"/>
                <w:sz w:val="26"/>
              </w:rPr>
              <w:t> </w:t>
            </w:r>
            <w:r>
              <w:rPr>
                <w:spacing w:val="-2"/>
                <w:sz w:val="26"/>
              </w:rPr>
              <w:t>11.22)</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60"/>
              <w:ind w:left="9"/>
              <w:jc w:val="center"/>
              <w:rPr>
                <w:sz w:val="26"/>
              </w:rPr>
            </w:pPr>
            <w:r>
              <w:rPr>
                <w:spacing w:val="-10"/>
                <w:sz w:val="26"/>
              </w:rPr>
              <w:t>9</w:t>
            </w:r>
          </w:p>
        </w:tc>
        <w:tc>
          <w:tcPr>
            <w:tcW w:w="6070" w:type="dxa"/>
          </w:tcPr>
          <w:p>
            <w:pPr>
              <w:pStyle w:val="TableParagraph"/>
              <w:spacing w:before="60"/>
              <w:ind w:left="110"/>
              <w:rPr>
                <w:sz w:val="26"/>
              </w:rPr>
            </w:pPr>
            <w:r>
              <w:rPr>
                <w:sz w:val="26"/>
              </w:rPr>
              <w:t>Estimation</w:t>
            </w:r>
            <w:r>
              <w:rPr>
                <w:spacing w:val="-6"/>
                <w:sz w:val="26"/>
              </w:rPr>
              <w:t> </w:t>
            </w:r>
            <w:r>
              <w:rPr>
                <w:sz w:val="26"/>
              </w:rPr>
              <w:t>of</w:t>
            </w:r>
            <w:r>
              <w:rPr>
                <w:spacing w:val="-4"/>
                <w:sz w:val="26"/>
              </w:rPr>
              <w:t> </w:t>
            </w:r>
            <w:r>
              <w:rPr>
                <w:sz w:val="26"/>
              </w:rPr>
              <w:t>serum</w:t>
            </w:r>
            <w:r>
              <w:rPr>
                <w:spacing w:val="-9"/>
                <w:sz w:val="26"/>
              </w:rPr>
              <w:t> </w:t>
            </w:r>
            <w:r>
              <w:rPr>
                <w:sz w:val="26"/>
              </w:rPr>
              <w:t>urea</w:t>
            </w:r>
            <w:r>
              <w:rPr>
                <w:spacing w:val="-5"/>
                <w:sz w:val="26"/>
              </w:rPr>
              <w:t> </w:t>
            </w:r>
            <w:r>
              <w:rPr>
                <w:spacing w:val="-2"/>
                <w:sz w:val="26"/>
              </w:rPr>
              <w:t>(BI11.21)</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10</w:t>
            </w:r>
          </w:p>
        </w:tc>
        <w:tc>
          <w:tcPr>
            <w:tcW w:w="6070" w:type="dxa"/>
          </w:tcPr>
          <w:p>
            <w:pPr>
              <w:pStyle w:val="TableParagraph"/>
              <w:spacing w:before="59"/>
              <w:ind w:left="110"/>
              <w:rPr>
                <w:sz w:val="26"/>
              </w:rPr>
            </w:pPr>
            <w:r>
              <w:rPr>
                <w:sz w:val="26"/>
              </w:rPr>
              <w:t>Estimation</w:t>
            </w:r>
            <w:r>
              <w:rPr>
                <w:spacing w:val="-5"/>
                <w:sz w:val="26"/>
              </w:rPr>
              <w:t> </w:t>
            </w:r>
            <w:r>
              <w:rPr>
                <w:sz w:val="26"/>
              </w:rPr>
              <w:t>of</w:t>
            </w:r>
            <w:r>
              <w:rPr>
                <w:spacing w:val="-4"/>
                <w:sz w:val="26"/>
              </w:rPr>
              <w:t> </w:t>
            </w:r>
            <w:r>
              <w:rPr>
                <w:sz w:val="26"/>
              </w:rPr>
              <w:t>serum</w:t>
            </w:r>
            <w:r>
              <w:rPr>
                <w:spacing w:val="-9"/>
                <w:sz w:val="26"/>
              </w:rPr>
              <w:t> </w:t>
            </w:r>
            <w:r>
              <w:rPr>
                <w:sz w:val="26"/>
              </w:rPr>
              <w:t>Total</w:t>
            </w:r>
            <w:r>
              <w:rPr>
                <w:spacing w:val="-4"/>
                <w:sz w:val="26"/>
              </w:rPr>
              <w:t> </w:t>
            </w:r>
            <w:r>
              <w:rPr>
                <w:sz w:val="26"/>
              </w:rPr>
              <w:t>Proteins</w:t>
            </w:r>
            <w:r>
              <w:rPr>
                <w:spacing w:val="-5"/>
                <w:sz w:val="26"/>
              </w:rPr>
              <w:t> </w:t>
            </w:r>
            <w:r>
              <w:rPr>
                <w:sz w:val="26"/>
              </w:rPr>
              <w:t>(BI</w:t>
            </w:r>
            <w:r>
              <w:rPr>
                <w:spacing w:val="-9"/>
                <w:sz w:val="26"/>
              </w:rPr>
              <w:t> </w:t>
            </w:r>
            <w:r>
              <w:rPr>
                <w:spacing w:val="-2"/>
                <w:sz w:val="26"/>
              </w:rPr>
              <w:t>11.21)</w:t>
            </w:r>
          </w:p>
        </w:tc>
        <w:tc>
          <w:tcPr>
            <w:tcW w:w="1422" w:type="dxa"/>
          </w:tcPr>
          <w:p>
            <w:pPr>
              <w:pStyle w:val="TableParagraph"/>
              <w:rPr>
                <w:sz w:val="24"/>
              </w:rPr>
            </w:pPr>
          </w:p>
        </w:tc>
        <w:tc>
          <w:tcPr>
            <w:tcW w:w="1845" w:type="dxa"/>
          </w:tcPr>
          <w:p>
            <w:pPr>
              <w:pStyle w:val="TableParagraph"/>
              <w:rPr>
                <w:sz w:val="24"/>
              </w:rPr>
            </w:pPr>
          </w:p>
        </w:tc>
      </w:tr>
      <w:tr>
        <w:trPr>
          <w:trHeight w:val="599" w:hRule="atLeast"/>
        </w:trPr>
        <w:tc>
          <w:tcPr>
            <w:tcW w:w="552" w:type="dxa"/>
          </w:tcPr>
          <w:p>
            <w:pPr>
              <w:pStyle w:val="TableParagraph"/>
              <w:spacing w:before="141"/>
              <w:ind w:left="9" w:right="5"/>
              <w:jc w:val="center"/>
              <w:rPr>
                <w:sz w:val="26"/>
              </w:rPr>
            </w:pPr>
            <w:r>
              <w:rPr>
                <w:spacing w:val="-5"/>
                <w:sz w:val="26"/>
              </w:rPr>
              <w:t>11</w:t>
            </w:r>
          </w:p>
        </w:tc>
        <w:tc>
          <w:tcPr>
            <w:tcW w:w="6070" w:type="dxa"/>
          </w:tcPr>
          <w:p>
            <w:pPr>
              <w:pStyle w:val="TableParagraph"/>
              <w:spacing w:line="291" w:lineRule="exact"/>
              <w:ind w:left="110"/>
              <w:rPr>
                <w:sz w:val="26"/>
              </w:rPr>
            </w:pPr>
            <w:r>
              <w:rPr>
                <w:sz w:val="26"/>
              </w:rPr>
              <w:t>Estimation</w:t>
            </w:r>
            <w:r>
              <w:rPr>
                <w:spacing w:val="-6"/>
                <w:sz w:val="26"/>
              </w:rPr>
              <w:t> </w:t>
            </w:r>
            <w:r>
              <w:rPr>
                <w:sz w:val="26"/>
              </w:rPr>
              <w:t>of</w:t>
            </w:r>
            <w:r>
              <w:rPr>
                <w:spacing w:val="-5"/>
                <w:sz w:val="26"/>
              </w:rPr>
              <w:t> </w:t>
            </w:r>
            <w:r>
              <w:rPr>
                <w:sz w:val="26"/>
              </w:rPr>
              <w:t>serum</w:t>
            </w:r>
            <w:r>
              <w:rPr>
                <w:spacing w:val="-10"/>
                <w:sz w:val="26"/>
              </w:rPr>
              <w:t> </w:t>
            </w:r>
            <w:r>
              <w:rPr>
                <w:sz w:val="26"/>
              </w:rPr>
              <w:t>albumin</w:t>
            </w:r>
            <w:r>
              <w:rPr>
                <w:spacing w:val="-6"/>
                <w:sz w:val="26"/>
              </w:rPr>
              <w:t> </w:t>
            </w:r>
            <w:r>
              <w:rPr>
                <w:sz w:val="26"/>
              </w:rPr>
              <w:t>and</w:t>
            </w:r>
            <w:r>
              <w:rPr>
                <w:spacing w:val="-5"/>
                <w:sz w:val="26"/>
              </w:rPr>
              <w:t> </w:t>
            </w:r>
            <w:r>
              <w:rPr>
                <w:sz w:val="26"/>
              </w:rPr>
              <w:t>calculate A:G</w:t>
            </w:r>
            <w:r>
              <w:rPr>
                <w:spacing w:val="-6"/>
                <w:sz w:val="26"/>
              </w:rPr>
              <w:t> </w:t>
            </w:r>
            <w:r>
              <w:rPr>
                <w:spacing w:val="-2"/>
                <w:sz w:val="26"/>
              </w:rPr>
              <w:t>ratio</w:t>
            </w:r>
          </w:p>
          <w:p>
            <w:pPr>
              <w:pStyle w:val="TableParagraph"/>
              <w:spacing w:line="289" w:lineRule="exact"/>
              <w:ind w:left="110"/>
              <w:rPr>
                <w:sz w:val="26"/>
              </w:rPr>
            </w:pPr>
            <w:r>
              <w:rPr>
                <w:sz w:val="26"/>
              </w:rPr>
              <w:t>(BI</w:t>
            </w:r>
            <w:r>
              <w:rPr>
                <w:spacing w:val="-6"/>
                <w:sz w:val="26"/>
              </w:rPr>
              <w:t> </w:t>
            </w:r>
            <w:r>
              <w:rPr>
                <w:sz w:val="26"/>
              </w:rPr>
              <w:t>11.8</w:t>
            </w:r>
            <w:r>
              <w:rPr>
                <w:spacing w:val="-3"/>
                <w:sz w:val="26"/>
              </w:rPr>
              <w:t> </w:t>
            </w:r>
            <w:r>
              <w:rPr>
                <w:sz w:val="26"/>
              </w:rPr>
              <w:t>and</w:t>
            </w:r>
            <w:r>
              <w:rPr>
                <w:spacing w:val="-1"/>
                <w:sz w:val="26"/>
              </w:rPr>
              <w:t> </w:t>
            </w:r>
            <w:r>
              <w:rPr>
                <w:sz w:val="26"/>
              </w:rPr>
              <w:t>BI</w:t>
            </w:r>
            <w:r>
              <w:rPr>
                <w:spacing w:val="-7"/>
                <w:sz w:val="26"/>
              </w:rPr>
              <w:t> </w:t>
            </w:r>
            <w:r>
              <w:rPr>
                <w:spacing w:val="-2"/>
                <w:sz w:val="26"/>
              </w:rPr>
              <w:t>11.22)</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59"/>
              <w:ind w:left="9" w:right="5"/>
              <w:jc w:val="center"/>
              <w:rPr>
                <w:sz w:val="26"/>
              </w:rPr>
            </w:pPr>
            <w:r>
              <w:rPr>
                <w:spacing w:val="-5"/>
                <w:sz w:val="26"/>
              </w:rPr>
              <w:t>12</w:t>
            </w:r>
          </w:p>
        </w:tc>
        <w:tc>
          <w:tcPr>
            <w:tcW w:w="6070" w:type="dxa"/>
          </w:tcPr>
          <w:p>
            <w:pPr>
              <w:pStyle w:val="TableParagraph"/>
              <w:spacing w:before="59"/>
              <w:ind w:left="110"/>
              <w:rPr>
                <w:sz w:val="26"/>
              </w:rPr>
            </w:pPr>
            <w:r>
              <w:rPr>
                <w:sz w:val="26"/>
              </w:rPr>
              <w:t>Estimation</w:t>
            </w:r>
            <w:r>
              <w:rPr>
                <w:spacing w:val="-7"/>
                <w:sz w:val="26"/>
              </w:rPr>
              <w:t> </w:t>
            </w:r>
            <w:r>
              <w:rPr>
                <w:sz w:val="26"/>
              </w:rPr>
              <w:t>of</w:t>
            </w:r>
            <w:r>
              <w:rPr>
                <w:spacing w:val="-6"/>
                <w:sz w:val="26"/>
              </w:rPr>
              <w:t> </w:t>
            </w:r>
            <w:r>
              <w:rPr>
                <w:sz w:val="26"/>
              </w:rPr>
              <w:t>serum</w:t>
            </w:r>
            <w:r>
              <w:rPr>
                <w:spacing w:val="-10"/>
                <w:sz w:val="26"/>
              </w:rPr>
              <w:t> </w:t>
            </w:r>
            <w:r>
              <w:rPr>
                <w:sz w:val="26"/>
              </w:rPr>
              <w:t>Bilirubin</w:t>
            </w:r>
            <w:r>
              <w:rPr>
                <w:spacing w:val="-7"/>
                <w:sz w:val="26"/>
              </w:rPr>
              <w:t> </w:t>
            </w:r>
            <w:r>
              <w:rPr>
                <w:spacing w:val="-2"/>
                <w:sz w:val="26"/>
              </w:rPr>
              <w:t>(BI11.12)</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13</w:t>
            </w:r>
          </w:p>
        </w:tc>
        <w:tc>
          <w:tcPr>
            <w:tcW w:w="6070" w:type="dxa"/>
          </w:tcPr>
          <w:p>
            <w:pPr>
              <w:pStyle w:val="TableParagraph"/>
              <w:spacing w:before="59"/>
              <w:ind w:left="110"/>
              <w:rPr>
                <w:sz w:val="26"/>
              </w:rPr>
            </w:pPr>
            <w:r>
              <w:rPr>
                <w:sz w:val="26"/>
              </w:rPr>
              <w:t>Estimation</w:t>
            </w:r>
            <w:r>
              <w:rPr>
                <w:spacing w:val="-7"/>
                <w:sz w:val="26"/>
              </w:rPr>
              <w:t> </w:t>
            </w:r>
            <w:r>
              <w:rPr>
                <w:sz w:val="26"/>
              </w:rPr>
              <w:t>of</w:t>
            </w:r>
            <w:r>
              <w:rPr>
                <w:spacing w:val="-7"/>
                <w:sz w:val="26"/>
              </w:rPr>
              <w:t> </w:t>
            </w:r>
            <w:r>
              <w:rPr>
                <w:sz w:val="26"/>
              </w:rPr>
              <w:t>serum</w:t>
            </w:r>
            <w:r>
              <w:rPr>
                <w:spacing w:val="-6"/>
                <w:sz w:val="26"/>
              </w:rPr>
              <w:t> </w:t>
            </w:r>
            <w:r>
              <w:rPr>
                <w:sz w:val="26"/>
              </w:rPr>
              <w:t>SGPT</w:t>
            </w:r>
            <w:r>
              <w:rPr>
                <w:spacing w:val="-7"/>
                <w:sz w:val="26"/>
              </w:rPr>
              <w:t> </w:t>
            </w:r>
            <w:r>
              <w:rPr>
                <w:spacing w:val="-2"/>
                <w:sz w:val="26"/>
              </w:rPr>
              <w:t>(BI11.13)</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14</w:t>
            </w:r>
          </w:p>
        </w:tc>
        <w:tc>
          <w:tcPr>
            <w:tcW w:w="6070" w:type="dxa"/>
          </w:tcPr>
          <w:p>
            <w:pPr>
              <w:pStyle w:val="TableParagraph"/>
              <w:spacing w:before="59"/>
              <w:ind w:left="110"/>
              <w:rPr>
                <w:sz w:val="26"/>
              </w:rPr>
            </w:pPr>
            <w:r>
              <w:rPr>
                <w:sz w:val="26"/>
              </w:rPr>
              <w:t>Estimation</w:t>
            </w:r>
            <w:r>
              <w:rPr>
                <w:spacing w:val="-8"/>
                <w:sz w:val="26"/>
              </w:rPr>
              <w:t> </w:t>
            </w:r>
            <w:r>
              <w:rPr>
                <w:sz w:val="26"/>
              </w:rPr>
              <w:t>of</w:t>
            </w:r>
            <w:r>
              <w:rPr>
                <w:spacing w:val="-6"/>
                <w:sz w:val="26"/>
              </w:rPr>
              <w:t> </w:t>
            </w:r>
            <w:r>
              <w:rPr>
                <w:sz w:val="26"/>
              </w:rPr>
              <w:t>serum</w:t>
            </w:r>
            <w:r>
              <w:rPr>
                <w:spacing w:val="-6"/>
                <w:sz w:val="26"/>
              </w:rPr>
              <w:t> </w:t>
            </w:r>
            <w:r>
              <w:rPr>
                <w:sz w:val="26"/>
              </w:rPr>
              <w:t>SGOT</w:t>
            </w:r>
            <w:r>
              <w:rPr>
                <w:spacing w:val="-6"/>
                <w:sz w:val="26"/>
              </w:rPr>
              <w:t> </w:t>
            </w:r>
            <w:r>
              <w:rPr>
                <w:spacing w:val="-2"/>
                <w:sz w:val="26"/>
              </w:rPr>
              <w:t>(BI11.13)</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15</w:t>
            </w:r>
          </w:p>
        </w:tc>
        <w:tc>
          <w:tcPr>
            <w:tcW w:w="6070" w:type="dxa"/>
          </w:tcPr>
          <w:p>
            <w:pPr>
              <w:pStyle w:val="TableParagraph"/>
              <w:spacing w:before="59"/>
              <w:ind w:left="110"/>
              <w:rPr>
                <w:sz w:val="26"/>
              </w:rPr>
            </w:pPr>
            <w:r>
              <w:rPr>
                <w:sz w:val="26"/>
              </w:rPr>
              <w:t>Estimation</w:t>
            </w:r>
            <w:r>
              <w:rPr>
                <w:spacing w:val="-8"/>
                <w:sz w:val="26"/>
              </w:rPr>
              <w:t> </w:t>
            </w:r>
            <w:r>
              <w:rPr>
                <w:sz w:val="26"/>
              </w:rPr>
              <w:t>of</w:t>
            </w:r>
            <w:r>
              <w:rPr>
                <w:spacing w:val="-7"/>
                <w:sz w:val="26"/>
              </w:rPr>
              <w:t> </w:t>
            </w:r>
            <w:r>
              <w:rPr>
                <w:sz w:val="26"/>
              </w:rPr>
              <w:t>serum</w:t>
            </w:r>
            <w:r>
              <w:rPr>
                <w:spacing w:val="-11"/>
                <w:sz w:val="26"/>
              </w:rPr>
              <w:t> </w:t>
            </w:r>
            <w:r>
              <w:rPr>
                <w:sz w:val="26"/>
              </w:rPr>
              <w:t>alkaline</w:t>
            </w:r>
            <w:r>
              <w:rPr>
                <w:spacing w:val="-7"/>
                <w:sz w:val="26"/>
              </w:rPr>
              <w:t> </w:t>
            </w:r>
            <w:r>
              <w:rPr>
                <w:sz w:val="26"/>
              </w:rPr>
              <w:t>phosphatase</w:t>
            </w:r>
            <w:r>
              <w:rPr>
                <w:spacing w:val="-6"/>
                <w:sz w:val="26"/>
              </w:rPr>
              <w:t> </w:t>
            </w:r>
            <w:r>
              <w:rPr>
                <w:spacing w:val="-2"/>
                <w:sz w:val="26"/>
              </w:rPr>
              <w:t>(BI11.14)</w:t>
            </w:r>
          </w:p>
        </w:tc>
        <w:tc>
          <w:tcPr>
            <w:tcW w:w="1422" w:type="dxa"/>
          </w:tcPr>
          <w:p>
            <w:pPr>
              <w:pStyle w:val="TableParagraph"/>
              <w:rPr>
                <w:sz w:val="24"/>
              </w:rPr>
            </w:pPr>
          </w:p>
        </w:tc>
        <w:tc>
          <w:tcPr>
            <w:tcW w:w="1845" w:type="dxa"/>
          </w:tcPr>
          <w:p>
            <w:pPr>
              <w:pStyle w:val="TableParagraph"/>
              <w:rPr>
                <w:sz w:val="24"/>
              </w:rPr>
            </w:pPr>
          </w:p>
        </w:tc>
      </w:tr>
      <w:tr>
        <w:trPr>
          <w:trHeight w:val="600" w:hRule="atLeast"/>
        </w:trPr>
        <w:tc>
          <w:tcPr>
            <w:tcW w:w="552" w:type="dxa"/>
          </w:tcPr>
          <w:p>
            <w:pPr>
              <w:pStyle w:val="TableParagraph"/>
              <w:spacing w:before="141"/>
              <w:ind w:left="9" w:right="5"/>
              <w:jc w:val="center"/>
              <w:rPr>
                <w:sz w:val="26"/>
              </w:rPr>
            </w:pPr>
            <w:r>
              <w:rPr>
                <w:spacing w:val="-5"/>
                <w:sz w:val="26"/>
              </w:rPr>
              <w:t>16</w:t>
            </w:r>
          </w:p>
        </w:tc>
        <w:tc>
          <w:tcPr>
            <w:tcW w:w="6070" w:type="dxa"/>
          </w:tcPr>
          <w:p>
            <w:pPr>
              <w:pStyle w:val="TableParagraph"/>
              <w:spacing w:line="291" w:lineRule="exact"/>
              <w:ind w:left="110"/>
              <w:rPr>
                <w:sz w:val="26"/>
              </w:rPr>
            </w:pPr>
            <w:r>
              <w:rPr>
                <w:sz w:val="26"/>
              </w:rPr>
              <w:t>Estimation</w:t>
            </w:r>
            <w:r>
              <w:rPr>
                <w:spacing w:val="-7"/>
                <w:sz w:val="26"/>
              </w:rPr>
              <w:t> </w:t>
            </w:r>
            <w:r>
              <w:rPr>
                <w:sz w:val="26"/>
              </w:rPr>
              <w:t>of</w:t>
            </w:r>
            <w:r>
              <w:rPr>
                <w:spacing w:val="-6"/>
                <w:sz w:val="26"/>
              </w:rPr>
              <w:t> </w:t>
            </w:r>
            <w:r>
              <w:rPr>
                <w:sz w:val="26"/>
              </w:rPr>
              <w:t>serum</w:t>
            </w:r>
            <w:r>
              <w:rPr>
                <w:spacing w:val="-10"/>
                <w:sz w:val="26"/>
              </w:rPr>
              <w:t> </w:t>
            </w:r>
            <w:r>
              <w:rPr>
                <w:sz w:val="26"/>
              </w:rPr>
              <w:t>Total</w:t>
            </w:r>
            <w:r>
              <w:rPr>
                <w:spacing w:val="-6"/>
                <w:sz w:val="26"/>
              </w:rPr>
              <w:t> </w:t>
            </w:r>
            <w:r>
              <w:rPr>
                <w:sz w:val="26"/>
              </w:rPr>
              <w:t>cholesterol</w:t>
            </w:r>
            <w:r>
              <w:rPr>
                <w:spacing w:val="-6"/>
                <w:sz w:val="26"/>
              </w:rPr>
              <w:t> </w:t>
            </w:r>
            <w:r>
              <w:rPr>
                <w:spacing w:val="-5"/>
                <w:sz w:val="26"/>
              </w:rPr>
              <w:t>(B</w:t>
            </w:r>
          </w:p>
          <w:p>
            <w:pPr>
              <w:pStyle w:val="TableParagraph"/>
              <w:spacing w:line="289" w:lineRule="exact"/>
              <w:ind w:left="110"/>
              <w:rPr>
                <w:sz w:val="26"/>
              </w:rPr>
            </w:pPr>
            <w:r>
              <w:rPr>
                <w:sz w:val="26"/>
              </w:rPr>
              <w:t>I</w:t>
            </w:r>
            <w:r>
              <w:rPr>
                <w:spacing w:val="-4"/>
                <w:sz w:val="26"/>
              </w:rPr>
              <w:t> </w:t>
            </w:r>
            <w:r>
              <w:rPr>
                <w:spacing w:val="-2"/>
                <w:sz w:val="26"/>
              </w:rPr>
              <w:t>11.9)</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17</w:t>
            </w:r>
          </w:p>
        </w:tc>
        <w:tc>
          <w:tcPr>
            <w:tcW w:w="6070" w:type="dxa"/>
          </w:tcPr>
          <w:p>
            <w:pPr>
              <w:pStyle w:val="TableParagraph"/>
              <w:spacing w:before="59"/>
              <w:ind w:left="110"/>
              <w:rPr>
                <w:sz w:val="26"/>
              </w:rPr>
            </w:pPr>
            <w:r>
              <w:rPr>
                <w:sz w:val="26"/>
              </w:rPr>
              <w:t>Estimation</w:t>
            </w:r>
            <w:r>
              <w:rPr>
                <w:spacing w:val="-6"/>
                <w:sz w:val="26"/>
              </w:rPr>
              <w:t> </w:t>
            </w:r>
            <w:r>
              <w:rPr>
                <w:sz w:val="26"/>
              </w:rPr>
              <w:t>of</w:t>
            </w:r>
            <w:r>
              <w:rPr>
                <w:spacing w:val="-5"/>
                <w:sz w:val="26"/>
              </w:rPr>
              <w:t> </w:t>
            </w:r>
            <w:r>
              <w:rPr>
                <w:sz w:val="26"/>
              </w:rPr>
              <w:t>serum</w:t>
            </w:r>
            <w:r>
              <w:rPr>
                <w:spacing w:val="-10"/>
                <w:sz w:val="26"/>
              </w:rPr>
              <w:t> </w:t>
            </w:r>
            <w:r>
              <w:rPr>
                <w:sz w:val="26"/>
              </w:rPr>
              <w:t>Triglyceride</w:t>
            </w:r>
            <w:r>
              <w:rPr>
                <w:spacing w:val="-5"/>
                <w:sz w:val="26"/>
              </w:rPr>
              <w:t> </w:t>
            </w:r>
            <w:r>
              <w:rPr>
                <w:sz w:val="26"/>
              </w:rPr>
              <w:t>(BI</w:t>
            </w:r>
            <w:r>
              <w:rPr>
                <w:spacing w:val="-10"/>
                <w:sz w:val="26"/>
              </w:rPr>
              <w:t> </w:t>
            </w:r>
            <w:r>
              <w:rPr>
                <w:spacing w:val="-2"/>
                <w:sz w:val="26"/>
              </w:rPr>
              <w:t>11.10)</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18</w:t>
            </w:r>
          </w:p>
        </w:tc>
        <w:tc>
          <w:tcPr>
            <w:tcW w:w="6070" w:type="dxa"/>
          </w:tcPr>
          <w:p>
            <w:pPr>
              <w:pStyle w:val="TableParagraph"/>
              <w:spacing w:before="59"/>
              <w:ind w:left="110"/>
              <w:rPr>
                <w:sz w:val="26"/>
              </w:rPr>
            </w:pPr>
            <w:r>
              <w:rPr>
                <w:sz w:val="26"/>
              </w:rPr>
              <w:t>Estimation</w:t>
            </w:r>
            <w:r>
              <w:rPr>
                <w:spacing w:val="-5"/>
                <w:sz w:val="26"/>
              </w:rPr>
              <w:t> </w:t>
            </w:r>
            <w:r>
              <w:rPr>
                <w:sz w:val="26"/>
              </w:rPr>
              <w:t>of</w:t>
            </w:r>
            <w:r>
              <w:rPr>
                <w:spacing w:val="-4"/>
                <w:sz w:val="26"/>
              </w:rPr>
              <w:t> </w:t>
            </w:r>
            <w:r>
              <w:rPr>
                <w:sz w:val="26"/>
              </w:rPr>
              <w:t>serum</w:t>
            </w:r>
            <w:r>
              <w:rPr>
                <w:spacing w:val="-8"/>
                <w:sz w:val="26"/>
              </w:rPr>
              <w:t> </w:t>
            </w:r>
            <w:r>
              <w:rPr>
                <w:sz w:val="26"/>
              </w:rPr>
              <w:t>HDL</w:t>
            </w:r>
            <w:r>
              <w:rPr>
                <w:spacing w:val="-9"/>
                <w:sz w:val="26"/>
              </w:rPr>
              <w:t> </w:t>
            </w:r>
            <w:r>
              <w:rPr>
                <w:sz w:val="26"/>
              </w:rPr>
              <w:t>Cholesterol</w:t>
            </w:r>
            <w:r>
              <w:rPr>
                <w:spacing w:val="-5"/>
                <w:sz w:val="26"/>
              </w:rPr>
              <w:t> </w:t>
            </w:r>
            <w:r>
              <w:rPr>
                <w:sz w:val="26"/>
              </w:rPr>
              <w:t>(BI</w:t>
            </w:r>
            <w:r>
              <w:rPr>
                <w:spacing w:val="-8"/>
                <w:sz w:val="26"/>
              </w:rPr>
              <w:t> </w:t>
            </w:r>
            <w:r>
              <w:rPr>
                <w:spacing w:val="-2"/>
                <w:sz w:val="26"/>
              </w:rPr>
              <w:t>11.9)</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19</w:t>
            </w:r>
          </w:p>
        </w:tc>
        <w:tc>
          <w:tcPr>
            <w:tcW w:w="6070" w:type="dxa"/>
          </w:tcPr>
          <w:p>
            <w:pPr>
              <w:pStyle w:val="TableParagraph"/>
              <w:spacing w:before="59"/>
              <w:ind w:left="110"/>
              <w:rPr>
                <w:sz w:val="26"/>
              </w:rPr>
            </w:pPr>
            <w:r>
              <w:rPr>
                <w:sz w:val="26"/>
              </w:rPr>
              <w:t>Estimation</w:t>
            </w:r>
            <w:r>
              <w:rPr>
                <w:spacing w:val="-6"/>
                <w:sz w:val="26"/>
              </w:rPr>
              <w:t> </w:t>
            </w:r>
            <w:r>
              <w:rPr>
                <w:sz w:val="26"/>
              </w:rPr>
              <w:t>of</w:t>
            </w:r>
            <w:r>
              <w:rPr>
                <w:spacing w:val="-4"/>
                <w:sz w:val="26"/>
              </w:rPr>
              <w:t> </w:t>
            </w:r>
            <w:r>
              <w:rPr>
                <w:sz w:val="26"/>
              </w:rPr>
              <w:t>serum</w:t>
            </w:r>
            <w:r>
              <w:rPr>
                <w:spacing w:val="-10"/>
                <w:sz w:val="26"/>
              </w:rPr>
              <w:t> </w:t>
            </w:r>
            <w:r>
              <w:rPr>
                <w:sz w:val="26"/>
              </w:rPr>
              <w:t>calcium</w:t>
            </w:r>
            <w:r>
              <w:rPr>
                <w:spacing w:val="-10"/>
                <w:sz w:val="26"/>
              </w:rPr>
              <w:t> </w:t>
            </w:r>
            <w:r>
              <w:rPr>
                <w:spacing w:val="-2"/>
                <w:sz w:val="26"/>
              </w:rPr>
              <w:t>(BI11.11)</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20</w:t>
            </w:r>
          </w:p>
        </w:tc>
        <w:tc>
          <w:tcPr>
            <w:tcW w:w="6070" w:type="dxa"/>
          </w:tcPr>
          <w:p>
            <w:pPr>
              <w:pStyle w:val="TableParagraph"/>
              <w:spacing w:before="59"/>
              <w:ind w:left="110"/>
              <w:rPr>
                <w:sz w:val="26"/>
              </w:rPr>
            </w:pPr>
            <w:r>
              <w:rPr>
                <w:sz w:val="26"/>
              </w:rPr>
              <w:t>Estimation</w:t>
            </w:r>
            <w:r>
              <w:rPr>
                <w:spacing w:val="-7"/>
                <w:sz w:val="26"/>
              </w:rPr>
              <w:t> </w:t>
            </w:r>
            <w:r>
              <w:rPr>
                <w:sz w:val="26"/>
              </w:rPr>
              <w:t>of</w:t>
            </w:r>
            <w:r>
              <w:rPr>
                <w:spacing w:val="-5"/>
                <w:sz w:val="26"/>
              </w:rPr>
              <w:t> </w:t>
            </w:r>
            <w:r>
              <w:rPr>
                <w:sz w:val="26"/>
              </w:rPr>
              <w:t>serum</w:t>
            </w:r>
            <w:r>
              <w:rPr>
                <w:spacing w:val="-10"/>
                <w:sz w:val="26"/>
              </w:rPr>
              <w:t> </w:t>
            </w:r>
            <w:r>
              <w:rPr>
                <w:sz w:val="26"/>
              </w:rPr>
              <w:t>Phosphorus</w:t>
            </w:r>
            <w:r>
              <w:rPr>
                <w:spacing w:val="-6"/>
                <w:sz w:val="26"/>
              </w:rPr>
              <w:t> </w:t>
            </w:r>
            <w:r>
              <w:rPr>
                <w:spacing w:val="-2"/>
                <w:sz w:val="26"/>
              </w:rPr>
              <w:t>(BI11.11)</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21</w:t>
            </w:r>
          </w:p>
        </w:tc>
        <w:tc>
          <w:tcPr>
            <w:tcW w:w="6070" w:type="dxa"/>
          </w:tcPr>
          <w:p>
            <w:pPr>
              <w:pStyle w:val="TableParagraph"/>
              <w:spacing w:before="59"/>
              <w:ind w:left="110"/>
              <w:rPr>
                <w:sz w:val="26"/>
              </w:rPr>
            </w:pPr>
            <w:r>
              <w:rPr>
                <w:sz w:val="26"/>
              </w:rPr>
              <w:t>Preparation</w:t>
            </w:r>
            <w:r>
              <w:rPr>
                <w:spacing w:val="-6"/>
                <w:sz w:val="26"/>
              </w:rPr>
              <w:t> </w:t>
            </w:r>
            <w:r>
              <w:rPr>
                <w:sz w:val="26"/>
              </w:rPr>
              <w:t>of</w:t>
            </w:r>
            <w:r>
              <w:rPr>
                <w:spacing w:val="-5"/>
                <w:sz w:val="26"/>
              </w:rPr>
              <w:t> </w:t>
            </w:r>
            <w:r>
              <w:rPr>
                <w:sz w:val="26"/>
              </w:rPr>
              <w:t>buffers</w:t>
            </w:r>
            <w:r>
              <w:rPr>
                <w:spacing w:val="-5"/>
                <w:sz w:val="26"/>
              </w:rPr>
              <w:t> </w:t>
            </w:r>
            <w:r>
              <w:rPr>
                <w:sz w:val="26"/>
              </w:rPr>
              <w:t>and</w:t>
            </w:r>
            <w:r>
              <w:rPr>
                <w:spacing w:val="-5"/>
                <w:sz w:val="26"/>
              </w:rPr>
              <w:t> </w:t>
            </w:r>
            <w:r>
              <w:rPr>
                <w:sz w:val="26"/>
              </w:rPr>
              <w:t>estimation</w:t>
            </w:r>
            <w:r>
              <w:rPr>
                <w:spacing w:val="-7"/>
                <w:sz w:val="26"/>
              </w:rPr>
              <w:t> </w:t>
            </w:r>
            <w:r>
              <w:rPr>
                <w:sz w:val="26"/>
              </w:rPr>
              <w:t>of</w:t>
            </w:r>
            <w:r>
              <w:rPr>
                <w:spacing w:val="-5"/>
                <w:sz w:val="26"/>
              </w:rPr>
              <w:t> </w:t>
            </w:r>
            <w:r>
              <w:rPr>
                <w:spacing w:val="-2"/>
                <w:sz w:val="26"/>
              </w:rPr>
              <w:t>pH.(BI11.2)</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22</w:t>
            </w:r>
          </w:p>
        </w:tc>
        <w:tc>
          <w:tcPr>
            <w:tcW w:w="6070" w:type="dxa"/>
          </w:tcPr>
          <w:p>
            <w:pPr>
              <w:pStyle w:val="TableParagraph"/>
              <w:spacing w:before="59"/>
              <w:ind w:left="110"/>
              <w:rPr>
                <w:sz w:val="26"/>
              </w:rPr>
            </w:pPr>
            <w:r>
              <w:rPr>
                <w:sz w:val="26"/>
              </w:rPr>
              <w:t>Arterial</w:t>
            </w:r>
            <w:r>
              <w:rPr>
                <w:spacing w:val="-8"/>
                <w:sz w:val="26"/>
              </w:rPr>
              <w:t> </w:t>
            </w:r>
            <w:r>
              <w:rPr>
                <w:sz w:val="26"/>
              </w:rPr>
              <w:t>Blood</w:t>
            </w:r>
            <w:r>
              <w:rPr>
                <w:spacing w:val="-8"/>
                <w:sz w:val="26"/>
              </w:rPr>
              <w:t> </w:t>
            </w:r>
            <w:r>
              <w:rPr>
                <w:sz w:val="26"/>
              </w:rPr>
              <w:t>Gas</w:t>
            </w:r>
            <w:r>
              <w:rPr>
                <w:spacing w:val="-4"/>
                <w:sz w:val="26"/>
              </w:rPr>
              <w:t> </w:t>
            </w:r>
            <w:r>
              <w:rPr>
                <w:sz w:val="26"/>
              </w:rPr>
              <w:t>Analysis</w:t>
            </w:r>
            <w:r>
              <w:rPr>
                <w:spacing w:val="-8"/>
                <w:sz w:val="26"/>
              </w:rPr>
              <w:t> </w:t>
            </w:r>
            <w:r>
              <w:rPr>
                <w:spacing w:val="-2"/>
                <w:sz w:val="26"/>
              </w:rPr>
              <w:t>(BI11.16)</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59"/>
              <w:ind w:left="9" w:right="5"/>
              <w:jc w:val="center"/>
              <w:rPr>
                <w:sz w:val="26"/>
              </w:rPr>
            </w:pPr>
            <w:r>
              <w:rPr>
                <w:spacing w:val="-5"/>
                <w:sz w:val="26"/>
              </w:rPr>
              <w:t>23</w:t>
            </w:r>
          </w:p>
        </w:tc>
        <w:tc>
          <w:tcPr>
            <w:tcW w:w="6070" w:type="dxa"/>
          </w:tcPr>
          <w:p>
            <w:pPr>
              <w:pStyle w:val="TableParagraph"/>
              <w:spacing w:before="59"/>
              <w:ind w:left="110"/>
              <w:rPr>
                <w:sz w:val="26"/>
              </w:rPr>
            </w:pPr>
            <w:r>
              <w:rPr>
                <w:sz w:val="26"/>
              </w:rPr>
              <w:t>Chromatography</w:t>
            </w:r>
            <w:r>
              <w:rPr>
                <w:spacing w:val="-9"/>
                <w:sz w:val="26"/>
              </w:rPr>
              <w:t> </w:t>
            </w:r>
            <w:r>
              <w:rPr>
                <w:sz w:val="26"/>
              </w:rPr>
              <w:t>(BI11.16</w:t>
            </w:r>
            <w:r>
              <w:rPr>
                <w:spacing w:val="-10"/>
                <w:sz w:val="26"/>
              </w:rPr>
              <w:t> </w:t>
            </w:r>
            <w:r>
              <w:rPr>
                <w:sz w:val="26"/>
              </w:rPr>
              <w:t>and</w:t>
            </w:r>
            <w:r>
              <w:rPr>
                <w:spacing w:val="-9"/>
                <w:sz w:val="26"/>
              </w:rPr>
              <w:t> </w:t>
            </w:r>
            <w:r>
              <w:rPr>
                <w:sz w:val="26"/>
              </w:rPr>
              <w:t>BI11.19</w:t>
            </w:r>
            <w:r>
              <w:rPr>
                <w:spacing w:val="-10"/>
                <w:sz w:val="26"/>
              </w:rPr>
              <w:t> )</w:t>
            </w:r>
          </w:p>
        </w:tc>
        <w:tc>
          <w:tcPr>
            <w:tcW w:w="1422" w:type="dxa"/>
          </w:tcPr>
          <w:p>
            <w:pPr>
              <w:pStyle w:val="TableParagraph"/>
              <w:rPr>
                <w:sz w:val="24"/>
              </w:rPr>
            </w:pPr>
          </w:p>
        </w:tc>
        <w:tc>
          <w:tcPr>
            <w:tcW w:w="1845" w:type="dxa"/>
          </w:tcPr>
          <w:p>
            <w:pPr>
              <w:pStyle w:val="TableParagraph"/>
              <w:rPr>
                <w:sz w:val="24"/>
              </w:rPr>
            </w:pPr>
          </w:p>
        </w:tc>
      </w:tr>
    </w:tbl>
    <w:p>
      <w:pPr>
        <w:pStyle w:val="TableParagraph"/>
        <w:spacing w:after="0"/>
        <w:rPr>
          <w:sz w:val="24"/>
        </w:rPr>
        <w:sectPr>
          <w:pgSz w:w="12240" w:h="15840"/>
          <w:pgMar w:header="0" w:footer="802" w:top="1380" w:bottom="1328" w:left="720" w:right="72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6070"/>
        <w:gridCol w:w="1422"/>
        <w:gridCol w:w="1845"/>
      </w:tblGrid>
      <w:tr>
        <w:trPr>
          <w:trHeight w:val="431" w:hRule="atLeast"/>
        </w:trPr>
        <w:tc>
          <w:tcPr>
            <w:tcW w:w="552" w:type="dxa"/>
          </w:tcPr>
          <w:p>
            <w:pPr>
              <w:pStyle w:val="TableParagraph"/>
              <w:spacing w:before="59"/>
              <w:ind w:left="9" w:right="5"/>
              <w:jc w:val="center"/>
              <w:rPr>
                <w:sz w:val="26"/>
              </w:rPr>
            </w:pPr>
            <w:r>
              <w:rPr>
                <w:spacing w:val="-5"/>
                <w:sz w:val="26"/>
              </w:rPr>
              <w:t>24</w:t>
            </w:r>
          </w:p>
        </w:tc>
        <w:tc>
          <w:tcPr>
            <w:tcW w:w="6070" w:type="dxa"/>
          </w:tcPr>
          <w:p>
            <w:pPr>
              <w:pStyle w:val="TableParagraph"/>
              <w:spacing w:before="59"/>
              <w:ind w:left="110"/>
              <w:rPr>
                <w:sz w:val="26"/>
              </w:rPr>
            </w:pPr>
            <w:r>
              <w:rPr>
                <w:sz w:val="26"/>
              </w:rPr>
              <w:t>Electrophoresis</w:t>
            </w:r>
            <w:r>
              <w:rPr>
                <w:spacing w:val="-9"/>
                <w:sz w:val="26"/>
              </w:rPr>
              <w:t> </w:t>
            </w:r>
            <w:r>
              <w:rPr>
                <w:sz w:val="26"/>
              </w:rPr>
              <w:t>(BI11.16</w:t>
            </w:r>
            <w:r>
              <w:rPr>
                <w:spacing w:val="-8"/>
                <w:sz w:val="26"/>
              </w:rPr>
              <w:t> </w:t>
            </w:r>
            <w:r>
              <w:rPr>
                <w:sz w:val="26"/>
              </w:rPr>
              <w:t>and</w:t>
            </w:r>
            <w:r>
              <w:rPr>
                <w:spacing w:val="-9"/>
                <w:sz w:val="26"/>
              </w:rPr>
              <w:t> </w:t>
            </w:r>
            <w:r>
              <w:rPr>
                <w:spacing w:val="-2"/>
                <w:sz w:val="26"/>
              </w:rPr>
              <w:t>BI11.19)</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25</w:t>
            </w:r>
          </w:p>
        </w:tc>
        <w:tc>
          <w:tcPr>
            <w:tcW w:w="6070" w:type="dxa"/>
          </w:tcPr>
          <w:p>
            <w:pPr>
              <w:pStyle w:val="TableParagraph"/>
              <w:spacing w:before="59"/>
              <w:ind w:left="110"/>
              <w:rPr>
                <w:sz w:val="26"/>
              </w:rPr>
            </w:pPr>
            <w:r>
              <w:rPr>
                <w:sz w:val="26"/>
              </w:rPr>
              <w:t>ELISA</w:t>
            </w:r>
            <w:r>
              <w:rPr>
                <w:spacing w:val="-10"/>
                <w:sz w:val="26"/>
              </w:rPr>
              <w:t> </w:t>
            </w:r>
            <w:r>
              <w:rPr>
                <w:sz w:val="26"/>
              </w:rPr>
              <w:t>(BI11.16</w:t>
            </w:r>
            <w:r>
              <w:rPr>
                <w:spacing w:val="-5"/>
                <w:sz w:val="26"/>
              </w:rPr>
              <w:t> </w:t>
            </w:r>
            <w:r>
              <w:rPr>
                <w:sz w:val="26"/>
              </w:rPr>
              <w:t>and</w:t>
            </w:r>
            <w:r>
              <w:rPr>
                <w:spacing w:val="-5"/>
                <w:sz w:val="26"/>
              </w:rPr>
              <w:t> </w:t>
            </w:r>
            <w:r>
              <w:rPr>
                <w:sz w:val="26"/>
              </w:rPr>
              <w:t>BI11.19</w:t>
            </w:r>
            <w:r>
              <w:rPr>
                <w:spacing w:val="-5"/>
                <w:sz w:val="26"/>
              </w:rPr>
              <w:t> </w:t>
            </w:r>
            <w:r>
              <w:rPr>
                <w:spacing w:val="-10"/>
                <w:sz w:val="26"/>
              </w:rPr>
              <w:t>)</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60"/>
              <w:ind w:left="9" w:right="5"/>
              <w:jc w:val="center"/>
              <w:rPr>
                <w:sz w:val="26"/>
              </w:rPr>
            </w:pPr>
            <w:r>
              <w:rPr>
                <w:spacing w:val="-5"/>
                <w:sz w:val="26"/>
              </w:rPr>
              <w:t>26</w:t>
            </w:r>
          </w:p>
        </w:tc>
        <w:tc>
          <w:tcPr>
            <w:tcW w:w="6070" w:type="dxa"/>
          </w:tcPr>
          <w:p>
            <w:pPr>
              <w:pStyle w:val="TableParagraph"/>
              <w:spacing w:before="60"/>
              <w:ind w:left="110"/>
              <w:rPr>
                <w:sz w:val="26"/>
              </w:rPr>
            </w:pPr>
            <w:r>
              <w:rPr>
                <w:sz w:val="26"/>
              </w:rPr>
              <w:t>Screening</w:t>
            </w:r>
            <w:r>
              <w:rPr>
                <w:spacing w:val="-10"/>
                <w:sz w:val="26"/>
              </w:rPr>
              <w:t> </w:t>
            </w:r>
            <w:r>
              <w:rPr>
                <w:sz w:val="26"/>
              </w:rPr>
              <w:t>of</w:t>
            </w:r>
            <w:r>
              <w:rPr>
                <w:spacing w:val="-4"/>
                <w:sz w:val="26"/>
              </w:rPr>
              <w:t> </w:t>
            </w:r>
            <w:r>
              <w:rPr>
                <w:sz w:val="26"/>
              </w:rPr>
              <w:t>urine</w:t>
            </w:r>
            <w:r>
              <w:rPr>
                <w:spacing w:val="-4"/>
                <w:sz w:val="26"/>
              </w:rPr>
              <w:t> </w:t>
            </w:r>
            <w:r>
              <w:rPr>
                <w:sz w:val="26"/>
              </w:rPr>
              <w:t>for</w:t>
            </w:r>
            <w:r>
              <w:rPr>
                <w:spacing w:val="-4"/>
                <w:sz w:val="26"/>
              </w:rPr>
              <w:t> </w:t>
            </w:r>
            <w:r>
              <w:rPr>
                <w:sz w:val="26"/>
              </w:rPr>
              <w:t>inborn</w:t>
            </w:r>
            <w:r>
              <w:rPr>
                <w:spacing w:val="-5"/>
                <w:sz w:val="26"/>
              </w:rPr>
              <w:t> </w:t>
            </w:r>
            <w:r>
              <w:rPr>
                <w:sz w:val="26"/>
              </w:rPr>
              <w:t>errors.</w:t>
            </w:r>
            <w:r>
              <w:rPr>
                <w:spacing w:val="-2"/>
                <w:sz w:val="26"/>
              </w:rPr>
              <w:t> (BI11.5)</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27</w:t>
            </w:r>
          </w:p>
        </w:tc>
        <w:tc>
          <w:tcPr>
            <w:tcW w:w="6070" w:type="dxa"/>
          </w:tcPr>
          <w:p>
            <w:pPr>
              <w:pStyle w:val="TableParagraph"/>
              <w:spacing w:before="59"/>
              <w:ind w:left="110"/>
              <w:rPr>
                <w:sz w:val="26"/>
              </w:rPr>
            </w:pPr>
            <w:r>
              <w:rPr>
                <w:spacing w:val="-2"/>
                <w:sz w:val="26"/>
              </w:rPr>
              <w:t>Autoanalyzer</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28</w:t>
            </w:r>
          </w:p>
        </w:tc>
        <w:tc>
          <w:tcPr>
            <w:tcW w:w="6070" w:type="dxa"/>
          </w:tcPr>
          <w:p>
            <w:pPr>
              <w:pStyle w:val="TableParagraph"/>
              <w:spacing w:before="59"/>
              <w:ind w:left="110"/>
              <w:rPr>
                <w:sz w:val="26"/>
              </w:rPr>
            </w:pPr>
            <w:r>
              <w:rPr>
                <w:sz w:val="26"/>
              </w:rPr>
              <w:t>Quality</w:t>
            </w:r>
            <w:r>
              <w:rPr>
                <w:spacing w:val="-7"/>
                <w:sz w:val="26"/>
              </w:rPr>
              <w:t> </w:t>
            </w:r>
            <w:r>
              <w:rPr>
                <w:sz w:val="26"/>
              </w:rPr>
              <w:t>control</w:t>
            </w:r>
            <w:r>
              <w:rPr>
                <w:spacing w:val="-7"/>
                <w:sz w:val="26"/>
              </w:rPr>
              <w:t> </w:t>
            </w:r>
            <w:r>
              <w:rPr>
                <w:spacing w:val="-2"/>
                <w:sz w:val="26"/>
              </w:rPr>
              <w:t>(BI11.16)</w:t>
            </w:r>
          </w:p>
        </w:tc>
        <w:tc>
          <w:tcPr>
            <w:tcW w:w="1422" w:type="dxa"/>
          </w:tcPr>
          <w:p>
            <w:pPr>
              <w:pStyle w:val="TableParagraph"/>
              <w:rPr>
                <w:sz w:val="24"/>
              </w:rPr>
            </w:pPr>
          </w:p>
        </w:tc>
        <w:tc>
          <w:tcPr>
            <w:tcW w:w="1845" w:type="dxa"/>
          </w:tcPr>
          <w:p>
            <w:pPr>
              <w:pStyle w:val="TableParagraph"/>
              <w:rPr>
                <w:sz w:val="24"/>
              </w:rPr>
            </w:pPr>
          </w:p>
        </w:tc>
      </w:tr>
      <w:tr>
        <w:trPr>
          <w:trHeight w:val="1200" w:hRule="atLeast"/>
        </w:trPr>
        <w:tc>
          <w:tcPr>
            <w:tcW w:w="552" w:type="dxa"/>
          </w:tcPr>
          <w:p>
            <w:pPr>
              <w:pStyle w:val="TableParagraph"/>
              <w:spacing w:before="144"/>
              <w:rPr>
                <w:b/>
                <w:sz w:val="26"/>
              </w:rPr>
            </w:pPr>
          </w:p>
          <w:p>
            <w:pPr>
              <w:pStyle w:val="TableParagraph"/>
              <w:spacing w:before="1"/>
              <w:ind w:left="9" w:right="5"/>
              <w:jc w:val="center"/>
              <w:rPr>
                <w:sz w:val="26"/>
              </w:rPr>
            </w:pPr>
            <w:r>
              <w:rPr>
                <w:spacing w:val="-5"/>
                <w:sz w:val="26"/>
              </w:rPr>
              <w:t>29</w:t>
            </w:r>
          </w:p>
        </w:tc>
        <w:tc>
          <w:tcPr>
            <w:tcW w:w="6070" w:type="dxa"/>
          </w:tcPr>
          <w:p>
            <w:pPr>
              <w:pStyle w:val="TableParagraph"/>
              <w:ind w:left="110" w:right="204"/>
              <w:rPr>
                <w:sz w:val="26"/>
              </w:rPr>
            </w:pPr>
            <w:r>
              <w:rPr>
                <w:sz w:val="26"/>
              </w:rPr>
              <w:t>Calculate energy content of different food Items, identify</w:t>
            </w:r>
            <w:r>
              <w:rPr>
                <w:spacing w:val="-6"/>
                <w:sz w:val="26"/>
              </w:rPr>
              <w:t> </w:t>
            </w:r>
            <w:r>
              <w:rPr>
                <w:sz w:val="26"/>
              </w:rPr>
              <w:t>food</w:t>
            </w:r>
            <w:r>
              <w:rPr>
                <w:spacing w:val="-6"/>
                <w:sz w:val="26"/>
              </w:rPr>
              <w:t> </w:t>
            </w:r>
            <w:r>
              <w:rPr>
                <w:sz w:val="26"/>
              </w:rPr>
              <w:t>items</w:t>
            </w:r>
            <w:r>
              <w:rPr>
                <w:spacing w:val="-6"/>
                <w:sz w:val="26"/>
              </w:rPr>
              <w:t> </w:t>
            </w:r>
            <w:r>
              <w:rPr>
                <w:sz w:val="26"/>
              </w:rPr>
              <w:t>with</w:t>
            </w:r>
            <w:r>
              <w:rPr>
                <w:spacing w:val="-6"/>
                <w:sz w:val="26"/>
              </w:rPr>
              <w:t> </w:t>
            </w:r>
            <w:r>
              <w:rPr>
                <w:sz w:val="26"/>
              </w:rPr>
              <w:t>high</w:t>
            </w:r>
            <w:r>
              <w:rPr>
                <w:spacing w:val="-6"/>
                <w:sz w:val="26"/>
              </w:rPr>
              <w:t> </w:t>
            </w:r>
            <w:r>
              <w:rPr>
                <w:sz w:val="26"/>
              </w:rPr>
              <w:t>and</w:t>
            </w:r>
            <w:r>
              <w:rPr>
                <w:spacing w:val="-6"/>
                <w:sz w:val="26"/>
              </w:rPr>
              <w:t> </w:t>
            </w:r>
            <w:r>
              <w:rPr>
                <w:sz w:val="26"/>
              </w:rPr>
              <w:t>low</w:t>
            </w:r>
            <w:r>
              <w:rPr>
                <w:spacing w:val="-6"/>
                <w:sz w:val="26"/>
              </w:rPr>
              <w:t> </w:t>
            </w:r>
            <w:r>
              <w:rPr>
                <w:sz w:val="26"/>
              </w:rPr>
              <w:t>glycemic</w:t>
            </w:r>
            <w:r>
              <w:rPr>
                <w:spacing w:val="-6"/>
                <w:sz w:val="26"/>
              </w:rPr>
              <w:t> </w:t>
            </w:r>
            <w:r>
              <w:rPr>
                <w:sz w:val="26"/>
              </w:rPr>
              <w:t>index</w:t>
            </w:r>
          </w:p>
          <w:p>
            <w:pPr>
              <w:pStyle w:val="TableParagraph"/>
              <w:spacing w:line="298" w:lineRule="exact"/>
              <w:ind w:left="110" w:right="204"/>
              <w:rPr>
                <w:sz w:val="26"/>
              </w:rPr>
            </w:pPr>
            <w:r>
              <w:rPr>
                <w:sz w:val="26"/>
              </w:rPr>
              <w:t>and</w:t>
            </w:r>
            <w:r>
              <w:rPr>
                <w:spacing w:val="-5"/>
                <w:sz w:val="26"/>
              </w:rPr>
              <w:t> </w:t>
            </w:r>
            <w:r>
              <w:rPr>
                <w:sz w:val="26"/>
              </w:rPr>
              <w:t>explain</w:t>
            </w:r>
            <w:r>
              <w:rPr>
                <w:spacing w:val="-5"/>
                <w:sz w:val="26"/>
              </w:rPr>
              <w:t> </w:t>
            </w:r>
            <w:r>
              <w:rPr>
                <w:sz w:val="26"/>
              </w:rPr>
              <w:t>the</w:t>
            </w:r>
            <w:r>
              <w:rPr>
                <w:spacing w:val="-6"/>
                <w:sz w:val="26"/>
              </w:rPr>
              <w:t> </w:t>
            </w:r>
            <w:r>
              <w:rPr>
                <w:sz w:val="26"/>
              </w:rPr>
              <w:t>importance</w:t>
            </w:r>
            <w:r>
              <w:rPr>
                <w:spacing w:val="-5"/>
                <w:sz w:val="26"/>
              </w:rPr>
              <w:t> </w:t>
            </w:r>
            <w:r>
              <w:rPr>
                <w:sz w:val="26"/>
              </w:rPr>
              <w:t>of</w:t>
            </w:r>
            <w:r>
              <w:rPr>
                <w:spacing w:val="-5"/>
                <w:sz w:val="26"/>
              </w:rPr>
              <w:t> </w:t>
            </w:r>
            <w:r>
              <w:rPr>
                <w:sz w:val="26"/>
              </w:rPr>
              <w:t>these</w:t>
            </w:r>
            <w:r>
              <w:rPr>
                <w:spacing w:val="-5"/>
                <w:sz w:val="26"/>
              </w:rPr>
              <w:t> </w:t>
            </w:r>
            <w:r>
              <w:rPr>
                <w:sz w:val="26"/>
              </w:rPr>
              <w:t>in</w:t>
            </w:r>
            <w:r>
              <w:rPr>
                <w:spacing w:val="-6"/>
                <w:sz w:val="26"/>
              </w:rPr>
              <w:t> </w:t>
            </w:r>
            <w:r>
              <w:rPr>
                <w:sz w:val="26"/>
              </w:rPr>
              <w:t>the</w:t>
            </w:r>
            <w:r>
              <w:rPr>
                <w:spacing w:val="-6"/>
                <w:sz w:val="26"/>
              </w:rPr>
              <w:t> </w:t>
            </w:r>
            <w:r>
              <w:rPr>
                <w:sz w:val="26"/>
              </w:rPr>
              <w:t>diet </w:t>
            </w:r>
            <w:r>
              <w:rPr>
                <w:spacing w:val="-2"/>
                <w:sz w:val="26"/>
              </w:rPr>
              <w:t>(BI11.23)</w:t>
            </w:r>
          </w:p>
        </w:tc>
        <w:tc>
          <w:tcPr>
            <w:tcW w:w="1422" w:type="dxa"/>
          </w:tcPr>
          <w:p>
            <w:pPr>
              <w:pStyle w:val="TableParagraph"/>
              <w:rPr>
                <w:sz w:val="24"/>
              </w:rPr>
            </w:pPr>
          </w:p>
        </w:tc>
        <w:tc>
          <w:tcPr>
            <w:tcW w:w="1845" w:type="dxa"/>
          </w:tcPr>
          <w:p>
            <w:pPr>
              <w:pStyle w:val="TableParagraph"/>
              <w:rPr>
                <w:sz w:val="24"/>
              </w:rPr>
            </w:pPr>
          </w:p>
        </w:tc>
      </w:tr>
      <w:tr>
        <w:trPr>
          <w:trHeight w:val="897" w:hRule="atLeast"/>
        </w:trPr>
        <w:tc>
          <w:tcPr>
            <w:tcW w:w="552" w:type="dxa"/>
          </w:tcPr>
          <w:p>
            <w:pPr>
              <w:pStyle w:val="TableParagraph"/>
              <w:spacing w:before="290"/>
              <w:ind w:left="9" w:right="5"/>
              <w:jc w:val="center"/>
              <w:rPr>
                <w:sz w:val="26"/>
              </w:rPr>
            </w:pPr>
            <w:r>
              <w:rPr>
                <w:spacing w:val="-5"/>
                <w:sz w:val="26"/>
              </w:rPr>
              <w:t>30</w:t>
            </w:r>
          </w:p>
        </w:tc>
        <w:tc>
          <w:tcPr>
            <w:tcW w:w="6070" w:type="dxa"/>
          </w:tcPr>
          <w:p>
            <w:pPr>
              <w:pStyle w:val="TableParagraph"/>
              <w:ind w:left="110" w:right="204"/>
              <w:rPr>
                <w:sz w:val="26"/>
              </w:rPr>
            </w:pPr>
            <w:r>
              <w:rPr>
                <w:sz w:val="26"/>
              </w:rPr>
              <w:t>Discussion</w:t>
            </w:r>
            <w:r>
              <w:rPr>
                <w:spacing w:val="-7"/>
                <w:sz w:val="26"/>
              </w:rPr>
              <w:t> </w:t>
            </w:r>
            <w:r>
              <w:rPr>
                <w:sz w:val="26"/>
              </w:rPr>
              <w:t>on</w:t>
            </w:r>
            <w:r>
              <w:rPr>
                <w:spacing w:val="-7"/>
                <w:sz w:val="26"/>
              </w:rPr>
              <w:t> </w:t>
            </w:r>
            <w:r>
              <w:rPr>
                <w:sz w:val="26"/>
              </w:rPr>
              <w:t>advantages</w:t>
            </w:r>
            <w:r>
              <w:rPr>
                <w:spacing w:val="-7"/>
                <w:sz w:val="26"/>
              </w:rPr>
              <w:t> </w:t>
            </w:r>
            <w:r>
              <w:rPr>
                <w:sz w:val="26"/>
              </w:rPr>
              <w:t>and/or</w:t>
            </w:r>
            <w:r>
              <w:rPr>
                <w:spacing w:val="-7"/>
                <w:sz w:val="26"/>
              </w:rPr>
              <w:t> </w:t>
            </w:r>
            <w:r>
              <w:rPr>
                <w:sz w:val="26"/>
              </w:rPr>
              <w:t>disadvantages</w:t>
            </w:r>
            <w:r>
              <w:rPr>
                <w:spacing w:val="-7"/>
                <w:sz w:val="26"/>
              </w:rPr>
              <w:t> </w:t>
            </w:r>
            <w:r>
              <w:rPr>
                <w:sz w:val="26"/>
              </w:rPr>
              <w:t>of</w:t>
            </w:r>
            <w:r>
              <w:rPr>
                <w:spacing w:val="-7"/>
                <w:sz w:val="26"/>
              </w:rPr>
              <w:t> </w:t>
            </w:r>
            <w:r>
              <w:rPr>
                <w:sz w:val="26"/>
              </w:rPr>
              <w:t>use of unsaturated, saturated and trans fats in food</w:t>
            </w:r>
          </w:p>
          <w:p>
            <w:pPr>
              <w:pStyle w:val="TableParagraph"/>
              <w:spacing w:line="287" w:lineRule="exact"/>
              <w:ind w:left="110"/>
              <w:rPr>
                <w:sz w:val="26"/>
              </w:rPr>
            </w:pPr>
            <w:r>
              <w:rPr>
                <w:spacing w:val="-2"/>
                <w:sz w:val="26"/>
              </w:rPr>
              <w:t>(BI11.24)</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60"/>
              <w:ind w:left="9" w:right="5"/>
              <w:jc w:val="center"/>
              <w:rPr>
                <w:sz w:val="26"/>
              </w:rPr>
            </w:pPr>
            <w:r>
              <w:rPr>
                <w:spacing w:val="-5"/>
                <w:sz w:val="26"/>
              </w:rPr>
              <w:t>31</w:t>
            </w:r>
          </w:p>
        </w:tc>
        <w:tc>
          <w:tcPr>
            <w:tcW w:w="6070" w:type="dxa"/>
          </w:tcPr>
          <w:p>
            <w:pPr>
              <w:pStyle w:val="TableParagraph"/>
              <w:spacing w:before="60"/>
              <w:ind w:left="110"/>
              <w:rPr>
                <w:sz w:val="26"/>
              </w:rPr>
            </w:pPr>
            <w:r>
              <w:rPr>
                <w:sz w:val="26"/>
              </w:rPr>
              <w:t>Case</w:t>
            </w:r>
            <w:r>
              <w:rPr>
                <w:spacing w:val="-4"/>
                <w:sz w:val="26"/>
              </w:rPr>
              <w:t> </w:t>
            </w:r>
            <w:r>
              <w:rPr>
                <w:sz w:val="26"/>
              </w:rPr>
              <w:t>Study</w:t>
            </w:r>
            <w:r>
              <w:rPr>
                <w:spacing w:val="-5"/>
                <w:sz w:val="26"/>
              </w:rPr>
              <w:t> </w:t>
            </w:r>
            <w:r>
              <w:rPr>
                <w:sz w:val="26"/>
              </w:rPr>
              <w:t>of</w:t>
            </w:r>
            <w:r>
              <w:rPr>
                <w:spacing w:val="-4"/>
                <w:sz w:val="26"/>
              </w:rPr>
              <w:t> </w:t>
            </w:r>
            <w:r>
              <w:rPr>
                <w:sz w:val="26"/>
              </w:rPr>
              <w:t>Gout</w:t>
            </w:r>
            <w:r>
              <w:rPr>
                <w:spacing w:val="-5"/>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32</w:t>
            </w:r>
          </w:p>
        </w:tc>
        <w:tc>
          <w:tcPr>
            <w:tcW w:w="6070" w:type="dxa"/>
          </w:tcPr>
          <w:p>
            <w:pPr>
              <w:pStyle w:val="TableParagraph"/>
              <w:spacing w:before="59"/>
              <w:ind w:left="110"/>
              <w:rPr>
                <w:sz w:val="26"/>
              </w:rPr>
            </w:pPr>
            <w:r>
              <w:rPr>
                <w:sz w:val="26"/>
              </w:rPr>
              <w:t>Case</w:t>
            </w:r>
            <w:r>
              <w:rPr>
                <w:spacing w:val="-7"/>
                <w:sz w:val="26"/>
              </w:rPr>
              <w:t> </w:t>
            </w:r>
            <w:r>
              <w:rPr>
                <w:sz w:val="26"/>
              </w:rPr>
              <w:t>Study</w:t>
            </w:r>
            <w:r>
              <w:rPr>
                <w:spacing w:val="-7"/>
                <w:sz w:val="26"/>
              </w:rPr>
              <w:t> </w:t>
            </w:r>
            <w:r>
              <w:rPr>
                <w:sz w:val="26"/>
              </w:rPr>
              <w:t>of</w:t>
            </w:r>
            <w:r>
              <w:rPr>
                <w:spacing w:val="-6"/>
                <w:sz w:val="26"/>
              </w:rPr>
              <w:t> </w:t>
            </w:r>
            <w:r>
              <w:rPr>
                <w:sz w:val="26"/>
              </w:rPr>
              <w:t>Diabetes</w:t>
            </w:r>
            <w:r>
              <w:rPr>
                <w:spacing w:val="-6"/>
                <w:sz w:val="26"/>
              </w:rPr>
              <w:t> </w:t>
            </w:r>
            <w:r>
              <w:rPr>
                <w:sz w:val="26"/>
              </w:rPr>
              <w:t>Ketoacidosis</w:t>
            </w:r>
            <w:r>
              <w:rPr>
                <w:spacing w:val="-6"/>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33</w:t>
            </w:r>
          </w:p>
        </w:tc>
        <w:tc>
          <w:tcPr>
            <w:tcW w:w="6070" w:type="dxa"/>
          </w:tcPr>
          <w:p>
            <w:pPr>
              <w:pStyle w:val="TableParagraph"/>
              <w:spacing w:before="59"/>
              <w:ind w:left="110"/>
              <w:rPr>
                <w:sz w:val="26"/>
              </w:rPr>
            </w:pPr>
            <w:r>
              <w:rPr>
                <w:sz w:val="26"/>
              </w:rPr>
              <w:t>Case</w:t>
            </w:r>
            <w:r>
              <w:rPr>
                <w:spacing w:val="-7"/>
                <w:sz w:val="26"/>
              </w:rPr>
              <w:t> </w:t>
            </w:r>
            <w:r>
              <w:rPr>
                <w:sz w:val="26"/>
              </w:rPr>
              <w:t>Study</w:t>
            </w:r>
            <w:r>
              <w:rPr>
                <w:spacing w:val="-7"/>
                <w:sz w:val="26"/>
              </w:rPr>
              <w:t> </w:t>
            </w:r>
            <w:r>
              <w:rPr>
                <w:sz w:val="26"/>
              </w:rPr>
              <w:t>of</w:t>
            </w:r>
            <w:r>
              <w:rPr>
                <w:spacing w:val="-6"/>
                <w:sz w:val="26"/>
              </w:rPr>
              <w:t> </w:t>
            </w:r>
            <w:r>
              <w:rPr>
                <w:sz w:val="26"/>
              </w:rPr>
              <w:t>Diabetes</w:t>
            </w:r>
            <w:r>
              <w:rPr>
                <w:spacing w:val="-1"/>
                <w:sz w:val="26"/>
              </w:rPr>
              <w:t> </w:t>
            </w:r>
            <w:r>
              <w:rPr>
                <w:sz w:val="26"/>
              </w:rPr>
              <w:t>mellitus</w:t>
            </w:r>
            <w:r>
              <w:rPr>
                <w:spacing w:val="-7"/>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59"/>
              <w:ind w:left="9" w:right="5"/>
              <w:jc w:val="center"/>
              <w:rPr>
                <w:sz w:val="26"/>
              </w:rPr>
            </w:pPr>
            <w:r>
              <w:rPr>
                <w:spacing w:val="-5"/>
                <w:sz w:val="26"/>
              </w:rPr>
              <w:t>34</w:t>
            </w:r>
          </w:p>
        </w:tc>
        <w:tc>
          <w:tcPr>
            <w:tcW w:w="6070" w:type="dxa"/>
          </w:tcPr>
          <w:p>
            <w:pPr>
              <w:pStyle w:val="TableParagraph"/>
              <w:spacing w:before="59"/>
              <w:ind w:left="110"/>
              <w:rPr>
                <w:sz w:val="26"/>
              </w:rPr>
            </w:pPr>
            <w:r>
              <w:rPr>
                <w:sz w:val="26"/>
              </w:rPr>
              <w:t>Case</w:t>
            </w:r>
            <w:r>
              <w:rPr>
                <w:spacing w:val="-7"/>
                <w:sz w:val="26"/>
              </w:rPr>
              <w:t> </w:t>
            </w:r>
            <w:r>
              <w:rPr>
                <w:sz w:val="26"/>
              </w:rPr>
              <w:t>Study</w:t>
            </w:r>
            <w:r>
              <w:rPr>
                <w:spacing w:val="-7"/>
                <w:sz w:val="26"/>
              </w:rPr>
              <w:t> </w:t>
            </w:r>
            <w:r>
              <w:rPr>
                <w:sz w:val="26"/>
              </w:rPr>
              <w:t>of</w:t>
            </w:r>
            <w:r>
              <w:rPr>
                <w:spacing w:val="-6"/>
                <w:sz w:val="26"/>
              </w:rPr>
              <w:t> </w:t>
            </w:r>
            <w:r>
              <w:rPr>
                <w:sz w:val="26"/>
              </w:rPr>
              <w:t>Myocardial</w:t>
            </w:r>
            <w:r>
              <w:rPr>
                <w:spacing w:val="-6"/>
                <w:sz w:val="26"/>
              </w:rPr>
              <w:t> </w:t>
            </w:r>
            <w:r>
              <w:rPr>
                <w:sz w:val="26"/>
              </w:rPr>
              <w:t>infarction</w:t>
            </w:r>
            <w:r>
              <w:rPr>
                <w:spacing w:val="-6"/>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35</w:t>
            </w:r>
          </w:p>
        </w:tc>
        <w:tc>
          <w:tcPr>
            <w:tcW w:w="6070" w:type="dxa"/>
          </w:tcPr>
          <w:p>
            <w:pPr>
              <w:pStyle w:val="TableParagraph"/>
              <w:spacing w:before="59"/>
              <w:ind w:left="110"/>
              <w:rPr>
                <w:sz w:val="26"/>
              </w:rPr>
            </w:pPr>
            <w:r>
              <w:rPr>
                <w:sz w:val="26"/>
              </w:rPr>
              <w:t>Case</w:t>
            </w:r>
            <w:r>
              <w:rPr>
                <w:spacing w:val="-7"/>
                <w:sz w:val="26"/>
              </w:rPr>
              <w:t> </w:t>
            </w:r>
            <w:r>
              <w:rPr>
                <w:sz w:val="26"/>
              </w:rPr>
              <w:t>Study</w:t>
            </w:r>
            <w:r>
              <w:rPr>
                <w:spacing w:val="-7"/>
                <w:sz w:val="26"/>
              </w:rPr>
              <w:t> </w:t>
            </w:r>
            <w:r>
              <w:rPr>
                <w:sz w:val="26"/>
              </w:rPr>
              <w:t>of</w:t>
            </w:r>
            <w:r>
              <w:rPr>
                <w:spacing w:val="-6"/>
                <w:sz w:val="26"/>
              </w:rPr>
              <w:t> </w:t>
            </w:r>
            <w:r>
              <w:rPr>
                <w:sz w:val="26"/>
              </w:rPr>
              <w:t>Myocardial</w:t>
            </w:r>
            <w:r>
              <w:rPr>
                <w:spacing w:val="-6"/>
                <w:sz w:val="26"/>
              </w:rPr>
              <w:t> </w:t>
            </w:r>
            <w:r>
              <w:rPr>
                <w:sz w:val="26"/>
              </w:rPr>
              <w:t>infarction</w:t>
            </w:r>
            <w:r>
              <w:rPr>
                <w:spacing w:val="-6"/>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36</w:t>
            </w:r>
          </w:p>
        </w:tc>
        <w:tc>
          <w:tcPr>
            <w:tcW w:w="6070" w:type="dxa"/>
          </w:tcPr>
          <w:p>
            <w:pPr>
              <w:pStyle w:val="TableParagraph"/>
              <w:spacing w:before="59"/>
              <w:ind w:left="110"/>
              <w:rPr>
                <w:sz w:val="26"/>
              </w:rPr>
            </w:pPr>
            <w:r>
              <w:rPr>
                <w:sz w:val="26"/>
              </w:rPr>
              <w:t>Case</w:t>
            </w:r>
            <w:r>
              <w:rPr>
                <w:spacing w:val="-4"/>
                <w:sz w:val="26"/>
              </w:rPr>
              <w:t> </w:t>
            </w:r>
            <w:r>
              <w:rPr>
                <w:sz w:val="26"/>
              </w:rPr>
              <w:t>Study</w:t>
            </w:r>
            <w:r>
              <w:rPr>
                <w:spacing w:val="-5"/>
                <w:sz w:val="26"/>
              </w:rPr>
              <w:t> </w:t>
            </w:r>
            <w:r>
              <w:rPr>
                <w:sz w:val="26"/>
              </w:rPr>
              <w:t>of</w:t>
            </w:r>
            <w:r>
              <w:rPr>
                <w:spacing w:val="-4"/>
                <w:sz w:val="26"/>
              </w:rPr>
              <w:t> </w:t>
            </w:r>
            <w:r>
              <w:rPr>
                <w:sz w:val="26"/>
              </w:rPr>
              <w:t>CRF</w:t>
            </w:r>
            <w:r>
              <w:rPr>
                <w:spacing w:val="-5"/>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37</w:t>
            </w:r>
          </w:p>
        </w:tc>
        <w:tc>
          <w:tcPr>
            <w:tcW w:w="6070" w:type="dxa"/>
          </w:tcPr>
          <w:p>
            <w:pPr>
              <w:pStyle w:val="TableParagraph"/>
              <w:spacing w:before="59"/>
              <w:ind w:left="110"/>
              <w:rPr>
                <w:sz w:val="26"/>
              </w:rPr>
            </w:pPr>
            <w:r>
              <w:rPr>
                <w:sz w:val="26"/>
              </w:rPr>
              <w:t>Case</w:t>
            </w:r>
            <w:r>
              <w:rPr>
                <w:spacing w:val="-4"/>
                <w:sz w:val="26"/>
              </w:rPr>
              <w:t> </w:t>
            </w:r>
            <w:r>
              <w:rPr>
                <w:sz w:val="26"/>
              </w:rPr>
              <w:t>study</w:t>
            </w:r>
            <w:r>
              <w:rPr>
                <w:spacing w:val="-5"/>
                <w:sz w:val="26"/>
              </w:rPr>
              <w:t> </w:t>
            </w:r>
            <w:r>
              <w:rPr>
                <w:sz w:val="26"/>
              </w:rPr>
              <w:t>of</w:t>
            </w:r>
            <w:r>
              <w:rPr>
                <w:spacing w:val="-4"/>
                <w:sz w:val="26"/>
              </w:rPr>
              <w:t> </w:t>
            </w:r>
            <w:r>
              <w:rPr>
                <w:sz w:val="26"/>
              </w:rPr>
              <w:t>Sickle</w:t>
            </w:r>
            <w:r>
              <w:rPr>
                <w:spacing w:val="-5"/>
                <w:sz w:val="26"/>
              </w:rPr>
              <w:t> </w:t>
            </w:r>
            <w:r>
              <w:rPr>
                <w:sz w:val="26"/>
              </w:rPr>
              <w:t>cell</w:t>
            </w:r>
            <w:r>
              <w:rPr>
                <w:spacing w:val="-4"/>
                <w:sz w:val="26"/>
              </w:rPr>
              <w:t> </w:t>
            </w:r>
            <w:r>
              <w:rPr>
                <w:spacing w:val="-2"/>
                <w:sz w:val="26"/>
              </w:rPr>
              <w:t>anemia</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60"/>
              <w:ind w:left="9" w:right="5"/>
              <w:jc w:val="center"/>
              <w:rPr>
                <w:sz w:val="26"/>
              </w:rPr>
            </w:pPr>
            <w:r>
              <w:rPr>
                <w:spacing w:val="-5"/>
                <w:sz w:val="26"/>
              </w:rPr>
              <w:t>38</w:t>
            </w:r>
          </w:p>
        </w:tc>
        <w:tc>
          <w:tcPr>
            <w:tcW w:w="6070" w:type="dxa"/>
          </w:tcPr>
          <w:p>
            <w:pPr>
              <w:pStyle w:val="TableParagraph"/>
              <w:spacing w:before="60"/>
              <w:ind w:left="110"/>
              <w:rPr>
                <w:sz w:val="26"/>
              </w:rPr>
            </w:pPr>
            <w:r>
              <w:rPr>
                <w:sz w:val="26"/>
              </w:rPr>
              <w:t>Case</w:t>
            </w:r>
            <w:r>
              <w:rPr>
                <w:spacing w:val="-3"/>
                <w:sz w:val="26"/>
              </w:rPr>
              <w:t> </w:t>
            </w:r>
            <w:r>
              <w:rPr>
                <w:sz w:val="26"/>
              </w:rPr>
              <w:t>study</w:t>
            </w:r>
            <w:r>
              <w:rPr>
                <w:spacing w:val="-3"/>
                <w:sz w:val="26"/>
              </w:rPr>
              <w:t> </w:t>
            </w:r>
            <w:r>
              <w:rPr>
                <w:sz w:val="26"/>
              </w:rPr>
              <w:t>of</w:t>
            </w:r>
            <w:r>
              <w:rPr>
                <w:spacing w:val="-2"/>
                <w:sz w:val="26"/>
              </w:rPr>
              <w:t> Thalassemia</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39</w:t>
            </w:r>
          </w:p>
        </w:tc>
        <w:tc>
          <w:tcPr>
            <w:tcW w:w="6070" w:type="dxa"/>
          </w:tcPr>
          <w:p>
            <w:pPr>
              <w:pStyle w:val="TableParagraph"/>
              <w:spacing w:before="59"/>
              <w:ind w:left="110"/>
              <w:rPr>
                <w:sz w:val="26"/>
              </w:rPr>
            </w:pPr>
            <w:r>
              <w:rPr>
                <w:sz w:val="26"/>
              </w:rPr>
              <w:t>Case</w:t>
            </w:r>
            <w:r>
              <w:rPr>
                <w:spacing w:val="-6"/>
                <w:sz w:val="26"/>
              </w:rPr>
              <w:t> </w:t>
            </w:r>
            <w:r>
              <w:rPr>
                <w:sz w:val="26"/>
              </w:rPr>
              <w:t>Study</w:t>
            </w:r>
            <w:r>
              <w:rPr>
                <w:spacing w:val="-7"/>
                <w:sz w:val="26"/>
              </w:rPr>
              <w:t> </w:t>
            </w:r>
            <w:r>
              <w:rPr>
                <w:sz w:val="26"/>
              </w:rPr>
              <w:t>of</w:t>
            </w:r>
            <w:r>
              <w:rPr>
                <w:spacing w:val="-5"/>
                <w:sz w:val="26"/>
              </w:rPr>
              <w:t> </w:t>
            </w:r>
            <w:r>
              <w:rPr>
                <w:sz w:val="26"/>
              </w:rPr>
              <w:t>Glycogen</w:t>
            </w:r>
            <w:r>
              <w:rPr>
                <w:spacing w:val="-6"/>
                <w:sz w:val="26"/>
              </w:rPr>
              <w:t> </w:t>
            </w:r>
            <w:r>
              <w:rPr>
                <w:sz w:val="26"/>
              </w:rPr>
              <w:t>storage</w:t>
            </w:r>
            <w:r>
              <w:rPr>
                <w:spacing w:val="-5"/>
                <w:sz w:val="26"/>
              </w:rPr>
              <w:t> </w:t>
            </w:r>
            <w:r>
              <w:rPr>
                <w:spacing w:val="-2"/>
                <w:sz w:val="26"/>
              </w:rPr>
              <w:t>disease</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40</w:t>
            </w:r>
          </w:p>
        </w:tc>
        <w:tc>
          <w:tcPr>
            <w:tcW w:w="6070" w:type="dxa"/>
          </w:tcPr>
          <w:p>
            <w:pPr>
              <w:pStyle w:val="TableParagraph"/>
              <w:spacing w:before="59"/>
              <w:ind w:left="110"/>
              <w:rPr>
                <w:sz w:val="26"/>
              </w:rPr>
            </w:pPr>
            <w:r>
              <w:rPr>
                <w:sz w:val="26"/>
              </w:rPr>
              <w:t>Case</w:t>
            </w:r>
            <w:r>
              <w:rPr>
                <w:spacing w:val="-5"/>
                <w:sz w:val="26"/>
              </w:rPr>
              <w:t> </w:t>
            </w:r>
            <w:r>
              <w:rPr>
                <w:sz w:val="26"/>
              </w:rPr>
              <w:t>Study</w:t>
            </w:r>
            <w:r>
              <w:rPr>
                <w:spacing w:val="-5"/>
                <w:sz w:val="26"/>
              </w:rPr>
              <w:t> </w:t>
            </w:r>
            <w:r>
              <w:rPr>
                <w:sz w:val="26"/>
              </w:rPr>
              <w:t>of</w:t>
            </w:r>
            <w:r>
              <w:rPr>
                <w:spacing w:val="-4"/>
                <w:sz w:val="26"/>
              </w:rPr>
              <w:t> </w:t>
            </w:r>
            <w:r>
              <w:rPr>
                <w:sz w:val="26"/>
              </w:rPr>
              <w:t>Portal</w:t>
            </w:r>
            <w:r>
              <w:rPr>
                <w:spacing w:val="-5"/>
                <w:sz w:val="26"/>
              </w:rPr>
              <w:t> </w:t>
            </w:r>
            <w:r>
              <w:rPr>
                <w:spacing w:val="-2"/>
                <w:sz w:val="26"/>
              </w:rPr>
              <w:t>Hypertension</w:t>
            </w:r>
          </w:p>
        </w:tc>
        <w:tc>
          <w:tcPr>
            <w:tcW w:w="1422" w:type="dxa"/>
          </w:tcPr>
          <w:p>
            <w:pPr>
              <w:pStyle w:val="TableParagraph"/>
              <w:rPr>
                <w:sz w:val="24"/>
              </w:rPr>
            </w:pPr>
          </w:p>
        </w:tc>
        <w:tc>
          <w:tcPr>
            <w:tcW w:w="1845" w:type="dxa"/>
          </w:tcPr>
          <w:p>
            <w:pPr>
              <w:pStyle w:val="TableParagraph"/>
              <w:rPr>
                <w:sz w:val="24"/>
              </w:rPr>
            </w:pPr>
          </w:p>
        </w:tc>
      </w:tr>
      <w:tr>
        <w:trPr>
          <w:trHeight w:val="436" w:hRule="atLeast"/>
        </w:trPr>
        <w:tc>
          <w:tcPr>
            <w:tcW w:w="552" w:type="dxa"/>
          </w:tcPr>
          <w:p>
            <w:pPr>
              <w:pStyle w:val="TableParagraph"/>
              <w:spacing w:before="59"/>
              <w:ind w:left="9" w:right="5"/>
              <w:jc w:val="center"/>
              <w:rPr>
                <w:sz w:val="26"/>
              </w:rPr>
            </w:pPr>
            <w:r>
              <w:rPr>
                <w:spacing w:val="-5"/>
                <w:sz w:val="26"/>
              </w:rPr>
              <w:t>41</w:t>
            </w:r>
          </w:p>
        </w:tc>
        <w:tc>
          <w:tcPr>
            <w:tcW w:w="6070" w:type="dxa"/>
          </w:tcPr>
          <w:p>
            <w:pPr>
              <w:pStyle w:val="TableParagraph"/>
              <w:spacing w:before="59"/>
              <w:ind w:left="110"/>
              <w:rPr>
                <w:sz w:val="26"/>
              </w:rPr>
            </w:pPr>
            <w:r>
              <w:rPr>
                <w:sz w:val="26"/>
              </w:rPr>
              <w:t>Case</w:t>
            </w:r>
            <w:r>
              <w:rPr>
                <w:spacing w:val="-4"/>
                <w:sz w:val="26"/>
              </w:rPr>
              <w:t> </w:t>
            </w:r>
            <w:r>
              <w:rPr>
                <w:sz w:val="26"/>
              </w:rPr>
              <w:t>study</w:t>
            </w:r>
            <w:r>
              <w:rPr>
                <w:spacing w:val="-4"/>
                <w:sz w:val="26"/>
              </w:rPr>
              <w:t> </w:t>
            </w:r>
            <w:r>
              <w:rPr>
                <w:sz w:val="26"/>
              </w:rPr>
              <w:t>of</w:t>
            </w:r>
            <w:r>
              <w:rPr>
                <w:spacing w:val="-4"/>
                <w:sz w:val="26"/>
              </w:rPr>
              <w:t> </w:t>
            </w:r>
            <w:r>
              <w:rPr>
                <w:sz w:val="26"/>
              </w:rPr>
              <w:t>Jaundice</w:t>
            </w:r>
            <w:r>
              <w:rPr>
                <w:spacing w:val="-3"/>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2" w:hRule="atLeast"/>
        </w:trPr>
        <w:tc>
          <w:tcPr>
            <w:tcW w:w="552" w:type="dxa"/>
          </w:tcPr>
          <w:p>
            <w:pPr>
              <w:pStyle w:val="TableParagraph"/>
              <w:spacing w:before="55"/>
              <w:ind w:left="9" w:right="5"/>
              <w:jc w:val="center"/>
              <w:rPr>
                <w:sz w:val="26"/>
              </w:rPr>
            </w:pPr>
            <w:r>
              <w:rPr>
                <w:spacing w:val="-5"/>
                <w:sz w:val="26"/>
              </w:rPr>
              <w:t>42</w:t>
            </w:r>
          </w:p>
        </w:tc>
        <w:tc>
          <w:tcPr>
            <w:tcW w:w="6070" w:type="dxa"/>
          </w:tcPr>
          <w:p>
            <w:pPr>
              <w:pStyle w:val="TableParagraph"/>
              <w:spacing w:before="55"/>
              <w:ind w:left="110"/>
              <w:rPr>
                <w:sz w:val="26"/>
              </w:rPr>
            </w:pPr>
            <w:r>
              <w:rPr>
                <w:sz w:val="26"/>
              </w:rPr>
              <w:t>Case</w:t>
            </w:r>
            <w:r>
              <w:rPr>
                <w:spacing w:val="-6"/>
                <w:sz w:val="26"/>
              </w:rPr>
              <w:t> </w:t>
            </w:r>
            <w:r>
              <w:rPr>
                <w:sz w:val="26"/>
              </w:rPr>
              <w:t>Study</w:t>
            </w:r>
            <w:r>
              <w:rPr>
                <w:spacing w:val="-7"/>
                <w:sz w:val="26"/>
              </w:rPr>
              <w:t> </w:t>
            </w:r>
            <w:r>
              <w:rPr>
                <w:sz w:val="26"/>
              </w:rPr>
              <w:t>of</w:t>
            </w:r>
            <w:r>
              <w:rPr>
                <w:spacing w:val="-6"/>
                <w:sz w:val="26"/>
              </w:rPr>
              <w:t> </w:t>
            </w:r>
            <w:r>
              <w:rPr>
                <w:sz w:val="26"/>
              </w:rPr>
              <w:t>Thyroid</w:t>
            </w:r>
            <w:r>
              <w:rPr>
                <w:spacing w:val="-7"/>
                <w:sz w:val="26"/>
              </w:rPr>
              <w:t> </w:t>
            </w:r>
            <w:r>
              <w:rPr>
                <w:sz w:val="26"/>
              </w:rPr>
              <w:t>dysfunction</w:t>
            </w:r>
            <w:r>
              <w:rPr>
                <w:spacing w:val="-6"/>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43</w:t>
            </w:r>
          </w:p>
        </w:tc>
        <w:tc>
          <w:tcPr>
            <w:tcW w:w="6070" w:type="dxa"/>
          </w:tcPr>
          <w:p>
            <w:pPr>
              <w:pStyle w:val="TableParagraph"/>
              <w:spacing w:before="59"/>
              <w:ind w:left="110"/>
              <w:rPr>
                <w:sz w:val="26"/>
              </w:rPr>
            </w:pPr>
            <w:r>
              <w:rPr>
                <w:sz w:val="26"/>
              </w:rPr>
              <w:t>Case</w:t>
            </w:r>
            <w:r>
              <w:rPr>
                <w:spacing w:val="-5"/>
                <w:sz w:val="26"/>
              </w:rPr>
              <w:t> </w:t>
            </w:r>
            <w:r>
              <w:rPr>
                <w:sz w:val="26"/>
              </w:rPr>
              <w:t>Study</w:t>
            </w:r>
            <w:r>
              <w:rPr>
                <w:spacing w:val="-5"/>
                <w:sz w:val="26"/>
              </w:rPr>
              <w:t> </w:t>
            </w:r>
            <w:r>
              <w:rPr>
                <w:sz w:val="26"/>
              </w:rPr>
              <w:t>of</w:t>
            </w:r>
            <w:r>
              <w:rPr>
                <w:spacing w:val="-4"/>
                <w:sz w:val="26"/>
              </w:rPr>
              <w:t> </w:t>
            </w:r>
            <w:r>
              <w:rPr>
                <w:spacing w:val="-2"/>
                <w:sz w:val="26"/>
              </w:rPr>
              <w:t>Porphyria</w:t>
            </w:r>
          </w:p>
        </w:tc>
        <w:tc>
          <w:tcPr>
            <w:tcW w:w="1422" w:type="dxa"/>
          </w:tcPr>
          <w:p>
            <w:pPr>
              <w:pStyle w:val="TableParagraph"/>
              <w:rPr>
                <w:sz w:val="24"/>
              </w:rPr>
            </w:pPr>
          </w:p>
        </w:tc>
        <w:tc>
          <w:tcPr>
            <w:tcW w:w="1845" w:type="dxa"/>
          </w:tcPr>
          <w:p>
            <w:pPr>
              <w:pStyle w:val="TableParagraph"/>
              <w:rPr>
                <w:sz w:val="24"/>
              </w:rPr>
            </w:pPr>
          </w:p>
        </w:tc>
      </w:tr>
      <w:tr>
        <w:trPr>
          <w:trHeight w:val="431" w:hRule="atLeast"/>
        </w:trPr>
        <w:tc>
          <w:tcPr>
            <w:tcW w:w="552" w:type="dxa"/>
          </w:tcPr>
          <w:p>
            <w:pPr>
              <w:pStyle w:val="TableParagraph"/>
              <w:spacing w:before="59"/>
              <w:ind w:left="9" w:right="5"/>
              <w:jc w:val="center"/>
              <w:rPr>
                <w:sz w:val="26"/>
              </w:rPr>
            </w:pPr>
            <w:r>
              <w:rPr>
                <w:spacing w:val="-5"/>
                <w:sz w:val="26"/>
              </w:rPr>
              <w:t>44</w:t>
            </w:r>
          </w:p>
        </w:tc>
        <w:tc>
          <w:tcPr>
            <w:tcW w:w="6070" w:type="dxa"/>
          </w:tcPr>
          <w:p>
            <w:pPr>
              <w:pStyle w:val="TableParagraph"/>
              <w:spacing w:before="59"/>
              <w:ind w:left="110"/>
              <w:rPr>
                <w:sz w:val="26"/>
              </w:rPr>
            </w:pPr>
            <w:r>
              <w:rPr>
                <w:sz w:val="26"/>
              </w:rPr>
              <w:t>Case</w:t>
            </w:r>
            <w:r>
              <w:rPr>
                <w:spacing w:val="-4"/>
                <w:sz w:val="26"/>
              </w:rPr>
              <w:t> </w:t>
            </w:r>
            <w:r>
              <w:rPr>
                <w:sz w:val="26"/>
              </w:rPr>
              <w:t>Study</w:t>
            </w:r>
            <w:r>
              <w:rPr>
                <w:spacing w:val="-5"/>
                <w:sz w:val="26"/>
              </w:rPr>
              <w:t> </w:t>
            </w:r>
            <w:r>
              <w:rPr>
                <w:sz w:val="26"/>
              </w:rPr>
              <w:t>of</w:t>
            </w:r>
            <w:r>
              <w:rPr>
                <w:spacing w:val="-1"/>
                <w:sz w:val="26"/>
              </w:rPr>
              <w:t> </w:t>
            </w:r>
            <w:r>
              <w:rPr>
                <w:spacing w:val="-2"/>
                <w:sz w:val="26"/>
              </w:rPr>
              <w:t>Anemia</w:t>
            </w:r>
          </w:p>
        </w:tc>
        <w:tc>
          <w:tcPr>
            <w:tcW w:w="1422" w:type="dxa"/>
          </w:tcPr>
          <w:p>
            <w:pPr>
              <w:pStyle w:val="TableParagraph"/>
              <w:rPr>
                <w:sz w:val="24"/>
              </w:rPr>
            </w:pPr>
          </w:p>
        </w:tc>
        <w:tc>
          <w:tcPr>
            <w:tcW w:w="1845" w:type="dxa"/>
          </w:tcPr>
          <w:p>
            <w:pPr>
              <w:pStyle w:val="TableParagraph"/>
              <w:rPr>
                <w:sz w:val="24"/>
              </w:rPr>
            </w:pPr>
          </w:p>
        </w:tc>
      </w:tr>
      <w:tr>
        <w:trPr>
          <w:trHeight w:val="595" w:hRule="atLeast"/>
        </w:trPr>
        <w:tc>
          <w:tcPr>
            <w:tcW w:w="552" w:type="dxa"/>
          </w:tcPr>
          <w:p>
            <w:pPr>
              <w:pStyle w:val="TableParagraph"/>
              <w:spacing w:before="141"/>
              <w:ind w:left="9" w:right="5"/>
              <w:jc w:val="center"/>
              <w:rPr>
                <w:sz w:val="26"/>
              </w:rPr>
            </w:pPr>
            <w:r>
              <w:rPr>
                <w:spacing w:val="-5"/>
                <w:sz w:val="26"/>
              </w:rPr>
              <w:t>45</w:t>
            </w:r>
          </w:p>
        </w:tc>
        <w:tc>
          <w:tcPr>
            <w:tcW w:w="6070" w:type="dxa"/>
          </w:tcPr>
          <w:p>
            <w:pPr>
              <w:pStyle w:val="TableParagraph"/>
              <w:spacing w:line="291" w:lineRule="exact"/>
              <w:ind w:left="110"/>
              <w:rPr>
                <w:sz w:val="26"/>
              </w:rPr>
            </w:pPr>
            <w:r>
              <w:rPr>
                <w:sz w:val="26"/>
              </w:rPr>
              <w:t>Case</w:t>
            </w:r>
            <w:r>
              <w:rPr>
                <w:spacing w:val="-7"/>
                <w:sz w:val="26"/>
              </w:rPr>
              <w:t> </w:t>
            </w:r>
            <w:r>
              <w:rPr>
                <w:sz w:val="26"/>
              </w:rPr>
              <w:t>Study</w:t>
            </w:r>
            <w:r>
              <w:rPr>
                <w:spacing w:val="-7"/>
                <w:sz w:val="26"/>
              </w:rPr>
              <w:t> </w:t>
            </w:r>
            <w:r>
              <w:rPr>
                <w:sz w:val="26"/>
              </w:rPr>
              <w:t>of</w:t>
            </w:r>
            <w:r>
              <w:rPr>
                <w:spacing w:val="-6"/>
                <w:sz w:val="26"/>
              </w:rPr>
              <w:t> </w:t>
            </w:r>
            <w:r>
              <w:rPr>
                <w:sz w:val="26"/>
              </w:rPr>
              <w:t>Nephrotic</w:t>
            </w:r>
            <w:r>
              <w:rPr>
                <w:spacing w:val="-6"/>
                <w:sz w:val="26"/>
              </w:rPr>
              <w:t> </w:t>
            </w:r>
            <w:r>
              <w:rPr>
                <w:sz w:val="26"/>
              </w:rPr>
              <w:t>syndrome,</w:t>
            </w:r>
            <w:r>
              <w:rPr>
                <w:spacing w:val="-4"/>
                <w:sz w:val="26"/>
              </w:rPr>
              <w:t> </w:t>
            </w:r>
            <w:r>
              <w:rPr>
                <w:sz w:val="26"/>
              </w:rPr>
              <w:t>Proteinuria,</w:t>
            </w:r>
            <w:r>
              <w:rPr>
                <w:spacing w:val="-4"/>
                <w:sz w:val="26"/>
              </w:rPr>
              <w:t> </w:t>
            </w:r>
            <w:r>
              <w:rPr>
                <w:spacing w:val="-2"/>
                <w:sz w:val="26"/>
              </w:rPr>
              <w:t>Edema</w:t>
            </w:r>
          </w:p>
          <w:p>
            <w:pPr>
              <w:pStyle w:val="TableParagraph"/>
              <w:spacing w:line="285" w:lineRule="exact"/>
              <w:ind w:left="110"/>
              <w:rPr>
                <w:sz w:val="26"/>
              </w:rPr>
            </w:pPr>
            <w:r>
              <w:rPr>
                <w:spacing w:val="-2"/>
                <w:sz w:val="26"/>
              </w:rPr>
              <w:t>(BI11.17)</w:t>
            </w:r>
          </w:p>
        </w:tc>
        <w:tc>
          <w:tcPr>
            <w:tcW w:w="1422" w:type="dxa"/>
          </w:tcPr>
          <w:p>
            <w:pPr>
              <w:pStyle w:val="TableParagraph"/>
              <w:rPr>
                <w:sz w:val="24"/>
              </w:rPr>
            </w:pPr>
          </w:p>
        </w:tc>
        <w:tc>
          <w:tcPr>
            <w:tcW w:w="1845" w:type="dxa"/>
          </w:tcPr>
          <w:p>
            <w:pPr>
              <w:pStyle w:val="TableParagraph"/>
              <w:rPr>
                <w:sz w:val="24"/>
              </w:rPr>
            </w:pPr>
          </w:p>
        </w:tc>
      </w:tr>
      <w:tr>
        <w:trPr>
          <w:trHeight w:val="436" w:hRule="atLeast"/>
        </w:trPr>
        <w:tc>
          <w:tcPr>
            <w:tcW w:w="552" w:type="dxa"/>
          </w:tcPr>
          <w:p>
            <w:pPr>
              <w:pStyle w:val="TableParagraph"/>
              <w:spacing w:before="59"/>
              <w:ind w:left="9" w:right="5"/>
              <w:jc w:val="center"/>
              <w:rPr>
                <w:sz w:val="26"/>
              </w:rPr>
            </w:pPr>
            <w:r>
              <w:rPr>
                <w:spacing w:val="-5"/>
                <w:sz w:val="26"/>
              </w:rPr>
              <w:t>46</w:t>
            </w:r>
          </w:p>
        </w:tc>
        <w:tc>
          <w:tcPr>
            <w:tcW w:w="6070" w:type="dxa"/>
          </w:tcPr>
          <w:p>
            <w:pPr>
              <w:pStyle w:val="TableParagraph"/>
              <w:spacing w:before="59"/>
              <w:ind w:left="110"/>
              <w:rPr>
                <w:sz w:val="26"/>
              </w:rPr>
            </w:pPr>
            <w:r>
              <w:rPr>
                <w:sz w:val="26"/>
              </w:rPr>
              <w:t>Case</w:t>
            </w:r>
            <w:r>
              <w:rPr>
                <w:spacing w:val="-6"/>
                <w:sz w:val="26"/>
              </w:rPr>
              <w:t> </w:t>
            </w:r>
            <w:r>
              <w:rPr>
                <w:sz w:val="26"/>
              </w:rPr>
              <w:t>Study</w:t>
            </w:r>
            <w:r>
              <w:rPr>
                <w:spacing w:val="-7"/>
                <w:sz w:val="26"/>
              </w:rPr>
              <w:t> </w:t>
            </w:r>
            <w:r>
              <w:rPr>
                <w:sz w:val="26"/>
              </w:rPr>
              <w:t>of</w:t>
            </w:r>
            <w:r>
              <w:rPr>
                <w:spacing w:val="-5"/>
                <w:sz w:val="26"/>
              </w:rPr>
              <w:t> </w:t>
            </w:r>
            <w:r>
              <w:rPr>
                <w:sz w:val="26"/>
              </w:rPr>
              <w:t>Pancreatitis</w:t>
            </w:r>
            <w:r>
              <w:rPr>
                <w:spacing w:val="-6"/>
                <w:sz w:val="26"/>
              </w:rPr>
              <w:t> </w:t>
            </w:r>
            <w:r>
              <w:rPr>
                <w:spacing w:val="-2"/>
                <w:sz w:val="26"/>
              </w:rPr>
              <w:t>(BI11.17)</w:t>
            </w:r>
          </w:p>
        </w:tc>
        <w:tc>
          <w:tcPr>
            <w:tcW w:w="1422" w:type="dxa"/>
          </w:tcPr>
          <w:p>
            <w:pPr>
              <w:pStyle w:val="TableParagraph"/>
              <w:rPr>
                <w:sz w:val="24"/>
              </w:rPr>
            </w:pPr>
          </w:p>
        </w:tc>
        <w:tc>
          <w:tcPr>
            <w:tcW w:w="1845" w:type="dxa"/>
          </w:tcPr>
          <w:p>
            <w:pPr>
              <w:pStyle w:val="TableParagraph"/>
              <w:rPr>
                <w:sz w:val="24"/>
              </w:rPr>
            </w:pPr>
          </w:p>
        </w:tc>
      </w:tr>
    </w:tbl>
    <w:p>
      <w:pPr>
        <w:pStyle w:val="TableParagraph"/>
        <w:spacing w:after="0"/>
        <w:rPr>
          <w:sz w:val="24"/>
        </w:rPr>
        <w:sectPr>
          <w:type w:val="continuous"/>
          <w:pgSz w:w="12240" w:h="15840"/>
          <w:pgMar w:header="0" w:footer="802" w:top="1420" w:bottom="2553" w:left="720" w:right="72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5695"/>
        <w:gridCol w:w="1109"/>
        <w:gridCol w:w="1277"/>
        <w:gridCol w:w="1416"/>
      </w:tblGrid>
      <w:tr>
        <w:trPr>
          <w:trHeight w:val="599" w:hRule="atLeast"/>
        </w:trPr>
        <w:tc>
          <w:tcPr>
            <w:tcW w:w="528" w:type="dxa"/>
          </w:tcPr>
          <w:p>
            <w:pPr>
              <w:pStyle w:val="TableParagraph"/>
              <w:spacing w:before="141"/>
              <w:jc w:val="center"/>
              <w:rPr>
                <w:sz w:val="26"/>
              </w:rPr>
            </w:pPr>
            <w:r>
              <w:rPr>
                <w:spacing w:val="-5"/>
                <w:sz w:val="26"/>
              </w:rPr>
              <w:t>47</w:t>
            </w:r>
          </w:p>
        </w:tc>
        <w:tc>
          <w:tcPr>
            <w:tcW w:w="5695" w:type="dxa"/>
          </w:tcPr>
          <w:p>
            <w:pPr>
              <w:pStyle w:val="TableParagraph"/>
              <w:spacing w:line="291" w:lineRule="exact"/>
              <w:ind w:left="105"/>
              <w:rPr>
                <w:sz w:val="26"/>
              </w:rPr>
            </w:pPr>
            <w:r>
              <w:rPr>
                <w:sz w:val="26"/>
              </w:rPr>
              <w:t>Topic</w:t>
            </w:r>
            <w:r>
              <w:rPr>
                <w:spacing w:val="-3"/>
                <w:sz w:val="26"/>
              </w:rPr>
              <w:t> </w:t>
            </w:r>
            <w:r>
              <w:rPr>
                <w:sz w:val="26"/>
              </w:rPr>
              <w:t>distribution</w:t>
            </w:r>
            <w:r>
              <w:rPr>
                <w:spacing w:val="-4"/>
                <w:sz w:val="26"/>
              </w:rPr>
              <w:t> </w:t>
            </w:r>
            <w:r>
              <w:rPr>
                <w:sz w:val="26"/>
              </w:rPr>
              <w:t>Among</w:t>
            </w:r>
            <w:r>
              <w:rPr>
                <w:spacing w:val="-9"/>
                <w:sz w:val="26"/>
              </w:rPr>
              <w:t> </w:t>
            </w:r>
            <w:r>
              <w:rPr>
                <w:sz w:val="26"/>
              </w:rPr>
              <w:t>Paper</w:t>
            </w:r>
            <w:r>
              <w:rPr>
                <w:spacing w:val="-3"/>
                <w:sz w:val="26"/>
              </w:rPr>
              <w:t> </w:t>
            </w:r>
            <w:r>
              <w:rPr>
                <w:sz w:val="26"/>
              </w:rPr>
              <w:t>1</w:t>
            </w:r>
            <w:r>
              <w:rPr>
                <w:spacing w:val="-4"/>
                <w:sz w:val="26"/>
              </w:rPr>
              <w:t> </w:t>
            </w:r>
            <w:r>
              <w:rPr>
                <w:sz w:val="26"/>
              </w:rPr>
              <w:t>&amp;</w:t>
            </w:r>
            <w:r>
              <w:rPr>
                <w:spacing w:val="-8"/>
                <w:sz w:val="26"/>
              </w:rPr>
              <w:t> </w:t>
            </w:r>
            <w:r>
              <w:rPr>
                <w:sz w:val="26"/>
              </w:rPr>
              <w:t>2</w:t>
            </w:r>
            <w:r>
              <w:rPr>
                <w:spacing w:val="-4"/>
                <w:sz w:val="26"/>
              </w:rPr>
              <w:t> </w:t>
            </w:r>
            <w:r>
              <w:rPr>
                <w:spacing w:val="-5"/>
                <w:sz w:val="26"/>
              </w:rPr>
              <w:t>for</w:t>
            </w:r>
          </w:p>
          <w:p>
            <w:pPr>
              <w:pStyle w:val="TableParagraph"/>
              <w:spacing w:line="289" w:lineRule="exact"/>
              <w:ind w:left="105"/>
              <w:rPr>
                <w:sz w:val="26"/>
              </w:rPr>
            </w:pPr>
            <w:r>
              <w:rPr>
                <w:sz w:val="26"/>
              </w:rPr>
              <w:t>Preliminary</w:t>
            </w:r>
            <w:r>
              <w:rPr>
                <w:spacing w:val="-7"/>
                <w:sz w:val="26"/>
              </w:rPr>
              <w:t> </w:t>
            </w:r>
            <w:r>
              <w:rPr>
                <w:sz w:val="26"/>
              </w:rPr>
              <w:t>&amp;</w:t>
            </w:r>
            <w:r>
              <w:rPr>
                <w:spacing w:val="-11"/>
                <w:sz w:val="26"/>
              </w:rPr>
              <w:t> </w:t>
            </w:r>
            <w:r>
              <w:rPr>
                <w:sz w:val="26"/>
              </w:rPr>
              <w:t>University</w:t>
            </w:r>
            <w:r>
              <w:rPr>
                <w:spacing w:val="-7"/>
                <w:sz w:val="26"/>
              </w:rPr>
              <w:t> </w:t>
            </w:r>
            <w:r>
              <w:rPr>
                <w:spacing w:val="-2"/>
                <w:sz w:val="26"/>
              </w:rPr>
              <w:t>examination</w:t>
            </w:r>
          </w:p>
        </w:tc>
        <w:tc>
          <w:tcPr>
            <w:tcW w:w="1109" w:type="dxa"/>
          </w:tcPr>
          <w:p>
            <w:pPr>
              <w:pStyle w:val="TableParagraph"/>
              <w:rPr>
                <w:sz w:val="24"/>
              </w:rPr>
            </w:pPr>
          </w:p>
        </w:tc>
        <w:tc>
          <w:tcPr>
            <w:tcW w:w="1277" w:type="dxa"/>
          </w:tcPr>
          <w:p>
            <w:pPr>
              <w:pStyle w:val="TableParagraph"/>
              <w:rPr>
                <w:sz w:val="24"/>
              </w:rPr>
            </w:pPr>
          </w:p>
        </w:tc>
        <w:tc>
          <w:tcPr>
            <w:tcW w:w="1416" w:type="dxa"/>
          </w:tcPr>
          <w:p>
            <w:pPr>
              <w:pStyle w:val="TableParagraph"/>
              <w:rPr>
                <w:sz w:val="24"/>
              </w:rPr>
            </w:pPr>
          </w:p>
        </w:tc>
      </w:tr>
      <w:tr>
        <w:trPr>
          <w:trHeight w:val="595" w:hRule="atLeast"/>
        </w:trPr>
        <w:tc>
          <w:tcPr>
            <w:tcW w:w="528" w:type="dxa"/>
          </w:tcPr>
          <w:p>
            <w:pPr>
              <w:pStyle w:val="TableParagraph"/>
              <w:spacing w:before="141"/>
              <w:jc w:val="center"/>
              <w:rPr>
                <w:sz w:val="26"/>
              </w:rPr>
            </w:pPr>
            <w:r>
              <w:rPr>
                <w:spacing w:val="-5"/>
                <w:sz w:val="26"/>
              </w:rPr>
              <w:t>48</w:t>
            </w:r>
          </w:p>
        </w:tc>
        <w:tc>
          <w:tcPr>
            <w:tcW w:w="5695" w:type="dxa"/>
          </w:tcPr>
          <w:p>
            <w:pPr>
              <w:pStyle w:val="TableParagraph"/>
              <w:spacing w:line="291" w:lineRule="exact"/>
              <w:ind w:left="105"/>
              <w:rPr>
                <w:sz w:val="26"/>
              </w:rPr>
            </w:pPr>
            <w:r>
              <w:rPr>
                <w:sz w:val="26"/>
              </w:rPr>
              <w:t>First</w:t>
            </w:r>
            <w:r>
              <w:rPr>
                <w:spacing w:val="-9"/>
                <w:sz w:val="26"/>
              </w:rPr>
              <w:t> </w:t>
            </w:r>
            <w:r>
              <w:rPr>
                <w:sz w:val="26"/>
              </w:rPr>
              <w:t>Year</w:t>
            </w:r>
            <w:r>
              <w:rPr>
                <w:spacing w:val="-8"/>
                <w:sz w:val="26"/>
              </w:rPr>
              <w:t> </w:t>
            </w:r>
            <w:r>
              <w:rPr>
                <w:sz w:val="26"/>
              </w:rPr>
              <w:t>M.B.B.S.</w:t>
            </w:r>
            <w:r>
              <w:rPr>
                <w:spacing w:val="-7"/>
                <w:sz w:val="26"/>
              </w:rPr>
              <w:t> </w:t>
            </w:r>
            <w:r>
              <w:rPr>
                <w:sz w:val="26"/>
              </w:rPr>
              <w:t>Internal,</w:t>
            </w:r>
            <w:r>
              <w:rPr>
                <w:spacing w:val="-6"/>
                <w:sz w:val="26"/>
              </w:rPr>
              <w:t> </w:t>
            </w:r>
            <w:r>
              <w:rPr>
                <w:sz w:val="26"/>
              </w:rPr>
              <w:t>Preliminary</w:t>
            </w:r>
            <w:r>
              <w:rPr>
                <w:spacing w:val="-4"/>
                <w:sz w:val="26"/>
              </w:rPr>
              <w:t> </w:t>
            </w:r>
            <w:r>
              <w:rPr>
                <w:spacing w:val="-10"/>
                <w:sz w:val="26"/>
              </w:rPr>
              <w:t>&amp;</w:t>
            </w:r>
          </w:p>
          <w:p>
            <w:pPr>
              <w:pStyle w:val="TableParagraph"/>
              <w:spacing w:line="285" w:lineRule="exact"/>
              <w:ind w:left="105"/>
              <w:rPr>
                <w:sz w:val="26"/>
              </w:rPr>
            </w:pPr>
            <w:r>
              <w:rPr>
                <w:sz w:val="26"/>
              </w:rPr>
              <w:t>University</w:t>
            </w:r>
            <w:r>
              <w:rPr>
                <w:spacing w:val="-9"/>
                <w:sz w:val="26"/>
              </w:rPr>
              <w:t> </w:t>
            </w:r>
            <w:r>
              <w:rPr>
                <w:sz w:val="26"/>
              </w:rPr>
              <w:t>Theory</w:t>
            </w:r>
            <w:r>
              <w:rPr>
                <w:spacing w:val="-8"/>
                <w:sz w:val="26"/>
              </w:rPr>
              <w:t> </w:t>
            </w:r>
            <w:r>
              <w:rPr>
                <w:sz w:val="26"/>
              </w:rPr>
              <w:t>Examination</w:t>
            </w:r>
            <w:r>
              <w:rPr>
                <w:spacing w:val="-9"/>
                <w:sz w:val="26"/>
              </w:rPr>
              <w:t> </w:t>
            </w:r>
            <w:r>
              <w:rPr>
                <w:sz w:val="26"/>
              </w:rPr>
              <w:t>Paper</w:t>
            </w:r>
            <w:r>
              <w:rPr>
                <w:spacing w:val="-8"/>
                <w:sz w:val="26"/>
              </w:rPr>
              <w:t> </w:t>
            </w:r>
            <w:r>
              <w:rPr>
                <w:spacing w:val="-2"/>
                <w:sz w:val="26"/>
              </w:rPr>
              <w:t>style</w:t>
            </w:r>
          </w:p>
        </w:tc>
        <w:tc>
          <w:tcPr>
            <w:tcW w:w="1109" w:type="dxa"/>
          </w:tcPr>
          <w:p>
            <w:pPr>
              <w:pStyle w:val="TableParagraph"/>
              <w:rPr>
                <w:sz w:val="24"/>
              </w:rPr>
            </w:pPr>
          </w:p>
        </w:tc>
        <w:tc>
          <w:tcPr>
            <w:tcW w:w="1277" w:type="dxa"/>
          </w:tcPr>
          <w:p>
            <w:pPr>
              <w:pStyle w:val="TableParagraph"/>
              <w:rPr>
                <w:sz w:val="24"/>
              </w:rPr>
            </w:pPr>
          </w:p>
        </w:tc>
        <w:tc>
          <w:tcPr>
            <w:tcW w:w="1416" w:type="dxa"/>
          </w:tcPr>
          <w:p>
            <w:pPr>
              <w:pStyle w:val="TableParagraph"/>
              <w:rPr>
                <w:sz w:val="24"/>
              </w:rPr>
            </w:pPr>
          </w:p>
        </w:tc>
      </w:tr>
      <w:tr>
        <w:trPr>
          <w:trHeight w:val="431" w:hRule="atLeast"/>
        </w:trPr>
        <w:tc>
          <w:tcPr>
            <w:tcW w:w="528" w:type="dxa"/>
          </w:tcPr>
          <w:p>
            <w:pPr>
              <w:pStyle w:val="TableParagraph"/>
              <w:spacing w:before="59"/>
              <w:jc w:val="center"/>
              <w:rPr>
                <w:sz w:val="26"/>
              </w:rPr>
            </w:pPr>
            <w:r>
              <w:rPr>
                <w:spacing w:val="-5"/>
                <w:sz w:val="26"/>
              </w:rPr>
              <w:t>49</w:t>
            </w:r>
          </w:p>
        </w:tc>
        <w:tc>
          <w:tcPr>
            <w:tcW w:w="5695" w:type="dxa"/>
          </w:tcPr>
          <w:p>
            <w:pPr>
              <w:pStyle w:val="TableParagraph"/>
              <w:spacing w:before="59"/>
              <w:ind w:left="105"/>
              <w:rPr>
                <w:sz w:val="26"/>
              </w:rPr>
            </w:pPr>
            <w:r>
              <w:rPr>
                <w:sz w:val="26"/>
              </w:rPr>
              <w:t>List</w:t>
            </w:r>
            <w:r>
              <w:rPr>
                <w:spacing w:val="-5"/>
                <w:sz w:val="26"/>
              </w:rPr>
              <w:t> </w:t>
            </w:r>
            <w:r>
              <w:rPr>
                <w:sz w:val="26"/>
              </w:rPr>
              <w:t>of</w:t>
            </w:r>
            <w:r>
              <w:rPr>
                <w:spacing w:val="-4"/>
                <w:sz w:val="26"/>
              </w:rPr>
              <w:t> </w:t>
            </w:r>
            <w:r>
              <w:rPr>
                <w:sz w:val="26"/>
              </w:rPr>
              <w:t>Model</w:t>
            </w:r>
            <w:r>
              <w:rPr>
                <w:spacing w:val="-5"/>
                <w:sz w:val="26"/>
              </w:rPr>
              <w:t> </w:t>
            </w:r>
            <w:r>
              <w:rPr>
                <w:sz w:val="26"/>
              </w:rPr>
              <w:t>short</w:t>
            </w:r>
            <w:r>
              <w:rPr>
                <w:spacing w:val="-5"/>
                <w:sz w:val="26"/>
              </w:rPr>
              <w:t> </w:t>
            </w:r>
            <w:r>
              <w:rPr>
                <w:spacing w:val="-2"/>
                <w:sz w:val="26"/>
              </w:rPr>
              <w:t>questions</w:t>
            </w:r>
          </w:p>
        </w:tc>
        <w:tc>
          <w:tcPr>
            <w:tcW w:w="1109" w:type="dxa"/>
          </w:tcPr>
          <w:p>
            <w:pPr>
              <w:pStyle w:val="TableParagraph"/>
              <w:rPr>
                <w:sz w:val="24"/>
              </w:rPr>
            </w:pPr>
          </w:p>
        </w:tc>
        <w:tc>
          <w:tcPr>
            <w:tcW w:w="1277" w:type="dxa"/>
          </w:tcPr>
          <w:p>
            <w:pPr>
              <w:pStyle w:val="TableParagraph"/>
              <w:rPr>
                <w:sz w:val="24"/>
              </w:rPr>
            </w:pPr>
          </w:p>
        </w:tc>
        <w:tc>
          <w:tcPr>
            <w:tcW w:w="1416" w:type="dxa"/>
          </w:tcPr>
          <w:p>
            <w:pPr>
              <w:pStyle w:val="TableParagraph"/>
              <w:rPr>
                <w:sz w:val="24"/>
              </w:rPr>
            </w:pPr>
          </w:p>
        </w:tc>
      </w:tr>
      <w:tr>
        <w:trPr>
          <w:trHeight w:val="436" w:hRule="atLeast"/>
        </w:trPr>
        <w:tc>
          <w:tcPr>
            <w:tcW w:w="528" w:type="dxa"/>
          </w:tcPr>
          <w:p>
            <w:pPr>
              <w:pStyle w:val="TableParagraph"/>
              <w:spacing w:before="59"/>
              <w:jc w:val="center"/>
              <w:rPr>
                <w:sz w:val="26"/>
              </w:rPr>
            </w:pPr>
            <w:r>
              <w:rPr>
                <w:spacing w:val="-5"/>
                <w:sz w:val="26"/>
              </w:rPr>
              <w:t>50</w:t>
            </w:r>
          </w:p>
        </w:tc>
        <w:tc>
          <w:tcPr>
            <w:tcW w:w="5695" w:type="dxa"/>
          </w:tcPr>
          <w:p>
            <w:pPr>
              <w:pStyle w:val="TableParagraph"/>
              <w:spacing w:before="59"/>
              <w:ind w:left="105"/>
              <w:rPr>
                <w:sz w:val="26"/>
              </w:rPr>
            </w:pPr>
            <w:r>
              <w:rPr>
                <w:sz w:val="26"/>
              </w:rPr>
              <w:t>List</w:t>
            </w:r>
            <w:r>
              <w:rPr>
                <w:spacing w:val="-5"/>
                <w:sz w:val="26"/>
              </w:rPr>
              <w:t> </w:t>
            </w:r>
            <w:r>
              <w:rPr>
                <w:sz w:val="26"/>
              </w:rPr>
              <w:t>of</w:t>
            </w:r>
            <w:r>
              <w:rPr>
                <w:spacing w:val="-5"/>
                <w:sz w:val="26"/>
              </w:rPr>
              <w:t> </w:t>
            </w:r>
            <w:r>
              <w:rPr>
                <w:sz w:val="26"/>
              </w:rPr>
              <w:t>Model</w:t>
            </w:r>
            <w:r>
              <w:rPr>
                <w:spacing w:val="-4"/>
                <w:sz w:val="26"/>
              </w:rPr>
              <w:t> </w:t>
            </w:r>
            <w:r>
              <w:rPr>
                <w:spacing w:val="-2"/>
                <w:sz w:val="26"/>
              </w:rPr>
              <w:t>Justifications</w:t>
            </w:r>
          </w:p>
        </w:tc>
        <w:tc>
          <w:tcPr>
            <w:tcW w:w="1109" w:type="dxa"/>
          </w:tcPr>
          <w:p>
            <w:pPr>
              <w:pStyle w:val="TableParagraph"/>
              <w:rPr>
                <w:sz w:val="24"/>
              </w:rPr>
            </w:pPr>
          </w:p>
        </w:tc>
        <w:tc>
          <w:tcPr>
            <w:tcW w:w="1277" w:type="dxa"/>
          </w:tcPr>
          <w:p>
            <w:pPr>
              <w:pStyle w:val="TableParagraph"/>
              <w:rPr>
                <w:sz w:val="24"/>
              </w:rPr>
            </w:pPr>
          </w:p>
        </w:tc>
        <w:tc>
          <w:tcPr>
            <w:tcW w:w="1416" w:type="dxa"/>
          </w:tcPr>
          <w:p>
            <w:pPr>
              <w:pStyle w:val="TableParagraph"/>
              <w:rPr>
                <w:sz w:val="24"/>
              </w:rPr>
            </w:pPr>
          </w:p>
        </w:tc>
      </w:tr>
    </w:tbl>
    <w:p>
      <w:pPr>
        <w:pStyle w:val="TableParagraph"/>
        <w:spacing w:after="0"/>
        <w:rPr>
          <w:sz w:val="24"/>
        </w:rPr>
        <w:sectPr>
          <w:type w:val="continuous"/>
          <w:pgSz w:w="12240" w:h="15840"/>
          <w:pgMar w:header="0" w:footer="802" w:top="1420" w:bottom="1000" w:left="720" w:right="720"/>
        </w:sectPr>
      </w:pPr>
    </w:p>
    <w:p>
      <w:pPr>
        <w:pStyle w:val="ListParagraph"/>
        <w:numPr>
          <w:ilvl w:val="0"/>
          <w:numId w:val="1"/>
        </w:numPr>
        <w:tabs>
          <w:tab w:pos="1439" w:val="left" w:leader="none"/>
          <w:tab w:pos="1441" w:val="left" w:leader="none"/>
          <w:tab w:pos="6461" w:val="left" w:leader="none"/>
        </w:tabs>
        <w:spacing w:line="240" w:lineRule="auto" w:before="58" w:after="0"/>
        <w:ind w:left="1441" w:right="1678" w:hanging="361"/>
        <w:jc w:val="left"/>
        <w:rPr>
          <w:b/>
          <w:sz w:val="28"/>
        </w:rPr>
      </w:pPr>
      <w:r>
        <w:rPr>
          <w:b/>
          <w:sz w:val="28"/>
        </w:rPr>
        <w:t>Commonly</w:t>
      </w:r>
      <w:r>
        <w:rPr>
          <w:b/>
          <w:spacing w:val="-3"/>
          <w:sz w:val="28"/>
        </w:rPr>
        <w:t> </w:t>
      </w:r>
      <w:r>
        <w:rPr>
          <w:b/>
          <w:sz w:val="28"/>
        </w:rPr>
        <w:t>used</w:t>
      </w:r>
      <w:r>
        <w:rPr>
          <w:b/>
          <w:spacing w:val="-8"/>
          <w:sz w:val="28"/>
        </w:rPr>
        <w:t> </w:t>
      </w:r>
      <w:r>
        <w:rPr>
          <w:b/>
          <w:sz w:val="28"/>
        </w:rPr>
        <w:t>laboratory</w:t>
      </w:r>
      <w:r>
        <w:rPr>
          <w:b/>
          <w:spacing w:val="-7"/>
          <w:sz w:val="28"/>
        </w:rPr>
        <w:t> </w:t>
      </w:r>
      <w:r>
        <w:rPr>
          <w:b/>
          <w:sz w:val="28"/>
        </w:rPr>
        <w:t>apparatus</w:t>
      </w:r>
      <w:r>
        <w:rPr>
          <w:b/>
          <w:spacing w:val="-6"/>
          <w:sz w:val="28"/>
        </w:rPr>
        <w:t> </w:t>
      </w:r>
      <w:r>
        <w:rPr>
          <w:b/>
          <w:sz w:val="28"/>
        </w:rPr>
        <w:t>and</w:t>
      </w:r>
      <w:r>
        <w:rPr>
          <w:b/>
          <w:spacing w:val="-8"/>
          <w:sz w:val="28"/>
        </w:rPr>
        <w:t> </w:t>
      </w:r>
      <w:r>
        <w:rPr>
          <w:b/>
          <w:sz w:val="28"/>
        </w:rPr>
        <w:t>equipment,</w:t>
      </w:r>
      <w:r>
        <w:rPr>
          <w:b/>
          <w:spacing w:val="-5"/>
          <w:sz w:val="28"/>
        </w:rPr>
        <w:t> </w:t>
      </w:r>
      <w:r>
        <w:rPr>
          <w:b/>
          <w:sz w:val="28"/>
        </w:rPr>
        <w:t>good</w:t>
      </w:r>
      <w:r>
        <w:rPr>
          <w:b/>
          <w:spacing w:val="-8"/>
          <w:sz w:val="28"/>
        </w:rPr>
        <w:t> </w:t>
      </w:r>
      <w:r>
        <w:rPr>
          <w:b/>
          <w:sz w:val="28"/>
        </w:rPr>
        <w:t>safe laboratory practice and waste disposal.</w:t>
        <w:tab/>
        <w:t>(BI 11.1)</w:t>
      </w:r>
    </w:p>
    <w:p>
      <w:pPr>
        <w:pStyle w:val="Heading2"/>
        <w:spacing w:before="302"/>
      </w:pPr>
      <w:r>
        <w:rPr/>
        <w:t>What</w:t>
      </w:r>
      <w:r>
        <w:rPr>
          <w:spacing w:val="-2"/>
        </w:rPr>
        <w:t> </w:t>
      </w:r>
      <w:r>
        <w:rPr/>
        <w:t>will</w:t>
      </w:r>
      <w:r>
        <w:rPr>
          <w:spacing w:val="-7"/>
        </w:rPr>
        <w:t> </w:t>
      </w:r>
      <w:r>
        <w:rPr/>
        <w:t>I</w:t>
      </w:r>
      <w:r>
        <w:rPr>
          <w:spacing w:val="-6"/>
        </w:rPr>
        <w:t> </w:t>
      </w:r>
      <w:r>
        <w:rPr/>
        <w:t>learn</w:t>
      </w:r>
      <w:r>
        <w:rPr>
          <w:spacing w:val="-11"/>
        </w:rPr>
        <w:t> </w:t>
      </w:r>
      <w:r>
        <w:rPr/>
        <w:t>in</w:t>
      </w:r>
      <w:r>
        <w:rPr>
          <w:spacing w:val="-6"/>
        </w:rPr>
        <w:t> </w:t>
      </w:r>
      <w:r>
        <w:rPr/>
        <w:t>biochemistry</w:t>
      </w:r>
      <w:r>
        <w:rPr>
          <w:spacing w:val="-5"/>
        </w:rPr>
        <w:t> </w:t>
      </w:r>
      <w:r>
        <w:rPr>
          <w:spacing w:val="-2"/>
        </w:rPr>
        <w:t>practical?</w:t>
      </w:r>
    </w:p>
    <w:p>
      <w:pPr>
        <w:pStyle w:val="ListParagraph"/>
        <w:numPr>
          <w:ilvl w:val="0"/>
          <w:numId w:val="2"/>
        </w:numPr>
        <w:tabs>
          <w:tab w:pos="1315" w:val="left" w:leader="none"/>
        </w:tabs>
        <w:spacing w:line="240" w:lineRule="auto" w:before="41" w:after="0"/>
        <w:ind w:left="1315" w:right="0" w:hanging="297"/>
        <w:jc w:val="left"/>
        <w:rPr>
          <w:sz w:val="26"/>
        </w:rPr>
      </w:pPr>
      <w:r>
        <w:rPr>
          <w:sz w:val="26"/>
        </w:rPr>
        <w:t>Study</w:t>
      </w:r>
      <w:r>
        <w:rPr>
          <w:spacing w:val="-8"/>
          <w:sz w:val="26"/>
        </w:rPr>
        <w:t> </w:t>
      </w:r>
      <w:r>
        <w:rPr>
          <w:sz w:val="26"/>
        </w:rPr>
        <w:t>of</w:t>
      </w:r>
      <w:r>
        <w:rPr>
          <w:spacing w:val="-6"/>
          <w:sz w:val="26"/>
        </w:rPr>
        <w:t> </w:t>
      </w:r>
      <w:r>
        <w:rPr>
          <w:sz w:val="26"/>
        </w:rPr>
        <w:t>properties</w:t>
      </w:r>
      <w:r>
        <w:rPr>
          <w:spacing w:val="-7"/>
          <w:sz w:val="26"/>
        </w:rPr>
        <w:t> </w:t>
      </w:r>
      <w:r>
        <w:rPr>
          <w:sz w:val="26"/>
        </w:rPr>
        <w:t>of</w:t>
      </w:r>
      <w:r>
        <w:rPr>
          <w:spacing w:val="-6"/>
          <w:sz w:val="26"/>
        </w:rPr>
        <w:t> </w:t>
      </w:r>
      <w:r>
        <w:rPr>
          <w:sz w:val="26"/>
        </w:rPr>
        <w:t>basic</w:t>
      </w:r>
      <w:r>
        <w:rPr>
          <w:spacing w:val="-6"/>
          <w:sz w:val="26"/>
        </w:rPr>
        <w:t> </w:t>
      </w:r>
      <w:r>
        <w:rPr>
          <w:sz w:val="26"/>
        </w:rPr>
        <w:t>biomolecules.</w:t>
      </w:r>
      <w:r>
        <w:rPr>
          <w:spacing w:val="-5"/>
          <w:sz w:val="26"/>
        </w:rPr>
        <w:t> </w:t>
      </w:r>
      <w:r>
        <w:rPr>
          <w:sz w:val="26"/>
        </w:rPr>
        <w:t>e.g.</w:t>
      </w:r>
      <w:r>
        <w:rPr>
          <w:spacing w:val="-6"/>
          <w:sz w:val="26"/>
        </w:rPr>
        <w:t> </w:t>
      </w:r>
      <w:r>
        <w:rPr>
          <w:sz w:val="26"/>
        </w:rPr>
        <w:t>Carbohydrate,</w:t>
      </w:r>
      <w:r>
        <w:rPr>
          <w:spacing w:val="-4"/>
          <w:sz w:val="26"/>
        </w:rPr>
        <w:t> </w:t>
      </w:r>
      <w:r>
        <w:rPr>
          <w:sz w:val="26"/>
        </w:rPr>
        <w:t>Proteins,</w:t>
      </w:r>
      <w:r>
        <w:rPr>
          <w:spacing w:val="-6"/>
          <w:sz w:val="26"/>
        </w:rPr>
        <w:t> </w:t>
      </w:r>
      <w:r>
        <w:rPr>
          <w:spacing w:val="-2"/>
          <w:sz w:val="26"/>
        </w:rPr>
        <w:t>lipids</w:t>
      </w:r>
    </w:p>
    <w:p>
      <w:pPr>
        <w:pStyle w:val="ListParagraph"/>
        <w:numPr>
          <w:ilvl w:val="0"/>
          <w:numId w:val="2"/>
        </w:numPr>
        <w:tabs>
          <w:tab w:pos="1378" w:val="left" w:leader="none"/>
        </w:tabs>
        <w:spacing w:line="276" w:lineRule="auto" w:before="47" w:after="0"/>
        <w:ind w:left="1378" w:right="1714" w:hanging="361"/>
        <w:jc w:val="left"/>
        <w:rPr>
          <w:sz w:val="26"/>
        </w:rPr>
      </w:pPr>
      <w:r>
        <w:rPr>
          <w:sz w:val="26"/>
        </w:rPr>
        <w:t>Study</w:t>
      </w:r>
      <w:r>
        <w:rPr>
          <w:spacing w:val="-6"/>
          <w:sz w:val="26"/>
        </w:rPr>
        <w:t> </w:t>
      </w:r>
      <w:r>
        <w:rPr>
          <w:sz w:val="26"/>
        </w:rPr>
        <w:t>of</w:t>
      </w:r>
      <w:r>
        <w:rPr>
          <w:spacing w:val="-1"/>
          <w:sz w:val="26"/>
        </w:rPr>
        <w:t> </w:t>
      </w:r>
      <w:r>
        <w:rPr>
          <w:sz w:val="26"/>
        </w:rPr>
        <w:t>various</w:t>
      </w:r>
      <w:r>
        <w:rPr>
          <w:spacing w:val="-5"/>
          <w:sz w:val="26"/>
        </w:rPr>
        <w:t> </w:t>
      </w:r>
      <w:r>
        <w:rPr>
          <w:sz w:val="26"/>
        </w:rPr>
        <w:t>instruments</w:t>
      </w:r>
      <w:r>
        <w:rPr>
          <w:spacing w:val="-6"/>
          <w:sz w:val="26"/>
        </w:rPr>
        <w:t> </w:t>
      </w:r>
      <w:r>
        <w:rPr>
          <w:sz w:val="26"/>
        </w:rPr>
        <w:t>and</w:t>
      </w:r>
      <w:r>
        <w:rPr>
          <w:spacing w:val="-5"/>
          <w:sz w:val="26"/>
        </w:rPr>
        <w:t> </w:t>
      </w:r>
      <w:r>
        <w:rPr>
          <w:sz w:val="26"/>
        </w:rPr>
        <w:t>apparatus</w:t>
      </w:r>
      <w:r>
        <w:rPr>
          <w:spacing w:val="-5"/>
          <w:sz w:val="26"/>
        </w:rPr>
        <w:t> </w:t>
      </w:r>
      <w:r>
        <w:rPr>
          <w:sz w:val="26"/>
        </w:rPr>
        <w:t>used</w:t>
      </w:r>
      <w:r>
        <w:rPr>
          <w:spacing w:val="-6"/>
          <w:sz w:val="26"/>
        </w:rPr>
        <w:t> </w:t>
      </w:r>
      <w:r>
        <w:rPr>
          <w:sz w:val="26"/>
        </w:rPr>
        <w:t>in</w:t>
      </w:r>
      <w:r>
        <w:rPr>
          <w:spacing w:val="-6"/>
          <w:sz w:val="26"/>
        </w:rPr>
        <w:t> </w:t>
      </w:r>
      <w:r>
        <w:rPr>
          <w:sz w:val="26"/>
        </w:rPr>
        <w:t>biochemistry</w:t>
      </w:r>
      <w:r>
        <w:rPr>
          <w:spacing w:val="-6"/>
          <w:sz w:val="26"/>
        </w:rPr>
        <w:t> </w:t>
      </w:r>
      <w:r>
        <w:rPr>
          <w:sz w:val="26"/>
        </w:rPr>
        <w:t>and</w:t>
      </w:r>
      <w:r>
        <w:rPr>
          <w:spacing w:val="-5"/>
          <w:sz w:val="26"/>
        </w:rPr>
        <w:t> </w:t>
      </w:r>
      <w:r>
        <w:rPr>
          <w:sz w:val="26"/>
        </w:rPr>
        <w:t>their principles.</w:t>
      </w:r>
      <w:r>
        <w:rPr>
          <w:spacing w:val="40"/>
          <w:sz w:val="26"/>
        </w:rPr>
        <w:t> </w:t>
      </w:r>
      <w:r>
        <w:rPr>
          <w:sz w:val="26"/>
        </w:rPr>
        <w:t>e.g colorimeter, semi-automatic analyzer, ELISA reader chromatography, electrophoresis, point-of-care-testing </w:t>
      </w:r>
      <w:r>
        <w:rPr>
          <w:b/>
          <w:sz w:val="26"/>
        </w:rPr>
        <w:t>(POCT) </w:t>
      </w:r>
      <w:r>
        <w:rPr>
          <w:sz w:val="26"/>
        </w:rPr>
        <w:t>etc.</w:t>
      </w:r>
    </w:p>
    <w:p>
      <w:pPr>
        <w:pStyle w:val="ListParagraph"/>
        <w:numPr>
          <w:ilvl w:val="0"/>
          <w:numId w:val="2"/>
        </w:numPr>
        <w:tabs>
          <w:tab w:pos="1378" w:val="left" w:leader="none"/>
        </w:tabs>
        <w:spacing w:line="273" w:lineRule="auto" w:before="1" w:after="0"/>
        <w:ind w:left="1378" w:right="945" w:hanging="361"/>
        <w:jc w:val="left"/>
        <w:rPr>
          <w:sz w:val="26"/>
        </w:rPr>
      </w:pPr>
      <w:r>
        <w:rPr>
          <w:sz w:val="26"/>
        </w:rPr>
        <w:t>Study</w:t>
      </w:r>
      <w:r>
        <w:rPr>
          <w:spacing w:val="-5"/>
          <w:sz w:val="26"/>
        </w:rPr>
        <w:t> </w:t>
      </w:r>
      <w:r>
        <w:rPr>
          <w:sz w:val="26"/>
        </w:rPr>
        <w:t>of</w:t>
      </w:r>
      <w:r>
        <w:rPr>
          <w:spacing w:val="-4"/>
          <w:sz w:val="26"/>
        </w:rPr>
        <w:t> </w:t>
      </w:r>
      <w:r>
        <w:rPr>
          <w:sz w:val="26"/>
        </w:rPr>
        <w:t>patient</w:t>
      </w:r>
      <w:r>
        <w:rPr>
          <w:spacing w:val="-5"/>
          <w:sz w:val="26"/>
        </w:rPr>
        <w:t> </w:t>
      </w:r>
      <w:r>
        <w:rPr>
          <w:sz w:val="26"/>
        </w:rPr>
        <w:t>case</w:t>
      </w:r>
      <w:r>
        <w:rPr>
          <w:spacing w:val="-2"/>
          <w:sz w:val="26"/>
        </w:rPr>
        <w:t> </w:t>
      </w:r>
      <w:r>
        <w:rPr>
          <w:sz w:val="26"/>
        </w:rPr>
        <w:t>-</w:t>
      </w:r>
      <w:r>
        <w:rPr>
          <w:spacing w:val="-4"/>
          <w:sz w:val="26"/>
        </w:rPr>
        <w:t> </w:t>
      </w:r>
      <w:r>
        <w:rPr>
          <w:sz w:val="26"/>
        </w:rPr>
        <w:t>history</w:t>
      </w:r>
      <w:r>
        <w:rPr>
          <w:spacing w:val="-4"/>
          <w:sz w:val="26"/>
        </w:rPr>
        <w:t> </w:t>
      </w:r>
      <w:r>
        <w:rPr>
          <w:sz w:val="26"/>
        </w:rPr>
        <w:t>-</w:t>
      </w:r>
      <w:r>
        <w:rPr>
          <w:spacing w:val="-4"/>
          <w:sz w:val="26"/>
        </w:rPr>
        <w:t> </w:t>
      </w:r>
      <w:r>
        <w:rPr>
          <w:sz w:val="26"/>
        </w:rPr>
        <w:t>laboratory</w:t>
      </w:r>
      <w:r>
        <w:rPr>
          <w:spacing w:val="-4"/>
          <w:sz w:val="26"/>
        </w:rPr>
        <w:t> </w:t>
      </w:r>
      <w:r>
        <w:rPr>
          <w:sz w:val="26"/>
        </w:rPr>
        <w:t>investigations</w:t>
      </w:r>
      <w:r>
        <w:rPr>
          <w:spacing w:val="-4"/>
          <w:sz w:val="26"/>
        </w:rPr>
        <w:t> </w:t>
      </w:r>
      <w:r>
        <w:rPr>
          <w:sz w:val="26"/>
        </w:rPr>
        <w:t>in</w:t>
      </w:r>
      <w:r>
        <w:rPr>
          <w:spacing w:val="-4"/>
          <w:sz w:val="26"/>
        </w:rPr>
        <w:t> </w:t>
      </w:r>
      <w:r>
        <w:rPr>
          <w:sz w:val="26"/>
        </w:rPr>
        <w:t>context</w:t>
      </w:r>
      <w:r>
        <w:rPr>
          <w:spacing w:val="-4"/>
          <w:sz w:val="26"/>
        </w:rPr>
        <w:t> </w:t>
      </w:r>
      <w:r>
        <w:rPr>
          <w:sz w:val="26"/>
        </w:rPr>
        <w:t>to</w:t>
      </w:r>
      <w:r>
        <w:rPr>
          <w:spacing w:val="-4"/>
          <w:sz w:val="26"/>
        </w:rPr>
        <w:t> </w:t>
      </w:r>
      <w:r>
        <w:rPr>
          <w:sz w:val="26"/>
        </w:rPr>
        <w:t>understand clinical aspects of biochemistry.</w:t>
      </w:r>
    </w:p>
    <w:p>
      <w:pPr>
        <w:pStyle w:val="ListParagraph"/>
        <w:numPr>
          <w:ilvl w:val="0"/>
          <w:numId w:val="2"/>
        </w:numPr>
        <w:tabs>
          <w:tab w:pos="1378" w:val="left" w:leader="none"/>
        </w:tabs>
        <w:spacing w:line="240" w:lineRule="auto" w:before="5" w:after="0"/>
        <w:ind w:left="1378" w:right="0" w:hanging="360"/>
        <w:jc w:val="left"/>
        <w:rPr>
          <w:sz w:val="26"/>
        </w:rPr>
      </w:pPr>
      <w:r>
        <w:rPr>
          <w:sz w:val="26"/>
        </w:rPr>
        <w:t>What</w:t>
      </w:r>
      <w:r>
        <w:rPr>
          <w:spacing w:val="-5"/>
          <w:sz w:val="26"/>
        </w:rPr>
        <w:t> </w:t>
      </w:r>
      <w:r>
        <w:rPr>
          <w:sz w:val="26"/>
        </w:rPr>
        <w:t>are</w:t>
      </w:r>
      <w:r>
        <w:rPr>
          <w:spacing w:val="-5"/>
          <w:sz w:val="26"/>
        </w:rPr>
        <w:t> </w:t>
      </w:r>
      <w:r>
        <w:rPr>
          <w:sz w:val="26"/>
        </w:rPr>
        <w:t>various</w:t>
      </w:r>
      <w:r>
        <w:rPr>
          <w:spacing w:val="-4"/>
          <w:sz w:val="26"/>
        </w:rPr>
        <w:t> </w:t>
      </w:r>
      <w:r>
        <w:rPr>
          <w:sz w:val="26"/>
        </w:rPr>
        <w:t>types</w:t>
      </w:r>
      <w:r>
        <w:rPr>
          <w:spacing w:val="-6"/>
          <w:sz w:val="26"/>
        </w:rPr>
        <w:t> </w:t>
      </w:r>
      <w:r>
        <w:rPr>
          <w:sz w:val="26"/>
        </w:rPr>
        <w:t>of</w:t>
      </w:r>
      <w:r>
        <w:rPr>
          <w:spacing w:val="-5"/>
          <w:sz w:val="26"/>
        </w:rPr>
        <w:t> </w:t>
      </w:r>
      <w:r>
        <w:rPr>
          <w:sz w:val="26"/>
        </w:rPr>
        <w:t>laboratory</w:t>
      </w:r>
      <w:r>
        <w:rPr>
          <w:spacing w:val="-4"/>
          <w:sz w:val="26"/>
        </w:rPr>
        <w:t> </w:t>
      </w:r>
      <w:r>
        <w:rPr>
          <w:spacing w:val="-2"/>
          <w:sz w:val="26"/>
        </w:rPr>
        <w:t>hazards?</w:t>
      </w:r>
    </w:p>
    <w:p>
      <w:pPr>
        <w:pStyle w:val="ListParagraph"/>
        <w:numPr>
          <w:ilvl w:val="0"/>
          <w:numId w:val="2"/>
        </w:numPr>
        <w:tabs>
          <w:tab w:pos="1378" w:val="left" w:leader="none"/>
        </w:tabs>
        <w:spacing w:line="240" w:lineRule="auto" w:before="42" w:after="0"/>
        <w:ind w:left="1378" w:right="0" w:hanging="360"/>
        <w:jc w:val="left"/>
        <w:rPr>
          <w:sz w:val="26"/>
        </w:rPr>
      </w:pPr>
      <w:r>
        <w:rPr>
          <w:sz w:val="26"/>
        </w:rPr>
        <w:t>What</w:t>
      </w:r>
      <w:r>
        <w:rPr>
          <w:spacing w:val="-4"/>
          <w:sz w:val="26"/>
        </w:rPr>
        <w:t> </w:t>
      </w:r>
      <w:r>
        <w:rPr>
          <w:sz w:val="26"/>
        </w:rPr>
        <w:t>is</w:t>
      </w:r>
      <w:r>
        <w:rPr>
          <w:spacing w:val="-4"/>
          <w:sz w:val="26"/>
        </w:rPr>
        <w:t> </w:t>
      </w:r>
      <w:r>
        <w:rPr>
          <w:sz w:val="26"/>
        </w:rPr>
        <w:t>biomedical</w:t>
      </w:r>
      <w:r>
        <w:rPr>
          <w:spacing w:val="-4"/>
          <w:sz w:val="26"/>
        </w:rPr>
        <w:t> </w:t>
      </w:r>
      <w:r>
        <w:rPr>
          <w:sz w:val="26"/>
        </w:rPr>
        <w:t>waste</w:t>
      </w:r>
      <w:r>
        <w:rPr>
          <w:spacing w:val="-3"/>
          <w:sz w:val="26"/>
        </w:rPr>
        <w:t> </w:t>
      </w:r>
      <w:r>
        <w:rPr>
          <w:sz w:val="26"/>
        </w:rPr>
        <w:t>and</w:t>
      </w:r>
      <w:r>
        <w:rPr>
          <w:spacing w:val="-4"/>
          <w:sz w:val="26"/>
        </w:rPr>
        <w:t> </w:t>
      </w:r>
      <w:r>
        <w:rPr>
          <w:sz w:val="26"/>
        </w:rPr>
        <w:t>how</w:t>
      </w:r>
      <w:r>
        <w:rPr>
          <w:spacing w:val="-4"/>
          <w:sz w:val="26"/>
        </w:rPr>
        <w:t> </w:t>
      </w:r>
      <w:r>
        <w:rPr>
          <w:sz w:val="26"/>
        </w:rPr>
        <w:t>should</w:t>
      </w:r>
      <w:r>
        <w:rPr>
          <w:spacing w:val="-5"/>
          <w:sz w:val="26"/>
        </w:rPr>
        <w:t> </w:t>
      </w:r>
      <w:r>
        <w:rPr>
          <w:sz w:val="26"/>
        </w:rPr>
        <w:t>it</w:t>
      </w:r>
      <w:r>
        <w:rPr>
          <w:spacing w:val="-4"/>
          <w:sz w:val="26"/>
        </w:rPr>
        <w:t> </w:t>
      </w:r>
      <w:r>
        <w:rPr>
          <w:sz w:val="26"/>
        </w:rPr>
        <w:t>be</w:t>
      </w:r>
      <w:r>
        <w:rPr>
          <w:spacing w:val="-4"/>
          <w:sz w:val="26"/>
        </w:rPr>
        <w:t> </w:t>
      </w:r>
      <w:r>
        <w:rPr>
          <w:sz w:val="26"/>
        </w:rPr>
        <w:t>disposed</w:t>
      </w:r>
      <w:r>
        <w:rPr>
          <w:spacing w:val="-4"/>
          <w:sz w:val="26"/>
        </w:rPr>
        <w:t> </w:t>
      </w:r>
      <w:r>
        <w:rPr>
          <w:sz w:val="26"/>
        </w:rPr>
        <w:t>of</w:t>
      </w:r>
      <w:r>
        <w:rPr>
          <w:spacing w:val="-4"/>
          <w:sz w:val="26"/>
        </w:rPr>
        <w:t> </w:t>
      </w:r>
      <w:r>
        <w:rPr>
          <w:spacing w:val="-2"/>
          <w:sz w:val="26"/>
        </w:rPr>
        <w:t>safely?</w:t>
      </w:r>
    </w:p>
    <w:p>
      <w:pPr>
        <w:pStyle w:val="BodyText"/>
        <w:spacing w:before="98"/>
      </w:pPr>
    </w:p>
    <w:p>
      <w:pPr>
        <w:spacing w:before="0"/>
        <w:ind w:left="720" w:right="0" w:firstLine="0"/>
        <w:jc w:val="left"/>
        <w:rPr>
          <w:b/>
          <w:sz w:val="26"/>
        </w:rPr>
      </w:pPr>
      <w:r>
        <w:rPr>
          <w:b/>
          <w:sz w:val="26"/>
        </w:rPr>
        <w:t>Commonly</w:t>
      </w:r>
      <w:r>
        <w:rPr>
          <w:b/>
          <w:spacing w:val="-8"/>
          <w:sz w:val="26"/>
        </w:rPr>
        <w:t> </w:t>
      </w:r>
      <w:r>
        <w:rPr>
          <w:b/>
          <w:sz w:val="26"/>
        </w:rPr>
        <w:t>used</w:t>
      </w:r>
      <w:r>
        <w:rPr>
          <w:b/>
          <w:spacing w:val="-12"/>
          <w:sz w:val="26"/>
        </w:rPr>
        <w:t> </w:t>
      </w:r>
      <w:r>
        <w:rPr>
          <w:b/>
          <w:sz w:val="26"/>
        </w:rPr>
        <w:t>laboratory</w:t>
      </w:r>
      <w:r>
        <w:rPr>
          <w:b/>
          <w:spacing w:val="-7"/>
          <w:sz w:val="26"/>
        </w:rPr>
        <w:t> </w:t>
      </w:r>
      <w:r>
        <w:rPr>
          <w:b/>
          <w:sz w:val="26"/>
        </w:rPr>
        <w:t>apparatus</w:t>
      </w:r>
      <w:r>
        <w:rPr>
          <w:b/>
          <w:spacing w:val="-7"/>
          <w:sz w:val="26"/>
        </w:rPr>
        <w:t> </w:t>
      </w:r>
      <w:r>
        <w:rPr>
          <w:b/>
          <w:sz w:val="26"/>
        </w:rPr>
        <w:t>and</w:t>
      </w:r>
      <w:r>
        <w:rPr>
          <w:b/>
          <w:spacing w:val="-12"/>
          <w:sz w:val="26"/>
        </w:rPr>
        <w:t> </w:t>
      </w:r>
      <w:r>
        <w:rPr>
          <w:b/>
          <w:spacing w:val="-2"/>
          <w:sz w:val="26"/>
        </w:rPr>
        <w:t>equipment</w:t>
      </w:r>
    </w:p>
    <w:p>
      <w:pPr>
        <w:pStyle w:val="ListParagraph"/>
        <w:numPr>
          <w:ilvl w:val="0"/>
          <w:numId w:val="3"/>
        </w:numPr>
        <w:tabs>
          <w:tab w:pos="1440" w:val="left" w:leader="none"/>
        </w:tabs>
        <w:spacing w:line="240" w:lineRule="auto" w:before="42" w:after="0"/>
        <w:ind w:left="1440" w:right="0" w:hanging="360"/>
        <w:jc w:val="left"/>
        <w:rPr>
          <w:b/>
          <w:sz w:val="26"/>
        </w:rPr>
      </w:pPr>
      <w:r>
        <w:rPr>
          <w:b/>
          <w:spacing w:val="-2"/>
          <w:sz w:val="26"/>
        </w:rPr>
        <w:t>Colorimeter</w:t>
      </w:r>
    </w:p>
    <w:p>
      <w:pPr>
        <w:pStyle w:val="BodyText"/>
        <w:spacing w:before="134"/>
        <w:rPr>
          <w:b/>
          <w:sz w:val="20"/>
        </w:rPr>
      </w:pPr>
      <w:r>
        <w:rPr>
          <w:b/>
          <w:sz w:val="20"/>
        </w:rPr>
        <w:drawing>
          <wp:anchor distT="0" distB="0" distL="0" distR="0" allowOverlap="1" layoutInCell="1" locked="0" behindDoc="1" simplePos="0" relativeHeight="487587840">
            <wp:simplePos x="0" y="0"/>
            <wp:positionH relativeFrom="page">
              <wp:posOffset>1412875</wp:posOffset>
            </wp:positionH>
            <wp:positionV relativeFrom="paragraph">
              <wp:posOffset>246367</wp:posOffset>
            </wp:positionV>
            <wp:extent cx="4096458" cy="370332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096458" cy="3703320"/>
                    </a:xfrm>
                    <a:prstGeom prst="rect">
                      <a:avLst/>
                    </a:prstGeom>
                  </pic:spPr>
                </pic:pic>
              </a:graphicData>
            </a:graphic>
          </wp:anchor>
        </w:drawing>
      </w:r>
    </w:p>
    <w:p>
      <w:pPr>
        <w:pStyle w:val="BodyText"/>
        <w:spacing w:after="0"/>
        <w:rPr>
          <w:b/>
          <w:sz w:val="20"/>
        </w:rPr>
        <w:sectPr>
          <w:pgSz w:w="12240" w:h="15840"/>
          <w:pgMar w:header="0" w:footer="802" w:top="1380" w:bottom="1000" w:left="720" w:right="720"/>
        </w:sectPr>
      </w:pPr>
    </w:p>
    <w:p>
      <w:pPr>
        <w:pStyle w:val="ListParagraph"/>
        <w:numPr>
          <w:ilvl w:val="0"/>
          <w:numId w:val="3"/>
        </w:numPr>
        <w:tabs>
          <w:tab w:pos="1440" w:val="left" w:leader="none"/>
        </w:tabs>
        <w:spacing w:line="240" w:lineRule="auto" w:before="62" w:after="0"/>
        <w:ind w:left="1440" w:right="0" w:hanging="360"/>
        <w:jc w:val="left"/>
        <w:rPr>
          <w:b/>
          <w:sz w:val="26"/>
        </w:rPr>
      </w:pPr>
      <w:r>
        <w:rPr>
          <w:b/>
          <w:sz w:val="26"/>
        </w:rPr>
        <w:drawing>
          <wp:anchor distT="0" distB="0" distL="0" distR="0" allowOverlap="1" layoutInCell="1" locked="0" behindDoc="1" simplePos="0" relativeHeight="487588352">
            <wp:simplePos x="0" y="0"/>
            <wp:positionH relativeFrom="page">
              <wp:posOffset>1371600</wp:posOffset>
            </wp:positionH>
            <wp:positionV relativeFrom="paragraph">
              <wp:posOffset>257556</wp:posOffset>
            </wp:positionV>
            <wp:extent cx="4509088" cy="336042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509088" cy="3360420"/>
                    </a:xfrm>
                    <a:prstGeom prst="rect">
                      <a:avLst/>
                    </a:prstGeom>
                  </pic:spPr>
                </pic:pic>
              </a:graphicData>
            </a:graphic>
          </wp:anchor>
        </w:drawing>
      </w:r>
      <w:r>
        <w:rPr>
          <w:b/>
          <w:sz w:val="26"/>
        </w:rPr>
        <w:t>Semi</w:t>
      </w:r>
      <w:r>
        <w:rPr>
          <w:b/>
          <w:spacing w:val="-7"/>
          <w:sz w:val="26"/>
        </w:rPr>
        <w:t> </w:t>
      </w:r>
      <w:r>
        <w:rPr>
          <w:b/>
          <w:sz w:val="26"/>
        </w:rPr>
        <w:t>Auto</w:t>
      </w:r>
      <w:r>
        <w:rPr>
          <w:b/>
          <w:spacing w:val="-10"/>
          <w:sz w:val="26"/>
        </w:rPr>
        <w:t> </w:t>
      </w:r>
      <w:r>
        <w:rPr>
          <w:b/>
          <w:spacing w:val="-2"/>
          <w:sz w:val="26"/>
        </w:rPr>
        <w:t>analyzer</w:t>
      </w:r>
    </w:p>
    <w:p>
      <w:pPr>
        <w:pStyle w:val="BodyText"/>
        <w:spacing w:before="96"/>
        <w:rPr>
          <w:b/>
        </w:rPr>
      </w:pPr>
    </w:p>
    <w:p>
      <w:pPr>
        <w:pStyle w:val="ListParagraph"/>
        <w:numPr>
          <w:ilvl w:val="0"/>
          <w:numId w:val="3"/>
        </w:numPr>
        <w:tabs>
          <w:tab w:pos="1440" w:val="left" w:leader="none"/>
        </w:tabs>
        <w:spacing w:line="240" w:lineRule="auto" w:before="0" w:after="0"/>
        <w:ind w:left="1440" w:right="0" w:hanging="360"/>
        <w:jc w:val="left"/>
        <w:rPr>
          <w:b/>
          <w:sz w:val="26"/>
        </w:rPr>
      </w:pPr>
      <w:r>
        <w:rPr>
          <w:b/>
          <w:sz w:val="26"/>
        </w:rPr>
        <w:drawing>
          <wp:anchor distT="0" distB="0" distL="0" distR="0" allowOverlap="1" layoutInCell="1" locked="0" behindDoc="1" simplePos="0" relativeHeight="487588864">
            <wp:simplePos x="0" y="0"/>
            <wp:positionH relativeFrom="page">
              <wp:posOffset>1444822</wp:posOffset>
            </wp:positionH>
            <wp:positionV relativeFrom="paragraph">
              <wp:posOffset>206454</wp:posOffset>
            </wp:positionV>
            <wp:extent cx="3884482" cy="391363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884482" cy="3913632"/>
                    </a:xfrm>
                    <a:prstGeom prst="rect">
                      <a:avLst/>
                    </a:prstGeom>
                  </pic:spPr>
                </pic:pic>
              </a:graphicData>
            </a:graphic>
          </wp:anchor>
        </w:drawing>
      </w:r>
      <w:r>
        <w:rPr>
          <w:b/>
          <w:spacing w:val="-2"/>
          <w:sz w:val="26"/>
        </w:rPr>
        <w:t>Centrifuge</w:t>
      </w:r>
    </w:p>
    <w:p>
      <w:pPr>
        <w:pStyle w:val="ListParagraph"/>
        <w:spacing w:after="0" w:line="240" w:lineRule="auto"/>
        <w:jc w:val="left"/>
        <w:rPr>
          <w:b/>
          <w:sz w:val="26"/>
        </w:rPr>
        <w:sectPr>
          <w:pgSz w:w="12240" w:h="15840"/>
          <w:pgMar w:header="0" w:footer="802" w:top="1380" w:bottom="1000" w:left="720" w:right="720"/>
        </w:sectPr>
      </w:pPr>
    </w:p>
    <w:p>
      <w:pPr>
        <w:pStyle w:val="ListParagraph"/>
        <w:numPr>
          <w:ilvl w:val="0"/>
          <w:numId w:val="3"/>
        </w:numPr>
        <w:tabs>
          <w:tab w:pos="1440" w:val="left" w:leader="none"/>
        </w:tabs>
        <w:spacing w:line="240" w:lineRule="auto" w:before="62" w:after="0"/>
        <w:ind w:left="1440" w:right="0" w:hanging="360"/>
        <w:jc w:val="left"/>
        <w:rPr>
          <w:b/>
          <w:sz w:val="26"/>
        </w:rPr>
      </w:pPr>
      <w:r>
        <w:rPr>
          <w:b/>
          <w:sz w:val="26"/>
        </w:rPr>
        <w:drawing>
          <wp:anchor distT="0" distB="0" distL="0" distR="0" allowOverlap="1" layoutInCell="1" locked="0" behindDoc="1" simplePos="0" relativeHeight="487589376">
            <wp:simplePos x="0" y="0"/>
            <wp:positionH relativeFrom="page">
              <wp:posOffset>1990631</wp:posOffset>
            </wp:positionH>
            <wp:positionV relativeFrom="paragraph">
              <wp:posOffset>257556</wp:posOffset>
            </wp:positionV>
            <wp:extent cx="2738729" cy="409298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2738729" cy="4092987"/>
                    </a:xfrm>
                    <a:prstGeom prst="rect">
                      <a:avLst/>
                    </a:prstGeom>
                  </pic:spPr>
                </pic:pic>
              </a:graphicData>
            </a:graphic>
          </wp:anchor>
        </w:drawing>
      </w:r>
      <w:r>
        <w:rPr>
          <w:b/>
          <w:sz w:val="26"/>
        </w:rPr>
        <w:t>Auto</w:t>
      </w:r>
      <w:r>
        <w:rPr>
          <w:b/>
          <w:spacing w:val="-11"/>
          <w:sz w:val="26"/>
        </w:rPr>
        <w:t> </w:t>
      </w:r>
      <w:r>
        <w:rPr>
          <w:b/>
          <w:spacing w:val="-2"/>
          <w:sz w:val="26"/>
        </w:rPr>
        <w:t>Dispensers</w:t>
      </w:r>
    </w:p>
    <w:p>
      <w:pPr>
        <w:pStyle w:val="ListParagraph"/>
        <w:numPr>
          <w:ilvl w:val="0"/>
          <w:numId w:val="3"/>
        </w:numPr>
        <w:tabs>
          <w:tab w:pos="1440" w:val="left" w:leader="none"/>
        </w:tabs>
        <w:spacing w:line="240" w:lineRule="auto" w:before="58" w:after="0"/>
        <w:ind w:left="1440" w:right="0" w:hanging="360"/>
        <w:jc w:val="left"/>
        <w:rPr>
          <w:b/>
          <w:sz w:val="26"/>
        </w:rPr>
      </w:pPr>
      <w:r>
        <w:rPr>
          <w:b/>
          <w:spacing w:val="-2"/>
          <w:sz w:val="26"/>
        </w:rPr>
        <w:t>Pipette</w:t>
      </w:r>
    </w:p>
    <w:p>
      <w:pPr>
        <w:pStyle w:val="BodyText"/>
        <w:spacing w:before="6"/>
        <w:rPr>
          <w:b/>
          <w:sz w:val="6"/>
        </w:rPr>
      </w:pPr>
      <w:r>
        <w:rPr>
          <w:b/>
          <w:sz w:val="6"/>
        </w:rPr>
        <w:drawing>
          <wp:anchor distT="0" distB="0" distL="0" distR="0" allowOverlap="1" layoutInCell="1" locked="0" behindDoc="1" simplePos="0" relativeHeight="487589888">
            <wp:simplePos x="0" y="0"/>
            <wp:positionH relativeFrom="page">
              <wp:posOffset>1737493</wp:posOffset>
            </wp:positionH>
            <wp:positionV relativeFrom="paragraph">
              <wp:posOffset>62861</wp:posOffset>
            </wp:positionV>
            <wp:extent cx="2704600" cy="2816352"/>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704600" cy="2816352"/>
                    </a:xfrm>
                    <a:prstGeom prst="rect">
                      <a:avLst/>
                    </a:prstGeom>
                  </pic:spPr>
                </pic:pic>
              </a:graphicData>
            </a:graphic>
          </wp:anchor>
        </w:drawing>
      </w:r>
    </w:p>
    <w:p>
      <w:pPr>
        <w:pStyle w:val="BodyText"/>
        <w:spacing w:after="0"/>
        <w:rPr>
          <w:b/>
          <w:sz w:val="6"/>
        </w:rPr>
        <w:sectPr>
          <w:pgSz w:w="12240" w:h="15840"/>
          <w:pgMar w:header="0" w:footer="802" w:top="1380" w:bottom="1000" w:left="720" w:right="720"/>
        </w:sectPr>
      </w:pPr>
    </w:p>
    <w:p>
      <w:pPr>
        <w:spacing w:before="62"/>
        <w:ind w:left="720" w:right="0" w:firstLine="0"/>
        <w:jc w:val="left"/>
        <w:rPr>
          <w:b/>
          <w:sz w:val="26"/>
        </w:rPr>
      </w:pPr>
      <w:r>
        <w:rPr>
          <w:b/>
          <w:sz w:val="26"/>
        </w:rPr>
        <w:t>Hazards</w:t>
      </w:r>
      <w:r>
        <w:rPr>
          <w:b/>
          <w:spacing w:val="-9"/>
          <w:sz w:val="26"/>
        </w:rPr>
        <w:t> </w:t>
      </w:r>
      <w:r>
        <w:rPr>
          <w:b/>
          <w:sz w:val="26"/>
        </w:rPr>
        <w:t>in</w:t>
      </w:r>
      <w:r>
        <w:rPr>
          <w:b/>
          <w:spacing w:val="-13"/>
          <w:sz w:val="26"/>
        </w:rPr>
        <w:t> </w:t>
      </w:r>
      <w:r>
        <w:rPr>
          <w:b/>
          <w:sz w:val="26"/>
        </w:rPr>
        <w:t>the</w:t>
      </w:r>
      <w:r>
        <w:rPr>
          <w:b/>
          <w:spacing w:val="-5"/>
          <w:sz w:val="26"/>
        </w:rPr>
        <w:t> </w:t>
      </w:r>
      <w:r>
        <w:rPr>
          <w:b/>
          <w:sz w:val="26"/>
        </w:rPr>
        <w:t>biochemistry</w:t>
      </w:r>
      <w:r>
        <w:rPr>
          <w:b/>
          <w:spacing w:val="-8"/>
          <w:sz w:val="26"/>
        </w:rPr>
        <w:t> </w:t>
      </w:r>
      <w:r>
        <w:rPr>
          <w:b/>
          <w:spacing w:val="-5"/>
          <w:sz w:val="26"/>
        </w:rPr>
        <w:t>lab</w:t>
      </w:r>
    </w:p>
    <w:p>
      <w:pPr>
        <w:pStyle w:val="BodyText"/>
        <w:spacing w:before="84"/>
        <w:rPr>
          <w:b/>
        </w:rPr>
      </w:pPr>
    </w:p>
    <w:p>
      <w:pPr>
        <w:pStyle w:val="BodyText"/>
        <w:spacing w:line="278" w:lineRule="auto"/>
        <w:ind w:left="720" w:right="832"/>
      </w:pPr>
      <w:r>
        <w:rPr/>
        <w:t>The</w:t>
      </w:r>
      <w:r>
        <w:rPr>
          <w:spacing w:val="-5"/>
        </w:rPr>
        <w:t> </w:t>
      </w:r>
      <w:r>
        <w:rPr/>
        <w:t>laboratory</w:t>
      </w:r>
      <w:r>
        <w:rPr>
          <w:spacing w:val="-5"/>
        </w:rPr>
        <w:t> </w:t>
      </w:r>
      <w:r>
        <w:rPr/>
        <w:t>hazards</w:t>
      </w:r>
      <w:r>
        <w:rPr>
          <w:spacing w:val="-5"/>
        </w:rPr>
        <w:t> </w:t>
      </w:r>
      <w:r>
        <w:rPr/>
        <w:t>fall</w:t>
      </w:r>
      <w:r>
        <w:rPr>
          <w:spacing w:val="-5"/>
        </w:rPr>
        <w:t> </w:t>
      </w:r>
      <w:r>
        <w:rPr/>
        <w:t>into</w:t>
      </w:r>
      <w:r>
        <w:rPr>
          <w:spacing w:val="-6"/>
        </w:rPr>
        <w:t> </w:t>
      </w:r>
      <w:r>
        <w:rPr/>
        <w:t>three</w:t>
      </w:r>
      <w:r>
        <w:rPr>
          <w:spacing w:val="-5"/>
        </w:rPr>
        <w:t> </w:t>
      </w:r>
      <w:r>
        <w:rPr/>
        <w:t>main</w:t>
      </w:r>
      <w:r>
        <w:rPr>
          <w:spacing w:val="-6"/>
        </w:rPr>
        <w:t> </w:t>
      </w:r>
      <w:r>
        <w:rPr/>
        <w:t>categories:</w:t>
      </w:r>
      <w:r>
        <w:rPr>
          <w:spacing w:val="-6"/>
        </w:rPr>
        <w:t> </w:t>
      </w:r>
      <w:r>
        <w:rPr/>
        <w:t>chemical</w:t>
      </w:r>
      <w:r>
        <w:rPr>
          <w:spacing w:val="-5"/>
        </w:rPr>
        <w:t> </w:t>
      </w:r>
      <w:r>
        <w:rPr/>
        <w:t>hazards,</w:t>
      </w:r>
      <w:r>
        <w:rPr>
          <w:spacing w:val="-4"/>
        </w:rPr>
        <w:t> </w:t>
      </w:r>
      <w:r>
        <w:rPr/>
        <w:t>biological hazards, and physical hazards.</w:t>
      </w:r>
    </w:p>
    <w:p>
      <w:pPr>
        <w:pStyle w:val="BodyText"/>
        <w:spacing w:before="40"/>
      </w:pPr>
    </w:p>
    <w:p>
      <w:pPr>
        <w:pStyle w:val="ListParagraph"/>
        <w:numPr>
          <w:ilvl w:val="1"/>
          <w:numId w:val="3"/>
        </w:numPr>
        <w:tabs>
          <w:tab w:pos="1377" w:val="left" w:leader="none"/>
        </w:tabs>
        <w:spacing w:line="240" w:lineRule="auto" w:before="0" w:after="0"/>
        <w:ind w:left="1377" w:right="0" w:hanging="359"/>
        <w:jc w:val="left"/>
        <w:rPr>
          <w:sz w:val="26"/>
        </w:rPr>
      </w:pPr>
      <w:r>
        <w:rPr>
          <w:b/>
          <w:sz w:val="26"/>
        </w:rPr>
        <w:t>Chemical</w:t>
      </w:r>
      <w:r>
        <w:rPr>
          <w:b/>
          <w:spacing w:val="-9"/>
          <w:sz w:val="26"/>
        </w:rPr>
        <w:t> </w:t>
      </w:r>
      <w:r>
        <w:rPr>
          <w:b/>
          <w:sz w:val="26"/>
        </w:rPr>
        <w:t>hazards:</w:t>
      </w:r>
      <w:r>
        <w:rPr>
          <w:b/>
          <w:spacing w:val="51"/>
          <w:sz w:val="26"/>
        </w:rPr>
        <w:t> </w:t>
      </w:r>
      <w:r>
        <w:rPr>
          <w:sz w:val="26"/>
        </w:rPr>
        <w:t>Chemical</w:t>
      </w:r>
      <w:r>
        <w:rPr>
          <w:spacing w:val="-4"/>
          <w:sz w:val="26"/>
        </w:rPr>
        <w:t> </w:t>
      </w:r>
      <w:r>
        <w:rPr>
          <w:sz w:val="26"/>
        </w:rPr>
        <w:t>Injury</w:t>
      </w:r>
      <w:r>
        <w:rPr>
          <w:spacing w:val="-8"/>
          <w:sz w:val="26"/>
        </w:rPr>
        <w:t> </w:t>
      </w:r>
      <w:r>
        <w:rPr>
          <w:sz w:val="26"/>
        </w:rPr>
        <w:t>results</w:t>
      </w:r>
      <w:r>
        <w:rPr>
          <w:spacing w:val="-9"/>
          <w:sz w:val="26"/>
        </w:rPr>
        <w:t> </w:t>
      </w:r>
      <w:r>
        <w:rPr>
          <w:spacing w:val="-4"/>
          <w:sz w:val="26"/>
        </w:rPr>
        <w:t>from</w:t>
      </w:r>
    </w:p>
    <w:p>
      <w:pPr>
        <w:pStyle w:val="ListParagraph"/>
        <w:numPr>
          <w:ilvl w:val="2"/>
          <w:numId w:val="3"/>
        </w:numPr>
        <w:tabs>
          <w:tab w:pos="2098" w:val="left" w:leader="none"/>
        </w:tabs>
        <w:spacing w:line="273" w:lineRule="auto" w:before="46" w:after="0"/>
        <w:ind w:left="2098" w:right="890" w:hanging="360"/>
        <w:jc w:val="left"/>
        <w:rPr>
          <w:sz w:val="26"/>
        </w:rPr>
      </w:pPr>
      <w:r>
        <w:rPr>
          <w:sz w:val="26"/>
        </w:rPr>
        <w:t>Direct</w:t>
      </w:r>
      <w:r>
        <w:rPr>
          <w:spacing w:val="-5"/>
          <w:sz w:val="26"/>
        </w:rPr>
        <w:t> </w:t>
      </w:r>
      <w:r>
        <w:rPr>
          <w:sz w:val="26"/>
        </w:rPr>
        <w:t>contact</w:t>
      </w:r>
      <w:r>
        <w:rPr>
          <w:spacing w:val="-5"/>
          <w:sz w:val="26"/>
        </w:rPr>
        <w:t> </w:t>
      </w:r>
      <w:r>
        <w:rPr>
          <w:sz w:val="26"/>
        </w:rPr>
        <w:t>with</w:t>
      </w:r>
      <w:r>
        <w:rPr>
          <w:spacing w:val="-5"/>
          <w:sz w:val="26"/>
        </w:rPr>
        <w:t> </w:t>
      </w:r>
      <w:r>
        <w:rPr>
          <w:sz w:val="26"/>
        </w:rPr>
        <w:t>skin,</w:t>
      </w:r>
      <w:r>
        <w:rPr>
          <w:spacing w:val="-4"/>
          <w:sz w:val="26"/>
        </w:rPr>
        <w:t> </w:t>
      </w:r>
      <w:r>
        <w:rPr>
          <w:sz w:val="26"/>
        </w:rPr>
        <w:t>lips</w:t>
      </w:r>
      <w:r>
        <w:rPr>
          <w:spacing w:val="-5"/>
          <w:sz w:val="26"/>
        </w:rPr>
        <w:t> </w:t>
      </w:r>
      <w:r>
        <w:rPr>
          <w:sz w:val="26"/>
        </w:rPr>
        <w:t>or</w:t>
      </w:r>
      <w:r>
        <w:rPr>
          <w:spacing w:val="-5"/>
          <w:sz w:val="26"/>
        </w:rPr>
        <w:t> </w:t>
      </w:r>
      <w:r>
        <w:rPr>
          <w:sz w:val="26"/>
        </w:rPr>
        <w:t>mouth</w:t>
      </w:r>
      <w:r>
        <w:rPr>
          <w:spacing w:val="-5"/>
          <w:sz w:val="26"/>
        </w:rPr>
        <w:t> </w:t>
      </w:r>
      <w:r>
        <w:rPr>
          <w:sz w:val="26"/>
        </w:rPr>
        <w:t>while</w:t>
      </w:r>
      <w:r>
        <w:rPr>
          <w:spacing w:val="-5"/>
          <w:sz w:val="26"/>
        </w:rPr>
        <w:t> </w:t>
      </w:r>
      <w:r>
        <w:rPr>
          <w:sz w:val="26"/>
        </w:rPr>
        <w:t>pipetting,</w:t>
      </w:r>
      <w:r>
        <w:rPr>
          <w:spacing w:val="-4"/>
          <w:sz w:val="26"/>
        </w:rPr>
        <w:t> </w:t>
      </w:r>
      <w:r>
        <w:rPr>
          <w:sz w:val="26"/>
        </w:rPr>
        <w:t>with</w:t>
      </w:r>
      <w:r>
        <w:rPr>
          <w:spacing w:val="-5"/>
          <w:sz w:val="26"/>
        </w:rPr>
        <w:t> </w:t>
      </w:r>
      <w:r>
        <w:rPr>
          <w:sz w:val="26"/>
        </w:rPr>
        <w:t>esophagus</w:t>
      </w:r>
      <w:r>
        <w:rPr>
          <w:spacing w:val="-5"/>
          <w:sz w:val="26"/>
        </w:rPr>
        <w:t> </w:t>
      </w:r>
      <w:r>
        <w:rPr>
          <w:sz w:val="26"/>
        </w:rPr>
        <w:t>and stomach if inadvertently swallowed.</w:t>
      </w:r>
    </w:p>
    <w:p>
      <w:pPr>
        <w:pStyle w:val="ListParagraph"/>
        <w:numPr>
          <w:ilvl w:val="2"/>
          <w:numId w:val="3"/>
        </w:numPr>
        <w:tabs>
          <w:tab w:pos="2097" w:val="left" w:leader="none"/>
        </w:tabs>
        <w:spacing w:line="240" w:lineRule="auto" w:before="6" w:after="0"/>
        <w:ind w:left="2097" w:right="0" w:hanging="359"/>
        <w:jc w:val="left"/>
        <w:rPr>
          <w:sz w:val="26"/>
        </w:rPr>
      </w:pPr>
      <w:r>
        <w:rPr>
          <w:sz w:val="26"/>
        </w:rPr>
        <w:t>Damage</w:t>
      </w:r>
      <w:r>
        <w:rPr>
          <w:spacing w:val="-5"/>
          <w:sz w:val="26"/>
        </w:rPr>
        <w:t> </w:t>
      </w:r>
      <w:r>
        <w:rPr>
          <w:sz w:val="26"/>
        </w:rPr>
        <w:t>to</w:t>
      </w:r>
      <w:r>
        <w:rPr>
          <w:spacing w:val="-5"/>
          <w:sz w:val="26"/>
        </w:rPr>
        <w:t> </w:t>
      </w:r>
      <w:r>
        <w:rPr>
          <w:sz w:val="26"/>
        </w:rPr>
        <w:t>lungs</w:t>
      </w:r>
      <w:r>
        <w:rPr>
          <w:spacing w:val="-5"/>
          <w:sz w:val="26"/>
        </w:rPr>
        <w:t> </w:t>
      </w:r>
      <w:r>
        <w:rPr>
          <w:sz w:val="26"/>
        </w:rPr>
        <w:t>from</w:t>
      </w:r>
      <w:r>
        <w:rPr>
          <w:spacing w:val="-10"/>
          <w:sz w:val="26"/>
        </w:rPr>
        <w:t> </w:t>
      </w:r>
      <w:r>
        <w:rPr>
          <w:sz w:val="26"/>
        </w:rPr>
        <w:t>inhalation</w:t>
      </w:r>
      <w:r>
        <w:rPr>
          <w:spacing w:val="-5"/>
          <w:sz w:val="26"/>
        </w:rPr>
        <w:t> </w:t>
      </w:r>
      <w:r>
        <w:rPr>
          <w:sz w:val="26"/>
        </w:rPr>
        <w:t>of</w:t>
      </w:r>
      <w:r>
        <w:rPr>
          <w:spacing w:val="-4"/>
          <w:sz w:val="26"/>
        </w:rPr>
        <w:t> </w:t>
      </w:r>
      <w:r>
        <w:rPr>
          <w:spacing w:val="-2"/>
          <w:sz w:val="26"/>
        </w:rPr>
        <w:t>vapors.</w:t>
      </w:r>
    </w:p>
    <w:p>
      <w:pPr>
        <w:pStyle w:val="ListParagraph"/>
        <w:numPr>
          <w:ilvl w:val="2"/>
          <w:numId w:val="3"/>
        </w:numPr>
        <w:tabs>
          <w:tab w:pos="2098" w:val="left" w:leader="none"/>
        </w:tabs>
        <w:spacing w:line="273" w:lineRule="auto" w:before="46" w:after="0"/>
        <w:ind w:left="2098" w:right="740" w:hanging="360"/>
        <w:jc w:val="left"/>
        <w:rPr>
          <w:b/>
          <w:sz w:val="26"/>
        </w:rPr>
      </w:pPr>
      <w:r>
        <w:rPr>
          <w:sz w:val="26"/>
        </w:rPr>
        <w:t>Toxic</w:t>
      </w:r>
      <w:r>
        <w:rPr>
          <w:spacing w:val="-4"/>
          <w:sz w:val="26"/>
        </w:rPr>
        <w:t> </w:t>
      </w:r>
      <w:r>
        <w:rPr>
          <w:sz w:val="26"/>
        </w:rPr>
        <w:t>effects</w:t>
      </w:r>
      <w:r>
        <w:rPr>
          <w:spacing w:val="-4"/>
          <w:sz w:val="26"/>
        </w:rPr>
        <w:t> </w:t>
      </w:r>
      <w:r>
        <w:rPr>
          <w:sz w:val="26"/>
        </w:rPr>
        <w:t>of</w:t>
      </w:r>
      <w:r>
        <w:rPr>
          <w:spacing w:val="-4"/>
          <w:sz w:val="26"/>
        </w:rPr>
        <w:t> </w:t>
      </w:r>
      <w:r>
        <w:rPr>
          <w:sz w:val="26"/>
        </w:rPr>
        <w:t>substances</w:t>
      </w:r>
      <w:r>
        <w:rPr>
          <w:spacing w:val="-4"/>
          <w:sz w:val="26"/>
        </w:rPr>
        <w:t> </w:t>
      </w:r>
      <w:r>
        <w:rPr>
          <w:sz w:val="26"/>
        </w:rPr>
        <w:t>absorbed</w:t>
      </w:r>
      <w:r>
        <w:rPr>
          <w:spacing w:val="-4"/>
          <w:sz w:val="26"/>
        </w:rPr>
        <w:t> </w:t>
      </w:r>
      <w:r>
        <w:rPr>
          <w:sz w:val="26"/>
        </w:rPr>
        <w:t>from</w:t>
      </w:r>
      <w:r>
        <w:rPr>
          <w:spacing w:val="-9"/>
          <w:sz w:val="26"/>
        </w:rPr>
        <w:t> </w:t>
      </w:r>
      <w:r>
        <w:rPr>
          <w:sz w:val="26"/>
        </w:rPr>
        <w:t>lungs,</w:t>
      </w:r>
      <w:r>
        <w:rPr>
          <w:spacing w:val="-3"/>
          <w:sz w:val="26"/>
        </w:rPr>
        <w:t> </w:t>
      </w:r>
      <w:r>
        <w:rPr>
          <w:sz w:val="26"/>
        </w:rPr>
        <w:t>alimentary</w:t>
      </w:r>
      <w:r>
        <w:rPr>
          <w:spacing w:val="-4"/>
          <w:sz w:val="26"/>
        </w:rPr>
        <w:t> </w:t>
      </w:r>
      <w:r>
        <w:rPr>
          <w:sz w:val="26"/>
        </w:rPr>
        <w:t>tract,</w:t>
      </w:r>
      <w:r>
        <w:rPr>
          <w:spacing w:val="-2"/>
          <w:sz w:val="26"/>
        </w:rPr>
        <w:t> </w:t>
      </w:r>
      <w:r>
        <w:rPr>
          <w:sz w:val="26"/>
        </w:rPr>
        <w:t>or</w:t>
      </w:r>
      <w:r>
        <w:rPr>
          <w:spacing w:val="-4"/>
          <w:sz w:val="26"/>
        </w:rPr>
        <w:t> </w:t>
      </w:r>
      <w:r>
        <w:rPr>
          <w:sz w:val="26"/>
        </w:rPr>
        <w:t>skin</w:t>
      </w:r>
      <w:r>
        <w:rPr>
          <w:spacing w:val="-5"/>
          <w:sz w:val="26"/>
        </w:rPr>
        <w:t> </w:t>
      </w:r>
      <w:r>
        <w:rPr>
          <w:sz w:val="26"/>
        </w:rPr>
        <w:t>on other tissue such as bone marrow, lungs, liver, kidney etc.</w:t>
      </w:r>
    </w:p>
    <w:p>
      <w:pPr>
        <w:pStyle w:val="BodyText"/>
        <w:spacing w:before="52"/>
      </w:pPr>
    </w:p>
    <w:p>
      <w:pPr>
        <w:pStyle w:val="ListParagraph"/>
        <w:numPr>
          <w:ilvl w:val="1"/>
          <w:numId w:val="3"/>
        </w:numPr>
        <w:tabs>
          <w:tab w:pos="1376" w:val="left" w:leader="none"/>
          <w:tab w:pos="1378" w:val="left" w:leader="none"/>
        </w:tabs>
        <w:spacing w:line="276" w:lineRule="auto" w:before="0" w:after="0"/>
        <w:ind w:left="1378" w:right="1014" w:hanging="361"/>
        <w:jc w:val="left"/>
        <w:rPr>
          <w:sz w:val="26"/>
        </w:rPr>
      </w:pPr>
      <w:r>
        <w:rPr>
          <w:b/>
          <w:sz w:val="26"/>
        </w:rPr>
        <w:t>Biological</w:t>
      </w:r>
      <w:r>
        <w:rPr>
          <w:b/>
          <w:spacing w:val="-7"/>
          <w:sz w:val="26"/>
        </w:rPr>
        <w:t> </w:t>
      </w:r>
      <w:r>
        <w:rPr>
          <w:b/>
          <w:sz w:val="26"/>
        </w:rPr>
        <w:t>hazards:</w:t>
      </w:r>
      <w:r>
        <w:rPr>
          <w:b/>
          <w:spacing w:val="-4"/>
          <w:sz w:val="26"/>
        </w:rPr>
        <w:t> </w:t>
      </w:r>
      <w:r>
        <w:rPr>
          <w:sz w:val="26"/>
        </w:rPr>
        <w:t>Biological</w:t>
      </w:r>
      <w:r>
        <w:rPr>
          <w:spacing w:val="-6"/>
          <w:sz w:val="26"/>
        </w:rPr>
        <w:t> </w:t>
      </w:r>
      <w:r>
        <w:rPr>
          <w:sz w:val="26"/>
        </w:rPr>
        <w:t>hazards</w:t>
      </w:r>
      <w:r>
        <w:rPr>
          <w:spacing w:val="-6"/>
          <w:sz w:val="26"/>
        </w:rPr>
        <w:t> </w:t>
      </w:r>
      <w:r>
        <w:rPr>
          <w:sz w:val="26"/>
        </w:rPr>
        <w:t>involve</w:t>
      </w:r>
      <w:r>
        <w:rPr>
          <w:spacing w:val="-6"/>
          <w:sz w:val="26"/>
        </w:rPr>
        <w:t> </w:t>
      </w:r>
      <w:r>
        <w:rPr>
          <w:sz w:val="26"/>
        </w:rPr>
        <w:t>exposures</w:t>
      </w:r>
      <w:r>
        <w:rPr>
          <w:spacing w:val="-6"/>
          <w:sz w:val="26"/>
        </w:rPr>
        <w:t> </w:t>
      </w:r>
      <w:r>
        <w:rPr>
          <w:sz w:val="26"/>
        </w:rPr>
        <w:t>to</w:t>
      </w:r>
      <w:r>
        <w:rPr>
          <w:spacing w:val="-7"/>
          <w:sz w:val="26"/>
        </w:rPr>
        <w:t> </w:t>
      </w:r>
      <w:r>
        <w:rPr>
          <w:sz w:val="26"/>
        </w:rPr>
        <w:t>infectious</w:t>
      </w:r>
      <w:r>
        <w:rPr>
          <w:spacing w:val="-6"/>
          <w:sz w:val="26"/>
        </w:rPr>
        <w:t> </w:t>
      </w:r>
      <w:r>
        <w:rPr>
          <w:sz w:val="26"/>
        </w:rPr>
        <w:t>samples, animal diseases transmissible to humans, and biological agents used during experimental procedures that include viral vectors, etc.</w:t>
      </w:r>
    </w:p>
    <w:p>
      <w:pPr>
        <w:pStyle w:val="BodyText"/>
        <w:spacing w:before="42"/>
      </w:pPr>
    </w:p>
    <w:p>
      <w:pPr>
        <w:pStyle w:val="ListParagraph"/>
        <w:numPr>
          <w:ilvl w:val="1"/>
          <w:numId w:val="3"/>
        </w:numPr>
        <w:tabs>
          <w:tab w:pos="1378" w:val="left" w:leader="none"/>
        </w:tabs>
        <w:spacing w:line="278" w:lineRule="auto" w:before="1" w:after="0"/>
        <w:ind w:left="1378" w:right="873" w:hanging="361"/>
        <w:jc w:val="left"/>
        <w:rPr>
          <w:sz w:val="26"/>
        </w:rPr>
      </w:pPr>
      <w:r>
        <w:rPr>
          <w:b/>
          <w:sz w:val="26"/>
        </w:rPr>
        <w:t>Physical</w:t>
      </w:r>
      <w:r>
        <w:rPr>
          <w:b/>
          <w:spacing w:val="-5"/>
          <w:sz w:val="26"/>
        </w:rPr>
        <w:t> </w:t>
      </w:r>
      <w:r>
        <w:rPr>
          <w:b/>
          <w:sz w:val="26"/>
        </w:rPr>
        <w:t>hazards:</w:t>
      </w:r>
      <w:r>
        <w:rPr>
          <w:b/>
          <w:spacing w:val="-4"/>
          <w:sz w:val="26"/>
        </w:rPr>
        <w:t> </w:t>
      </w:r>
      <w:r>
        <w:rPr>
          <w:sz w:val="26"/>
        </w:rPr>
        <w:t>physical</w:t>
      </w:r>
      <w:r>
        <w:rPr>
          <w:spacing w:val="-5"/>
          <w:sz w:val="26"/>
        </w:rPr>
        <w:t> </w:t>
      </w:r>
      <w:r>
        <w:rPr>
          <w:sz w:val="26"/>
        </w:rPr>
        <w:t>hazards</w:t>
      </w:r>
      <w:r>
        <w:rPr>
          <w:spacing w:val="-5"/>
          <w:sz w:val="26"/>
        </w:rPr>
        <w:t> </w:t>
      </w:r>
      <w:r>
        <w:rPr>
          <w:sz w:val="26"/>
        </w:rPr>
        <w:t>may</w:t>
      </w:r>
      <w:r>
        <w:rPr>
          <w:spacing w:val="-5"/>
          <w:sz w:val="26"/>
        </w:rPr>
        <w:t> </w:t>
      </w:r>
      <w:r>
        <w:rPr>
          <w:sz w:val="26"/>
        </w:rPr>
        <w:t>occur</w:t>
      </w:r>
      <w:r>
        <w:rPr>
          <w:spacing w:val="-1"/>
          <w:sz w:val="26"/>
        </w:rPr>
        <w:t> </w:t>
      </w:r>
      <w:r>
        <w:rPr>
          <w:sz w:val="26"/>
        </w:rPr>
        <w:t>due</w:t>
      </w:r>
      <w:r>
        <w:rPr>
          <w:spacing w:val="-5"/>
          <w:sz w:val="26"/>
        </w:rPr>
        <w:t> </w:t>
      </w:r>
      <w:r>
        <w:rPr>
          <w:sz w:val="26"/>
        </w:rPr>
        <w:t>to</w:t>
      </w:r>
      <w:r>
        <w:rPr>
          <w:spacing w:val="-5"/>
          <w:sz w:val="26"/>
        </w:rPr>
        <w:t> </w:t>
      </w:r>
      <w:r>
        <w:rPr>
          <w:sz w:val="26"/>
        </w:rPr>
        <w:t>accidental</w:t>
      </w:r>
      <w:r>
        <w:rPr>
          <w:spacing w:val="-5"/>
          <w:sz w:val="26"/>
        </w:rPr>
        <w:t> </w:t>
      </w:r>
      <w:r>
        <w:rPr>
          <w:sz w:val="26"/>
        </w:rPr>
        <w:t>spill</w:t>
      </w:r>
      <w:r>
        <w:rPr>
          <w:spacing w:val="-5"/>
          <w:sz w:val="26"/>
        </w:rPr>
        <w:t> </w:t>
      </w:r>
      <w:r>
        <w:rPr>
          <w:sz w:val="26"/>
        </w:rPr>
        <w:t>of</w:t>
      </w:r>
      <w:r>
        <w:rPr>
          <w:spacing w:val="-9"/>
          <w:sz w:val="26"/>
        </w:rPr>
        <w:t> </w:t>
      </w:r>
      <w:r>
        <w:rPr>
          <w:sz w:val="26"/>
        </w:rPr>
        <w:t>corrosive reagent, broken glassware, etc.</w:t>
      </w:r>
    </w:p>
    <w:p>
      <w:pPr>
        <w:pStyle w:val="BodyText"/>
      </w:pPr>
    </w:p>
    <w:p>
      <w:pPr>
        <w:pStyle w:val="BodyText"/>
        <w:spacing w:before="91"/>
      </w:pPr>
    </w:p>
    <w:p>
      <w:pPr>
        <w:pStyle w:val="Heading2"/>
      </w:pPr>
      <w:r>
        <w:rPr/>
        <w:t>Precautions</w:t>
      </w:r>
      <w:r>
        <w:rPr>
          <w:spacing w:val="-10"/>
        </w:rPr>
        <w:t> </w:t>
      </w:r>
      <w:r>
        <w:rPr/>
        <w:t>to</w:t>
      </w:r>
      <w:r>
        <w:rPr>
          <w:spacing w:val="-8"/>
        </w:rPr>
        <w:t> </w:t>
      </w:r>
      <w:r>
        <w:rPr/>
        <w:t>be</w:t>
      </w:r>
      <w:r>
        <w:rPr>
          <w:spacing w:val="-8"/>
        </w:rPr>
        <w:t> </w:t>
      </w:r>
      <w:r>
        <w:rPr/>
        <w:t>taken</w:t>
      </w:r>
      <w:r>
        <w:rPr>
          <w:spacing w:val="-9"/>
        </w:rPr>
        <w:t> </w:t>
      </w:r>
      <w:r>
        <w:rPr/>
        <w:t>while</w:t>
      </w:r>
      <w:r>
        <w:rPr>
          <w:spacing w:val="-5"/>
        </w:rPr>
        <w:t> </w:t>
      </w:r>
      <w:r>
        <w:rPr/>
        <w:t>doing</w:t>
      </w:r>
      <w:r>
        <w:rPr>
          <w:spacing w:val="-4"/>
        </w:rPr>
        <w:t> </w:t>
      </w:r>
      <w:r>
        <w:rPr/>
        <w:t>biochemistry</w:t>
      </w:r>
      <w:r>
        <w:rPr>
          <w:spacing w:val="-5"/>
        </w:rPr>
        <w:t> </w:t>
      </w:r>
      <w:r>
        <w:rPr>
          <w:spacing w:val="-2"/>
        </w:rPr>
        <w:t>practical</w:t>
      </w:r>
    </w:p>
    <w:p>
      <w:pPr>
        <w:pStyle w:val="ListParagraph"/>
        <w:numPr>
          <w:ilvl w:val="0"/>
          <w:numId w:val="4"/>
        </w:numPr>
        <w:tabs>
          <w:tab w:pos="1378" w:val="left" w:leader="none"/>
        </w:tabs>
        <w:spacing w:line="240" w:lineRule="auto" w:before="37" w:after="0"/>
        <w:ind w:left="1378" w:right="0" w:hanging="360"/>
        <w:jc w:val="left"/>
        <w:rPr>
          <w:sz w:val="26"/>
        </w:rPr>
      </w:pPr>
      <w:r>
        <w:rPr>
          <w:sz w:val="26"/>
        </w:rPr>
        <w:t>Wear</w:t>
      </w:r>
      <w:r>
        <w:rPr>
          <w:spacing w:val="-3"/>
          <w:sz w:val="26"/>
        </w:rPr>
        <w:t> </w:t>
      </w:r>
      <w:r>
        <w:rPr>
          <w:sz w:val="26"/>
        </w:rPr>
        <w:t>an</w:t>
      </w:r>
      <w:r>
        <w:rPr>
          <w:spacing w:val="-3"/>
          <w:sz w:val="26"/>
        </w:rPr>
        <w:t> </w:t>
      </w:r>
      <w:r>
        <w:rPr>
          <w:sz w:val="26"/>
        </w:rPr>
        <w:t>apron</w:t>
      </w:r>
      <w:r>
        <w:rPr>
          <w:spacing w:val="-2"/>
          <w:sz w:val="26"/>
        </w:rPr>
        <w:t> </w:t>
      </w:r>
      <w:r>
        <w:rPr>
          <w:sz w:val="26"/>
        </w:rPr>
        <w:t>and</w:t>
      </w:r>
      <w:r>
        <w:rPr>
          <w:spacing w:val="-3"/>
          <w:sz w:val="26"/>
        </w:rPr>
        <w:t> </w:t>
      </w:r>
      <w:r>
        <w:rPr>
          <w:sz w:val="26"/>
        </w:rPr>
        <w:t>tie</w:t>
      </w:r>
      <w:r>
        <w:rPr>
          <w:spacing w:val="-3"/>
          <w:sz w:val="26"/>
        </w:rPr>
        <w:t> </w:t>
      </w:r>
      <w:r>
        <w:rPr>
          <w:sz w:val="26"/>
        </w:rPr>
        <w:t>hair</w:t>
      </w:r>
      <w:r>
        <w:rPr>
          <w:spacing w:val="-7"/>
          <w:sz w:val="26"/>
        </w:rPr>
        <w:t> </w:t>
      </w:r>
      <w:r>
        <w:rPr>
          <w:sz w:val="26"/>
        </w:rPr>
        <w:t>during</w:t>
      </w:r>
      <w:r>
        <w:rPr>
          <w:spacing w:val="-8"/>
          <w:sz w:val="26"/>
        </w:rPr>
        <w:t> </w:t>
      </w:r>
      <w:r>
        <w:rPr>
          <w:spacing w:val="-2"/>
          <w:sz w:val="26"/>
        </w:rPr>
        <w:t>practical.</w:t>
      </w:r>
    </w:p>
    <w:p>
      <w:pPr>
        <w:pStyle w:val="ListParagraph"/>
        <w:numPr>
          <w:ilvl w:val="0"/>
          <w:numId w:val="4"/>
        </w:numPr>
        <w:tabs>
          <w:tab w:pos="1445" w:val="left" w:leader="none"/>
        </w:tabs>
        <w:spacing w:line="240" w:lineRule="auto" w:before="47" w:after="0"/>
        <w:ind w:left="1445" w:right="0" w:hanging="427"/>
        <w:jc w:val="left"/>
        <w:rPr>
          <w:sz w:val="26"/>
        </w:rPr>
      </w:pPr>
      <w:r>
        <w:rPr>
          <w:sz w:val="26"/>
        </w:rPr>
        <w:t>Never</w:t>
      </w:r>
      <w:r>
        <w:rPr>
          <w:spacing w:val="-5"/>
          <w:sz w:val="26"/>
        </w:rPr>
        <w:t> </w:t>
      </w:r>
      <w:r>
        <w:rPr>
          <w:sz w:val="26"/>
        </w:rPr>
        <w:t>do</w:t>
      </w:r>
      <w:r>
        <w:rPr>
          <w:spacing w:val="-5"/>
          <w:sz w:val="26"/>
        </w:rPr>
        <w:t> </w:t>
      </w:r>
      <w:r>
        <w:rPr>
          <w:sz w:val="26"/>
        </w:rPr>
        <w:t>mouth</w:t>
      </w:r>
      <w:r>
        <w:rPr>
          <w:spacing w:val="-6"/>
          <w:sz w:val="26"/>
        </w:rPr>
        <w:t> </w:t>
      </w:r>
      <w:r>
        <w:rPr>
          <w:sz w:val="26"/>
        </w:rPr>
        <w:t>pipetting</w:t>
      </w:r>
      <w:r>
        <w:rPr>
          <w:spacing w:val="-10"/>
          <w:sz w:val="26"/>
        </w:rPr>
        <w:t> </w:t>
      </w:r>
      <w:r>
        <w:rPr>
          <w:sz w:val="26"/>
        </w:rPr>
        <w:t>to</w:t>
      </w:r>
      <w:r>
        <w:rPr>
          <w:spacing w:val="-5"/>
          <w:sz w:val="26"/>
        </w:rPr>
        <w:t> </w:t>
      </w:r>
      <w:r>
        <w:rPr>
          <w:sz w:val="26"/>
        </w:rPr>
        <w:t>take</w:t>
      </w:r>
      <w:r>
        <w:rPr>
          <w:spacing w:val="-5"/>
          <w:sz w:val="26"/>
        </w:rPr>
        <w:t> </w:t>
      </w:r>
      <w:r>
        <w:rPr>
          <w:spacing w:val="-2"/>
          <w:sz w:val="26"/>
        </w:rPr>
        <w:t>reagents.</w:t>
      </w:r>
    </w:p>
    <w:p>
      <w:pPr>
        <w:pStyle w:val="ListParagraph"/>
        <w:numPr>
          <w:ilvl w:val="0"/>
          <w:numId w:val="4"/>
        </w:numPr>
        <w:tabs>
          <w:tab w:pos="1378" w:val="left" w:leader="none"/>
        </w:tabs>
        <w:spacing w:line="240" w:lineRule="auto" w:before="42" w:after="0"/>
        <w:ind w:left="1378" w:right="0" w:hanging="360"/>
        <w:jc w:val="left"/>
        <w:rPr>
          <w:sz w:val="26"/>
        </w:rPr>
      </w:pPr>
      <w:r>
        <w:rPr>
          <w:sz w:val="26"/>
        </w:rPr>
        <w:t>While</w:t>
      </w:r>
      <w:r>
        <w:rPr>
          <w:spacing w:val="-4"/>
          <w:sz w:val="26"/>
        </w:rPr>
        <w:t> </w:t>
      </w:r>
      <w:r>
        <w:rPr>
          <w:sz w:val="26"/>
        </w:rPr>
        <w:t>heating,</w:t>
      </w:r>
      <w:r>
        <w:rPr>
          <w:spacing w:val="-3"/>
          <w:sz w:val="26"/>
        </w:rPr>
        <w:t> </w:t>
      </w:r>
      <w:r>
        <w:rPr>
          <w:sz w:val="26"/>
        </w:rPr>
        <w:t>keep</w:t>
      </w:r>
      <w:r>
        <w:rPr>
          <w:spacing w:val="-4"/>
          <w:sz w:val="26"/>
        </w:rPr>
        <w:t> </w:t>
      </w:r>
      <w:r>
        <w:rPr>
          <w:sz w:val="26"/>
        </w:rPr>
        <w:t>your</w:t>
      </w:r>
      <w:r>
        <w:rPr>
          <w:spacing w:val="-4"/>
          <w:sz w:val="26"/>
        </w:rPr>
        <w:t> </w:t>
      </w:r>
      <w:r>
        <w:rPr>
          <w:sz w:val="26"/>
        </w:rPr>
        <w:t>test</w:t>
      </w:r>
      <w:r>
        <w:rPr>
          <w:spacing w:val="-5"/>
          <w:sz w:val="26"/>
        </w:rPr>
        <w:t> </w:t>
      </w:r>
      <w:r>
        <w:rPr>
          <w:sz w:val="26"/>
        </w:rPr>
        <w:t>tube</w:t>
      </w:r>
      <w:r>
        <w:rPr>
          <w:spacing w:val="-5"/>
          <w:sz w:val="26"/>
        </w:rPr>
        <w:t> </w:t>
      </w:r>
      <w:r>
        <w:rPr>
          <w:sz w:val="26"/>
        </w:rPr>
        <w:t>away</w:t>
      </w:r>
      <w:r>
        <w:rPr>
          <w:spacing w:val="-4"/>
          <w:sz w:val="26"/>
        </w:rPr>
        <w:t> </w:t>
      </w:r>
      <w:r>
        <w:rPr>
          <w:sz w:val="26"/>
        </w:rPr>
        <w:t>from</w:t>
      </w:r>
      <w:r>
        <w:rPr>
          <w:spacing w:val="-8"/>
          <w:sz w:val="26"/>
        </w:rPr>
        <w:t> </w:t>
      </w:r>
      <w:r>
        <w:rPr>
          <w:sz w:val="26"/>
        </w:rPr>
        <w:t>your</w:t>
      </w:r>
      <w:r>
        <w:rPr>
          <w:spacing w:val="-4"/>
          <w:sz w:val="26"/>
        </w:rPr>
        <w:t> </w:t>
      </w:r>
      <w:r>
        <w:rPr>
          <w:spacing w:val="-2"/>
          <w:sz w:val="26"/>
        </w:rPr>
        <w:t>body.</w:t>
      </w:r>
    </w:p>
    <w:p>
      <w:pPr>
        <w:pStyle w:val="ListParagraph"/>
        <w:numPr>
          <w:ilvl w:val="0"/>
          <w:numId w:val="4"/>
        </w:numPr>
        <w:tabs>
          <w:tab w:pos="1378" w:val="left" w:leader="none"/>
        </w:tabs>
        <w:spacing w:line="276" w:lineRule="auto" w:before="46" w:after="0"/>
        <w:ind w:left="1378" w:right="1059" w:hanging="361"/>
        <w:jc w:val="left"/>
        <w:rPr>
          <w:position w:val="2"/>
          <w:sz w:val="26"/>
        </w:rPr>
      </w:pPr>
      <w:r>
        <w:rPr>
          <w:sz w:val="26"/>
        </w:rPr>
        <w:t>Do</w:t>
      </w:r>
      <w:r>
        <w:rPr>
          <w:spacing w:val="-5"/>
          <w:sz w:val="26"/>
        </w:rPr>
        <w:t> </w:t>
      </w:r>
      <w:r>
        <w:rPr>
          <w:sz w:val="26"/>
        </w:rPr>
        <w:t>not</w:t>
      </w:r>
      <w:r>
        <w:rPr>
          <w:spacing w:val="-5"/>
          <w:sz w:val="26"/>
        </w:rPr>
        <w:t> </w:t>
      </w:r>
      <w:r>
        <w:rPr>
          <w:sz w:val="26"/>
        </w:rPr>
        <w:t>use</w:t>
      </w:r>
      <w:r>
        <w:rPr>
          <w:spacing w:val="-4"/>
          <w:sz w:val="26"/>
        </w:rPr>
        <w:t> </w:t>
      </w:r>
      <w:r>
        <w:rPr>
          <w:sz w:val="26"/>
        </w:rPr>
        <w:t>any</w:t>
      </w:r>
      <w:r>
        <w:rPr>
          <w:spacing w:val="-4"/>
          <w:sz w:val="26"/>
        </w:rPr>
        <w:t> </w:t>
      </w:r>
      <w:r>
        <w:rPr>
          <w:sz w:val="26"/>
        </w:rPr>
        <w:t>concentrated</w:t>
      </w:r>
      <w:r>
        <w:rPr>
          <w:spacing w:val="-4"/>
          <w:sz w:val="26"/>
        </w:rPr>
        <w:t> </w:t>
      </w:r>
      <w:r>
        <w:rPr>
          <w:sz w:val="26"/>
        </w:rPr>
        <w:t>acids</w:t>
      </w:r>
      <w:r>
        <w:rPr>
          <w:spacing w:val="-4"/>
          <w:sz w:val="26"/>
        </w:rPr>
        <w:t> </w:t>
      </w:r>
      <w:r>
        <w:rPr>
          <w:sz w:val="26"/>
        </w:rPr>
        <w:t>and</w:t>
      </w:r>
      <w:r>
        <w:rPr>
          <w:spacing w:val="-4"/>
          <w:sz w:val="26"/>
        </w:rPr>
        <w:t> </w:t>
      </w:r>
      <w:r>
        <w:rPr>
          <w:sz w:val="26"/>
        </w:rPr>
        <w:t>alkaline</w:t>
      </w:r>
      <w:r>
        <w:rPr>
          <w:spacing w:val="-4"/>
          <w:sz w:val="26"/>
        </w:rPr>
        <w:t> </w:t>
      </w:r>
      <w:r>
        <w:rPr>
          <w:sz w:val="26"/>
        </w:rPr>
        <w:t>solutions</w:t>
      </w:r>
      <w:r>
        <w:rPr>
          <w:spacing w:val="-5"/>
          <w:sz w:val="26"/>
        </w:rPr>
        <w:t> </w:t>
      </w:r>
      <w:r>
        <w:rPr>
          <w:sz w:val="26"/>
        </w:rPr>
        <w:t>like</w:t>
      </w:r>
      <w:r>
        <w:rPr>
          <w:spacing w:val="-4"/>
          <w:sz w:val="26"/>
        </w:rPr>
        <w:t> </w:t>
      </w:r>
      <w:r>
        <w:rPr>
          <w:sz w:val="26"/>
        </w:rPr>
        <w:t>concentrated</w:t>
      </w:r>
      <w:r>
        <w:rPr>
          <w:spacing w:val="-4"/>
          <w:sz w:val="26"/>
        </w:rPr>
        <w:t> </w:t>
      </w:r>
      <w:r>
        <w:rPr>
          <w:sz w:val="26"/>
        </w:rPr>
        <w:t>HCl</w:t>
      </w:r>
      <w:r>
        <w:rPr>
          <w:spacing w:val="-5"/>
          <w:sz w:val="26"/>
        </w:rPr>
        <w:t> </w:t>
      </w:r>
      <w:r>
        <w:rPr>
          <w:sz w:val="26"/>
        </w:rPr>
        <w:t>, </w:t>
      </w:r>
      <w:r>
        <w:rPr>
          <w:position w:val="2"/>
          <w:sz w:val="26"/>
        </w:rPr>
        <w:t>NaOH, H</w:t>
      </w:r>
      <w:r>
        <w:rPr>
          <w:sz w:val="17"/>
        </w:rPr>
        <w:t>2</w:t>
      </w:r>
      <w:r>
        <w:rPr>
          <w:position w:val="2"/>
          <w:sz w:val="26"/>
        </w:rPr>
        <w:t>SO</w:t>
      </w:r>
      <w:r>
        <w:rPr>
          <w:sz w:val="17"/>
        </w:rPr>
        <w:t>4</w:t>
      </w:r>
      <w:r>
        <w:rPr>
          <w:position w:val="2"/>
          <w:sz w:val="26"/>
        </w:rPr>
        <w:t>, HNO</w:t>
      </w:r>
      <w:r>
        <w:rPr>
          <w:sz w:val="17"/>
        </w:rPr>
        <w:t>3</w:t>
      </w:r>
      <w:r>
        <w:rPr>
          <w:position w:val="2"/>
          <w:sz w:val="26"/>
        </w:rPr>
        <w:t>.</w:t>
      </w:r>
    </w:p>
    <w:p>
      <w:pPr>
        <w:pStyle w:val="ListParagraph"/>
        <w:numPr>
          <w:ilvl w:val="0"/>
          <w:numId w:val="4"/>
        </w:numPr>
        <w:tabs>
          <w:tab w:pos="1378" w:val="left" w:leader="none"/>
        </w:tabs>
        <w:spacing w:line="297" w:lineRule="exact" w:before="0" w:after="0"/>
        <w:ind w:left="1378" w:right="0" w:hanging="360"/>
        <w:jc w:val="left"/>
        <w:rPr>
          <w:sz w:val="26"/>
        </w:rPr>
      </w:pPr>
      <w:r>
        <w:rPr>
          <w:sz w:val="26"/>
        </w:rPr>
        <w:t>Do</w:t>
      </w:r>
      <w:r>
        <w:rPr>
          <w:spacing w:val="-7"/>
          <w:sz w:val="26"/>
        </w:rPr>
        <w:t> </w:t>
      </w:r>
      <w:r>
        <w:rPr>
          <w:sz w:val="26"/>
        </w:rPr>
        <w:t>not</w:t>
      </w:r>
      <w:r>
        <w:rPr>
          <w:spacing w:val="-6"/>
          <w:sz w:val="26"/>
        </w:rPr>
        <w:t> </w:t>
      </w:r>
      <w:r>
        <w:rPr>
          <w:sz w:val="26"/>
        </w:rPr>
        <w:t>handle</w:t>
      </w:r>
      <w:r>
        <w:rPr>
          <w:spacing w:val="-5"/>
          <w:sz w:val="26"/>
        </w:rPr>
        <w:t> </w:t>
      </w:r>
      <w:r>
        <w:rPr>
          <w:sz w:val="26"/>
        </w:rPr>
        <w:t>any</w:t>
      </w:r>
      <w:r>
        <w:rPr>
          <w:spacing w:val="-5"/>
          <w:sz w:val="26"/>
        </w:rPr>
        <w:t> </w:t>
      </w:r>
      <w:r>
        <w:rPr>
          <w:sz w:val="26"/>
        </w:rPr>
        <w:t>chemical</w:t>
      </w:r>
      <w:r>
        <w:rPr>
          <w:spacing w:val="-5"/>
          <w:sz w:val="26"/>
        </w:rPr>
        <w:t> </w:t>
      </w:r>
      <w:r>
        <w:rPr>
          <w:sz w:val="26"/>
        </w:rPr>
        <w:t>directly.</w:t>
      </w:r>
      <w:r>
        <w:rPr>
          <w:spacing w:val="-4"/>
          <w:sz w:val="26"/>
        </w:rPr>
        <w:t> </w:t>
      </w:r>
      <w:r>
        <w:rPr>
          <w:sz w:val="26"/>
        </w:rPr>
        <w:t>Use</w:t>
      </w:r>
      <w:r>
        <w:rPr>
          <w:spacing w:val="-5"/>
          <w:sz w:val="26"/>
        </w:rPr>
        <w:t> </w:t>
      </w:r>
      <w:r>
        <w:rPr>
          <w:sz w:val="26"/>
        </w:rPr>
        <w:t>pipette,</w:t>
      </w:r>
      <w:r>
        <w:rPr>
          <w:spacing w:val="-4"/>
          <w:sz w:val="26"/>
        </w:rPr>
        <w:t> </w:t>
      </w:r>
      <w:r>
        <w:rPr>
          <w:sz w:val="26"/>
        </w:rPr>
        <w:t>Spatula</w:t>
      </w:r>
      <w:r>
        <w:rPr>
          <w:spacing w:val="-5"/>
          <w:sz w:val="26"/>
        </w:rPr>
        <w:t> </w:t>
      </w:r>
      <w:r>
        <w:rPr>
          <w:spacing w:val="-4"/>
          <w:sz w:val="26"/>
        </w:rPr>
        <w:t>etc.</w:t>
      </w:r>
    </w:p>
    <w:p>
      <w:pPr>
        <w:pStyle w:val="ListParagraph"/>
        <w:numPr>
          <w:ilvl w:val="0"/>
          <w:numId w:val="4"/>
        </w:numPr>
        <w:tabs>
          <w:tab w:pos="1378" w:val="left" w:leader="none"/>
        </w:tabs>
        <w:spacing w:line="240" w:lineRule="auto" w:before="47" w:after="0"/>
        <w:ind w:left="1378" w:right="0" w:hanging="360"/>
        <w:jc w:val="left"/>
        <w:rPr>
          <w:sz w:val="26"/>
        </w:rPr>
      </w:pPr>
      <w:r>
        <w:rPr>
          <w:sz w:val="26"/>
        </w:rPr>
        <w:t>Turn</w:t>
      </w:r>
      <w:r>
        <w:rPr>
          <w:spacing w:val="-5"/>
          <w:sz w:val="26"/>
        </w:rPr>
        <w:t> </w:t>
      </w:r>
      <w:r>
        <w:rPr>
          <w:sz w:val="26"/>
        </w:rPr>
        <w:t>off</w:t>
      </w:r>
      <w:r>
        <w:rPr>
          <w:spacing w:val="-4"/>
          <w:sz w:val="26"/>
        </w:rPr>
        <w:t> </w:t>
      </w:r>
      <w:r>
        <w:rPr>
          <w:sz w:val="26"/>
        </w:rPr>
        <w:t>the</w:t>
      </w:r>
      <w:r>
        <w:rPr>
          <w:spacing w:val="-6"/>
          <w:sz w:val="26"/>
        </w:rPr>
        <w:t> </w:t>
      </w:r>
      <w:r>
        <w:rPr>
          <w:sz w:val="26"/>
        </w:rPr>
        <w:t>gas</w:t>
      </w:r>
      <w:r>
        <w:rPr>
          <w:spacing w:val="-4"/>
          <w:sz w:val="26"/>
        </w:rPr>
        <w:t> </w:t>
      </w:r>
      <w:r>
        <w:rPr>
          <w:sz w:val="26"/>
        </w:rPr>
        <w:t>burner</w:t>
      </w:r>
      <w:r>
        <w:rPr>
          <w:spacing w:val="-4"/>
          <w:sz w:val="26"/>
        </w:rPr>
        <w:t> </w:t>
      </w:r>
      <w:r>
        <w:rPr>
          <w:sz w:val="26"/>
        </w:rPr>
        <w:t>after</w:t>
      </w:r>
      <w:r>
        <w:rPr>
          <w:spacing w:val="-5"/>
          <w:sz w:val="26"/>
        </w:rPr>
        <w:t> </w:t>
      </w:r>
      <w:r>
        <w:rPr>
          <w:sz w:val="26"/>
        </w:rPr>
        <w:t>completing</w:t>
      </w:r>
      <w:r>
        <w:rPr>
          <w:spacing w:val="-9"/>
          <w:sz w:val="26"/>
        </w:rPr>
        <w:t> </w:t>
      </w:r>
      <w:r>
        <w:rPr>
          <w:spacing w:val="-2"/>
          <w:sz w:val="26"/>
        </w:rPr>
        <w:t>practical.</w:t>
      </w:r>
    </w:p>
    <w:p>
      <w:pPr>
        <w:pStyle w:val="ListParagraph"/>
        <w:numPr>
          <w:ilvl w:val="0"/>
          <w:numId w:val="4"/>
        </w:numPr>
        <w:tabs>
          <w:tab w:pos="1378" w:val="left" w:leader="none"/>
        </w:tabs>
        <w:spacing w:line="240" w:lineRule="auto" w:before="47" w:after="0"/>
        <w:ind w:left="1378" w:right="0" w:hanging="360"/>
        <w:jc w:val="left"/>
        <w:rPr>
          <w:sz w:val="26"/>
        </w:rPr>
      </w:pPr>
      <w:r>
        <w:rPr>
          <w:sz w:val="26"/>
        </w:rPr>
        <w:t>Safe</w:t>
      </w:r>
      <w:r>
        <w:rPr>
          <w:spacing w:val="-7"/>
          <w:sz w:val="26"/>
        </w:rPr>
        <w:t> </w:t>
      </w:r>
      <w:r>
        <w:rPr>
          <w:sz w:val="26"/>
        </w:rPr>
        <w:t>disposal</w:t>
      </w:r>
      <w:r>
        <w:rPr>
          <w:spacing w:val="-7"/>
          <w:sz w:val="26"/>
        </w:rPr>
        <w:t> </w:t>
      </w:r>
      <w:r>
        <w:rPr>
          <w:sz w:val="26"/>
        </w:rPr>
        <w:t>of</w:t>
      </w:r>
      <w:r>
        <w:rPr>
          <w:spacing w:val="-6"/>
          <w:sz w:val="26"/>
        </w:rPr>
        <w:t> </w:t>
      </w:r>
      <w:r>
        <w:rPr>
          <w:sz w:val="26"/>
        </w:rPr>
        <w:t>biomedical</w:t>
      </w:r>
      <w:r>
        <w:rPr>
          <w:spacing w:val="-6"/>
          <w:sz w:val="26"/>
        </w:rPr>
        <w:t> </w:t>
      </w:r>
      <w:r>
        <w:rPr>
          <w:spacing w:val="-2"/>
          <w:sz w:val="26"/>
        </w:rPr>
        <w:t>waste</w:t>
      </w:r>
    </w:p>
    <w:p>
      <w:pPr>
        <w:pStyle w:val="ListParagraph"/>
        <w:spacing w:after="0" w:line="240" w:lineRule="auto"/>
        <w:jc w:val="left"/>
        <w:rPr>
          <w:sz w:val="26"/>
        </w:rPr>
        <w:sectPr>
          <w:pgSz w:w="12240" w:h="15840"/>
          <w:pgMar w:header="0" w:footer="802" w:top="1380" w:bottom="1000" w:left="720" w:right="720"/>
        </w:sectPr>
      </w:pPr>
    </w:p>
    <w:p>
      <w:pPr>
        <w:pStyle w:val="Heading2"/>
        <w:spacing w:before="62" w:after="45"/>
      </w:pPr>
      <w:r>
        <w:rPr/>
        <w:t>Accidents</w:t>
      </w:r>
      <w:r>
        <w:rPr>
          <w:spacing w:val="-4"/>
        </w:rPr>
        <w:t> </w:t>
      </w:r>
      <w:r>
        <w:rPr/>
        <w:t>in</w:t>
      </w:r>
      <w:r>
        <w:rPr>
          <w:spacing w:val="-8"/>
        </w:rPr>
        <w:t> </w:t>
      </w:r>
      <w:r>
        <w:rPr/>
        <w:t>lab</w:t>
      </w:r>
      <w:r>
        <w:rPr>
          <w:spacing w:val="-8"/>
        </w:rPr>
        <w:t> </w:t>
      </w:r>
      <w:r>
        <w:rPr/>
        <w:t>and</w:t>
      </w:r>
      <w:r>
        <w:rPr>
          <w:spacing w:val="-4"/>
        </w:rPr>
        <w:t> </w:t>
      </w:r>
      <w:r>
        <w:rPr/>
        <w:t>first</w:t>
      </w:r>
      <w:r>
        <w:rPr>
          <w:spacing w:val="-3"/>
        </w:rPr>
        <w:t> </w:t>
      </w:r>
      <w:r>
        <w:rPr/>
        <w:t>aid</w:t>
      </w:r>
      <w:r>
        <w:rPr>
          <w:spacing w:val="-8"/>
        </w:rPr>
        <w:t> </w:t>
      </w:r>
      <w:r>
        <w:rPr/>
        <w:t>for</w:t>
      </w:r>
      <w:r>
        <w:rPr>
          <w:spacing w:val="-3"/>
        </w:rPr>
        <w:t> </w:t>
      </w:r>
      <w:r>
        <w:rPr>
          <w:spacing w:val="-4"/>
        </w:rPr>
        <w:t>them</w:t>
      </w:r>
    </w:p>
    <w:tbl>
      <w:tblPr>
        <w:tblW w:w="0" w:type="auto"/>
        <w:jc w:val="left"/>
        <w:tblInd w:w="50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top w:w="0" w:type="dxa"/>
          <w:left w:w="0" w:type="dxa"/>
          <w:bottom w:w="0" w:type="dxa"/>
          <w:right w:w="0" w:type="dxa"/>
        </w:tblCellMar>
        <w:tblLook w:val="01E0"/>
      </w:tblPr>
      <w:tblGrid>
        <w:gridCol w:w="1124"/>
        <w:gridCol w:w="2972"/>
        <w:gridCol w:w="5061"/>
      </w:tblGrid>
      <w:tr>
        <w:trPr>
          <w:trHeight w:val="297" w:hRule="atLeast"/>
        </w:trPr>
        <w:tc>
          <w:tcPr>
            <w:tcW w:w="1124" w:type="dxa"/>
            <w:tcBorders>
              <w:right w:val="single" w:sz="4" w:space="0" w:color="000000"/>
            </w:tcBorders>
            <w:shd w:val="clear" w:color="auto" w:fill="CCCCCC"/>
          </w:tcPr>
          <w:p>
            <w:pPr>
              <w:pStyle w:val="TableParagraph"/>
              <w:spacing w:line="277" w:lineRule="exact"/>
              <w:ind w:left="110"/>
              <w:rPr>
                <w:b/>
                <w:sz w:val="26"/>
              </w:rPr>
            </w:pPr>
            <w:r>
              <w:rPr>
                <w:b/>
                <w:sz w:val="26"/>
              </w:rPr>
              <w:t>Sr</w:t>
            </w:r>
            <w:r>
              <w:rPr>
                <w:b/>
                <w:spacing w:val="-2"/>
                <w:sz w:val="26"/>
              </w:rPr>
              <w:t> </w:t>
            </w:r>
            <w:r>
              <w:rPr>
                <w:b/>
                <w:spacing w:val="-5"/>
                <w:sz w:val="26"/>
              </w:rPr>
              <w:t>No.</w:t>
            </w:r>
          </w:p>
        </w:tc>
        <w:tc>
          <w:tcPr>
            <w:tcW w:w="2972" w:type="dxa"/>
            <w:tcBorders>
              <w:left w:val="single" w:sz="4" w:space="0" w:color="000000"/>
              <w:right w:val="single" w:sz="4" w:space="0" w:color="000000"/>
            </w:tcBorders>
            <w:shd w:val="clear" w:color="auto" w:fill="CCCCCC"/>
          </w:tcPr>
          <w:p>
            <w:pPr>
              <w:pStyle w:val="TableParagraph"/>
              <w:spacing w:line="277" w:lineRule="exact"/>
              <w:ind w:left="114"/>
              <w:rPr>
                <w:b/>
                <w:sz w:val="26"/>
              </w:rPr>
            </w:pPr>
            <w:r>
              <w:rPr>
                <w:b/>
                <w:sz w:val="26"/>
              </w:rPr>
              <w:t>Injury/</w:t>
            </w:r>
            <w:r>
              <w:rPr>
                <w:b/>
                <w:spacing w:val="-9"/>
                <w:sz w:val="26"/>
              </w:rPr>
              <w:t> </w:t>
            </w:r>
            <w:r>
              <w:rPr>
                <w:b/>
                <w:spacing w:val="-2"/>
                <w:sz w:val="26"/>
              </w:rPr>
              <w:t>accident</w:t>
            </w:r>
          </w:p>
        </w:tc>
        <w:tc>
          <w:tcPr>
            <w:tcW w:w="5061" w:type="dxa"/>
            <w:tcBorders>
              <w:left w:val="single" w:sz="4" w:space="0" w:color="000000"/>
            </w:tcBorders>
            <w:shd w:val="clear" w:color="auto" w:fill="CCCCCC"/>
          </w:tcPr>
          <w:p>
            <w:pPr>
              <w:pStyle w:val="TableParagraph"/>
              <w:spacing w:line="277" w:lineRule="exact"/>
              <w:ind w:left="114"/>
              <w:rPr>
                <w:b/>
                <w:sz w:val="26"/>
              </w:rPr>
            </w:pPr>
            <w:r>
              <w:rPr>
                <w:b/>
                <w:sz w:val="26"/>
              </w:rPr>
              <w:t>First</w:t>
            </w:r>
            <w:r>
              <w:rPr>
                <w:b/>
                <w:spacing w:val="-4"/>
                <w:sz w:val="26"/>
              </w:rPr>
              <w:t> </w:t>
            </w:r>
            <w:r>
              <w:rPr>
                <w:b/>
                <w:spacing w:val="-5"/>
                <w:sz w:val="26"/>
              </w:rPr>
              <w:t>aid</w:t>
            </w:r>
          </w:p>
        </w:tc>
      </w:tr>
      <w:tr>
        <w:trPr>
          <w:trHeight w:val="600" w:hRule="atLeast"/>
        </w:trPr>
        <w:tc>
          <w:tcPr>
            <w:tcW w:w="1124" w:type="dxa"/>
            <w:tcBorders>
              <w:right w:val="single" w:sz="4" w:space="0" w:color="000000"/>
            </w:tcBorders>
          </w:tcPr>
          <w:p>
            <w:pPr>
              <w:pStyle w:val="TableParagraph"/>
              <w:spacing w:line="291" w:lineRule="exact"/>
              <w:ind w:left="110"/>
              <w:rPr>
                <w:sz w:val="26"/>
              </w:rPr>
            </w:pPr>
            <w:r>
              <w:rPr>
                <w:spacing w:val="-10"/>
                <w:sz w:val="26"/>
              </w:rPr>
              <w:t>1</w:t>
            </w:r>
          </w:p>
        </w:tc>
        <w:tc>
          <w:tcPr>
            <w:tcW w:w="2972" w:type="dxa"/>
            <w:tcBorders>
              <w:left w:val="single" w:sz="4" w:space="0" w:color="000000"/>
              <w:right w:val="single" w:sz="4" w:space="0" w:color="000000"/>
            </w:tcBorders>
          </w:tcPr>
          <w:p>
            <w:pPr>
              <w:pStyle w:val="TableParagraph"/>
              <w:spacing w:line="291" w:lineRule="exact"/>
              <w:ind w:left="114"/>
              <w:rPr>
                <w:sz w:val="26"/>
              </w:rPr>
            </w:pPr>
            <w:r>
              <w:rPr>
                <w:sz w:val="26"/>
              </w:rPr>
              <w:t>Alkali</w:t>
            </w:r>
            <w:r>
              <w:rPr>
                <w:spacing w:val="-6"/>
                <w:sz w:val="26"/>
              </w:rPr>
              <w:t> </w:t>
            </w:r>
            <w:r>
              <w:rPr>
                <w:sz w:val="26"/>
              </w:rPr>
              <w:t>splash</w:t>
            </w:r>
            <w:r>
              <w:rPr>
                <w:spacing w:val="-5"/>
                <w:sz w:val="26"/>
              </w:rPr>
              <w:t> </w:t>
            </w:r>
            <w:r>
              <w:rPr>
                <w:sz w:val="26"/>
              </w:rPr>
              <w:t>on</w:t>
            </w:r>
            <w:r>
              <w:rPr>
                <w:spacing w:val="-5"/>
                <w:sz w:val="26"/>
              </w:rPr>
              <w:t> </w:t>
            </w:r>
            <w:r>
              <w:rPr>
                <w:sz w:val="26"/>
              </w:rPr>
              <w:t>the</w:t>
            </w:r>
            <w:r>
              <w:rPr>
                <w:spacing w:val="-5"/>
                <w:sz w:val="26"/>
              </w:rPr>
              <w:t> </w:t>
            </w:r>
            <w:r>
              <w:rPr>
                <w:spacing w:val="-4"/>
                <w:sz w:val="26"/>
              </w:rPr>
              <w:t>skin</w:t>
            </w:r>
          </w:p>
        </w:tc>
        <w:tc>
          <w:tcPr>
            <w:tcW w:w="5061" w:type="dxa"/>
            <w:tcBorders>
              <w:left w:val="single" w:sz="4" w:space="0" w:color="000000"/>
            </w:tcBorders>
          </w:tcPr>
          <w:p>
            <w:pPr>
              <w:pStyle w:val="TableParagraph"/>
              <w:spacing w:line="291" w:lineRule="exact"/>
              <w:ind w:left="114"/>
              <w:rPr>
                <w:sz w:val="26"/>
              </w:rPr>
            </w:pPr>
            <w:r>
              <w:rPr>
                <w:sz w:val="26"/>
              </w:rPr>
              <w:t>Wash</w:t>
            </w:r>
            <w:r>
              <w:rPr>
                <w:spacing w:val="-4"/>
                <w:sz w:val="26"/>
              </w:rPr>
              <w:t> </w:t>
            </w:r>
            <w:r>
              <w:rPr>
                <w:sz w:val="26"/>
              </w:rPr>
              <w:t>with</w:t>
            </w:r>
            <w:r>
              <w:rPr>
                <w:spacing w:val="-4"/>
                <w:sz w:val="26"/>
              </w:rPr>
              <w:t> </w:t>
            </w:r>
            <w:r>
              <w:rPr>
                <w:sz w:val="26"/>
              </w:rPr>
              <w:t>tap</w:t>
            </w:r>
            <w:r>
              <w:rPr>
                <w:spacing w:val="-5"/>
                <w:sz w:val="26"/>
              </w:rPr>
              <w:t> </w:t>
            </w:r>
            <w:r>
              <w:rPr>
                <w:sz w:val="26"/>
              </w:rPr>
              <w:t>water</w:t>
            </w:r>
            <w:r>
              <w:rPr>
                <w:spacing w:val="-3"/>
                <w:sz w:val="26"/>
              </w:rPr>
              <w:t> </w:t>
            </w:r>
            <w:r>
              <w:rPr>
                <w:sz w:val="26"/>
              </w:rPr>
              <w:t>for</w:t>
            </w:r>
            <w:r>
              <w:rPr>
                <w:spacing w:val="-4"/>
                <w:sz w:val="26"/>
              </w:rPr>
              <w:t> </w:t>
            </w:r>
            <w:r>
              <w:rPr>
                <w:sz w:val="26"/>
              </w:rPr>
              <w:t>15</w:t>
            </w:r>
            <w:r>
              <w:rPr>
                <w:spacing w:val="-4"/>
                <w:sz w:val="26"/>
              </w:rPr>
              <w:t> </w:t>
            </w:r>
            <w:r>
              <w:rPr>
                <w:sz w:val="26"/>
              </w:rPr>
              <w:t>min</w:t>
            </w:r>
            <w:r>
              <w:rPr>
                <w:spacing w:val="-4"/>
                <w:sz w:val="26"/>
              </w:rPr>
              <w:t> </w:t>
            </w:r>
            <w:r>
              <w:rPr>
                <w:sz w:val="26"/>
              </w:rPr>
              <w:t>followed</w:t>
            </w:r>
            <w:r>
              <w:rPr>
                <w:spacing w:val="-4"/>
                <w:sz w:val="26"/>
              </w:rPr>
              <w:t> </w:t>
            </w:r>
            <w:r>
              <w:rPr>
                <w:spacing w:val="-7"/>
                <w:sz w:val="26"/>
              </w:rPr>
              <w:t>by</w:t>
            </w:r>
          </w:p>
          <w:p>
            <w:pPr>
              <w:pStyle w:val="TableParagraph"/>
              <w:spacing w:line="289" w:lineRule="exact"/>
              <w:ind w:left="114"/>
              <w:rPr>
                <w:sz w:val="26"/>
              </w:rPr>
            </w:pPr>
            <w:r>
              <w:rPr>
                <w:sz w:val="26"/>
              </w:rPr>
              <w:t>5%</w:t>
            </w:r>
            <w:r>
              <w:rPr>
                <w:spacing w:val="-3"/>
                <w:sz w:val="26"/>
              </w:rPr>
              <w:t> </w:t>
            </w:r>
            <w:r>
              <w:rPr>
                <w:sz w:val="26"/>
              </w:rPr>
              <w:t>acetic</w:t>
            </w:r>
            <w:r>
              <w:rPr>
                <w:spacing w:val="-3"/>
                <w:sz w:val="26"/>
              </w:rPr>
              <w:t> </w:t>
            </w:r>
            <w:r>
              <w:rPr>
                <w:sz w:val="26"/>
              </w:rPr>
              <w:t>acid</w:t>
            </w:r>
            <w:r>
              <w:rPr>
                <w:spacing w:val="-2"/>
                <w:sz w:val="26"/>
              </w:rPr>
              <w:t> solution</w:t>
            </w:r>
          </w:p>
        </w:tc>
      </w:tr>
      <w:tr>
        <w:trPr>
          <w:trHeight w:val="594" w:hRule="atLeast"/>
        </w:trPr>
        <w:tc>
          <w:tcPr>
            <w:tcW w:w="1124" w:type="dxa"/>
            <w:tcBorders>
              <w:right w:val="single" w:sz="4" w:space="0" w:color="000000"/>
            </w:tcBorders>
          </w:tcPr>
          <w:p>
            <w:pPr>
              <w:pStyle w:val="TableParagraph"/>
              <w:spacing w:line="291" w:lineRule="exact"/>
              <w:ind w:left="110"/>
              <w:rPr>
                <w:sz w:val="26"/>
              </w:rPr>
            </w:pPr>
            <w:r>
              <w:rPr>
                <w:spacing w:val="-10"/>
                <w:sz w:val="26"/>
              </w:rPr>
              <w:t>2</w:t>
            </w:r>
          </w:p>
        </w:tc>
        <w:tc>
          <w:tcPr>
            <w:tcW w:w="2972" w:type="dxa"/>
            <w:tcBorders>
              <w:left w:val="single" w:sz="4" w:space="0" w:color="000000"/>
              <w:right w:val="single" w:sz="4" w:space="0" w:color="000000"/>
            </w:tcBorders>
          </w:tcPr>
          <w:p>
            <w:pPr>
              <w:pStyle w:val="TableParagraph"/>
              <w:spacing w:line="291" w:lineRule="exact"/>
              <w:ind w:left="114"/>
              <w:rPr>
                <w:sz w:val="26"/>
              </w:rPr>
            </w:pPr>
            <w:r>
              <w:rPr>
                <w:sz w:val="26"/>
              </w:rPr>
              <w:t>Acid</w:t>
            </w:r>
            <w:r>
              <w:rPr>
                <w:spacing w:val="-6"/>
                <w:sz w:val="26"/>
              </w:rPr>
              <w:t> </w:t>
            </w:r>
            <w:r>
              <w:rPr>
                <w:sz w:val="26"/>
              </w:rPr>
              <w:t>splash</w:t>
            </w:r>
            <w:r>
              <w:rPr>
                <w:spacing w:val="-5"/>
                <w:sz w:val="26"/>
              </w:rPr>
              <w:t> </w:t>
            </w:r>
            <w:r>
              <w:rPr>
                <w:sz w:val="26"/>
              </w:rPr>
              <w:t>on</w:t>
            </w:r>
            <w:r>
              <w:rPr>
                <w:spacing w:val="-6"/>
                <w:sz w:val="26"/>
              </w:rPr>
              <w:t> </w:t>
            </w:r>
            <w:r>
              <w:rPr>
                <w:spacing w:val="-5"/>
                <w:sz w:val="26"/>
              </w:rPr>
              <w:t>the</w:t>
            </w:r>
          </w:p>
          <w:p>
            <w:pPr>
              <w:pStyle w:val="TableParagraph"/>
              <w:spacing w:line="284" w:lineRule="exact"/>
              <w:ind w:left="114"/>
              <w:rPr>
                <w:sz w:val="26"/>
              </w:rPr>
            </w:pPr>
            <w:r>
              <w:rPr>
                <w:spacing w:val="-4"/>
                <w:sz w:val="26"/>
              </w:rPr>
              <w:t>Skin</w:t>
            </w:r>
          </w:p>
        </w:tc>
        <w:tc>
          <w:tcPr>
            <w:tcW w:w="5061" w:type="dxa"/>
            <w:tcBorders>
              <w:left w:val="single" w:sz="4" w:space="0" w:color="000000"/>
            </w:tcBorders>
          </w:tcPr>
          <w:p>
            <w:pPr>
              <w:pStyle w:val="TableParagraph"/>
              <w:spacing w:line="291" w:lineRule="exact"/>
              <w:ind w:left="114"/>
              <w:rPr>
                <w:sz w:val="26"/>
              </w:rPr>
            </w:pPr>
            <w:r>
              <w:rPr>
                <w:sz w:val="26"/>
              </w:rPr>
              <w:t>Wash</w:t>
            </w:r>
            <w:r>
              <w:rPr>
                <w:spacing w:val="-4"/>
                <w:sz w:val="26"/>
              </w:rPr>
              <w:t> </w:t>
            </w:r>
            <w:r>
              <w:rPr>
                <w:sz w:val="26"/>
              </w:rPr>
              <w:t>with</w:t>
            </w:r>
            <w:r>
              <w:rPr>
                <w:spacing w:val="-4"/>
                <w:sz w:val="26"/>
              </w:rPr>
              <w:t> </w:t>
            </w:r>
            <w:r>
              <w:rPr>
                <w:sz w:val="26"/>
              </w:rPr>
              <w:t>tap</w:t>
            </w:r>
            <w:r>
              <w:rPr>
                <w:spacing w:val="-5"/>
                <w:sz w:val="26"/>
              </w:rPr>
              <w:t> </w:t>
            </w:r>
            <w:r>
              <w:rPr>
                <w:sz w:val="26"/>
              </w:rPr>
              <w:t>water</w:t>
            </w:r>
            <w:r>
              <w:rPr>
                <w:spacing w:val="-3"/>
                <w:sz w:val="26"/>
              </w:rPr>
              <w:t> </w:t>
            </w:r>
            <w:r>
              <w:rPr>
                <w:sz w:val="26"/>
              </w:rPr>
              <w:t>for</w:t>
            </w:r>
            <w:r>
              <w:rPr>
                <w:spacing w:val="-4"/>
                <w:sz w:val="26"/>
              </w:rPr>
              <w:t> </w:t>
            </w:r>
            <w:r>
              <w:rPr>
                <w:sz w:val="26"/>
              </w:rPr>
              <w:t>15</w:t>
            </w:r>
            <w:r>
              <w:rPr>
                <w:spacing w:val="-4"/>
                <w:sz w:val="26"/>
              </w:rPr>
              <w:t> </w:t>
            </w:r>
            <w:r>
              <w:rPr>
                <w:sz w:val="26"/>
              </w:rPr>
              <w:t>min</w:t>
            </w:r>
            <w:r>
              <w:rPr>
                <w:spacing w:val="-4"/>
                <w:sz w:val="26"/>
              </w:rPr>
              <w:t> </w:t>
            </w:r>
            <w:r>
              <w:rPr>
                <w:sz w:val="26"/>
              </w:rPr>
              <w:t>followed</w:t>
            </w:r>
            <w:r>
              <w:rPr>
                <w:spacing w:val="-4"/>
                <w:sz w:val="26"/>
              </w:rPr>
              <w:t> </w:t>
            </w:r>
            <w:r>
              <w:rPr>
                <w:spacing w:val="-7"/>
                <w:sz w:val="26"/>
              </w:rPr>
              <w:t>by</w:t>
            </w:r>
          </w:p>
          <w:p>
            <w:pPr>
              <w:pStyle w:val="TableParagraph"/>
              <w:spacing w:line="284" w:lineRule="exact"/>
              <w:ind w:left="114"/>
              <w:rPr>
                <w:sz w:val="26"/>
              </w:rPr>
            </w:pPr>
            <w:r>
              <w:rPr>
                <w:sz w:val="26"/>
              </w:rPr>
              <w:t>5%</w:t>
            </w:r>
            <w:r>
              <w:rPr>
                <w:spacing w:val="-6"/>
                <w:sz w:val="26"/>
              </w:rPr>
              <w:t> </w:t>
            </w:r>
            <w:r>
              <w:rPr>
                <w:sz w:val="26"/>
              </w:rPr>
              <w:t>sodium</w:t>
            </w:r>
            <w:r>
              <w:rPr>
                <w:spacing w:val="-10"/>
                <w:sz w:val="26"/>
              </w:rPr>
              <w:t> </w:t>
            </w:r>
            <w:r>
              <w:rPr>
                <w:sz w:val="26"/>
              </w:rPr>
              <w:t>carbonate</w:t>
            </w:r>
            <w:r>
              <w:rPr>
                <w:spacing w:val="-6"/>
                <w:sz w:val="26"/>
              </w:rPr>
              <w:t> </w:t>
            </w:r>
            <w:r>
              <w:rPr>
                <w:spacing w:val="-2"/>
                <w:sz w:val="26"/>
              </w:rPr>
              <w:t>solution</w:t>
            </w:r>
          </w:p>
        </w:tc>
      </w:tr>
      <w:tr>
        <w:trPr>
          <w:trHeight w:val="599" w:hRule="atLeast"/>
        </w:trPr>
        <w:tc>
          <w:tcPr>
            <w:tcW w:w="1124" w:type="dxa"/>
            <w:tcBorders>
              <w:right w:val="single" w:sz="4" w:space="0" w:color="000000"/>
            </w:tcBorders>
          </w:tcPr>
          <w:p>
            <w:pPr>
              <w:pStyle w:val="TableParagraph"/>
              <w:spacing w:line="291" w:lineRule="exact"/>
              <w:ind w:left="110"/>
              <w:rPr>
                <w:sz w:val="26"/>
              </w:rPr>
            </w:pPr>
            <w:r>
              <w:rPr>
                <w:spacing w:val="-10"/>
                <w:sz w:val="26"/>
              </w:rPr>
              <w:t>3</w:t>
            </w:r>
          </w:p>
        </w:tc>
        <w:tc>
          <w:tcPr>
            <w:tcW w:w="2972" w:type="dxa"/>
            <w:tcBorders>
              <w:left w:val="single" w:sz="4" w:space="0" w:color="000000"/>
              <w:right w:val="single" w:sz="4" w:space="0" w:color="000000"/>
            </w:tcBorders>
          </w:tcPr>
          <w:p>
            <w:pPr>
              <w:pStyle w:val="TableParagraph"/>
              <w:spacing w:line="291" w:lineRule="exact"/>
              <w:ind w:left="114"/>
              <w:rPr>
                <w:sz w:val="26"/>
              </w:rPr>
            </w:pPr>
            <w:r>
              <w:rPr>
                <w:sz w:val="26"/>
              </w:rPr>
              <w:t>Phenol</w:t>
            </w:r>
            <w:r>
              <w:rPr>
                <w:spacing w:val="-7"/>
                <w:sz w:val="26"/>
              </w:rPr>
              <w:t> </w:t>
            </w:r>
            <w:r>
              <w:rPr>
                <w:spacing w:val="-4"/>
                <w:sz w:val="26"/>
              </w:rPr>
              <w:t>burn</w:t>
            </w:r>
          </w:p>
        </w:tc>
        <w:tc>
          <w:tcPr>
            <w:tcW w:w="5061" w:type="dxa"/>
            <w:tcBorders>
              <w:left w:val="single" w:sz="4" w:space="0" w:color="000000"/>
            </w:tcBorders>
          </w:tcPr>
          <w:p>
            <w:pPr>
              <w:pStyle w:val="TableParagraph"/>
              <w:spacing w:line="291" w:lineRule="exact"/>
              <w:ind w:left="114"/>
              <w:rPr>
                <w:sz w:val="26"/>
              </w:rPr>
            </w:pPr>
            <w:r>
              <w:rPr>
                <w:sz w:val="26"/>
              </w:rPr>
              <w:t>Wash</w:t>
            </w:r>
            <w:r>
              <w:rPr>
                <w:spacing w:val="-3"/>
                <w:sz w:val="26"/>
              </w:rPr>
              <w:t> </w:t>
            </w:r>
            <w:r>
              <w:rPr>
                <w:sz w:val="26"/>
              </w:rPr>
              <w:t>with</w:t>
            </w:r>
            <w:r>
              <w:rPr>
                <w:spacing w:val="-4"/>
                <w:sz w:val="26"/>
              </w:rPr>
              <w:t> </w:t>
            </w:r>
            <w:r>
              <w:rPr>
                <w:sz w:val="26"/>
              </w:rPr>
              <w:t>plenty</w:t>
            </w:r>
            <w:r>
              <w:rPr>
                <w:spacing w:val="-4"/>
                <w:sz w:val="26"/>
              </w:rPr>
              <w:t> </w:t>
            </w:r>
            <w:r>
              <w:rPr>
                <w:sz w:val="26"/>
              </w:rPr>
              <w:t>of</w:t>
            </w:r>
            <w:r>
              <w:rPr>
                <w:spacing w:val="-3"/>
                <w:sz w:val="26"/>
              </w:rPr>
              <w:t> </w:t>
            </w:r>
            <w:r>
              <w:rPr>
                <w:sz w:val="26"/>
              </w:rPr>
              <w:t>tap</w:t>
            </w:r>
            <w:r>
              <w:rPr>
                <w:spacing w:val="-4"/>
                <w:sz w:val="26"/>
              </w:rPr>
              <w:t> </w:t>
            </w:r>
            <w:r>
              <w:rPr>
                <w:sz w:val="26"/>
              </w:rPr>
              <w:t>water.</w:t>
            </w:r>
            <w:r>
              <w:rPr>
                <w:spacing w:val="-6"/>
                <w:sz w:val="26"/>
              </w:rPr>
              <w:t> </w:t>
            </w:r>
            <w:r>
              <w:rPr>
                <w:sz w:val="26"/>
              </w:rPr>
              <w:t>Then</w:t>
            </w:r>
            <w:r>
              <w:rPr>
                <w:spacing w:val="-3"/>
                <w:sz w:val="26"/>
              </w:rPr>
              <w:t> </w:t>
            </w:r>
            <w:r>
              <w:rPr>
                <w:spacing w:val="-5"/>
                <w:sz w:val="26"/>
              </w:rPr>
              <w:t>use</w:t>
            </w:r>
          </w:p>
          <w:p>
            <w:pPr>
              <w:pStyle w:val="TableParagraph"/>
              <w:spacing w:line="285" w:lineRule="exact" w:before="3"/>
              <w:ind w:left="114"/>
              <w:rPr>
                <w:sz w:val="26"/>
              </w:rPr>
            </w:pPr>
            <w:r>
              <w:rPr>
                <w:sz w:val="26"/>
              </w:rPr>
              <w:t>polyethylene</w:t>
            </w:r>
            <w:r>
              <w:rPr>
                <w:spacing w:val="-7"/>
                <w:sz w:val="26"/>
              </w:rPr>
              <w:t> </w:t>
            </w:r>
            <w:r>
              <w:rPr>
                <w:sz w:val="26"/>
              </w:rPr>
              <w:t>glycol</w:t>
            </w:r>
            <w:r>
              <w:rPr>
                <w:spacing w:val="-8"/>
                <w:sz w:val="26"/>
              </w:rPr>
              <w:t> </w:t>
            </w:r>
            <w:r>
              <w:rPr>
                <w:sz w:val="26"/>
              </w:rPr>
              <w:t>with</w:t>
            </w:r>
            <w:r>
              <w:rPr>
                <w:spacing w:val="-7"/>
                <w:sz w:val="26"/>
              </w:rPr>
              <w:t> </w:t>
            </w:r>
            <w:r>
              <w:rPr>
                <w:spacing w:val="-2"/>
                <w:sz w:val="26"/>
              </w:rPr>
              <w:t>water</w:t>
            </w:r>
          </w:p>
        </w:tc>
      </w:tr>
      <w:tr>
        <w:trPr>
          <w:trHeight w:val="599" w:hRule="atLeast"/>
        </w:trPr>
        <w:tc>
          <w:tcPr>
            <w:tcW w:w="1124" w:type="dxa"/>
            <w:tcBorders>
              <w:right w:val="single" w:sz="4" w:space="0" w:color="000000"/>
            </w:tcBorders>
          </w:tcPr>
          <w:p>
            <w:pPr>
              <w:pStyle w:val="TableParagraph"/>
              <w:spacing w:line="292" w:lineRule="exact"/>
              <w:ind w:left="110"/>
              <w:rPr>
                <w:sz w:val="26"/>
              </w:rPr>
            </w:pPr>
            <w:r>
              <w:rPr>
                <w:spacing w:val="-10"/>
                <w:sz w:val="26"/>
              </w:rPr>
              <w:t>4</w:t>
            </w:r>
          </w:p>
        </w:tc>
        <w:tc>
          <w:tcPr>
            <w:tcW w:w="2972" w:type="dxa"/>
            <w:tcBorders>
              <w:left w:val="single" w:sz="4" w:space="0" w:color="000000"/>
              <w:right w:val="single" w:sz="4" w:space="0" w:color="000000"/>
            </w:tcBorders>
          </w:tcPr>
          <w:p>
            <w:pPr>
              <w:pStyle w:val="TableParagraph"/>
              <w:spacing w:line="291" w:lineRule="exact"/>
              <w:ind w:left="114"/>
              <w:rPr>
                <w:sz w:val="26"/>
              </w:rPr>
            </w:pPr>
            <w:r>
              <w:rPr>
                <w:sz w:val="26"/>
              </w:rPr>
              <w:t>Splashes</w:t>
            </w:r>
            <w:r>
              <w:rPr>
                <w:spacing w:val="-6"/>
                <w:sz w:val="26"/>
              </w:rPr>
              <w:t> </w:t>
            </w:r>
            <w:r>
              <w:rPr>
                <w:sz w:val="26"/>
              </w:rPr>
              <w:t>in</w:t>
            </w:r>
            <w:r>
              <w:rPr>
                <w:spacing w:val="-5"/>
                <w:sz w:val="26"/>
              </w:rPr>
              <w:t> the</w:t>
            </w:r>
          </w:p>
          <w:p>
            <w:pPr>
              <w:pStyle w:val="TableParagraph"/>
              <w:spacing w:line="289" w:lineRule="exact"/>
              <w:ind w:left="114"/>
              <w:rPr>
                <w:sz w:val="26"/>
              </w:rPr>
            </w:pPr>
            <w:r>
              <w:rPr>
                <w:spacing w:val="-4"/>
                <w:sz w:val="26"/>
              </w:rPr>
              <w:t>Eyes</w:t>
            </w:r>
          </w:p>
        </w:tc>
        <w:tc>
          <w:tcPr>
            <w:tcW w:w="5061" w:type="dxa"/>
            <w:tcBorders>
              <w:left w:val="single" w:sz="4" w:space="0" w:color="000000"/>
            </w:tcBorders>
          </w:tcPr>
          <w:p>
            <w:pPr>
              <w:pStyle w:val="TableParagraph"/>
              <w:spacing w:line="291" w:lineRule="exact"/>
              <w:ind w:left="114"/>
              <w:rPr>
                <w:sz w:val="26"/>
              </w:rPr>
            </w:pPr>
            <w:r>
              <w:rPr>
                <w:sz w:val="26"/>
              </w:rPr>
              <w:t>Wash</w:t>
            </w:r>
            <w:r>
              <w:rPr>
                <w:spacing w:val="-3"/>
                <w:sz w:val="26"/>
              </w:rPr>
              <w:t> </w:t>
            </w:r>
            <w:r>
              <w:rPr>
                <w:sz w:val="26"/>
              </w:rPr>
              <w:t>with</w:t>
            </w:r>
            <w:r>
              <w:rPr>
                <w:spacing w:val="-4"/>
                <w:sz w:val="26"/>
              </w:rPr>
              <w:t> </w:t>
            </w:r>
            <w:r>
              <w:rPr>
                <w:sz w:val="26"/>
              </w:rPr>
              <w:t>plenty</w:t>
            </w:r>
            <w:r>
              <w:rPr>
                <w:spacing w:val="-3"/>
                <w:sz w:val="26"/>
              </w:rPr>
              <w:t> </w:t>
            </w:r>
            <w:r>
              <w:rPr>
                <w:sz w:val="26"/>
              </w:rPr>
              <w:t>of</w:t>
            </w:r>
            <w:r>
              <w:rPr>
                <w:spacing w:val="-3"/>
                <w:sz w:val="26"/>
              </w:rPr>
              <w:t> </w:t>
            </w:r>
            <w:r>
              <w:rPr>
                <w:sz w:val="26"/>
              </w:rPr>
              <w:t>tap</w:t>
            </w:r>
            <w:r>
              <w:rPr>
                <w:spacing w:val="-3"/>
                <w:sz w:val="26"/>
              </w:rPr>
              <w:t> </w:t>
            </w:r>
            <w:r>
              <w:rPr>
                <w:sz w:val="26"/>
              </w:rPr>
              <w:t>water</w:t>
            </w:r>
            <w:r>
              <w:rPr>
                <w:spacing w:val="-3"/>
                <w:sz w:val="26"/>
              </w:rPr>
              <w:t> </w:t>
            </w:r>
            <w:r>
              <w:rPr>
                <w:sz w:val="26"/>
              </w:rPr>
              <w:t>and</w:t>
            </w:r>
            <w:r>
              <w:rPr>
                <w:spacing w:val="-7"/>
                <w:sz w:val="26"/>
              </w:rPr>
              <w:t> </w:t>
            </w:r>
            <w:r>
              <w:rPr>
                <w:spacing w:val="-2"/>
                <w:sz w:val="26"/>
              </w:rPr>
              <w:t>sterile</w:t>
            </w:r>
          </w:p>
          <w:p>
            <w:pPr>
              <w:pStyle w:val="TableParagraph"/>
              <w:spacing w:line="289" w:lineRule="exact"/>
              <w:ind w:left="114"/>
              <w:rPr>
                <w:sz w:val="26"/>
              </w:rPr>
            </w:pPr>
            <w:r>
              <w:rPr>
                <w:sz w:val="26"/>
              </w:rPr>
              <w:t>saline.</w:t>
            </w:r>
            <w:r>
              <w:rPr>
                <w:spacing w:val="-5"/>
                <w:sz w:val="26"/>
              </w:rPr>
              <w:t> </w:t>
            </w:r>
            <w:r>
              <w:rPr>
                <w:sz w:val="26"/>
              </w:rPr>
              <w:t>Then</w:t>
            </w:r>
            <w:r>
              <w:rPr>
                <w:spacing w:val="-6"/>
                <w:sz w:val="26"/>
              </w:rPr>
              <w:t> </w:t>
            </w:r>
            <w:r>
              <w:rPr>
                <w:sz w:val="26"/>
              </w:rPr>
              <w:t>seek</w:t>
            </w:r>
            <w:r>
              <w:rPr>
                <w:spacing w:val="-11"/>
                <w:sz w:val="26"/>
              </w:rPr>
              <w:t> </w:t>
            </w:r>
            <w:r>
              <w:rPr>
                <w:sz w:val="26"/>
              </w:rPr>
              <w:t>doctor’s</w:t>
            </w:r>
            <w:r>
              <w:rPr>
                <w:spacing w:val="-6"/>
                <w:sz w:val="26"/>
              </w:rPr>
              <w:t> </w:t>
            </w:r>
            <w:r>
              <w:rPr>
                <w:spacing w:val="-4"/>
                <w:sz w:val="26"/>
              </w:rPr>
              <w:t>help</w:t>
            </w:r>
          </w:p>
        </w:tc>
      </w:tr>
      <w:tr>
        <w:trPr>
          <w:trHeight w:val="297" w:hRule="atLeast"/>
        </w:trPr>
        <w:tc>
          <w:tcPr>
            <w:tcW w:w="1124" w:type="dxa"/>
            <w:tcBorders>
              <w:right w:val="single" w:sz="4" w:space="0" w:color="000000"/>
            </w:tcBorders>
          </w:tcPr>
          <w:p>
            <w:pPr>
              <w:pStyle w:val="TableParagraph"/>
              <w:spacing w:line="277" w:lineRule="exact"/>
              <w:ind w:left="110"/>
              <w:rPr>
                <w:sz w:val="26"/>
              </w:rPr>
            </w:pPr>
            <w:r>
              <w:rPr>
                <w:spacing w:val="-10"/>
                <w:sz w:val="26"/>
              </w:rPr>
              <w:t>5</w:t>
            </w:r>
          </w:p>
        </w:tc>
        <w:tc>
          <w:tcPr>
            <w:tcW w:w="2972" w:type="dxa"/>
            <w:tcBorders>
              <w:left w:val="single" w:sz="4" w:space="0" w:color="000000"/>
              <w:right w:val="single" w:sz="4" w:space="0" w:color="000000"/>
            </w:tcBorders>
          </w:tcPr>
          <w:p>
            <w:pPr>
              <w:pStyle w:val="TableParagraph"/>
              <w:spacing w:line="277" w:lineRule="exact"/>
              <w:ind w:left="114"/>
              <w:rPr>
                <w:sz w:val="26"/>
              </w:rPr>
            </w:pPr>
            <w:r>
              <w:rPr>
                <w:sz w:val="26"/>
              </w:rPr>
              <w:t>Injury</w:t>
            </w:r>
            <w:r>
              <w:rPr>
                <w:spacing w:val="-6"/>
                <w:sz w:val="26"/>
              </w:rPr>
              <w:t> </w:t>
            </w:r>
            <w:r>
              <w:rPr>
                <w:sz w:val="26"/>
              </w:rPr>
              <w:t>due</w:t>
            </w:r>
            <w:r>
              <w:rPr>
                <w:spacing w:val="-4"/>
                <w:sz w:val="26"/>
              </w:rPr>
              <w:t> </w:t>
            </w:r>
            <w:r>
              <w:rPr>
                <w:sz w:val="26"/>
              </w:rPr>
              <w:t>to</w:t>
            </w:r>
            <w:r>
              <w:rPr>
                <w:spacing w:val="-5"/>
                <w:sz w:val="26"/>
              </w:rPr>
              <w:t> </w:t>
            </w:r>
            <w:r>
              <w:rPr>
                <w:sz w:val="26"/>
              </w:rPr>
              <w:t>broken</w:t>
            </w:r>
            <w:r>
              <w:rPr>
                <w:spacing w:val="-5"/>
                <w:sz w:val="26"/>
              </w:rPr>
              <w:t> </w:t>
            </w:r>
            <w:r>
              <w:rPr>
                <w:spacing w:val="-2"/>
                <w:sz w:val="26"/>
              </w:rPr>
              <w:t>glass</w:t>
            </w:r>
          </w:p>
        </w:tc>
        <w:tc>
          <w:tcPr>
            <w:tcW w:w="5061" w:type="dxa"/>
            <w:tcBorders>
              <w:left w:val="single" w:sz="4" w:space="0" w:color="000000"/>
            </w:tcBorders>
          </w:tcPr>
          <w:p>
            <w:pPr>
              <w:pStyle w:val="TableParagraph"/>
              <w:spacing w:line="277" w:lineRule="exact"/>
              <w:ind w:left="114"/>
              <w:rPr>
                <w:sz w:val="26"/>
              </w:rPr>
            </w:pPr>
            <w:r>
              <w:rPr>
                <w:sz w:val="26"/>
              </w:rPr>
              <w:t>Wash</w:t>
            </w:r>
            <w:r>
              <w:rPr>
                <w:spacing w:val="-7"/>
                <w:sz w:val="26"/>
              </w:rPr>
              <w:t> </w:t>
            </w:r>
            <w:r>
              <w:rPr>
                <w:sz w:val="26"/>
              </w:rPr>
              <w:t>wounds</w:t>
            </w:r>
            <w:r>
              <w:rPr>
                <w:spacing w:val="-7"/>
                <w:sz w:val="26"/>
              </w:rPr>
              <w:t> </w:t>
            </w:r>
            <w:r>
              <w:rPr>
                <w:sz w:val="26"/>
              </w:rPr>
              <w:t>immediately</w:t>
            </w:r>
            <w:r>
              <w:rPr>
                <w:spacing w:val="-7"/>
                <w:sz w:val="26"/>
              </w:rPr>
              <w:t> </w:t>
            </w:r>
            <w:r>
              <w:rPr>
                <w:sz w:val="26"/>
              </w:rPr>
              <w:t>with</w:t>
            </w:r>
            <w:r>
              <w:rPr>
                <w:spacing w:val="-7"/>
                <w:sz w:val="26"/>
              </w:rPr>
              <w:t> </w:t>
            </w:r>
            <w:r>
              <w:rPr>
                <w:spacing w:val="-2"/>
                <w:sz w:val="26"/>
              </w:rPr>
              <w:t>disinfectant</w:t>
            </w:r>
          </w:p>
        </w:tc>
      </w:tr>
      <w:tr>
        <w:trPr>
          <w:trHeight w:val="599" w:hRule="atLeast"/>
        </w:trPr>
        <w:tc>
          <w:tcPr>
            <w:tcW w:w="1124" w:type="dxa"/>
            <w:tcBorders>
              <w:right w:val="single" w:sz="4" w:space="0" w:color="000000"/>
            </w:tcBorders>
          </w:tcPr>
          <w:p>
            <w:pPr>
              <w:pStyle w:val="TableParagraph"/>
              <w:spacing w:line="291" w:lineRule="exact"/>
              <w:ind w:left="110"/>
              <w:rPr>
                <w:sz w:val="26"/>
              </w:rPr>
            </w:pPr>
            <w:r>
              <w:rPr>
                <w:spacing w:val="-10"/>
                <w:sz w:val="26"/>
              </w:rPr>
              <w:t>6</w:t>
            </w:r>
          </w:p>
        </w:tc>
        <w:tc>
          <w:tcPr>
            <w:tcW w:w="2972" w:type="dxa"/>
            <w:tcBorders>
              <w:left w:val="single" w:sz="4" w:space="0" w:color="000000"/>
              <w:right w:val="single" w:sz="4" w:space="0" w:color="000000"/>
            </w:tcBorders>
          </w:tcPr>
          <w:p>
            <w:pPr>
              <w:pStyle w:val="TableParagraph"/>
              <w:spacing w:line="291" w:lineRule="exact"/>
              <w:ind w:left="114"/>
              <w:rPr>
                <w:sz w:val="26"/>
              </w:rPr>
            </w:pPr>
            <w:r>
              <w:rPr>
                <w:spacing w:val="-4"/>
                <w:sz w:val="26"/>
              </w:rPr>
              <w:t>Burn</w:t>
            </w:r>
          </w:p>
        </w:tc>
        <w:tc>
          <w:tcPr>
            <w:tcW w:w="5061" w:type="dxa"/>
            <w:tcBorders>
              <w:left w:val="single" w:sz="4" w:space="0" w:color="000000"/>
            </w:tcBorders>
          </w:tcPr>
          <w:p>
            <w:pPr>
              <w:pStyle w:val="TableParagraph"/>
              <w:spacing w:line="291" w:lineRule="exact"/>
              <w:ind w:left="114"/>
              <w:rPr>
                <w:sz w:val="26"/>
              </w:rPr>
            </w:pPr>
            <w:r>
              <w:rPr>
                <w:sz w:val="26"/>
              </w:rPr>
              <w:t>Wash</w:t>
            </w:r>
            <w:r>
              <w:rPr>
                <w:spacing w:val="-4"/>
                <w:sz w:val="26"/>
              </w:rPr>
              <w:t> </w:t>
            </w:r>
            <w:r>
              <w:rPr>
                <w:sz w:val="26"/>
              </w:rPr>
              <w:t>with</w:t>
            </w:r>
            <w:r>
              <w:rPr>
                <w:spacing w:val="-4"/>
                <w:sz w:val="26"/>
              </w:rPr>
              <w:t> </w:t>
            </w:r>
            <w:r>
              <w:rPr>
                <w:sz w:val="26"/>
              </w:rPr>
              <w:t>plenty</w:t>
            </w:r>
            <w:r>
              <w:rPr>
                <w:spacing w:val="-5"/>
                <w:sz w:val="26"/>
              </w:rPr>
              <w:t> </w:t>
            </w:r>
            <w:r>
              <w:rPr>
                <w:sz w:val="26"/>
              </w:rPr>
              <w:t>of</w:t>
            </w:r>
            <w:r>
              <w:rPr>
                <w:spacing w:val="-3"/>
                <w:sz w:val="26"/>
              </w:rPr>
              <w:t> </w:t>
            </w:r>
            <w:r>
              <w:rPr>
                <w:sz w:val="26"/>
              </w:rPr>
              <w:t>tap</w:t>
            </w:r>
            <w:r>
              <w:rPr>
                <w:spacing w:val="-4"/>
                <w:sz w:val="26"/>
              </w:rPr>
              <w:t> </w:t>
            </w:r>
            <w:r>
              <w:rPr>
                <w:sz w:val="26"/>
              </w:rPr>
              <w:t>water</w:t>
            </w:r>
            <w:r>
              <w:rPr>
                <w:spacing w:val="-4"/>
                <w:sz w:val="26"/>
              </w:rPr>
              <w:t> </w:t>
            </w:r>
            <w:r>
              <w:rPr>
                <w:sz w:val="26"/>
              </w:rPr>
              <w:t>and</w:t>
            </w:r>
            <w:r>
              <w:rPr>
                <w:spacing w:val="-8"/>
                <w:sz w:val="26"/>
              </w:rPr>
              <w:t> </w:t>
            </w:r>
            <w:r>
              <w:rPr>
                <w:sz w:val="26"/>
              </w:rPr>
              <w:t>cover</w:t>
            </w:r>
            <w:r>
              <w:rPr>
                <w:spacing w:val="-3"/>
                <w:sz w:val="26"/>
              </w:rPr>
              <w:t> </w:t>
            </w:r>
            <w:r>
              <w:rPr>
                <w:spacing w:val="-4"/>
                <w:sz w:val="26"/>
              </w:rPr>
              <w:t>with</w:t>
            </w:r>
          </w:p>
          <w:p>
            <w:pPr>
              <w:pStyle w:val="TableParagraph"/>
              <w:spacing w:line="289" w:lineRule="exact"/>
              <w:ind w:left="114"/>
              <w:rPr>
                <w:sz w:val="26"/>
              </w:rPr>
            </w:pPr>
            <w:r>
              <w:rPr>
                <w:sz w:val="26"/>
              </w:rPr>
              <w:t>sterile</w:t>
            </w:r>
            <w:r>
              <w:rPr>
                <w:spacing w:val="-11"/>
                <w:sz w:val="26"/>
              </w:rPr>
              <w:t> </w:t>
            </w:r>
            <w:r>
              <w:rPr>
                <w:spacing w:val="-2"/>
                <w:sz w:val="26"/>
              </w:rPr>
              <w:t>dressing</w:t>
            </w:r>
          </w:p>
        </w:tc>
      </w:tr>
    </w:tbl>
    <w:p>
      <w:pPr>
        <w:pStyle w:val="BodyText"/>
        <w:spacing w:before="47"/>
        <w:rPr>
          <w:b/>
        </w:rPr>
      </w:pPr>
    </w:p>
    <w:p>
      <w:pPr>
        <w:spacing w:before="0"/>
        <w:ind w:left="658" w:right="0" w:firstLine="0"/>
        <w:jc w:val="left"/>
        <w:rPr>
          <w:b/>
          <w:sz w:val="26"/>
        </w:rPr>
      </w:pPr>
      <w:r>
        <w:rPr>
          <w:b/>
          <w:sz w:val="26"/>
        </w:rPr>
        <w:t>Biomedical</w:t>
      </w:r>
      <w:r>
        <w:rPr>
          <w:b/>
          <w:spacing w:val="-6"/>
          <w:sz w:val="26"/>
        </w:rPr>
        <w:t> </w:t>
      </w:r>
      <w:r>
        <w:rPr>
          <w:b/>
          <w:sz w:val="26"/>
        </w:rPr>
        <w:t>waste</w:t>
      </w:r>
      <w:r>
        <w:rPr>
          <w:b/>
          <w:spacing w:val="-5"/>
          <w:sz w:val="26"/>
        </w:rPr>
        <w:t> </w:t>
      </w:r>
      <w:r>
        <w:rPr>
          <w:b/>
          <w:sz w:val="26"/>
        </w:rPr>
        <w:t>and</w:t>
      </w:r>
      <w:r>
        <w:rPr>
          <w:b/>
          <w:spacing w:val="-11"/>
          <w:sz w:val="26"/>
        </w:rPr>
        <w:t> </w:t>
      </w:r>
      <w:r>
        <w:rPr>
          <w:b/>
          <w:sz w:val="26"/>
        </w:rPr>
        <w:t>its</w:t>
      </w:r>
      <w:r>
        <w:rPr>
          <w:b/>
          <w:spacing w:val="-1"/>
          <w:sz w:val="26"/>
        </w:rPr>
        <w:t> </w:t>
      </w:r>
      <w:r>
        <w:rPr>
          <w:b/>
          <w:spacing w:val="-2"/>
          <w:sz w:val="26"/>
        </w:rPr>
        <w:t>management</w:t>
      </w:r>
    </w:p>
    <w:p>
      <w:pPr>
        <w:pStyle w:val="BodyText"/>
        <w:spacing w:before="89"/>
        <w:rPr>
          <w:b/>
        </w:rPr>
      </w:pPr>
    </w:p>
    <w:p>
      <w:pPr>
        <w:pStyle w:val="BodyText"/>
        <w:spacing w:line="276" w:lineRule="auto"/>
        <w:ind w:left="749" w:right="832" w:hanging="92"/>
      </w:pPr>
      <w:r>
        <w:rPr>
          <w:b/>
        </w:rPr>
        <w:t>Definition:</w:t>
      </w:r>
      <w:r>
        <w:rPr>
          <w:b/>
          <w:spacing w:val="-3"/>
        </w:rPr>
        <w:t> </w:t>
      </w:r>
      <w:r>
        <w:rPr/>
        <w:t>Biomedical</w:t>
      </w:r>
      <w:r>
        <w:rPr>
          <w:spacing w:val="-4"/>
        </w:rPr>
        <w:t> </w:t>
      </w:r>
      <w:r>
        <w:rPr/>
        <w:t>waste</w:t>
      </w:r>
      <w:r>
        <w:rPr>
          <w:spacing w:val="-4"/>
        </w:rPr>
        <w:t> </w:t>
      </w:r>
      <w:r>
        <w:rPr/>
        <w:t>is</w:t>
      </w:r>
      <w:r>
        <w:rPr>
          <w:spacing w:val="-5"/>
        </w:rPr>
        <w:t> </w:t>
      </w:r>
      <w:r>
        <w:rPr/>
        <w:t>defined</w:t>
      </w:r>
      <w:r>
        <w:rPr>
          <w:spacing w:val="-4"/>
        </w:rPr>
        <w:t> </w:t>
      </w:r>
      <w:r>
        <w:rPr/>
        <w:t>as</w:t>
      </w:r>
      <w:r>
        <w:rPr>
          <w:spacing w:val="-4"/>
        </w:rPr>
        <w:t> </w:t>
      </w:r>
      <w:r>
        <w:rPr/>
        <w:t>any</w:t>
      </w:r>
      <w:r>
        <w:rPr>
          <w:spacing w:val="-4"/>
        </w:rPr>
        <w:t> </w:t>
      </w:r>
      <w:r>
        <w:rPr/>
        <w:t>waste,</w:t>
      </w:r>
      <w:r>
        <w:rPr>
          <w:spacing w:val="-2"/>
        </w:rPr>
        <w:t> </w:t>
      </w:r>
      <w:r>
        <w:rPr/>
        <w:t>which</w:t>
      </w:r>
      <w:r>
        <w:rPr>
          <w:spacing w:val="-4"/>
        </w:rPr>
        <w:t> </w:t>
      </w:r>
      <w:r>
        <w:rPr/>
        <w:t>is</w:t>
      </w:r>
      <w:r>
        <w:rPr>
          <w:spacing w:val="-5"/>
        </w:rPr>
        <w:t> </w:t>
      </w:r>
      <w:r>
        <w:rPr/>
        <w:t>generated</w:t>
      </w:r>
      <w:r>
        <w:rPr>
          <w:spacing w:val="-4"/>
        </w:rPr>
        <w:t> </w:t>
      </w:r>
      <w:r>
        <w:rPr/>
        <w:t>during</w:t>
      </w:r>
      <w:r>
        <w:rPr>
          <w:spacing w:val="-8"/>
        </w:rPr>
        <w:t> </w:t>
      </w:r>
      <w:r>
        <w:rPr/>
        <w:t>the diagnosis, treatment or immunization of human beings or animals, or in research </w:t>
      </w:r>
      <w:r>
        <w:rPr>
          <w:spacing w:val="-2"/>
        </w:rPr>
        <w:t>activities.</w:t>
      </w:r>
    </w:p>
    <w:p>
      <w:pPr>
        <w:pStyle w:val="BodyText"/>
        <w:spacing w:before="47"/>
      </w:pPr>
    </w:p>
    <w:p>
      <w:pPr>
        <w:pStyle w:val="Heading2"/>
        <w:ind w:left="658"/>
      </w:pPr>
      <w:r>
        <w:rPr/>
        <w:t>Categories</w:t>
      </w:r>
      <w:r>
        <w:rPr>
          <w:spacing w:val="-8"/>
        </w:rPr>
        <w:t> </w:t>
      </w:r>
      <w:r>
        <w:rPr/>
        <w:t>of</w:t>
      </w:r>
      <w:r>
        <w:rPr>
          <w:spacing w:val="-11"/>
        </w:rPr>
        <w:t> </w:t>
      </w:r>
      <w:r>
        <w:rPr/>
        <w:t>Biomedical</w:t>
      </w:r>
      <w:r>
        <w:rPr>
          <w:spacing w:val="-8"/>
        </w:rPr>
        <w:t> </w:t>
      </w:r>
      <w:r>
        <w:rPr>
          <w:spacing w:val="-2"/>
        </w:rPr>
        <w:t>Waste</w:t>
      </w:r>
    </w:p>
    <w:p>
      <w:pPr>
        <w:pStyle w:val="BodyText"/>
        <w:spacing w:before="84"/>
        <w:rPr>
          <w:b/>
        </w:rPr>
      </w:pPr>
    </w:p>
    <w:p>
      <w:pPr>
        <w:pStyle w:val="ListParagraph"/>
        <w:numPr>
          <w:ilvl w:val="0"/>
          <w:numId w:val="5"/>
        </w:numPr>
        <w:tabs>
          <w:tab w:pos="1377" w:val="left" w:leader="none"/>
        </w:tabs>
        <w:spacing w:line="240" w:lineRule="auto" w:before="0" w:after="0"/>
        <w:ind w:left="1377" w:right="0" w:hanging="359"/>
        <w:jc w:val="left"/>
        <w:rPr>
          <w:sz w:val="26"/>
        </w:rPr>
      </w:pPr>
      <w:r>
        <w:rPr>
          <w:sz w:val="26"/>
        </w:rPr>
        <w:t>Human</w:t>
      </w:r>
      <w:r>
        <w:rPr>
          <w:spacing w:val="-7"/>
          <w:sz w:val="26"/>
        </w:rPr>
        <w:t> </w:t>
      </w:r>
      <w:r>
        <w:rPr>
          <w:sz w:val="26"/>
        </w:rPr>
        <w:t>anatomical</w:t>
      </w:r>
      <w:r>
        <w:rPr>
          <w:spacing w:val="-8"/>
          <w:sz w:val="26"/>
        </w:rPr>
        <w:t> </w:t>
      </w:r>
      <w:r>
        <w:rPr>
          <w:sz w:val="26"/>
        </w:rPr>
        <w:t>waste:</w:t>
      </w:r>
      <w:r>
        <w:rPr>
          <w:spacing w:val="-7"/>
          <w:sz w:val="26"/>
        </w:rPr>
        <w:t> </w:t>
      </w:r>
      <w:r>
        <w:rPr>
          <w:sz w:val="26"/>
        </w:rPr>
        <w:t>(tissues,</w:t>
      </w:r>
      <w:r>
        <w:rPr>
          <w:spacing w:val="-6"/>
          <w:sz w:val="26"/>
        </w:rPr>
        <w:t> </w:t>
      </w:r>
      <w:r>
        <w:rPr>
          <w:sz w:val="26"/>
        </w:rPr>
        <w:t>organs,</w:t>
      </w:r>
      <w:r>
        <w:rPr>
          <w:spacing w:val="-6"/>
          <w:sz w:val="26"/>
        </w:rPr>
        <w:t> </w:t>
      </w:r>
      <w:r>
        <w:rPr>
          <w:sz w:val="26"/>
        </w:rPr>
        <w:t>body</w:t>
      </w:r>
      <w:r>
        <w:rPr>
          <w:spacing w:val="-7"/>
          <w:sz w:val="26"/>
        </w:rPr>
        <w:t> </w:t>
      </w:r>
      <w:r>
        <w:rPr>
          <w:spacing w:val="-2"/>
          <w:sz w:val="26"/>
        </w:rPr>
        <w:t>parts)</w:t>
      </w:r>
    </w:p>
    <w:p>
      <w:pPr>
        <w:pStyle w:val="ListParagraph"/>
        <w:numPr>
          <w:ilvl w:val="0"/>
          <w:numId w:val="5"/>
        </w:numPr>
        <w:tabs>
          <w:tab w:pos="1376" w:val="left" w:leader="none"/>
          <w:tab w:pos="1378" w:val="left" w:leader="none"/>
        </w:tabs>
        <w:spacing w:line="278" w:lineRule="auto" w:before="47" w:after="0"/>
        <w:ind w:left="1378" w:right="1293" w:hanging="361"/>
        <w:jc w:val="left"/>
        <w:rPr>
          <w:sz w:val="26"/>
        </w:rPr>
      </w:pPr>
      <w:r>
        <w:rPr>
          <w:sz w:val="26"/>
        </w:rPr>
        <w:t>Animal</w:t>
      </w:r>
      <w:r>
        <w:rPr>
          <w:spacing w:val="-4"/>
          <w:sz w:val="26"/>
        </w:rPr>
        <w:t> </w:t>
      </w:r>
      <w:r>
        <w:rPr>
          <w:sz w:val="26"/>
        </w:rPr>
        <w:t>waste:</w:t>
      </w:r>
      <w:r>
        <w:rPr>
          <w:spacing w:val="-3"/>
          <w:sz w:val="26"/>
        </w:rPr>
        <w:t> </w:t>
      </w:r>
      <w:r>
        <w:rPr>
          <w:sz w:val="26"/>
        </w:rPr>
        <w:t>(including</w:t>
      </w:r>
      <w:r>
        <w:rPr>
          <w:spacing w:val="-9"/>
          <w:sz w:val="26"/>
        </w:rPr>
        <w:t> </w:t>
      </w:r>
      <w:r>
        <w:rPr>
          <w:sz w:val="26"/>
        </w:rPr>
        <w:t>animals</w:t>
      </w:r>
      <w:r>
        <w:rPr>
          <w:spacing w:val="-4"/>
          <w:sz w:val="26"/>
        </w:rPr>
        <w:t> </w:t>
      </w:r>
      <w:r>
        <w:rPr>
          <w:sz w:val="26"/>
        </w:rPr>
        <w:t>used</w:t>
      </w:r>
      <w:r>
        <w:rPr>
          <w:spacing w:val="-3"/>
          <w:sz w:val="26"/>
        </w:rPr>
        <w:t> </w:t>
      </w:r>
      <w:r>
        <w:rPr>
          <w:sz w:val="26"/>
        </w:rPr>
        <w:t>in</w:t>
      </w:r>
      <w:r>
        <w:rPr>
          <w:spacing w:val="-4"/>
          <w:sz w:val="26"/>
        </w:rPr>
        <w:t> </w:t>
      </w:r>
      <w:r>
        <w:rPr>
          <w:sz w:val="26"/>
        </w:rPr>
        <w:t>research</w:t>
      </w:r>
      <w:r>
        <w:rPr>
          <w:spacing w:val="-3"/>
          <w:sz w:val="26"/>
        </w:rPr>
        <w:t> </w:t>
      </w:r>
      <w:r>
        <w:rPr>
          <w:sz w:val="26"/>
        </w:rPr>
        <w:t>and</w:t>
      </w:r>
      <w:r>
        <w:rPr>
          <w:spacing w:val="-3"/>
          <w:sz w:val="26"/>
        </w:rPr>
        <w:t> </w:t>
      </w:r>
      <w:r>
        <w:rPr>
          <w:sz w:val="26"/>
        </w:rPr>
        <w:t>waste</w:t>
      </w:r>
      <w:r>
        <w:rPr>
          <w:spacing w:val="-3"/>
          <w:sz w:val="26"/>
        </w:rPr>
        <w:t> </w:t>
      </w:r>
      <w:r>
        <w:rPr>
          <w:sz w:val="26"/>
        </w:rPr>
        <w:t>originating</w:t>
      </w:r>
      <w:r>
        <w:rPr>
          <w:spacing w:val="-9"/>
          <w:sz w:val="26"/>
        </w:rPr>
        <w:t> </w:t>
      </w:r>
      <w:r>
        <w:rPr>
          <w:sz w:val="26"/>
        </w:rPr>
        <w:t>from veterinary hospitals and animal houses).</w:t>
      </w:r>
    </w:p>
    <w:p>
      <w:pPr>
        <w:pStyle w:val="ListParagraph"/>
        <w:numPr>
          <w:ilvl w:val="0"/>
          <w:numId w:val="5"/>
        </w:numPr>
        <w:tabs>
          <w:tab w:pos="1376" w:val="left" w:leader="none"/>
          <w:tab w:pos="1378" w:val="left" w:leader="none"/>
        </w:tabs>
        <w:spacing w:line="278" w:lineRule="auto" w:before="0" w:after="0"/>
        <w:ind w:left="1378" w:right="1032" w:hanging="361"/>
        <w:jc w:val="left"/>
        <w:rPr>
          <w:sz w:val="26"/>
        </w:rPr>
      </w:pPr>
      <w:r>
        <w:rPr>
          <w:sz w:val="26"/>
        </w:rPr>
        <w:t>Microbiological and biotechnology waste: (including waste from lab cultures, stocks</w:t>
      </w:r>
      <w:r>
        <w:rPr>
          <w:spacing w:val="-6"/>
          <w:sz w:val="26"/>
        </w:rPr>
        <w:t> </w:t>
      </w:r>
      <w:r>
        <w:rPr>
          <w:sz w:val="26"/>
        </w:rPr>
        <w:t>or</w:t>
      </w:r>
      <w:r>
        <w:rPr>
          <w:spacing w:val="-5"/>
          <w:sz w:val="26"/>
        </w:rPr>
        <w:t> </w:t>
      </w:r>
      <w:r>
        <w:rPr>
          <w:sz w:val="26"/>
        </w:rPr>
        <w:t>specimens</w:t>
      </w:r>
      <w:r>
        <w:rPr>
          <w:spacing w:val="-5"/>
          <w:sz w:val="26"/>
        </w:rPr>
        <w:t> </w:t>
      </w:r>
      <w:r>
        <w:rPr>
          <w:sz w:val="26"/>
        </w:rPr>
        <w:t>of</w:t>
      </w:r>
      <w:r>
        <w:rPr>
          <w:spacing w:val="-1"/>
          <w:sz w:val="26"/>
        </w:rPr>
        <w:t> </w:t>
      </w:r>
      <w:r>
        <w:rPr>
          <w:sz w:val="26"/>
        </w:rPr>
        <w:t>microorganisms,</w:t>
      </w:r>
      <w:r>
        <w:rPr>
          <w:spacing w:val="-4"/>
          <w:sz w:val="26"/>
        </w:rPr>
        <w:t> </w:t>
      </w:r>
      <w:r>
        <w:rPr>
          <w:sz w:val="26"/>
        </w:rPr>
        <w:t>live</w:t>
      </w:r>
      <w:r>
        <w:rPr>
          <w:spacing w:val="-5"/>
          <w:sz w:val="26"/>
        </w:rPr>
        <w:t> </w:t>
      </w:r>
      <w:r>
        <w:rPr>
          <w:sz w:val="26"/>
        </w:rPr>
        <w:t>or</w:t>
      </w:r>
      <w:r>
        <w:rPr>
          <w:spacing w:val="-5"/>
          <w:sz w:val="26"/>
        </w:rPr>
        <w:t> </w:t>
      </w:r>
      <w:r>
        <w:rPr>
          <w:sz w:val="26"/>
        </w:rPr>
        <w:t>attenuated</w:t>
      </w:r>
      <w:r>
        <w:rPr>
          <w:spacing w:val="-5"/>
          <w:sz w:val="26"/>
        </w:rPr>
        <w:t> </w:t>
      </w:r>
      <w:r>
        <w:rPr>
          <w:sz w:val="26"/>
        </w:rPr>
        <w:t>vaccines,</w:t>
      </w:r>
      <w:r>
        <w:rPr>
          <w:spacing w:val="-4"/>
          <w:sz w:val="26"/>
        </w:rPr>
        <w:t> </w:t>
      </w:r>
      <w:r>
        <w:rPr>
          <w:sz w:val="26"/>
        </w:rPr>
        <w:t>wastes</w:t>
      </w:r>
      <w:r>
        <w:rPr>
          <w:spacing w:val="-5"/>
          <w:sz w:val="26"/>
        </w:rPr>
        <w:t> </w:t>
      </w:r>
      <w:r>
        <w:rPr>
          <w:sz w:val="26"/>
        </w:rPr>
        <w:t>from production of biologicals, etc.)</w:t>
      </w:r>
    </w:p>
    <w:p>
      <w:pPr>
        <w:pStyle w:val="ListParagraph"/>
        <w:numPr>
          <w:ilvl w:val="0"/>
          <w:numId w:val="5"/>
        </w:numPr>
        <w:tabs>
          <w:tab w:pos="1377" w:val="left" w:leader="none"/>
        </w:tabs>
        <w:spacing w:line="291" w:lineRule="exact" w:before="0" w:after="0"/>
        <w:ind w:left="1377" w:right="0" w:hanging="359"/>
        <w:jc w:val="left"/>
        <w:rPr>
          <w:sz w:val="26"/>
        </w:rPr>
      </w:pPr>
      <w:r>
        <w:rPr>
          <w:sz w:val="26"/>
        </w:rPr>
        <w:t>Waste</w:t>
      </w:r>
      <w:r>
        <w:rPr>
          <w:spacing w:val="-8"/>
          <w:sz w:val="26"/>
        </w:rPr>
        <w:t> </w:t>
      </w:r>
      <w:r>
        <w:rPr>
          <w:sz w:val="26"/>
        </w:rPr>
        <w:t>sharps:</w:t>
      </w:r>
      <w:r>
        <w:rPr>
          <w:spacing w:val="-7"/>
          <w:sz w:val="26"/>
        </w:rPr>
        <w:t> </w:t>
      </w:r>
      <w:r>
        <w:rPr>
          <w:sz w:val="26"/>
        </w:rPr>
        <w:t>(used/unused</w:t>
      </w:r>
      <w:r>
        <w:rPr>
          <w:spacing w:val="-7"/>
          <w:sz w:val="26"/>
        </w:rPr>
        <w:t> </w:t>
      </w:r>
      <w:r>
        <w:rPr>
          <w:sz w:val="26"/>
        </w:rPr>
        <w:t>needles,</w:t>
      </w:r>
      <w:r>
        <w:rPr>
          <w:spacing w:val="-6"/>
          <w:sz w:val="26"/>
        </w:rPr>
        <w:t> </w:t>
      </w:r>
      <w:r>
        <w:rPr>
          <w:sz w:val="26"/>
        </w:rPr>
        <w:t>syringes,</w:t>
      </w:r>
      <w:r>
        <w:rPr>
          <w:spacing w:val="-6"/>
          <w:sz w:val="26"/>
        </w:rPr>
        <w:t> </w:t>
      </w:r>
      <w:r>
        <w:rPr>
          <w:sz w:val="26"/>
        </w:rPr>
        <w:t>lancets,</w:t>
      </w:r>
      <w:r>
        <w:rPr>
          <w:spacing w:val="-5"/>
          <w:sz w:val="26"/>
        </w:rPr>
        <w:t> </w:t>
      </w:r>
      <w:r>
        <w:rPr>
          <w:sz w:val="26"/>
        </w:rPr>
        <w:t>scalpels,</w:t>
      </w:r>
      <w:r>
        <w:rPr>
          <w:spacing w:val="-6"/>
          <w:sz w:val="26"/>
        </w:rPr>
        <w:t> </w:t>
      </w:r>
      <w:r>
        <w:rPr>
          <w:sz w:val="26"/>
        </w:rPr>
        <w:t>blades,</w:t>
      </w:r>
      <w:r>
        <w:rPr>
          <w:spacing w:val="-10"/>
          <w:sz w:val="26"/>
        </w:rPr>
        <w:t> </w:t>
      </w:r>
      <w:r>
        <w:rPr>
          <w:sz w:val="26"/>
        </w:rPr>
        <w:t>glass</w:t>
      </w:r>
      <w:r>
        <w:rPr>
          <w:spacing w:val="-8"/>
          <w:sz w:val="26"/>
        </w:rPr>
        <w:t> </w:t>
      </w:r>
      <w:r>
        <w:rPr>
          <w:spacing w:val="-2"/>
          <w:sz w:val="26"/>
        </w:rPr>
        <w:t>etc.)</w:t>
      </w:r>
    </w:p>
    <w:p>
      <w:pPr>
        <w:pStyle w:val="ListParagraph"/>
        <w:numPr>
          <w:ilvl w:val="0"/>
          <w:numId w:val="5"/>
        </w:numPr>
        <w:tabs>
          <w:tab w:pos="1377" w:val="left" w:leader="none"/>
        </w:tabs>
        <w:spacing w:line="240" w:lineRule="auto" w:before="39" w:after="0"/>
        <w:ind w:left="1377" w:right="0" w:hanging="359"/>
        <w:jc w:val="left"/>
        <w:rPr>
          <w:sz w:val="26"/>
        </w:rPr>
      </w:pPr>
      <w:r>
        <w:rPr>
          <w:sz w:val="26"/>
        </w:rPr>
        <w:t>Discarded</w:t>
      </w:r>
      <w:r>
        <w:rPr>
          <w:spacing w:val="-8"/>
          <w:sz w:val="26"/>
        </w:rPr>
        <w:t> </w:t>
      </w:r>
      <w:r>
        <w:rPr>
          <w:sz w:val="26"/>
        </w:rPr>
        <w:t>medicines</w:t>
      </w:r>
      <w:r>
        <w:rPr>
          <w:spacing w:val="-8"/>
          <w:sz w:val="26"/>
        </w:rPr>
        <w:t> </w:t>
      </w:r>
      <w:r>
        <w:rPr>
          <w:sz w:val="26"/>
        </w:rPr>
        <w:t>and</w:t>
      </w:r>
      <w:r>
        <w:rPr>
          <w:spacing w:val="-8"/>
          <w:sz w:val="26"/>
        </w:rPr>
        <w:t> </w:t>
      </w:r>
      <w:r>
        <w:rPr>
          <w:sz w:val="26"/>
        </w:rPr>
        <w:t>cytotoxic</w:t>
      </w:r>
      <w:r>
        <w:rPr>
          <w:spacing w:val="-8"/>
          <w:sz w:val="26"/>
        </w:rPr>
        <w:t> </w:t>
      </w:r>
      <w:r>
        <w:rPr>
          <w:spacing w:val="-2"/>
          <w:sz w:val="26"/>
        </w:rPr>
        <w:t>drugs.</w:t>
      </w:r>
    </w:p>
    <w:p>
      <w:pPr>
        <w:pStyle w:val="ListParagraph"/>
        <w:numPr>
          <w:ilvl w:val="0"/>
          <w:numId w:val="5"/>
        </w:numPr>
        <w:tabs>
          <w:tab w:pos="1376" w:val="left" w:leader="none"/>
          <w:tab w:pos="1378" w:val="left" w:leader="none"/>
        </w:tabs>
        <w:spacing w:line="278" w:lineRule="auto" w:before="42" w:after="0"/>
        <w:ind w:left="1378" w:right="1058" w:hanging="361"/>
        <w:jc w:val="left"/>
        <w:rPr>
          <w:sz w:val="26"/>
        </w:rPr>
      </w:pPr>
      <w:r>
        <w:rPr>
          <w:sz w:val="26"/>
        </w:rPr>
        <w:t>Soiled</w:t>
      </w:r>
      <w:r>
        <w:rPr>
          <w:spacing w:val="-5"/>
          <w:sz w:val="26"/>
        </w:rPr>
        <w:t> </w:t>
      </w:r>
      <w:r>
        <w:rPr>
          <w:sz w:val="26"/>
        </w:rPr>
        <w:t>wastes:</w:t>
      </w:r>
      <w:r>
        <w:rPr>
          <w:spacing w:val="-4"/>
          <w:sz w:val="26"/>
        </w:rPr>
        <w:t> </w:t>
      </w:r>
      <w:r>
        <w:rPr>
          <w:sz w:val="26"/>
        </w:rPr>
        <w:t>(items</w:t>
      </w:r>
      <w:r>
        <w:rPr>
          <w:spacing w:val="-5"/>
          <w:sz w:val="26"/>
        </w:rPr>
        <w:t> </w:t>
      </w:r>
      <w:r>
        <w:rPr>
          <w:sz w:val="26"/>
        </w:rPr>
        <w:t>contaminated</w:t>
      </w:r>
      <w:r>
        <w:rPr>
          <w:spacing w:val="-5"/>
          <w:sz w:val="26"/>
        </w:rPr>
        <w:t> </w:t>
      </w:r>
      <w:r>
        <w:rPr>
          <w:sz w:val="26"/>
        </w:rPr>
        <w:t>with</w:t>
      </w:r>
      <w:r>
        <w:rPr>
          <w:spacing w:val="-5"/>
          <w:sz w:val="26"/>
        </w:rPr>
        <w:t> </w:t>
      </w:r>
      <w:r>
        <w:rPr>
          <w:sz w:val="26"/>
        </w:rPr>
        <w:t>blood</w:t>
      </w:r>
      <w:r>
        <w:rPr>
          <w:spacing w:val="-5"/>
          <w:sz w:val="26"/>
        </w:rPr>
        <w:t> </w:t>
      </w:r>
      <w:r>
        <w:rPr>
          <w:sz w:val="26"/>
        </w:rPr>
        <w:t>and</w:t>
      </w:r>
      <w:r>
        <w:rPr>
          <w:spacing w:val="-4"/>
          <w:sz w:val="26"/>
        </w:rPr>
        <w:t> </w:t>
      </w:r>
      <w:r>
        <w:rPr>
          <w:sz w:val="26"/>
        </w:rPr>
        <w:t>body</w:t>
      </w:r>
      <w:r>
        <w:rPr>
          <w:spacing w:val="-5"/>
          <w:sz w:val="26"/>
        </w:rPr>
        <w:t> </w:t>
      </w:r>
      <w:r>
        <w:rPr>
          <w:sz w:val="26"/>
        </w:rPr>
        <w:t>fluids,</w:t>
      </w:r>
      <w:r>
        <w:rPr>
          <w:spacing w:val="-3"/>
          <w:sz w:val="26"/>
        </w:rPr>
        <w:t> </w:t>
      </w:r>
      <w:r>
        <w:rPr>
          <w:sz w:val="26"/>
        </w:rPr>
        <w:t>including</w:t>
      </w:r>
      <w:r>
        <w:rPr>
          <w:spacing w:val="-9"/>
          <w:sz w:val="26"/>
        </w:rPr>
        <w:t> </w:t>
      </w:r>
      <w:r>
        <w:rPr>
          <w:sz w:val="26"/>
        </w:rPr>
        <w:t>cotton dressings, linen, plaster casts, bedding etc.)</w:t>
      </w:r>
    </w:p>
    <w:p>
      <w:pPr>
        <w:pStyle w:val="ListParagraph"/>
        <w:numPr>
          <w:ilvl w:val="0"/>
          <w:numId w:val="5"/>
        </w:numPr>
        <w:tabs>
          <w:tab w:pos="1376" w:val="left" w:leader="none"/>
          <w:tab w:pos="1378" w:val="left" w:leader="none"/>
        </w:tabs>
        <w:spacing w:line="273" w:lineRule="auto" w:before="0" w:after="0"/>
        <w:ind w:left="1378" w:right="726" w:hanging="361"/>
        <w:jc w:val="left"/>
        <w:rPr>
          <w:sz w:val="26"/>
        </w:rPr>
      </w:pPr>
      <w:r>
        <w:rPr>
          <w:sz w:val="26"/>
        </w:rPr>
        <w:t>Solid</w:t>
      </w:r>
      <w:r>
        <w:rPr>
          <w:spacing w:val="-5"/>
          <w:sz w:val="26"/>
        </w:rPr>
        <w:t> </w:t>
      </w:r>
      <w:r>
        <w:rPr>
          <w:sz w:val="26"/>
        </w:rPr>
        <w:t>wastes:</w:t>
      </w:r>
      <w:r>
        <w:rPr>
          <w:spacing w:val="-4"/>
          <w:sz w:val="26"/>
        </w:rPr>
        <w:t> </w:t>
      </w:r>
      <w:r>
        <w:rPr>
          <w:sz w:val="26"/>
        </w:rPr>
        <w:t>(wastes generated</w:t>
      </w:r>
      <w:r>
        <w:rPr>
          <w:spacing w:val="-4"/>
          <w:sz w:val="26"/>
        </w:rPr>
        <w:t> </w:t>
      </w:r>
      <w:r>
        <w:rPr>
          <w:sz w:val="26"/>
        </w:rPr>
        <w:t>from</w:t>
      </w:r>
      <w:r>
        <w:rPr>
          <w:spacing w:val="-9"/>
          <w:sz w:val="26"/>
        </w:rPr>
        <w:t> </w:t>
      </w:r>
      <w:r>
        <w:rPr>
          <w:sz w:val="26"/>
        </w:rPr>
        <w:t>disposable</w:t>
      </w:r>
      <w:r>
        <w:rPr>
          <w:spacing w:val="-5"/>
          <w:sz w:val="26"/>
        </w:rPr>
        <w:t> </w:t>
      </w:r>
      <w:r>
        <w:rPr>
          <w:sz w:val="26"/>
        </w:rPr>
        <w:t>items</w:t>
      </w:r>
      <w:r>
        <w:rPr>
          <w:spacing w:val="-5"/>
          <w:sz w:val="26"/>
        </w:rPr>
        <w:t> </w:t>
      </w:r>
      <w:r>
        <w:rPr>
          <w:sz w:val="26"/>
        </w:rPr>
        <w:t>other</w:t>
      </w:r>
      <w:r>
        <w:rPr>
          <w:spacing w:val="-4"/>
          <w:sz w:val="26"/>
        </w:rPr>
        <w:t> </w:t>
      </w:r>
      <w:r>
        <w:rPr>
          <w:sz w:val="26"/>
        </w:rPr>
        <w:t>than</w:t>
      </w:r>
      <w:r>
        <w:rPr>
          <w:spacing w:val="-5"/>
          <w:sz w:val="26"/>
        </w:rPr>
        <w:t> </w:t>
      </w:r>
      <w:r>
        <w:rPr>
          <w:sz w:val="26"/>
        </w:rPr>
        <w:t>waste</w:t>
      </w:r>
      <w:r>
        <w:rPr>
          <w:spacing w:val="-4"/>
          <w:sz w:val="26"/>
        </w:rPr>
        <w:t> </w:t>
      </w:r>
      <w:r>
        <w:rPr>
          <w:sz w:val="26"/>
        </w:rPr>
        <w:t>sharps</w:t>
      </w:r>
      <w:r>
        <w:rPr>
          <w:spacing w:val="-4"/>
          <w:sz w:val="26"/>
        </w:rPr>
        <w:t> </w:t>
      </w:r>
      <w:r>
        <w:rPr>
          <w:sz w:val="26"/>
        </w:rPr>
        <w:t>such as tubing, catheters, i.v. sets, etc.)</w:t>
      </w:r>
    </w:p>
    <w:p>
      <w:pPr>
        <w:pStyle w:val="ListParagraph"/>
        <w:numPr>
          <w:ilvl w:val="0"/>
          <w:numId w:val="5"/>
        </w:numPr>
        <w:tabs>
          <w:tab w:pos="1376" w:val="left" w:leader="none"/>
          <w:tab w:pos="1378" w:val="left" w:leader="none"/>
        </w:tabs>
        <w:spacing w:line="278" w:lineRule="auto" w:before="3" w:after="0"/>
        <w:ind w:left="1378" w:right="1214" w:hanging="361"/>
        <w:jc w:val="left"/>
        <w:rPr>
          <w:sz w:val="26"/>
        </w:rPr>
      </w:pPr>
      <w:r>
        <w:rPr>
          <w:sz w:val="26"/>
        </w:rPr>
        <w:t>Chemical</w:t>
      </w:r>
      <w:r>
        <w:rPr>
          <w:spacing w:val="-5"/>
          <w:sz w:val="26"/>
        </w:rPr>
        <w:t> </w:t>
      </w:r>
      <w:r>
        <w:rPr>
          <w:sz w:val="26"/>
        </w:rPr>
        <w:t>waste:</w:t>
      </w:r>
      <w:r>
        <w:rPr>
          <w:spacing w:val="-4"/>
          <w:sz w:val="26"/>
        </w:rPr>
        <w:t> </w:t>
      </w:r>
      <w:r>
        <w:rPr>
          <w:sz w:val="26"/>
        </w:rPr>
        <w:t>(waste</w:t>
      </w:r>
      <w:r>
        <w:rPr>
          <w:spacing w:val="-4"/>
          <w:sz w:val="26"/>
        </w:rPr>
        <w:t> </w:t>
      </w:r>
      <w:r>
        <w:rPr>
          <w:sz w:val="26"/>
        </w:rPr>
        <w:t>generated</w:t>
      </w:r>
      <w:r>
        <w:rPr>
          <w:spacing w:val="-4"/>
          <w:sz w:val="26"/>
        </w:rPr>
        <w:t> </w:t>
      </w:r>
      <w:r>
        <w:rPr>
          <w:sz w:val="26"/>
        </w:rPr>
        <w:t>from</w:t>
      </w:r>
      <w:r>
        <w:rPr>
          <w:spacing w:val="-9"/>
          <w:sz w:val="26"/>
        </w:rPr>
        <w:t> </w:t>
      </w:r>
      <w:r>
        <w:rPr>
          <w:sz w:val="26"/>
        </w:rPr>
        <w:t>washing,</w:t>
      </w:r>
      <w:r>
        <w:rPr>
          <w:spacing w:val="-3"/>
          <w:sz w:val="26"/>
        </w:rPr>
        <w:t> </w:t>
      </w:r>
      <w:r>
        <w:rPr>
          <w:sz w:val="26"/>
        </w:rPr>
        <w:t>cleaning,</w:t>
      </w:r>
      <w:r>
        <w:rPr>
          <w:spacing w:val="-3"/>
          <w:sz w:val="26"/>
        </w:rPr>
        <w:t> </w:t>
      </w:r>
      <w:r>
        <w:rPr>
          <w:sz w:val="26"/>
        </w:rPr>
        <w:t>house-</w:t>
      </w:r>
      <w:r>
        <w:rPr>
          <w:spacing w:val="-4"/>
          <w:sz w:val="26"/>
        </w:rPr>
        <w:t> </w:t>
      </w:r>
      <w:r>
        <w:rPr>
          <w:sz w:val="26"/>
        </w:rPr>
        <w:t>keeping</w:t>
      </w:r>
      <w:r>
        <w:rPr>
          <w:spacing w:val="-9"/>
          <w:sz w:val="26"/>
        </w:rPr>
        <w:t> </w:t>
      </w:r>
      <w:r>
        <w:rPr>
          <w:sz w:val="26"/>
        </w:rPr>
        <w:t>and disinfection activities including these activities in labs).</w:t>
      </w:r>
    </w:p>
    <w:p>
      <w:pPr>
        <w:pStyle w:val="BodyText"/>
        <w:spacing w:before="39"/>
      </w:pPr>
    </w:p>
    <w:p>
      <w:pPr>
        <w:pStyle w:val="BodyText"/>
        <w:spacing w:line="273" w:lineRule="auto"/>
        <w:ind w:left="720" w:right="832"/>
      </w:pPr>
      <w:r>
        <w:rPr/>
        <w:t>Medical</w:t>
      </w:r>
      <w:r>
        <w:rPr>
          <w:spacing w:val="-4"/>
        </w:rPr>
        <w:t> </w:t>
      </w:r>
      <w:r>
        <w:rPr/>
        <w:t>waste</w:t>
      </w:r>
      <w:r>
        <w:rPr>
          <w:spacing w:val="-4"/>
        </w:rPr>
        <w:t> </w:t>
      </w:r>
      <w:r>
        <w:rPr/>
        <w:t>is</w:t>
      </w:r>
      <w:r>
        <w:rPr>
          <w:spacing w:val="-5"/>
        </w:rPr>
        <w:t> </w:t>
      </w:r>
      <w:r>
        <w:rPr/>
        <w:t>unwanted</w:t>
      </w:r>
      <w:r>
        <w:rPr>
          <w:spacing w:val="-4"/>
        </w:rPr>
        <w:t> </w:t>
      </w:r>
      <w:r>
        <w:rPr/>
        <w:t>biological</w:t>
      </w:r>
      <w:r>
        <w:rPr>
          <w:spacing w:val="-4"/>
        </w:rPr>
        <w:t> </w:t>
      </w:r>
      <w:r>
        <w:rPr/>
        <w:t>products that</w:t>
      </w:r>
      <w:r>
        <w:rPr>
          <w:spacing w:val="-4"/>
        </w:rPr>
        <w:t> </w:t>
      </w:r>
      <w:r>
        <w:rPr/>
        <w:t>are</w:t>
      </w:r>
      <w:r>
        <w:rPr>
          <w:spacing w:val="-4"/>
        </w:rPr>
        <w:t> </w:t>
      </w:r>
      <w:r>
        <w:rPr/>
        <w:t>highly</w:t>
      </w:r>
      <w:r>
        <w:rPr>
          <w:spacing w:val="-5"/>
        </w:rPr>
        <w:t> </w:t>
      </w:r>
      <w:r>
        <w:rPr/>
        <w:t>infectious</w:t>
      </w:r>
      <w:r>
        <w:rPr>
          <w:spacing w:val="-4"/>
        </w:rPr>
        <w:t> </w:t>
      </w:r>
      <w:r>
        <w:rPr/>
        <w:t>in</w:t>
      </w:r>
      <w:r>
        <w:rPr>
          <w:spacing w:val="-5"/>
        </w:rPr>
        <w:t> </w:t>
      </w:r>
      <w:r>
        <w:rPr/>
        <w:t>nature.</w:t>
      </w:r>
      <w:r>
        <w:rPr>
          <w:spacing w:val="-2"/>
        </w:rPr>
        <w:t> </w:t>
      </w:r>
      <w:r>
        <w:rPr/>
        <w:t>It</w:t>
      </w:r>
      <w:r>
        <w:rPr>
          <w:spacing w:val="-5"/>
        </w:rPr>
        <w:t> </w:t>
      </w:r>
      <w:r>
        <w:rPr/>
        <w:t>has to be disposed of properly otherwise it poses a health and environmental danger.</w:t>
      </w:r>
    </w:p>
    <w:p>
      <w:pPr>
        <w:pStyle w:val="BodyText"/>
        <w:spacing w:after="0" w:line="273" w:lineRule="auto"/>
        <w:sectPr>
          <w:pgSz w:w="12240" w:h="15840"/>
          <w:pgMar w:header="0" w:footer="802" w:top="1380" w:bottom="1000" w:left="720" w:right="720"/>
        </w:sectPr>
      </w:pPr>
    </w:p>
    <w:p>
      <w:pPr>
        <w:pStyle w:val="BodyText"/>
        <w:spacing w:before="9"/>
      </w:pPr>
    </w:p>
    <w:p>
      <w:pPr>
        <w:pStyle w:val="Heading2"/>
        <w:spacing w:before="1"/>
      </w:pPr>
      <w:r>
        <w:rPr/>
        <w:t>Need</w:t>
      </w:r>
      <w:r>
        <w:rPr>
          <w:spacing w:val="-7"/>
        </w:rPr>
        <w:t> </w:t>
      </w:r>
      <w:r>
        <w:rPr/>
        <w:t>of</w:t>
      </w:r>
      <w:r>
        <w:rPr>
          <w:spacing w:val="-7"/>
        </w:rPr>
        <w:t> </w:t>
      </w:r>
      <w:r>
        <w:rPr/>
        <w:t>biomedical</w:t>
      </w:r>
      <w:r>
        <w:rPr>
          <w:spacing w:val="-4"/>
        </w:rPr>
        <w:t> </w:t>
      </w:r>
      <w:r>
        <w:rPr/>
        <w:t>waste</w:t>
      </w:r>
      <w:r>
        <w:rPr>
          <w:spacing w:val="-3"/>
        </w:rPr>
        <w:t> </w:t>
      </w:r>
      <w:r>
        <w:rPr/>
        <w:t>management</w:t>
      </w:r>
      <w:r>
        <w:rPr>
          <w:spacing w:val="-7"/>
        </w:rPr>
        <w:t> </w:t>
      </w:r>
      <w:r>
        <w:rPr/>
        <w:t>in</w:t>
      </w:r>
      <w:r>
        <w:rPr>
          <w:spacing w:val="-8"/>
        </w:rPr>
        <w:t> </w:t>
      </w:r>
      <w:r>
        <w:rPr>
          <w:spacing w:val="-2"/>
        </w:rPr>
        <w:t>hospitals</w:t>
      </w:r>
    </w:p>
    <w:p>
      <w:pPr>
        <w:pStyle w:val="BodyText"/>
        <w:spacing w:before="88"/>
        <w:rPr>
          <w:b/>
        </w:rPr>
      </w:pPr>
    </w:p>
    <w:p>
      <w:pPr>
        <w:pStyle w:val="BodyText"/>
        <w:spacing w:before="1"/>
        <w:ind w:left="720"/>
      </w:pPr>
      <w:r>
        <w:rPr/>
        <w:t>The</w:t>
      </w:r>
      <w:r>
        <w:rPr>
          <w:spacing w:val="-5"/>
        </w:rPr>
        <w:t> </w:t>
      </w:r>
      <w:r>
        <w:rPr/>
        <w:t>reasons</w:t>
      </w:r>
      <w:r>
        <w:rPr>
          <w:spacing w:val="-4"/>
        </w:rPr>
        <w:t> </w:t>
      </w:r>
      <w:r>
        <w:rPr/>
        <w:t>due</w:t>
      </w:r>
      <w:r>
        <w:rPr>
          <w:spacing w:val="-4"/>
        </w:rPr>
        <w:t> </w:t>
      </w:r>
      <w:r>
        <w:rPr/>
        <w:t>to</w:t>
      </w:r>
      <w:r>
        <w:rPr>
          <w:spacing w:val="-5"/>
        </w:rPr>
        <w:t> </w:t>
      </w:r>
      <w:r>
        <w:rPr/>
        <w:t>which</w:t>
      </w:r>
      <w:r>
        <w:rPr>
          <w:spacing w:val="-4"/>
        </w:rPr>
        <w:t> </w:t>
      </w:r>
      <w:r>
        <w:rPr/>
        <w:t>there</w:t>
      </w:r>
      <w:r>
        <w:rPr>
          <w:spacing w:val="-4"/>
        </w:rPr>
        <w:t> </w:t>
      </w:r>
      <w:r>
        <w:rPr/>
        <w:t>is</w:t>
      </w:r>
      <w:r>
        <w:rPr>
          <w:spacing w:val="-9"/>
        </w:rPr>
        <w:t> </w:t>
      </w:r>
      <w:r>
        <w:rPr/>
        <w:t>great</w:t>
      </w:r>
      <w:r>
        <w:rPr>
          <w:spacing w:val="-5"/>
        </w:rPr>
        <w:t> </w:t>
      </w:r>
      <w:r>
        <w:rPr/>
        <w:t>need</w:t>
      </w:r>
      <w:r>
        <w:rPr>
          <w:spacing w:val="-4"/>
        </w:rPr>
        <w:t> </w:t>
      </w:r>
      <w:r>
        <w:rPr/>
        <w:t>of</w:t>
      </w:r>
      <w:r>
        <w:rPr>
          <w:spacing w:val="-4"/>
        </w:rPr>
        <w:t> </w:t>
      </w:r>
      <w:r>
        <w:rPr/>
        <w:t>management</w:t>
      </w:r>
      <w:r>
        <w:rPr>
          <w:spacing w:val="-5"/>
        </w:rPr>
        <w:t> </w:t>
      </w:r>
      <w:r>
        <w:rPr/>
        <w:t>of</w:t>
      </w:r>
      <w:r>
        <w:rPr>
          <w:spacing w:val="-4"/>
        </w:rPr>
        <w:t> </w:t>
      </w:r>
      <w:r>
        <w:rPr/>
        <w:t>hospitals</w:t>
      </w:r>
      <w:r>
        <w:rPr>
          <w:spacing w:val="-5"/>
        </w:rPr>
        <w:t> </w:t>
      </w:r>
      <w:r>
        <w:rPr/>
        <w:t>waste</w:t>
      </w:r>
      <w:r>
        <w:rPr>
          <w:spacing w:val="-4"/>
        </w:rPr>
        <w:t> </w:t>
      </w:r>
      <w:r>
        <w:rPr/>
        <w:t>such</w:t>
      </w:r>
      <w:r>
        <w:rPr>
          <w:spacing w:val="-4"/>
        </w:rPr>
        <w:t> </w:t>
      </w:r>
      <w:r>
        <w:rPr>
          <w:spacing w:val="-5"/>
        </w:rPr>
        <w:t>as:</w:t>
      </w:r>
    </w:p>
    <w:p>
      <w:pPr>
        <w:pStyle w:val="ListParagraph"/>
        <w:numPr>
          <w:ilvl w:val="1"/>
          <w:numId w:val="5"/>
        </w:numPr>
        <w:tabs>
          <w:tab w:pos="1378" w:val="left" w:leader="none"/>
        </w:tabs>
        <w:spacing w:line="278" w:lineRule="auto" w:before="41" w:after="0"/>
        <w:ind w:left="1378" w:right="847" w:hanging="361"/>
        <w:jc w:val="left"/>
        <w:rPr>
          <w:sz w:val="26"/>
        </w:rPr>
      </w:pPr>
      <w:r>
        <w:rPr>
          <w:sz w:val="26"/>
        </w:rPr>
        <w:t>Injuries</w:t>
      </w:r>
      <w:r>
        <w:rPr>
          <w:spacing w:val="-4"/>
          <w:sz w:val="26"/>
        </w:rPr>
        <w:t> </w:t>
      </w:r>
      <w:r>
        <w:rPr>
          <w:sz w:val="26"/>
        </w:rPr>
        <w:t>from</w:t>
      </w:r>
      <w:r>
        <w:rPr>
          <w:spacing w:val="-8"/>
          <w:sz w:val="26"/>
        </w:rPr>
        <w:t> </w:t>
      </w:r>
      <w:r>
        <w:rPr>
          <w:sz w:val="26"/>
        </w:rPr>
        <w:t>sharps</w:t>
      </w:r>
      <w:r>
        <w:rPr>
          <w:spacing w:val="-3"/>
          <w:sz w:val="26"/>
        </w:rPr>
        <w:t> </w:t>
      </w:r>
      <w:r>
        <w:rPr>
          <w:sz w:val="26"/>
        </w:rPr>
        <w:t>leading</w:t>
      </w:r>
      <w:r>
        <w:rPr>
          <w:spacing w:val="-8"/>
          <w:sz w:val="26"/>
        </w:rPr>
        <w:t> </w:t>
      </w:r>
      <w:r>
        <w:rPr>
          <w:sz w:val="26"/>
        </w:rPr>
        <w:t>to</w:t>
      </w:r>
      <w:r>
        <w:rPr>
          <w:spacing w:val="-4"/>
          <w:sz w:val="26"/>
        </w:rPr>
        <w:t> </w:t>
      </w:r>
      <w:r>
        <w:rPr>
          <w:sz w:val="26"/>
        </w:rPr>
        <w:t>infection</w:t>
      </w:r>
      <w:r>
        <w:rPr>
          <w:spacing w:val="-3"/>
          <w:sz w:val="26"/>
        </w:rPr>
        <w:t> </w:t>
      </w:r>
      <w:r>
        <w:rPr>
          <w:sz w:val="26"/>
        </w:rPr>
        <w:t>to</w:t>
      </w:r>
      <w:r>
        <w:rPr>
          <w:spacing w:val="-4"/>
          <w:sz w:val="26"/>
        </w:rPr>
        <w:t> </w:t>
      </w:r>
      <w:r>
        <w:rPr>
          <w:sz w:val="26"/>
        </w:rPr>
        <w:t>all</w:t>
      </w:r>
      <w:r>
        <w:rPr>
          <w:spacing w:val="-4"/>
          <w:sz w:val="26"/>
        </w:rPr>
        <w:t> </w:t>
      </w:r>
      <w:r>
        <w:rPr>
          <w:sz w:val="26"/>
        </w:rPr>
        <w:t>categories</w:t>
      </w:r>
      <w:r>
        <w:rPr>
          <w:spacing w:val="-4"/>
          <w:sz w:val="26"/>
        </w:rPr>
        <w:t> </w:t>
      </w:r>
      <w:r>
        <w:rPr>
          <w:sz w:val="26"/>
        </w:rPr>
        <w:t>of</w:t>
      </w:r>
      <w:r>
        <w:rPr>
          <w:spacing w:val="-3"/>
          <w:sz w:val="26"/>
        </w:rPr>
        <w:t> </w:t>
      </w:r>
      <w:r>
        <w:rPr>
          <w:sz w:val="26"/>
        </w:rPr>
        <w:t>hospital</w:t>
      </w:r>
      <w:r>
        <w:rPr>
          <w:spacing w:val="-4"/>
          <w:sz w:val="26"/>
        </w:rPr>
        <w:t> </w:t>
      </w:r>
      <w:r>
        <w:rPr>
          <w:sz w:val="26"/>
        </w:rPr>
        <w:t>personnel</w:t>
      </w:r>
      <w:r>
        <w:rPr>
          <w:spacing w:val="-3"/>
          <w:sz w:val="26"/>
        </w:rPr>
        <w:t> </w:t>
      </w:r>
      <w:r>
        <w:rPr>
          <w:sz w:val="26"/>
        </w:rPr>
        <w:t>and waste handlers.</w:t>
      </w:r>
    </w:p>
    <w:p>
      <w:pPr>
        <w:pStyle w:val="ListParagraph"/>
        <w:numPr>
          <w:ilvl w:val="1"/>
          <w:numId w:val="5"/>
        </w:numPr>
        <w:tabs>
          <w:tab w:pos="1378" w:val="left" w:leader="none"/>
        </w:tabs>
        <w:spacing w:line="278" w:lineRule="auto" w:before="0" w:after="0"/>
        <w:ind w:left="1378" w:right="1057" w:hanging="361"/>
        <w:jc w:val="left"/>
        <w:rPr>
          <w:sz w:val="26"/>
        </w:rPr>
      </w:pPr>
      <w:r>
        <w:rPr>
          <w:sz w:val="26"/>
        </w:rPr>
        <w:t>Nosocomial</w:t>
      </w:r>
      <w:r>
        <w:rPr>
          <w:spacing w:val="-4"/>
          <w:sz w:val="26"/>
        </w:rPr>
        <w:t> </w:t>
      </w:r>
      <w:r>
        <w:rPr>
          <w:sz w:val="26"/>
        </w:rPr>
        <w:t>infections</w:t>
      </w:r>
      <w:r>
        <w:rPr>
          <w:spacing w:val="-3"/>
          <w:sz w:val="26"/>
        </w:rPr>
        <w:t> </w:t>
      </w:r>
      <w:r>
        <w:rPr>
          <w:sz w:val="26"/>
        </w:rPr>
        <w:t>in</w:t>
      </w:r>
      <w:r>
        <w:rPr>
          <w:spacing w:val="-4"/>
          <w:sz w:val="26"/>
        </w:rPr>
        <w:t> </w:t>
      </w:r>
      <w:r>
        <w:rPr>
          <w:sz w:val="26"/>
        </w:rPr>
        <w:t>patients</w:t>
      </w:r>
      <w:r>
        <w:rPr>
          <w:spacing w:val="-4"/>
          <w:sz w:val="26"/>
        </w:rPr>
        <w:t> </w:t>
      </w:r>
      <w:r>
        <w:rPr>
          <w:sz w:val="26"/>
        </w:rPr>
        <w:t>from</w:t>
      </w:r>
      <w:r>
        <w:rPr>
          <w:spacing w:val="-8"/>
          <w:sz w:val="26"/>
        </w:rPr>
        <w:t> </w:t>
      </w:r>
      <w:r>
        <w:rPr>
          <w:sz w:val="26"/>
        </w:rPr>
        <w:t>poor</w:t>
      </w:r>
      <w:r>
        <w:rPr>
          <w:spacing w:val="-3"/>
          <w:sz w:val="26"/>
        </w:rPr>
        <w:t> </w:t>
      </w:r>
      <w:r>
        <w:rPr>
          <w:sz w:val="26"/>
        </w:rPr>
        <w:t>infection</w:t>
      </w:r>
      <w:r>
        <w:rPr>
          <w:spacing w:val="-4"/>
          <w:sz w:val="26"/>
        </w:rPr>
        <w:t> </w:t>
      </w:r>
      <w:r>
        <w:rPr>
          <w:sz w:val="26"/>
        </w:rPr>
        <w:t>control</w:t>
      </w:r>
      <w:r>
        <w:rPr>
          <w:spacing w:val="-3"/>
          <w:sz w:val="26"/>
        </w:rPr>
        <w:t> </w:t>
      </w:r>
      <w:r>
        <w:rPr>
          <w:sz w:val="26"/>
        </w:rPr>
        <w:t>practices</w:t>
      </w:r>
      <w:r>
        <w:rPr>
          <w:spacing w:val="-3"/>
          <w:sz w:val="26"/>
        </w:rPr>
        <w:t> </w:t>
      </w:r>
      <w:r>
        <w:rPr>
          <w:sz w:val="26"/>
        </w:rPr>
        <w:t>and</w:t>
      </w:r>
      <w:r>
        <w:rPr>
          <w:spacing w:val="-3"/>
          <w:sz w:val="26"/>
        </w:rPr>
        <w:t> </w:t>
      </w:r>
      <w:r>
        <w:rPr>
          <w:sz w:val="26"/>
        </w:rPr>
        <w:t>poor waste management.</w:t>
      </w:r>
    </w:p>
    <w:p>
      <w:pPr>
        <w:pStyle w:val="ListParagraph"/>
        <w:numPr>
          <w:ilvl w:val="1"/>
          <w:numId w:val="5"/>
        </w:numPr>
        <w:tabs>
          <w:tab w:pos="1378" w:val="left" w:leader="none"/>
        </w:tabs>
        <w:spacing w:line="273" w:lineRule="auto" w:before="0" w:after="0"/>
        <w:ind w:left="1378" w:right="1537" w:hanging="361"/>
        <w:jc w:val="left"/>
        <w:rPr>
          <w:sz w:val="26"/>
        </w:rPr>
      </w:pPr>
      <w:r>
        <w:rPr>
          <w:sz w:val="26"/>
        </w:rPr>
        <w:t>Risk</w:t>
      </w:r>
      <w:r>
        <w:rPr>
          <w:spacing w:val="-10"/>
          <w:sz w:val="26"/>
        </w:rPr>
        <w:t> </w:t>
      </w:r>
      <w:r>
        <w:rPr>
          <w:sz w:val="26"/>
        </w:rPr>
        <w:t>of</w:t>
      </w:r>
      <w:r>
        <w:rPr>
          <w:spacing w:val="-4"/>
          <w:sz w:val="26"/>
        </w:rPr>
        <w:t> </w:t>
      </w:r>
      <w:r>
        <w:rPr>
          <w:sz w:val="26"/>
        </w:rPr>
        <w:t>infection</w:t>
      </w:r>
      <w:r>
        <w:rPr>
          <w:spacing w:val="-4"/>
          <w:sz w:val="26"/>
        </w:rPr>
        <w:t> </w:t>
      </w:r>
      <w:r>
        <w:rPr>
          <w:sz w:val="26"/>
        </w:rPr>
        <w:t>outside</w:t>
      </w:r>
      <w:r>
        <w:rPr>
          <w:spacing w:val="-5"/>
          <w:sz w:val="26"/>
        </w:rPr>
        <w:t> </w:t>
      </w:r>
      <w:r>
        <w:rPr>
          <w:sz w:val="26"/>
        </w:rPr>
        <w:t>the</w:t>
      </w:r>
      <w:r>
        <w:rPr>
          <w:spacing w:val="-5"/>
          <w:sz w:val="26"/>
        </w:rPr>
        <w:t> </w:t>
      </w:r>
      <w:r>
        <w:rPr>
          <w:sz w:val="26"/>
        </w:rPr>
        <w:t>hospital</w:t>
      </w:r>
      <w:r>
        <w:rPr>
          <w:spacing w:val="-5"/>
          <w:sz w:val="26"/>
        </w:rPr>
        <w:t> </w:t>
      </w:r>
      <w:r>
        <w:rPr>
          <w:sz w:val="26"/>
        </w:rPr>
        <w:t>for</w:t>
      </w:r>
      <w:r>
        <w:rPr>
          <w:spacing w:val="-4"/>
          <w:sz w:val="26"/>
        </w:rPr>
        <w:t> </w:t>
      </w:r>
      <w:r>
        <w:rPr>
          <w:sz w:val="26"/>
        </w:rPr>
        <w:t>waste</w:t>
      </w:r>
      <w:r>
        <w:rPr>
          <w:spacing w:val="-4"/>
          <w:sz w:val="26"/>
        </w:rPr>
        <w:t> </w:t>
      </w:r>
      <w:r>
        <w:rPr>
          <w:sz w:val="26"/>
        </w:rPr>
        <w:t>handlers</w:t>
      </w:r>
      <w:r>
        <w:rPr>
          <w:spacing w:val="-4"/>
          <w:sz w:val="26"/>
        </w:rPr>
        <w:t> </w:t>
      </w:r>
      <w:r>
        <w:rPr>
          <w:sz w:val="26"/>
        </w:rPr>
        <w:t>and</w:t>
      </w:r>
      <w:r>
        <w:rPr>
          <w:spacing w:val="-4"/>
          <w:sz w:val="26"/>
        </w:rPr>
        <w:t> </w:t>
      </w:r>
      <w:r>
        <w:rPr>
          <w:sz w:val="26"/>
        </w:rPr>
        <w:t>scavengers</w:t>
      </w:r>
      <w:r>
        <w:rPr>
          <w:spacing w:val="-4"/>
          <w:sz w:val="26"/>
        </w:rPr>
        <w:t> </w:t>
      </w:r>
      <w:r>
        <w:rPr>
          <w:sz w:val="26"/>
        </w:rPr>
        <w:t>and sometimes public living in the vicinity of hospitals.</w:t>
      </w:r>
    </w:p>
    <w:p>
      <w:pPr>
        <w:pStyle w:val="ListParagraph"/>
        <w:numPr>
          <w:ilvl w:val="1"/>
          <w:numId w:val="5"/>
        </w:numPr>
        <w:tabs>
          <w:tab w:pos="1378" w:val="left" w:leader="none"/>
        </w:tabs>
        <w:spacing w:line="240" w:lineRule="auto" w:before="0" w:after="0"/>
        <w:ind w:left="1378" w:right="0" w:hanging="360"/>
        <w:jc w:val="left"/>
        <w:rPr>
          <w:sz w:val="26"/>
        </w:rPr>
      </w:pPr>
      <w:r>
        <w:rPr>
          <w:sz w:val="26"/>
        </w:rPr>
        <w:t>Risk</w:t>
      </w:r>
      <w:r>
        <w:rPr>
          <w:spacing w:val="-11"/>
          <w:sz w:val="26"/>
        </w:rPr>
        <w:t> </w:t>
      </w:r>
      <w:r>
        <w:rPr>
          <w:sz w:val="26"/>
        </w:rPr>
        <w:t>associated</w:t>
      </w:r>
      <w:r>
        <w:rPr>
          <w:spacing w:val="-5"/>
          <w:sz w:val="26"/>
        </w:rPr>
        <w:t> </w:t>
      </w:r>
      <w:r>
        <w:rPr>
          <w:sz w:val="26"/>
        </w:rPr>
        <w:t>with</w:t>
      </w:r>
      <w:r>
        <w:rPr>
          <w:spacing w:val="-7"/>
          <w:sz w:val="26"/>
        </w:rPr>
        <w:t> </w:t>
      </w:r>
      <w:r>
        <w:rPr>
          <w:sz w:val="26"/>
        </w:rPr>
        <w:t>hazardous</w:t>
      </w:r>
      <w:r>
        <w:rPr>
          <w:spacing w:val="-5"/>
          <w:sz w:val="26"/>
        </w:rPr>
        <w:t> </w:t>
      </w:r>
      <w:r>
        <w:rPr>
          <w:sz w:val="26"/>
        </w:rPr>
        <w:t>chemicals,</w:t>
      </w:r>
      <w:r>
        <w:rPr>
          <w:spacing w:val="-4"/>
          <w:sz w:val="26"/>
        </w:rPr>
        <w:t> </w:t>
      </w:r>
      <w:r>
        <w:rPr>
          <w:sz w:val="26"/>
        </w:rPr>
        <w:t>drugs</w:t>
      </w:r>
      <w:r>
        <w:rPr>
          <w:spacing w:val="-6"/>
          <w:sz w:val="26"/>
        </w:rPr>
        <w:t> </w:t>
      </w:r>
      <w:r>
        <w:rPr>
          <w:sz w:val="26"/>
        </w:rPr>
        <w:t>to</w:t>
      </w:r>
      <w:r>
        <w:rPr>
          <w:spacing w:val="-6"/>
          <w:sz w:val="26"/>
        </w:rPr>
        <w:t> </w:t>
      </w:r>
      <w:r>
        <w:rPr>
          <w:sz w:val="26"/>
        </w:rPr>
        <w:t>persons</w:t>
      </w:r>
      <w:r>
        <w:rPr>
          <w:spacing w:val="-5"/>
          <w:sz w:val="26"/>
        </w:rPr>
        <w:t> </w:t>
      </w:r>
      <w:r>
        <w:rPr>
          <w:sz w:val="26"/>
        </w:rPr>
        <w:t>handling</w:t>
      </w:r>
      <w:r>
        <w:rPr>
          <w:spacing w:val="-11"/>
          <w:sz w:val="26"/>
        </w:rPr>
        <w:t> </w:t>
      </w:r>
      <w:r>
        <w:rPr>
          <w:spacing w:val="-2"/>
          <w:sz w:val="26"/>
        </w:rPr>
        <w:t>wastes.</w:t>
      </w:r>
    </w:p>
    <w:p>
      <w:pPr>
        <w:pStyle w:val="ListParagraph"/>
        <w:numPr>
          <w:ilvl w:val="1"/>
          <w:numId w:val="5"/>
        </w:numPr>
        <w:tabs>
          <w:tab w:pos="1378" w:val="left" w:leader="none"/>
        </w:tabs>
        <w:spacing w:line="273" w:lineRule="auto" w:before="43" w:after="0"/>
        <w:ind w:left="1378" w:right="1277" w:hanging="361"/>
        <w:jc w:val="left"/>
        <w:rPr>
          <w:sz w:val="26"/>
        </w:rPr>
      </w:pPr>
      <w:r>
        <w:rPr>
          <w:sz w:val="26"/>
        </w:rPr>
        <w:t>“Disposable”</w:t>
      </w:r>
      <w:r>
        <w:rPr>
          <w:spacing w:val="-5"/>
          <w:sz w:val="26"/>
        </w:rPr>
        <w:t> </w:t>
      </w:r>
      <w:r>
        <w:rPr>
          <w:sz w:val="26"/>
        </w:rPr>
        <w:t>being</w:t>
      </w:r>
      <w:r>
        <w:rPr>
          <w:spacing w:val="-10"/>
          <w:sz w:val="26"/>
        </w:rPr>
        <w:t> </w:t>
      </w:r>
      <w:r>
        <w:rPr>
          <w:sz w:val="26"/>
        </w:rPr>
        <w:t>repacked</w:t>
      </w:r>
      <w:r>
        <w:rPr>
          <w:spacing w:val="-6"/>
          <w:sz w:val="26"/>
        </w:rPr>
        <w:t> </w:t>
      </w:r>
      <w:r>
        <w:rPr>
          <w:sz w:val="26"/>
        </w:rPr>
        <w:t>and</w:t>
      </w:r>
      <w:r>
        <w:rPr>
          <w:spacing w:val="-5"/>
          <w:sz w:val="26"/>
        </w:rPr>
        <w:t> </w:t>
      </w:r>
      <w:r>
        <w:rPr>
          <w:sz w:val="26"/>
        </w:rPr>
        <w:t>sold</w:t>
      </w:r>
      <w:r>
        <w:rPr>
          <w:spacing w:val="-6"/>
          <w:sz w:val="26"/>
        </w:rPr>
        <w:t> </w:t>
      </w:r>
      <w:r>
        <w:rPr>
          <w:sz w:val="26"/>
        </w:rPr>
        <w:t>by</w:t>
      </w:r>
      <w:r>
        <w:rPr>
          <w:spacing w:val="-6"/>
          <w:sz w:val="26"/>
        </w:rPr>
        <w:t> </w:t>
      </w:r>
      <w:r>
        <w:rPr>
          <w:sz w:val="26"/>
        </w:rPr>
        <w:t>unscrupulous</w:t>
      </w:r>
      <w:r>
        <w:rPr>
          <w:spacing w:val="-5"/>
          <w:sz w:val="26"/>
        </w:rPr>
        <w:t> </w:t>
      </w:r>
      <w:r>
        <w:rPr>
          <w:sz w:val="26"/>
        </w:rPr>
        <w:t>elements</w:t>
      </w:r>
      <w:r>
        <w:rPr>
          <w:spacing w:val="-6"/>
          <w:sz w:val="26"/>
        </w:rPr>
        <w:t> </w:t>
      </w:r>
      <w:r>
        <w:rPr>
          <w:sz w:val="26"/>
        </w:rPr>
        <w:t>without</w:t>
      </w:r>
      <w:r>
        <w:rPr>
          <w:spacing w:val="-6"/>
          <w:sz w:val="26"/>
        </w:rPr>
        <w:t> </w:t>
      </w:r>
      <w:r>
        <w:rPr>
          <w:sz w:val="26"/>
        </w:rPr>
        <w:t>even being washed.</w:t>
      </w:r>
    </w:p>
    <w:p>
      <w:pPr>
        <w:pStyle w:val="ListParagraph"/>
        <w:numPr>
          <w:ilvl w:val="1"/>
          <w:numId w:val="5"/>
        </w:numPr>
        <w:tabs>
          <w:tab w:pos="1378" w:val="left" w:leader="none"/>
        </w:tabs>
        <w:spacing w:line="273" w:lineRule="auto" w:before="5" w:after="0"/>
        <w:ind w:left="1378" w:right="1009" w:hanging="361"/>
        <w:jc w:val="left"/>
        <w:rPr>
          <w:sz w:val="26"/>
        </w:rPr>
      </w:pPr>
      <w:r>
        <w:rPr>
          <w:sz w:val="26"/>
        </w:rPr>
        <w:t>Drugs</w:t>
      </w:r>
      <w:r>
        <w:rPr>
          <w:spacing w:val="-4"/>
          <w:sz w:val="26"/>
        </w:rPr>
        <w:t> </w:t>
      </w:r>
      <w:r>
        <w:rPr>
          <w:sz w:val="26"/>
        </w:rPr>
        <w:t>which</w:t>
      </w:r>
      <w:r>
        <w:rPr>
          <w:spacing w:val="-3"/>
          <w:sz w:val="26"/>
        </w:rPr>
        <w:t> </w:t>
      </w:r>
      <w:r>
        <w:rPr>
          <w:sz w:val="26"/>
        </w:rPr>
        <w:t>have</w:t>
      </w:r>
      <w:r>
        <w:rPr>
          <w:spacing w:val="-3"/>
          <w:sz w:val="26"/>
        </w:rPr>
        <w:t> </w:t>
      </w:r>
      <w:r>
        <w:rPr>
          <w:sz w:val="26"/>
        </w:rPr>
        <w:t>been</w:t>
      </w:r>
      <w:r>
        <w:rPr>
          <w:spacing w:val="-3"/>
          <w:sz w:val="26"/>
        </w:rPr>
        <w:t> </w:t>
      </w:r>
      <w:r>
        <w:rPr>
          <w:sz w:val="26"/>
        </w:rPr>
        <w:t>disposed</w:t>
      </w:r>
      <w:r>
        <w:rPr>
          <w:spacing w:val="-4"/>
          <w:sz w:val="26"/>
        </w:rPr>
        <w:t> </w:t>
      </w:r>
      <w:r>
        <w:rPr>
          <w:sz w:val="26"/>
        </w:rPr>
        <w:t>of,</w:t>
      </w:r>
      <w:r>
        <w:rPr>
          <w:spacing w:val="-1"/>
          <w:sz w:val="26"/>
        </w:rPr>
        <w:t> </w:t>
      </w:r>
      <w:r>
        <w:rPr>
          <w:sz w:val="26"/>
        </w:rPr>
        <w:t>being</w:t>
      </w:r>
      <w:r>
        <w:rPr>
          <w:spacing w:val="-8"/>
          <w:sz w:val="26"/>
        </w:rPr>
        <w:t> </w:t>
      </w:r>
      <w:r>
        <w:rPr>
          <w:sz w:val="26"/>
        </w:rPr>
        <w:t>repacked</w:t>
      </w:r>
      <w:r>
        <w:rPr>
          <w:spacing w:val="-3"/>
          <w:sz w:val="26"/>
        </w:rPr>
        <w:t> </w:t>
      </w:r>
      <w:r>
        <w:rPr>
          <w:sz w:val="26"/>
        </w:rPr>
        <w:t>and</w:t>
      </w:r>
      <w:r>
        <w:rPr>
          <w:spacing w:val="-3"/>
          <w:sz w:val="26"/>
        </w:rPr>
        <w:t> </w:t>
      </w:r>
      <w:r>
        <w:rPr>
          <w:sz w:val="26"/>
        </w:rPr>
        <w:t>sold</w:t>
      </w:r>
      <w:r>
        <w:rPr>
          <w:spacing w:val="-4"/>
          <w:sz w:val="26"/>
        </w:rPr>
        <w:t> </w:t>
      </w:r>
      <w:r>
        <w:rPr>
          <w:sz w:val="26"/>
        </w:rPr>
        <w:t>off</w:t>
      </w:r>
      <w:r>
        <w:rPr>
          <w:spacing w:val="-3"/>
          <w:sz w:val="26"/>
        </w:rPr>
        <w:t> </w:t>
      </w:r>
      <w:r>
        <w:rPr>
          <w:sz w:val="26"/>
        </w:rPr>
        <w:t>to</w:t>
      </w:r>
      <w:r>
        <w:rPr>
          <w:spacing w:val="-4"/>
          <w:sz w:val="26"/>
        </w:rPr>
        <w:t> </w:t>
      </w:r>
      <w:r>
        <w:rPr>
          <w:sz w:val="26"/>
        </w:rPr>
        <w:t>unsuspecting </w:t>
      </w:r>
      <w:r>
        <w:rPr>
          <w:spacing w:val="-2"/>
          <w:sz w:val="26"/>
        </w:rPr>
        <w:t>buyers.</w:t>
      </w:r>
    </w:p>
    <w:p>
      <w:pPr>
        <w:pStyle w:val="ListParagraph"/>
        <w:numPr>
          <w:ilvl w:val="1"/>
          <w:numId w:val="5"/>
        </w:numPr>
        <w:tabs>
          <w:tab w:pos="1378" w:val="left" w:leader="none"/>
        </w:tabs>
        <w:spacing w:line="278" w:lineRule="auto" w:before="5" w:after="0"/>
        <w:ind w:left="1378" w:right="1442" w:hanging="361"/>
        <w:jc w:val="left"/>
        <w:rPr>
          <w:sz w:val="26"/>
        </w:rPr>
      </w:pPr>
      <w:r>
        <w:rPr>
          <w:sz w:val="26"/>
        </w:rPr>
        <w:t>Risk</w:t>
      </w:r>
      <w:r>
        <w:rPr>
          <w:spacing w:val="-9"/>
          <w:sz w:val="26"/>
        </w:rPr>
        <w:t> </w:t>
      </w:r>
      <w:r>
        <w:rPr>
          <w:sz w:val="26"/>
        </w:rPr>
        <w:t>of</w:t>
      </w:r>
      <w:r>
        <w:rPr>
          <w:spacing w:val="-3"/>
          <w:sz w:val="26"/>
        </w:rPr>
        <w:t> </w:t>
      </w:r>
      <w:r>
        <w:rPr>
          <w:sz w:val="26"/>
        </w:rPr>
        <w:t>air,</w:t>
      </w:r>
      <w:r>
        <w:rPr>
          <w:spacing w:val="-1"/>
          <w:sz w:val="26"/>
        </w:rPr>
        <w:t> </w:t>
      </w:r>
      <w:r>
        <w:rPr>
          <w:sz w:val="26"/>
        </w:rPr>
        <w:t>water</w:t>
      </w:r>
      <w:r>
        <w:rPr>
          <w:spacing w:val="-3"/>
          <w:sz w:val="26"/>
        </w:rPr>
        <w:t> </w:t>
      </w:r>
      <w:r>
        <w:rPr>
          <w:sz w:val="26"/>
        </w:rPr>
        <w:t>and</w:t>
      </w:r>
      <w:r>
        <w:rPr>
          <w:spacing w:val="-3"/>
          <w:sz w:val="26"/>
        </w:rPr>
        <w:t> </w:t>
      </w:r>
      <w:r>
        <w:rPr>
          <w:sz w:val="26"/>
        </w:rPr>
        <w:t>soil</w:t>
      </w:r>
      <w:r>
        <w:rPr>
          <w:spacing w:val="-4"/>
          <w:sz w:val="26"/>
        </w:rPr>
        <w:t> </w:t>
      </w:r>
      <w:r>
        <w:rPr>
          <w:sz w:val="26"/>
        </w:rPr>
        <w:t>pollution</w:t>
      </w:r>
      <w:r>
        <w:rPr>
          <w:spacing w:val="-4"/>
          <w:sz w:val="26"/>
        </w:rPr>
        <w:t> </w:t>
      </w:r>
      <w:r>
        <w:rPr>
          <w:sz w:val="26"/>
        </w:rPr>
        <w:t>directly</w:t>
      </w:r>
      <w:r>
        <w:rPr>
          <w:spacing w:val="-3"/>
          <w:sz w:val="26"/>
        </w:rPr>
        <w:t> </w:t>
      </w:r>
      <w:r>
        <w:rPr>
          <w:sz w:val="26"/>
        </w:rPr>
        <w:t>due</w:t>
      </w:r>
      <w:r>
        <w:rPr>
          <w:spacing w:val="-3"/>
          <w:sz w:val="26"/>
        </w:rPr>
        <w:t> </w:t>
      </w:r>
      <w:r>
        <w:rPr>
          <w:sz w:val="26"/>
        </w:rPr>
        <w:t>to</w:t>
      </w:r>
      <w:r>
        <w:rPr>
          <w:spacing w:val="-4"/>
          <w:sz w:val="26"/>
        </w:rPr>
        <w:t> </w:t>
      </w:r>
      <w:r>
        <w:rPr>
          <w:sz w:val="26"/>
        </w:rPr>
        <w:t>waste,</w:t>
      </w:r>
      <w:r>
        <w:rPr>
          <w:spacing w:val="-1"/>
          <w:sz w:val="26"/>
        </w:rPr>
        <w:t> </w:t>
      </w:r>
      <w:r>
        <w:rPr>
          <w:sz w:val="26"/>
        </w:rPr>
        <w:t>or</w:t>
      </w:r>
      <w:r>
        <w:rPr>
          <w:spacing w:val="-8"/>
          <w:sz w:val="26"/>
        </w:rPr>
        <w:t> </w:t>
      </w:r>
      <w:r>
        <w:rPr>
          <w:sz w:val="26"/>
        </w:rPr>
        <w:t>due</w:t>
      </w:r>
      <w:r>
        <w:rPr>
          <w:spacing w:val="-3"/>
          <w:sz w:val="26"/>
        </w:rPr>
        <w:t> </w:t>
      </w:r>
      <w:r>
        <w:rPr>
          <w:sz w:val="26"/>
        </w:rPr>
        <w:t>to</w:t>
      </w:r>
      <w:r>
        <w:rPr>
          <w:spacing w:val="-4"/>
          <w:sz w:val="26"/>
        </w:rPr>
        <w:t> </w:t>
      </w:r>
      <w:r>
        <w:rPr>
          <w:sz w:val="26"/>
        </w:rPr>
        <w:t>defective incineration emissions and ash.</w:t>
      </w:r>
    </w:p>
    <w:p>
      <w:pPr>
        <w:pStyle w:val="BodyText"/>
        <w:spacing w:before="44"/>
      </w:pPr>
    </w:p>
    <w:p>
      <w:pPr>
        <w:pStyle w:val="Heading2"/>
      </w:pPr>
      <w:r>
        <w:rPr/>
        <w:t>Biomedical</w:t>
      </w:r>
      <w:r>
        <w:rPr>
          <w:spacing w:val="-12"/>
        </w:rPr>
        <w:t> </w:t>
      </w:r>
      <w:r>
        <w:rPr/>
        <w:t>Waste</w:t>
      </w:r>
      <w:r>
        <w:rPr>
          <w:spacing w:val="-11"/>
        </w:rPr>
        <w:t> </w:t>
      </w:r>
      <w:r>
        <w:rPr/>
        <w:t>Management</w:t>
      </w:r>
      <w:r>
        <w:rPr>
          <w:spacing w:val="-10"/>
        </w:rPr>
        <w:t> </w:t>
      </w:r>
      <w:r>
        <w:rPr>
          <w:spacing w:val="-2"/>
        </w:rPr>
        <w:t>Process</w:t>
      </w:r>
    </w:p>
    <w:p>
      <w:pPr>
        <w:pStyle w:val="BodyText"/>
        <w:spacing w:before="84"/>
        <w:rPr>
          <w:b/>
        </w:rPr>
      </w:pPr>
    </w:p>
    <w:p>
      <w:pPr>
        <w:pStyle w:val="BodyText"/>
        <w:ind w:left="720"/>
      </w:pPr>
      <w:r>
        <w:rPr/>
        <w:t>Following</w:t>
      </w:r>
      <w:r>
        <w:rPr>
          <w:spacing w:val="-13"/>
        </w:rPr>
        <w:t> </w:t>
      </w:r>
      <w:r>
        <w:rPr/>
        <w:t>are</w:t>
      </w:r>
      <w:r>
        <w:rPr>
          <w:spacing w:val="-8"/>
        </w:rPr>
        <w:t> </w:t>
      </w:r>
      <w:r>
        <w:rPr/>
        <w:t>the</w:t>
      </w:r>
      <w:r>
        <w:rPr>
          <w:spacing w:val="-8"/>
        </w:rPr>
        <w:t> </w:t>
      </w:r>
      <w:r>
        <w:rPr/>
        <w:t>steps</w:t>
      </w:r>
      <w:r>
        <w:rPr>
          <w:spacing w:val="-8"/>
        </w:rPr>
        <w:t> </w:t>
      </w:r>
      <w:r>
        <w:rPr/>
        <w:t>of</w:t>
      </w:r>
      <w:r>
        <w:rPr>
          <w:spacing w:val="-8"/>
        </w:rPr>
        <w:t> </w:t>
      </w:r>
      <w:r>
        <w:rPr/>
        <w:t>biomedical</w:t>
      </w:r>
      <w:r>
        <w:rPr>
          <w:spacing w:val="-8"/>
        </w:rPr>
        <w:t> </w:t>
      </w:r>
      <w:r>
        <w:rPr/>
        <w:t>waste</w:t>
      </w:r>
      <w:r>
        <w:rPr>
          <w:spacing w:val="-8"/>
        </w:rPr>
        <w:t> </w:t>
      </w:r>
      <w:r>
        <w:rPr>
          <w:spacing w:val="-2"/>
        </w:rPr>
        <w:t>management.</w:t>
      </w:r>
    </w:p>
    <w:p>
      <w:pPr>
        <w:pStyle w:val="ListParagraph"/>
        <w:numPr>
          <w:ilvl w:val="1"/>
          <w:numId w:val="5"/>
        </w:numPr>
        <w:tabs>
          <w:tab w:pos="1378" w:val="left" w:leader="none"/>
        </w:tabs>
        <w:spacing w:line="240" w:lineRule="auto" w:before="47" w:after="0"/>
        <w:ind w:left="1378" w:right="0" w:hanging="360"/>
        <w:jc w:val="left"/>
        <w:rPr>
          <w:sz w:val="26"/>
        </w:rPr>
      </w:pPr>
      <w:r>
        <w:rPr>
          <w:sz w:val="26"/>
        </w:rPr>
        <w:t>Waste</w:t>
      </w:r>
      <w:r>
        <w:rPr>
          <w:spacing w:val="-5"/>
          <w:sz w:val="26"/>
        </w:rPr>
        <w:t> </w:t>
      </w:r>
      <w:r>
        <w:rPr>
          <w:spacing w:val="-2"/>
          <w:sz w:val="26"/>
        </w:rPr>
        <w:t>collection</w:t>
      </w:r>
    </w:p>
    <w:p>
      <w:pPr>
        <w:pStyle w:val="ListParagraph"/>
        <w:numPr>
          <w:ilvl w:val="1"/>
          <w:numId w:val="5"/>
        </w:numPr>
        <w:tabs>
          <w:tab w:pos="1445" w:val="left" w:leader="none"/>
        </w:tabs>
        <w:spacing w:line="240" w:lineRule="auto" w:before="42" w:after="0"/>
        <w:ind w:left="1445" w:right="0" w:hanging="427"/>
        <w:jc w:val="left"/>
        <w:rPr>
          <w:sz w:val="26"/>
        </w:rPr>
      </w:pPr>
      <w:r>
        <w:rPr>
          <w:spacing w:val="-2"/>
          <w:sz w:val="26"/>
        </w:rPr>
        <w:t>Segregation</w:t>
      </w:r>
    </w:p>
    <w:p>
      <w:pPr>
        <w:pStyle w:val="ListParagraph"/>
        <w:numPr>
          <w:ilvl w:val="1"/>
          <w:numId w:val="5"/>
        </w:numPr>
        <w:tabs>
          <w:tab w:pos="1445" w:val="left" w:leader="none"/>
        </w:tabs>
        <w:spacing w:line="240" w:lineRule="auto" w:before="46" w:after="0"/>
        <w:ind w:left="1445" w:right="0" w:hanging="427"/>
        <w:jc w:val="left"/>
        <w:rPr>
          <w:sz w:val="26"/>
        </w:rPr>
      </w:pPr>
      <w:r>
        <w:rPr>
          <w:spacing w:val="-2"/>
          <w:sz w:val="26"/>
        </w:rPr>
        <w:t>Storage</w:t>
      </w:r>
    </w:p>
    <w:p>
      <w:pPr>
        <w:pStyle w:val="ListParagraph"/>
        <w:numPr>
          <w:ilvl w:val="1"/>
          <w:numId w:val="5"/>
        </w:numPr>
        <w:tabs>
          <w:tab w:pos="1445" w:val="left" w:leader="none"/>
        </w:tabs>
        <w:spacing w:line="240" w:lineRule="auto" w:before="47" w:after="0"/>
        <w:ind w:left="1445" w:right="0" w:hanging="427"/>
        <w:jc w:val="left"/>
        <w:rPr>
          <w:sz w:val="26"/>
        </w:rPr>
      </w:pPr>
      <w:r>
        <w:rPr>
          <w:spacing w:val="-2"/>
          <w:sz w:val="26"/>
        </w:rPr>
        <w:t>Treatment</w:t>
      </w:r>
    </w:p>
    <w:p>
      <w:pPr>
        <w:pStyle w:val="ListParagraph"/>
        <w:numPr>
          <w:ilvl w:val="1"/>
          <w:numId w:val="5"/>
        </w:numPr>
        <w:tabs>
          <w:tab w:pos="1445" w:val="left" w:leader="none"/>
        </w:tabs>
        <w:spacing w:line="240" w:lineRule="auto" w:before="42" w:after="0"/>
        <w:ind w:left="1445" w:right="0" w:hanging="427"/>
        <w:jc w:val="left"/>
        <w:rPr>
          <w:sz w:val="26"/>
        </w:rPr>
      </w:pPr>
      <w:r>
        <w:rPr>
          <w:sz w:val="26"/>
        </w:rPr>
        <w:t>Transport</w:t>
      </w:r>
      <w:r>
        <w:rPr>
          <w:spacing w:val="-6"/>
          <w:sz w:val="26"/>
        </w:rPr>
        <w:t> </w:t>
      </w:r>
      <w:r>
        <w:rPr>
          <w:sz w:val="26"/>
        </w:rPr>
        <w:t>to</w:t>
      </w:r>
      <w:r>
        <w:rPr>
          <w:spacing w:val="-5"/>
          <w:sz w:val="26"/>
        </w:rPr>
        <w:t> </w:t>
      </w:r>
      <w:r>
        <w:rPr>
          <w:sz w:val="26"/>
        </w:rPr>
        <w:t>final</w:t>
      </w:r>
      <w:r>
        <w:rPr>
          <w:spacing w:val="-6"/>
          <w:sz w:val="26"/>
        </w:rPr>
        <w:t> </w:t>
      </w:r>
      <w:r>
        <w:rPr>
          <w:sz w:val="26"/>
        </w:rPr>
        <w:t>disposal</w:t>
      </w:r>
      <w:r>
        <w:rPr>
          <w:spacing w:val="-5"/>
          <w:sz w:val="26"/>
        </w:rPr>
        <w:t> </w:t>
      </w:r>
      <w:r>
        <w:rPr>
          <w:spacing w:val="-4"/>
          <w:sz w:val="26"/>
        </w:rPr>
        <w:t>site</w:t>
      </w:r>
    </w:p>
    <w:p>
      <w:pPr>
        <w:pStyle w:val="ListParagraph"/>
        <w:numPr>
          <w:ilvl w:val="1"/>
          <w:numId w:val="5"/>
        </w:numPr>
        <w:tabs>
          <w:tab w:pos="1378" w:val="left" w:leader="none"/>
        </w:tabs>
        <w:spacing w:line="240" w:lineRule="auto" w:before="47" w:after="0"/>
        <w:ind w:left="1378" w:right="0" w:hanging="360"/>
        <w:jc w:val="left"/>
        <w:rPr>
          <w:sz w:val="26"/>
        </w:rPr>
      </w:pPr>
      <w:r>
        <w:rPr>
          <w:sz w:val="26"/>
        </w:rPr>
        <w:t>Final</w:t>
      </w:r>
      <w:r>
        <w:rPr>
          <w:spacing w:val="-5"/>
          <w:sz w:val="26"/>
        </w:rPr>
        <w:t> </w:t>
      </w:r>
      <w:r>
        <w:rPr>
          <w:spacing w:val="-2"/>
          <w:sz w:val="26"/>
        </w:rPr>
        <w:t>disposal</w:t>
      </w:r>
    </w:p>
    <w:p>
      <w:pPr>
        <w:pStyle w:val="BodyText"/>
        <w:spacing w:before="93"/>
      </w:pPr>
    </w:p>
    <w:p>
      <w:pPr>
        <w:pStyle w:val="Heading2"/>
      </w:pPr>
      <w:r>
        <w:rPr>
          <w:spacing w:val="-2"/>
        </w:rPr>
        <w:t>Questions</w:t>
      </w:r>
    </w:p>
    <w:p>
      <w:pPr>
        <w:pStyle w:val="ListParagraph"/>
        <w:numPr>
          <w:ilvl w:val="2"/>
          <w:numId w:val="5"/>
        </w:numPr>
        <w:tabs>
          <w:tab w:pos="1737" w:val="left" w:leader="none"/>
        </w:tabs>
        <w:spacing w:line="240" w:lineRule="auto" w:before="42" w:after="0"/>
        <w:ind w:left="1737" w:right="0" w:hanging="359"/>
        <w:jc w:val="left"/>
        <w:rPr>
          <w:sz w:val="26"/>
        </w:rPr>
      </w:pPr>
      <w:r>
        <w:rPr>
          <w:sz w:val="26"/>
        </w:rPr>
        <w:t>What</w:t>
      </w:r>
      <w:r>
        <w:rPr>
          <w:spacing w:val="-4"/>
          <w:sz w:val="26"/>
        </w:rPr>
        <w:t> </w:t>
      </w:r>
      <w:r>
        <w:rPr>
          <w:sz w:val="26"/>
        </w:rPr>
        <w:t>precautions</w:t>
      </w:r>
      <w:r>
        <w:rPr>
          <w:spacing w:val="-4"/>
          <w:sz w:val="26"/>
        </w:rPr>
        <w:t> </w:t>
      </w:r>
      <w:r>
        <w:rPr>
          <w:sz w:val="26"/>
        </w:rPr>
        <w:t>should</w:t>
      </w:r>
      <w:r>
        <w:rPr>
          <w:spacing w:val="-5"/>
          <w:sz w:val="26"/>
        </w:rPr>
        <w:t> </w:t>
      </w:r>
      <w:r>
        <w:rPr>
          <w:sz w:val="26"/>
        </w:rPr>
        <w:t>be</w:t>
      </w:r>
      <w:r>
        <w:rPr>
          <w:spacing w:val="-4"/>
          <w:sz w:val="26"/>
        </w:rPr>
        <w:t> </w:t>
      </w:r>
      <w:r>
        <w:rPr>
          <w:sz w:val="26"/>
        </w:rPr>
        <w:t>taken</w:t>
      </w:r>
      <w:r>
        <w:rPr>
          <w:spacing w:val="-4"/>
          <w:sz w:val="26"/>
        </w:rPr>
        <w:t> </w:t>
      </w:r>
      <w:r>
        <w:rPr>
          <w:sz w:val="26"/>
        </w:rPr>
        <w:t>while</w:t>
      </w:r>
      <w:r>
        <w:rPr>
          <w:spacing w:val="-5"/>
          <w:sz w:val="26"/>
        </w:rPr>
        <w:t> </w:t>
      </w:r>
      <w:r>
        <w:rPr>
          <w:sz w:val="26"/>
        </w:rPr>
        <w:t>working</w:t>
      </w:r>
      <w:r>
        <w:rPr>
          <w:spacing w:val="-9"/>
          <w:sz w:val="26"/>
        </w:rPr>
        <w:t> </w:t>
      </w:r>
      <w:r>
        <w:rPr>
          <w:sz w:val="26"/>
        </w:rPr>
        <w:t>in</w:t>
      </w:r>
      <w:r>
        <w:rPr>
          <w:spacing w:val="-5"/>
          <w:sz w:val="26"/>
        </w:rPr>
        <w:t> </w:t>
      </w:r>
      <w:r>
        <w:rPr>
          <w:sz w:val="26"/>
        </w:rPr>
        <w:t>a</w:t>
      </w:r>
      <w:r>
        <w:rPr>
          <w:spacing w:val="-4"/>
          <w:sz w:val="26"/>
        </w:rPr>
        <w:t> </w:t>
      </w:r>
      <w:r>
        <w:rPr>
          <w:spacing w:val="-2"/>
          <w:sz w:val="26"/>
        </w:rPr>
        <w:t>laboratory?</w:t>
      </w:r>
    </w:p>
    <w:p>
      <w:pPr>
        <w:pStyle w:val="ListParagraph"/>
        <w:numPr>
          <w:ilvl w:val="2"/>
          <w:numId w:val="5"/>
        </w:numPr>
        <w:tabs>
          <w:tab w:pos="1737" w:val="left" w:leader="none"/>
        </w:tabs>
        <w:spacing w:line="240" w:lineRule="auto" w:before="47" w:after="0"/>
        <w:ind w:left="1737" w:right="0" w:hanging="359"/>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hazards</w:t>
      </w:r>
      <w:r>
        <w:rPr>
          <w:spacing w:val="-5"/>
          <w:sz w:val="26"/>
        </w:rPr>
        <w:t> </w:t>
      </w:r>
      <w:r>
        <w:rPr>
          <w:sz w:val="26"/>
        </w:rPr>
        <w:t>of</w:t>
      </w:r>
      <w:r>
        <w:rPr>
          <w:spacing w:val="-4"/>
          <w:sz w:val="26"/>
        </w:rPr>
        <w:t> </w:t>
      </w:r>
      <w:r>
        <w:rPr>
          <w:sz w:val="26"/>
        </w:rPr>
        <w:t>unsafe</w:t>
      </w:r>
      <w:r>
        <w:rPr>
          <w:spacing w:val="-4"/>
          <w:sz w:val="26"/>
        </w:rPr>
        <w:t> </w:t>
      </w:r>
      <w:r>
        <w:rPr>
          <w:sz w:val="26"/>
        </w:rPr>
        <w:t>disposal</w:t>
      </w:r>
      <w:r>
        <w:rPr>
          <w:spacing w:val="-5"/>
          <w:sz w:val="26"/>
        </w:rPr>
        <w:t> </w:t>
      </w:r>
      <w:r>
        <w:rPr>
          <w:sz w:val="26"/>
        </w:rPr>
        <w:t>of</w:t>
      </w:r>
      <w:r>
        <w:rPr>
          <w:spacing w:val="-9"/>
          <w:sz w:val="26"/>
        </w:rPr>
        <w:t> </w:t>
      </w:r>
      <w:r>
        <w:rPr>
          <w:sz w:val="26"/>
        </w:rPr>
        <w:t>biomedical</w:t>
      </w:r>
      <w:r>
        <w:rPr>
          <w:spacing w:val="-5"/>
          <w:sz w:val="26"/>
        </w:rPr>
        <w:t> </w:t>
      </w:r>
      <w:r>
        <w:rPr>
          <w:spacing w:val="-2"/>
          <w:sz w:val="26"/>
        </w:rPr>
        <w:t>waste?</w:t>
      </w:r>
    </w:p>
    <w:p>
      <w:pPr>
        <w:pStyle w:val="ListParagraph"/>
        <w:numPr>
          <w:ilvl w:val="2"/>
          <w:numId w:val="5"/>
        </w:numPr>
        <w:tabs>
          <w:tab w:pos="1737" w:val="left" w:leader="none"/>
        </w:tabs>
        <w:spacing w:line="240" w:lineRule="auto" w:before="42" w:after="0"/>
        <w:ind w:left="1737" w:right="0" w:hanging="359"/>
        <w:jc w:val="left"/>
        <w:rPr>
          <w:sz w:val="26"/>
        </w:rPr>
      </w:pPr>
      <w:r>
        <w:rPr>
          <w:sz w:val="26"/>
        </w:rPr>
        <w:t>How</w:t>
      </w:r>
      <w:r>
        <w:rPr>
          <w:spacing w:val="-6"/>
          <w:sz w:val="26"/>
        </w:rPr>
        <w:t> </w:t>
      </w:r>
      <w:r>
        <w:rPr>
          <w:sz w:val="26"/>
        </w:rPr>
        <w:t>biomedical</w:t>
      </w:r>
      <w:r>
        <w:rPr>
          <w:spacing w:val="-5"/>
          <w:sz w:val="26"/>
        </w:rPr>
        <w:t> </w:t>
      </w:r>
      <w:r>
        <w:rPr>
          <w:sz w:val="26"/>
        </w:rPr>
        <w:t>waste</w:t>
      </w:r>
      <w:r>
        <w:rPr>
          <w:spacing w:val="-6"/>
          <w:sz w:val="26"/>
        </w:rPr>
        <w:t> </w:t>
      </w:r>
      <w:r>
        <w:rPr>
          <w:sz w:val="26"/>
        </w:rPr>
        <w:t>is</w:t>
      </w:r>
      <w:r>
        <w:rPr>
          <w:spacing w:val="-6"/>
          <w:sz w:val="26"/>
        </w:rPr>
        <w:t> </w:t>
      </w:r>
      <w:r>
        <w:rPr>
          <w:spacing w:val="-2"/>
          <w:sz w:val="26"/>
        </w:rPr>
        <w:t>segregated?</w:t>
      </w:r>
    </w:p>
    <w:p>
      <w:pPr>
        <w:pStyle w:val="ListParagraph"/>
        <w:numPr>
          <w:ilvl w:val="2"/>
          <w:numId w:val="5"/>
        </w:numPr>
        <w:tabs>
          <w:tab w:pos="1738" w:val="left" w:leader="none"/>
        </w:tabs>
        <w:spacing w:line="273" w:lineRule="auto" w:before="47" w:after="0"/>
        <w:ind w:left="1738" w:right="1175" w:hanging="360"/>
        <w:jc w:val="left"/>
        <w:rPr>
          <w:sz w:val="26"/>
        </w:rPr>
      </w:pPr>
      <w:r>
        <w:rPr>
          <w:sz w:val="26"/>
        </w:rPr>
        <w:t>Enlist</w:t>
      </w:r>
      <w:r>
        <w:rPr>
          <w:spacing w:val="-4"/>
          <w:sz w:val="26"/>
        </w:rPr>
        <w:t> </w:t>
      </w:r>
      <w:r>
        <w:rPr>
          <w:sz w:val="26"/>
        </w:rPr>
        <w:t>10</w:t>
      </w:r>
      <w:r>
        <w:rPr>
          <w:spacing w:val="-4"/>
          <w:sz w:val="26"/>
        </w:rPr>
        <w:t> </w:t>
      </w:r>
      <w:r>
        <w:rPr>
          <w:sz w:val="26"/>
        </w:rPr>
        <w:t>chemicals</w:t>
      </w:r>
      <w:r>
        <w:rPr>
          <w:spacing w:val="-3"/>
          <w:sz w:val="26"/>
        </w:rPr>
        <w:t> </w:t>
      </w:r>
      <w:r>
        <w:rPr>
          <w:sz w:val="26"/>
        </w:rPr>
        <w:t>used</w:t>
      </w:r>
      <w:r>
        <w:rPr>
          <w:spacing w:val="-3"/>
          <w:sz w:val="26"/>
        </w:rPr>
        <w:t> </w:t>
      </w:r>
      <w:r>
        <w:rPr>
          <w:sz w:val="26"/>
        </w:rPr>
        <w:t>in</w:t>
      </w:r>
      <w:r>
        <w:rPr>
          <w:spacing w:val="-4"/>
          <w:sz w:val="26"/>
        </w:rPr>
        <w:t> </w:t>
      </w:r>
      <w:r>
        <w:rPr>
          <w:sz w:val="26"/>
        </w:rPr>
        <w:t>your lab</w:t>
      </w:r>
      <w:r>
        <w:rPr>
          <w:spacing w:val="-4"/>
          <w:sz w:val="26"/>
        </w:rPr>
        <w:t> </w:t>
      </w:r>
      <w:r>
        <w:rPr>
          <w:sz w:val="26"/>
        </w:rPr>
        <w:t>that</w:t>
      </w:r>
      <w:r>
        <w:rPr>
          <w:spacing w:val="-4"/>
          <w:sz w:val="26"/>
        </w:rPr>
        <w:t> </w:t>
      </w:r>
      <w:r>
        <w:rPr>
          <w:sz w:val="26"/>
        </w:rPr>
        <w:t>can</w:t>
      </w:r>
      <w:r>
        <w:rPr>
          <w:spacing w:val="-3"/>
          <w:sz w:val="26"/>
        </w:rPr>
        <w:t> </w:t>
      </w:r>
      <w:r>
        <w:rPr>
          <w:sz w:val="26"/>
        </w:rPr>
        <w:t>cause</w:t>
      </w:r>
      <w:r>
        <w:rPr>
          <w:spacing w:val="-3"/>
          <w:sz w:val="26"/>
        </w:rPr>
        <w:t> </w:t>
      </w:r>
      <w:r>
        <w:rPr>
          <w:sz w:val="26"/>
        </w:rPr>
        <w:t>accidents.</w:t>
      </w:r>
      <w:r>
        <w:rPr>
          <w:spacing w:val="-1"/>
          <w:sz w:val="26"/>
        </w:rPr>
        <w:t> </w:t>
      </w:r>
      <w:r>
        <w:rPr>
          <w:sz w:val="26"/>
        </w:rPr>
        <w:t>What</w:t>
      </w:r>
      <w:r>
        <w:rPr>
          <w:spacing w:val="-3"/>
          <w:sz w:val="26"/>
        </w:rPr>
        <w:t> </w:t>
      </w:r>
      <w:r>
        <w:rPr>
          <w:sz w:val="26"/>
        </w:rPr>
        <w:t>first</w:t>
      </w:r>
      <w:r>
        <w:rPr>
          <w:spacing w:val="-4"/>
          <w:sz w:val="26"/>
        </w:rPr>
        <w:t> </w:t>
      </w:r>
      <w:r>
        <w:rPr>
          <w:sz w:val="26"/>
        </w:rPr>
        <w:t>aid should be given to victims of those accidents?</w:t>
      </w:r>
    </w:p>
    <w:p>
      <w:pPr>
        <w:pStyle w:val="ListParagraph"/>
        <w:spacing w:after="0" w:line="273" w:lineRule="auto"/>
        <w:jc w:val="left"/>
        <w:rPr>
          <w:sz w:val="26"/>
        </w:rPr>
        <w:sectPr>
          <w:pgSz w:w="12240" w:h="15840"/>
          <w:pgMar w:header="0" w:footer="802" w:top="1820" w:bottom="1000" w:left="720" w:right="720"/>
        </w:sectPr>
      </w:pPr>
    </w:p>
    <w:p>
      <w:pPr>
        <w:spacing w:before="62"/>
        <w:ind w:left="720" w:right="0" w:firstLine="0"/>
        <w:jc w:val="left"/>
        <w:rPr>
          <w:b/>
          <w:sz w:val="26"/>
        </w:rPr>
      </w:pPr>
      <w:r>
        <w:rPr>
          <w:b/>
          <w:sz w:val="26"/>
        </w:rPr>
        <w:t>Color</w:t>
      </w:r>
      <w:r>
        <w:rPr>
          <w:b/>
          <w:spacing w:val="-6"/>
          <w:sz w:val="26"/>
        </w:rPr>
        <w:t> </w:t>
      </w:r>
      <w:r>
        <w:rPr>
          <w:b/>
          <w:sz w:val="26"/>
        </w:rPr>
        <w:t>codes</w:t>
      </w:r>
      <w:r>
        <w:rPr>
          <w:b/>
          <w:spacing w:val="-2"/>
          <w:sz w:val="26"/>
        </w:rPr>
        <w:t> </w:t>
      </w:r>
      <w:r>
        <w:rPr>
          <w:b/>
          <w:sz w:val="26"/>
        </w:rPr>
        <w:t>for</w:t>
      </w:r>
      <w:r>
        <w:rPr>
          <w:b/>
          <w:spacing w:val="-6"/>
          <w:sz w:val="26"/>
        </w:rPr>
        <w:t> </w:t>
      </w:r>
      <w:r>
        <w:rPr>
          <w:b/>
          <w:sz w:val="26"/>
        </w:rPr>
        <w:t>segregation</w:t>
      </w:r>
      <w:r>
        <w:rPr>
          <w:b/>
          <w:spacing w:val="-6"/>
          <w:sz w:val="26"/>
        </w:rPr>
        <w:t> </w:t>
      </w:r>
      <w:r>
        <w:rPr>
          <w:b/>
          <w:sz w:val="26"/>
        </w:rPr>
        <w:t>of</w:t>
      </w:r>
      <w:r>
        <w:rPr>
          <w:b/>
          <w:spacing w:val="-10"/>
          <w:sz w:val="26"/>
        </w:rPr>
        <w:t> </w:t>
      </w:r>
      <w:r>
        <w:rPr>
          <w:b/>
          <w:sz w:val="26"/>
        </w:rPr>
        <w:t>biomedical</w:t>
      </w:r>
      <w:r>
        <w:rPr>
          <w:b/>
          <w:spacing w:val="-2"/>
          <w:sz w:val="26"/>
        </w:rPr>
        <w:t> </w:t>
      </w:r>
      <w:r>
        <w:rPr>
          <w:b/>
          <w:sz w:val="26"/>
        </w:rPr>
        <w:t>waste</w:t>
      </w:r>
      <w:r>
        <w:rPr>
          <w:b/>
          <w:spacing w:val="-5"/>
          <w:sz w:val="26"/>
        </w:rPr>
        <w:t> </w:t>
      </w:r>
      <w:r>
        <w:rPr>
          <w:b/>
          <w:sz w:val="26"/>
        </w:rPr>
        <w:t>and</w:t>
      </w:r>
      <w:r>
        <w:rPr>
          <w:b/>
          <w:spacing w:val="-7"/>
          <w:sz w:val="26"/>
        </w:rPr>
        <w:t> </w:t>
      </w:r>
      <w:r>
        <w:rPr>
          <w:b/>
          <w:sz w:val="26"/>
        </w:rPr>
        <w:t>method</w:t>
      </w:r>
      <w:r>
        <w:rPr>
          <w:b/>
          <w:spacing w:val="-6"/>
          <w:sz w:val="26"/>
        </w:rPr>
        <w:t> </w:t>
      </w:r>
      <w:r>
        <w:rPr>
          <w:b/>
          <w:sz w:val="26"/>
        </w:rPr>
        <w:t>of</w:t>
      </w:r>
      <w:r>
        <w:rPr>
          <w:b/>
          <w:spacing w:val="-10"/>
          <w:sz w:val="26"/>
        </w:rPr>
        <w:t> </w:t>
      </w:r>
      <w:r>
        <w:rPr>
          <w:b/>
          <w:spacing w:val="-2"/>
          <w:sz w:val="26"/>
        </w:rPr>
        <w:t>disposal</w:t>
      </w:r>
    </w:p>
    <w:p>
      <w:pPr>
        <w:pStyle w:val="BodyText"/>
        <w:rPr>
          <w:b/>
          <w:sz w:val="20"/>
        </w:rPr>
      </w:pPr>
    </w:p>
    <w:p>
      <w:pPr>
        <w:pStyle w:val="BodyText"/>
        <w:spacing w:before="228"/>
        <w:rPr>
          <w:b/>
          <w:sz w:val="20"/>
        </w:rPr>
      </w:pPr>
    </w:p>
    <w:tbl>
      <w:tblPr>
        <w:tblW w:w="0" w:type="auto"/>
        <w:jc w:val="left"/>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7"/>
        <w:gridCol w:w="3630"/>
        <w:gridCol w:w="3606"/>
      </w:tblGrid>
      <w:tr>
        <w:trPr>
          <w:trHeight w:val="624" w:hRule="atLeast"/>
        </w:trPr>
        <w:tc>
          <w:tcPr>
            <w:tcW w:w="1897" w:type="dxa"/>
          </w:tcPr>
          <w:p>
            <w:pPr>
              <w:pStyle w:val="TableParagraph"/>
              <w:spacing w:before="50"/>
              <w:ind w:left="52"/>
              <w:rPr>
                <w:b/>
                <w:sz w:val="26"/>
              </w:rPr>
            </w:pPr>
            <w:r>
              <w:rPr>
                <w:b/>
                <w:spacing w:val="-2"/>
                <w:sz w:val="26"/>
              </w:rPr>
              <w:t>Category</w:t>
            </w:r>
          </w:p>
        </w:tc>
        <w:tc>
          <w:tcPr>
            <w:tcW w:w="3630" w:type="dxa"/>
          </w:tcPr>
          <w:p>
            <w:pPr>
              <w:pStyle w:val="TableParagraph"/>
              <w:spacing w:before="50"/>
              <w:ind w:left="57"/>
              <w:rPr>
                <w:b/>
                <w:sz w:val="26"/>
              </w:rPr>
            </w:pPr>
            <w:r>
              <w:rPr>
                <w:b/>
                <w:sz w:val="26"/>
              </w:rPr>
              <w:t>Type</w:t>
            </w:r>
            <w:r>
              <w:rPr>
                <w:b/>
                <w:spacing w:val="-1"/>
                <w:sz w:val="26"/>
              </w:rPr>
              <w:t> </w:t>
            </w:r>
            <w:r>
              <w:rPr>
                <w:b/>
                <w:sz w:val="26"/>
              </w:rPr>
              <w:t>of</w:t>
            </w:r>
            <w:r>
              <w:rPr>
                <w:b/>
                <w:spacing w:val="-4"/>
                <w:sz w:val="26"/>
              </w:rPr>
              <w:t> </w:t>
            </w:r>
            <w:r>
              <w:rPr>
                <w:b/>
                <w:spacing w:val="-2"/>
                <w:sz w:val="26"/>
              </w:rPr>
              <w:t>waste</w:t>
            </w:r>
          </w:p>
        </w:tc>
        <w:tc>
          <w:tcPr>
            <w:tcW w:w="3606" w:type="dxa"/>
          </w:tcPr>
          <w:p>
            <w:pPr>
              <w:pStyle w:val="TableParagraph"/>
              <w:spacing w:before="50"/>
              <w:ind w:left="52"/>
              <w:rPr>
                <w:b/>
                <w:sz w:val="26"/>
              </w:rPr>
            </w:pPr>
            <w:r>
              <w:rPr>
                <w:b/>
                <w:spacing w:val="-2"/>
                <w:sz w:val="26"/>
              </w:rPr>
              <w:t>Treatment/Disposal</w:t>
            </w:r>
            <w:r>
              <w:rPr>
                <w:b/>
                <w:spacing w:val="17"/>
                <w:sz w:val="26"/>
              </w:rPr>
              <w:t> </w:t>
            </w:r>
            <w:r>
              <w:rPr>
                <w:b/>
                <w:spacing w:val="-2"/>
                <w:sz w:val="26"/>
              </w:rPr>
              <w:t>options</w:t>
            </w:r>
          </w:p>
        </w:tc>
      </w:tr>
      <w:tr>
        <w:trPr>
          <w:trHeight w:val="3101" w:hRule="atLeast"/>
        </w:trPr>
        <w:tc>
          <w:tcPr>
            <w:tcW w:w="1897" w:type="dxa"/>
          </w:tcPr>
          <w:p>
            <w:pPr>
              <w:pStyle w:val="TableParagraph"/>
              <w:spacing w:before="50"/>
              <w:ind w:left="52"/>
              <w:rPr>
                <w:sz w:val="26"/>
              </w:rPr>
            </w:pPr>
            <w:r>
              <w:rPr>
                <w:spacing w:val="-2"/>
                <w:sz w:val="26"/>
              </w:rPr>
              <w:t>Yellow</w:t>
            </w:r>
          </w:p>
        </w:tc>
        <w:tc>
          <w:tcPr>
            <w:tcW w:w="3630" w:type="dxa"/>
          </w:tcPr>
          <w:p>
            <w:pPr>
              <w:pStyle w:val="TableParagraph"/>
              <w:spacing w:before="50"/>
              <w:ind w:left="57" w:right="1187"/>
              <w:rPr>
                <w:sz w:val="26"/>
              </w:rPr>
            </w:pPr>
            <w:r>
              <w:rPr>
                <w:sz w:val="26"/>
              </w:rPr>
              <w:t>Covid</w:t>
            </w:r>
            <w:r>
              <w:rPr>
                <w:spacing w:val="-17"/>
                <w:sz w:val="26"/>
              </w:rPr>
              <w:t> </w:t>
            </w:r>
            <w:r>
              <w:rPr>
                <w:sz w:val="26"/>
              </w:rPr>
              <w:t>request</w:t>
            </w:r>
            <w:r>
              <w:rPr>
                <w:spacing w:val="-16"/>
                <w:sz w:val="26"/>
              </w:rPr>
              <w:t> </w:t>
            </w:r>
            <w:r>
              <w:rPr>
                <w:sz w:val="26"/>
              </w:rPr>
              <w:t>form </w:t>
            </w:r>
            <w:r>
              <w:rPr>
                <w:spacing w:val="-4"/>
                <w:sz w:val="26"/>
              </w:rPr>
              <w:t>Cap</w:t>
            </w:r>
          </w:p>
          <w:p>
            <w:pPr>
              <w:pStyle w:val="TableParagraph"/>
              <w:ind w:left="57" w:right="1805"/>
              <w:rPr>
                <w:sz w:val="26"/>
              </w:rPr>
            </w:pPr>
            <w:r>
              <w:rPr>
                <w:sz w:val="26"/>
              </w:rPr>
              <w:t>Face mask Gauge piece Glucometer</w:t>
            </w:r>
            <w:r>
              <w:rPr>
                <w:spacing w:val="-17"/>
                <w:sz w:val="26"/>
              </w:rPr>
              <w:t> </w:t>
            </w:r>
            <w:r>
              <w:rPr>
                <w:sz w:val="26"/>
              </w:rPr>
              <w:t>strip Blood bag</w:t>
            </w:r>
          </w:p>
          <w:p>
            <w:pPr>
              <w:pStyle w:val="TableParagraph"/>
              <w:spacing w:before="1"/>
              <w:ind w:left="57" w:right="2094"/>
              <w:rPr>
                <w:sz w:val="26"/>
              </w:rPr>
            </w:pPr>
            <w:r>
              <w:rPr>
                <w:sz w:val="26"/>
              </w:rPr>
              <w:t>QC material </w:t>
            </w:r>
            <w:r>
              <w:rPr>
                <w:spacing w:val="-2"/>
                <w:sz w:val="26"/>
              </w:rPr>
              <w:t>Reagent Vaccines </w:t>
            </w:r>
            <w:r>
              <w:rPr>
                <w:sz w:val="26"/>
              </w:rPr>
              <w:t>Expired</w:t>
            </w:r>
            <w:r>
              <w:rPr>
                <w:spacing w:val="-17"/>
                <w:sz w:val="26"/>
              </w:rPr>
              <w:t> </w:t>
            </w:r>
            <w:r>
              <w:rPr>
                <w:sz w:val="26"/>
              </w:rPr>
              <w:t>drugs</w:t>
            </w:r>
          </w:p>
        </w:tc>
        <w:tc>
          <w:tcPr>
            <w:tcW w:w="3606" w:type="dxa"/>
          </w:tcPr>
          <w:p>
            <w:pPr>
              <w:pStyle w:val="TableParagraph"/>
              <w:spacing w:before="50"/>
              <w:ind w:left="52" w:right="74"/>
              <w:rPr>
                <w:sz w:val="26"/>
              </w:rPr>
            </w:pPr>
            <w:r>
              <w:rPr>
                <w:sz w:val="26"/>
              </w:rPr>
              <w:t>Incineration</w:t>
            </w:r>
            <w:r>
              <w:rPr>
                <w:spacing w:val="-16"/>
                <w:sz w:val="26"/>
              </w:rPr>
              <w:t> </w:t>
            </w:r>
            <w:r>
              <w:rPr>
                <w:sz w:val="26"/>
              </w:rPr>
              <w:t>or</w:t>
            </w:r>
            <w:r>
              <w:rPr>
                <w:spacing w:val="-15"/>
                <w:sz w:val="26"/>
              </w:rPr>
              <w:t> </w:t>
            </w:r>
            <w:r>
              <w:rPr>
                <w:sz w:val="26"/>
              </w:rPr>
              <w:t>plasma</w:t>
            </w:r>
            <w:r>
              <w:rPr>
                <w:spacing w:val="-15"/>
                <w:sz w:val="26"/>
              </w:rPr>
              <w:t> </w:t>
            </w:r>
            <w:r>
              <w:rPr>
                <w:sz w:val="26"/>
              </w:rPr>
              <w:t>pyrolysis or deep burial</w:t>
            </w:r>
          </w:p>
        </w:tc>
      </w:tr>
      <w:tr>
        <w:trPr>
          <w:trHeight w:val="2803" w:hRule="atLeast"/>
        </w:trPr>
        <w:tc>
          <w:tcPr>
            <w:tcW w:w="1897" w:type="dxa"/>
          </w:tcPr>
          <w:p>
            <w:pPr>
              <w:pStyle w:val="TableParagraph"/>
              <w:spacing w:before="50"/>
              <w:ind w:left="52"/>
              <w:rPr>
                <w:sz w:val="26"/>
              </w:rPr>
            </w:pPr>
            <w:r>
              <w:rPr>
                <w:spacing w:val="-5"/>
                <w:sz w:val="26"/>
              </w:rPr>
              <w:t>Red</w:t>
            </w:r>
          </w:p>
        </w:tc>
        <w:tc>
          <w:tcPr>
            <w:tcW w:w="3630" w:type="dxa"/>
          </w:tcPr>
          <w:p>
            <w:pPr>
              <w:pStyle w:val="TableParagraph"/>
              <w:spacing w:before="50"/>
              <w:ind w:left="57"/>
              <w:rPr>
                <w:sz w:val="26"/>
              </w:rPr>
            </w:pPr>
            <w:r>
              <w:rPr>
                <w:sz w:val="26"/>
              </w:rPr>
              <w:t>Contaminated</w:t>
            </w:r>
            <w:r>
              <w:rPr>
                <w:spacing w:val="-17"/>
                <w:sz w:val="26"/>
              </w:rPr>
              <w:t> </w:t>
            </w:r>
            <w:r>
              <w:rPr>
                <w:sz w:val="26"/>
              </w:rPr>
              <w:t>waste</w:t>
            </w:r>
            <w:r>
              <w:rPr>
                <w:spacing w:val="-16"/>
                <w:sz w:val="26"/>
              </w:rPr>
              <w:t> </w:t>
            </w:r>
            <w:r>
              <w:rPr>
                <w:sz w:val="26"/>
              </w:rPr>
              <w:t>(Recyclable) </w:t>
            </w:r>
            <w:r>
              <w:rPr>
                <w:spacing w:val="-2"/>
                <w:sz w:val="26"/>
              </w:rPr>
              <w:t>Gloves</w:t>
            </w:r>
          </w:p>
          <w:p>
            <w:pPr>
              <w:pStyle w:val="TableParagraph"/>
              <w:spacing w:line="296" w:lineRule="exact"/>
              <w:ind w:left="57"/>
              <w:rPr>
                <w:sz w:val="26"/>
              </w:rPr>
            </w:pPr>
            <w:r>
              <w:rPr>
                <w:spacing w:val="-4"/>
                <w:sz w:val="26"/>
              </w:rPr>
              <w:t>Tips</w:t>
            </w:r>
          </w:p>
          <w:p>
            <w:pPr>
              <w:pStyle w:val="TableParagraph"/>
              <w:spacing w:before="3"/>
              <w:ind w:left="57" w:right="1949"/>
              <w:rPr>
                <w:sz w:val="26"/>
              </w:rPr>
            </w:pPr>
            <w:r>
              <w:rPr>
                <w:sz w:val="26"/>
              </w:rPr>
              <w:t>Reagent</w:t>
            </w:r>
            <w:r>
              <w:rPr>
                <w:spacing w:val="-17"/>
                <w:sz w:val="26"/>
              </w:rPr>
              <w:t> </w:t>
            </w:r>
            <w:r>
              <w:rPr>
                <w:sz w:val="26"/>
              </w:rPr>
              <w:t>bottles </w:t>
            </w:r>
            <w:r>
              <w:rPr>
                <w:spacing w:val="-2"/>
                <w:sz w:val="26"/>
              </w:rPr>
              <w:t>Syringe</w:t>
            </w:r>
          </w:p>
          <w:p>
            <w:pPr>
              <w:pStyle w:val="TableParagraph"/>
              <w:ind w:left="57" w:right="1921"/>
              <w:rPr>
                <w:sz w:val="26"/>
              </w:rPr>
            </w:pPr>
            <w:r>
              <w:rPr>
                <w:sz w:val="26"/>
              </w:rPr>
              <w:t>IV set, Tubing </w:t>
            </w:r>
            <w:r>
              <w:rPr>
                <w:spacing w:val="-2"/>
                <w:sz w:val="26"/>
              </w:rPr>
              <w:t>Vacuette </w:t>
            </w:r>
            <w:r>
              <w:rPr>
                <w:sz w:val="26"/>
              </w:rPr>
              <w:t>Eppendorf</w:t>
            </w:r>
            <w:r>
              <w:rPr>
                <w:spacing w:val="-17"/>
                <w:sz w:val="26"/>
              </w:rPr>
              <w:t> </w:t>
            </w:r>
            <w:r>
              <w:rPr>
                <w:sz w:val="26"/>
              </w:rPr>
              <w:t>cups</w:t>
            </w:r>
            <w:r>
              <w:rPr>
                <w:sz w:val="26"/>
              </w:rPr>
              <w:t> Plastic goggles</w:t>
            </w:r>
          </w:p>
        </w:tc>
        <w:tc>
          <w:tcPr>
            <w:tcW w:w="3606" w:type="dxa"/>
          </w:tcPr>
          <w:p>
            <w:pPr>
              <w:pStyle w:val="TableParagraph"/>
              <w:spacing w:before="50"/>
              <w:ind w:left="52" w:right="74"/>
              <w:rPr>
                <w:sz w:val="26"/>
              </w:rPr>
            </w:pPr>
            <w:r>
              <w:rPr>
                <w:sz w:val="26"/>
              </w:rPr>
              <w:t>Auto/Micro/Hydro</w:t>
            </w:r>
            <w:r>
              <w:rPr>
                <w:spacing w:val="-11"/>
                <w:sz w:val="26"/>
              </w:rPr>
              <w:t> </w:t>
            </w:r>
            <w:r>
              <w:rPr>
                <w:sz w:val="26"/>
              </w:rPr>
              <w:t>&amp;</w:t>
            </w:r>
            <w:r>
              <w:rPr>
                <w:spacing w:val="-17"/>
                <w:sz w:val="26"/>
              </w:rPr>
              <w:t> </w:t>
            </w:r>
            <w:r>
              <w:rPr>
                <w:sz w:val="26"/>
              </w:rPr>
              <w:t>then</w:t>
            </w:r>
            <w:r>
              <w:rPr>
                <w:spacing w:val="-14"/>
                <w:sz w:val="26"/>
              </w:rPr>
              <w:t> </w:t>
            </w:r>
            <w:r>
              <w:rPr>
                <w:sz w:val="26"/>
              </w:rPr>
              <w:t>sent for recycling.</w:t>
            </w:r>
          </w:p>
        </w:tc>
      </w:tr>
      <w:tr>
        <w:trPr>
          <w:trHeight w:val="1008" w:hRule="atLeast"/>
        </w:trPr>
        <w:tc>
          <w:tcPr>
            <w:tcW w:w="1897" w:type="dxa"/>
          </w:tcPr>
          <w:p>
            <w:pPr>
              <w:pStyle w:val="TableParagraph"/>
              <w:spacing w:line="242" w:lineRule="auto" w:before="45"/>
              <w:ind w:left="52" w:right="222"/>
              <w:rPr>
                <w:sz w:val="26"/>
              </w:rPr>
            </w:pPr>
            <w:r>
              <w:rPr>
                <w:sz w:val="26"/>
              </w:rPr>
              <w:t>White</w:t>
            </w:r>
            <w:r>
              <w:rPr>
                <w:spacing w:val="-17"/>
                <w:sz w:val="26"/>
              </w:rPr>
              <w:t> </w:t>
            </w:r>
            <w:r>
              <w:rPr>
                <w:sz w:val="26"/>
              </w:rPr>
              <w:t>puncture proof</w:t>
            </w:r>
            <w:r>
              <w:rPr>
                <w:spacing w:val="-4"/>
                <w:sz w:val="26"/>
              </w:rPr>
              <w:t> </w:t>
            </w:r>
            <w:r>
              <w:rPr>
                <w:spacing w:val="-2"/>
                <w:sz w:val="26"/>
              </w:rPr>
              <w:t>container</w:t>
            </w:r>
          </w:p>
        </w:tc>
        <w:tc>
          <w:tcPr>
            <w:tcW w:w="3630" w:type="dxa"/>
          </w:tcPr>
          <w:p>
            <w:pPr>
              <w:pStyle w:val="TableParagraph"/>
              <w:spacing w:line="242" w:lineRule="auto" w:before="45"/>
              <w:ind w:left="57" w:right="2121"/>
              <w:rPr>
                <w:sz w:val="26"/>
              </w:rPr>
            </w:pPr>
            <w:r>
              <w:rPr>
                <w:spacing w:val="-2"/>
                <w:sz w:val="26"/>
              </w:rPr>
              <w:t>Needle </w:t>
            </w:r>
            <w:r>
              <w:rPr>
                <w:spacing w:val="-4"/>
                <w:sz w:val="26"/>
              </w:rPr>
              <w:t>Scalpel</w:t>
            </w:r>
          </w:p>
        </w:tc>
        <w:tc>
          <w:tcPr>
            <w:tcW w:w="3606" w:type="dxa"/>
          </w:tcPr>
          <w:p>
            <w:pPr>
              <w:pStyle w:val="TableParagraph"/>
              <w:spacing w:before="45"/>
              <w:ind w:left="52"/>
              <w:rPr>
                <w:sz w:val="26"/>
              </w:rPr>
            </w:pPr>
            <w:r>
              <w:rPr>
                <w:sz w:val="26"/>
              </w:rPr>
              <w:t>Auto</w:t>
            </w:r>
            <w:r>
              <w:rPr>
                <w:spacing w:val="-12"/>
                <w:sz w:val="26"/>
              </w:rPr>
              <w:t> </w:t>
            </w:r>
            <w:r>
              <w:rPr>
                <w:sz w:val="26"/>
              </w:rPr>
              <w:t>or</w:t>
            </w:r>
            <w:r>
              <w:rPr>
                <w:spacing w:val="-11"/>
                <w:sz w:val="26"/>
              </w:rPr>
              <w:t> </w:t>
            </w:r>
            <w:r>
              <w:rPr>
                <w:sz w:val="26"/>
              </w:rPr>
              <w:t>Dry</w:t>
            </w:r>
            <w:r>
              <w:rPr>
                <w:spacing w:val="-11"/>
                <w:sz w:val="26"/>
              </w:rPr>
              <w:t> </w:t>
            </w:r>
            <w:r>
              <w:rPr>
                <w:sz w:val="26"/>
              </w:rPr>
              <w:t>Heat</w:t>
            </w:r>
            <w:r>
              <w:rPr>
                <w:spacing w:val="-11"/>
                <w:sz w:val="26"/>
              </w:rPr>
              <w:t> </w:t>
            </w:r>
            <w:r>
              <w:rPr>
                <w:sz w:val="26"/>
              </w:rPr>
              <w:t>sterilization followed by shredding or mutilation or encapsulation</w:t>
            </w:r>
          </w:p>
        </w:tc>
      </w:tr>
      <w:tr>
        <w:trPr>
          <w:trHeight w:val="1305" w:hRule="atLeast"/>
        </w:trPr>
        <w:tc>
          <w:tcPr>
            <w:tcW w:w="1897" w:type="dxa"/>
          </w:tcPr>
          <w:p>
            <w:pPr>
              <w:pStyle w:val="TableParagraph"/>
              <w:spacing w:before="45"/>
              <w:ind w:left="52"/>
              <w:rPr>
                <w:sz w:val="26"/>
              </w:rPr>
            </w:pPr>
            <w:r>
              <w:rPr>
                <w:spacing w:val="-4"/>
                <w:sz w:val="26"/>
              </w:rPr>
              <w:t>Blue</w:t>
            </w:r>
          </w:p>
        </w:tc>
        <w:tc>
          <w:tcPr>
            <w:tcW w:w="3630" w:type="dxa"/>
          </w:tcPr>
          <w:p>
            <w:pPr>
              <w:pStyle w:val="TableParagraph"/>
              <w:spacing w:before="45"/>
              <w:ind w:left="57" w:right="1704"/>
              <w:rPr>
                <w:sz w:val="26"/>
              </w:rPr>
            </w:pPr>
            <w:r>
              <w:rPr>
                <w:sz w:val="26"/>
              </w:rPr>
              <w:t>Broken</w:t>
            </w:r>
            <w:r>
              <w:rPr>
                <w:spacing w:val="-17"/>
                <w:sz w:val="26"/>
              </w:rPr>
              <w:t> </w:t>
            </w:r>
            <w:r>
              <w:rPr>
                <w:sz w:val="26"/>
              </w:rPr>
              <w:t>glassware Glass test tube </w:t>
            </w:r>
            <w:r>
              <w:rPr>
                <w:spacing w:val="-2"/>
                <w:sz w:val="26"/>
              </w:rPr>
              <w:t>Beaker</w:t>
            </w:r>
          </w:p>
          <w:p>
            <w:pPr>
              <w:pStyle w:val="TableParagraph"/>
              <w:spacing w:before="1"/>
              <w:ind w:left="57"/>
              <w:rPr>
                <w:sz w:val="26"/>
              </w:rPr>
            </w:pPr>
            <w:r>
              <w:rPr>
                <w:sz w:val="26"/>
              </w:rPr>
              <w:t>Metallic</w:t>
            </w:r>
            <w:r>
              <w:rPr>
                <w:spacing w:val="-14"/>
                <w:sz w:val="26"/>
              </w:rPr>
              <w:t> </w:t>
            </w:r>
            <w:r>
              <w:rPr>
                <w:spacing w:val="-2"/>
                <w:sz w:val="26"/>
              </w:rPr>
              <w:t>implants</w:t>
            </w:r>
          </w:p>
        </w:tc>
        <w:tc>
          <w:tcPr>
            <w:tcW w:w="3606" w:type="dxa"/>
          </w:tcPr>
          <w:p>
            <w:pPr>
              <w:pStyle w:val="TableParagraph"/>
              <w:spacing w:before="45"/>
              <w:ind w:left="52"/>
              <w:rPr>
                <w:sz w:val="26"/>
              </w:rPr>
            </w:pPr>
            <w:r>
              <w:rPr>
                <w:sz w:val="26"/>
              </w:rPr>
              <w:t>Disinfection</w:t>
            </w:r>
            <w:r>
              <w:rPr>
                <w:spacing w:val="-17"/>
                <w:sz w:val="26"/>
              </w:rPr>
              <w:t> </w:t>
            </w:r>
            <w:r>
              <w:rPr>
                <w:sz w:val="26"/>
              </w:rPr>
              <w:t>or</w:t>
            </w:r>
            <w:r>
              <w:rPr>
                <w:spacing w:val="-16"/>
                <w:sz w:val="26"/>
              </w:rPr>
              <w:t> </w:t>
            </w:r>
            <w:r>
              <w:rPr>
                <w:sz w:val="26"/>
              </w:rPr>
              <w:t>auto/micro/hydro &amp; then sent for recycling</w:t>
            </w:r>
          </w:p>
        </w:tc>
      </w:tr>
      <w:tr>
        <w:trPr>
          <w:trHeight w:val="1305" w:hRule="atLeast"/>
        </w:trPr>
        <w:tc>
          <w:tcPr>
            <w:tcW w:w="1897" w:type="dxa"/>
          </w:tcPr>
          <w:p>
            <w:pPr>
              <w:pStyle w:val="TableParagraph"/>
              <w:spacing w:before="45"/>
              <w:ind w:left="52"/>
              <w:rPr>
                <w:sz w:val="26"/>
              </w:rPr>
            </w:pPr>
            <w:r>
              <w:rPr>
                <w:spacing w:val="-2"/>
                <w:sz w:val="26"/>
              </w:rPr>
              <w:t>Green</w:t>
            </w:r>
          </w:p>
        </w:tc>
        <w:tc>
          <w:tcPr>
            <w:tcW w:w="3630" w:type="dxa"/>
          </w:tcPr>
          <w:p>
            <w:pPr>
              <w:pStyle w:val="TableParagraph"/>
              <w:spacing w:before="45"/>
              <w:ind w:left="57" w:right="1391"/>
              <w:rPr>
                <w:sz w:val="26"/>
              </w:rPr>
            </w:pPr>
            <w:r>
              <w:rPr>
                <w:sz w:val="26"/>
              </w:rPr>
              <w:t>Normal</w:t>
            </w:r>
            <w:r>
              <w:rPr>
                <w:spacing w:val="-17"/>
                <w:sz w:val="26"/>
              </w:rPr>
              <w:t> </w:t>
            </w:r>
            <w:r>
              <w:rPr>
                <w:sz w:val="26"/>
              </w:rPr>
              <w:t>request</w:t>
            </w:r>
            <w:r>
              <w:rPr>
                <w:spacing w:val="-16"/>
                <w:sz w:val="26"/>
              </w:rPr>
              <w:t> </w:t>
            </w:r>
            <w:r>
              <w:rPr>
                <w:sz w:val="26"/>
              </w:rPr>
              <w:t>form Paper of gloves</w:t>
            </w:r>
            <w:r>
              <w:rPr>
                <w:spacing w:val="40"/>
                <w:sz w:val="26"/>
              </w:rPr>
              <w:t> </w:t>
            </w:r>
            <w:r>
              <w:rPr>
                <w:sz w:val="26"/>
              </w:rPr>
              <w:t>Food wastage</w:t>
            </w:r>
          </w:p>
          <w:p>
            <w:pPr>
              <w:pStyle w:val="TableParagraph"/>
              <w:spacing w:before="1"/>
              <w:ind w:left="57"/>
              <w:rPr>
                <w:sz w:val="26"/>
              </w:rPr>
            </w:pPr>
            <w:r>
              <w:rPr>
                <w:sz w:val="26"/>
              </w:rPr>
              <w:t>Water</w:t>
            </w:r>
            <w:r>
              <w:rPr>
                <w:spacing w:val="-5"/>
                <w:sz w:val="26"/>
              </w:rPr>
              <w:t> </w:t>
            </w:r>
            <w:r>
              <w:rPr>
                <w:spacing w:val="-2"/>
                <w:sz w:val="26"/>
              </w:rPr>
              <w:t>bottle</w:t>
            </w:r>
          </w:p>
        </w:tc>
        <w:tc>
          <w:tcPr>
            <w:tcW w:w="3606" w:type="dxa"/>
          </w:tcPr>
          <w:p>
            <w:pPr>
              <w:pStyle w:val="TableParagraph"/>
              <w:spacing w:line="242" w:lineRule="auto" w:before="45"/>
              <w:ind w:left="52" w:right="74"/>
              <w:rPr>
                <w:sz w:val="26"/>
              </w:rPr>
            </w:pPr>
            <w:r>
              <w:rPr>
                <w:sz w:val="26"/>
              </w:rPr>
              <w:t>Incineration</w:t>
            </w:r>
            <w:r>
              <w:rPr>
                <w:spacing w:val="-16"/>
                <w:sz w:val="26"/>
              </w:rPr>
              <w:t> </w:t>
            </w:r>
            <w:r>
              <w:rPr>
                <w:sz w:val="26"/>
              </w:rPr>
              <w:t>or</w:t>
            </w:r>
            <w:r>
              <w:rPr>
                <w:spacing w:val="-15"/>
                <w:sz w:val="26"/>
              </w:rPr>
              <w:t> </w:t>
            </w:r>
            <w:r>
              <w:rPr>
                <w:sz w:val="26"/>
              </w:rPr>
              <w:t>plasma</w:t>
            </w:r>
            <w:r>
              <w:rPr>
                <w:spacing w:val="-15"/>
                <w:sz w:val="26"/>
              </w:rPr>
              <w:t> </w:t>
            </w:r>
            <w:r>
              <w:rPr>
                <w:sz w:val="26"/>
              </w:rPr>
              <w:t>pyrolysis or deep burial</w:t>
            </w:r>
          </w:p>
        </w:tc>
      </w:tr>
    </w:tbl>
    <w:p>
      <w:pPr>
        <w:pStyle w:val="TableParagraph"/>
        <w:spacing w:after="0" w:line="242" w:lineRule="auto"/>
        <w:rPr>
          <w:sz w:val="26"/>
        </w:rPr>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ListParagraph"/>
        <w:numPr>
          <w:ilvl w:val="0"/>
          <w:numId w:val="1"/>
        </w:numPr>
        <w:tabs>
          <w:tab w:pos="1938" w:val="left" w:leader="none"/>
        </w:tabs>
        <w:spacing w:line="552" w:lineRule="auto" w:before="62" w:after="0"/>
        <w:ind w:left="720" w:right="1221" w:firstLine="859"/>
        <w:jc w:val="left"/>
        <w:rPr>
          <w:b/>
          <w:sz w:val="26"/>
        </w:rPr>
      </w:pPr>
      <w:r>
        <w:rPr>
          <w:b/>
          <w:sz w:val="26"/>
        </w:rPr>
        <w:t>Physical</w:t>
      </w:r>
      <w:r>
        <w:rPr>
          <w:b/>
          <w:spacing w:val="-6"/>
          <w:sz w:val="26"/>
        </w:rPr>
        <w:t> </w:t>
      </w:r>
      <w:r>
        <w:rPr>
          <w:b/>
          <w:sz w:val="26"/>
        </w:rPr>
        <w:t>&amp;</w:t>
      </w:r>
      <w:r>
        <w:rPr>
          <w:b/>
          <w:spacing w:val="-5"/>
          <w:sz w:val="26"/>
        </w:rPr>
        <w:t> </w:t>
      </w:r>
      <w:r>
        <w:rPr>
          <w:b/>
          <w:sz w:val="26"/>
        </w:rPr>
        <w:t>Chemical</w:t>
      </w:r>
      <w:r>
        <w:rPr>
          <w:b/>
          <w:spacing w:val="-6"/>
          <w:sz w:val="26"/>
        </w:rPr>
        <w:t> </w:t>
      </w:r>
      <w:r>
        <w:rPr>
          <w:b/>
          <w:sz w:val="26"/>
        </w:rPr>
        <w:t>components</w:t>
      </w:r>
      <w:r>
        <w:rPr>
          <w:b/>
          <w:spacing w:val="-6"/>
          <w:sz w:val="26"/>
        </w:rPr>
        <w:t> </w:t>
      </w:r>
      <w:r>
        <w:rPr>
          <w:b/>
          <w:sz w:val="26"/>
        </w:rPr>
        <w:t>of</w:t>
      </w:r>
      <w:r>
        <w:rPr>
          <w:b/>
          <w:spacing w:val="-5"/>
          <w:sz w:val="26"/>
        </w:rPr>
        <w:t> </w:t>
      </w:r>
      <w:r>
        <w:rPr>
          <w:b/>
          <w:sz w:val="26"/>
        </w:rPr>
        <w:t>normal</w:t>
      </w:r>
      <w:r>
        <w:rPr>
          <w:b/>
          <w:spacing w:val="-2"/>
          <w:sz w:val="26"/>
        </w:rPr>
        <w:t> </w:t>
      </w:r>
      <w:r>
        <w:rPr>
          <w:b/>
          <w:sz w:val="26"/>
        </w:rPr>
        <w:t>urine.</w:t>
      </w:r>
      <w:r>
        <w:rPr>
          <w:b/>
          <w:spacing w:val="-3"/>
          <w:sz w:val="26"/>
        </w:rPr>
        <w:t> </w:t>
      </w:r>
      <w:r>
        <w:rPr>
          <w:b/>
          <w:sz w:val="26"/>
        </w:rPr>
        <w:t>(BI11.3</w:t>
      </w:r>
      <w:r>
        <w:rPr>
          <w:b/>
          <w:spacing w:val="-6"/>
          <w:sz w:val="26"/>
        </w:rPr>
        <w:t> </w:t>
      </w:r>
      <w:r>
        <w:rPr>
          <w:b/>
          <w:sz w:val="26"/>
        </w:rPr>
        <w:t>&amp;</w:t>
      </w:r>
      <w:r>
        <w:rPr>
          <w:b/>
          <w:spacing w:val="-5"/>
          <w:sz w:val="26"/>
        </w:rPr>
        <w:t> </w:t>
      </w:r>
      <w:r>
        <w:rPr>
          <w:b/>
          <w:sz w:val="26"/>
        </w:rPr>
        <w:t>BI11.4) Physical characteristics of normal urine</w:t>
      </w:r>
    </w:p>
    <w:tbl>
      <w:tblPr>
        <w:tblW w:w="0" w:type="auto"/>
        <w:jc w:val="left"/>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2175"/>
        <w:gridCol w:w="5551"/>
      </w:tblGrid>
      <w:tr>
        <w:trPr>
          <w:trHeight w:val="297" w:hRule="atLeast"/>
        </w:trPr>
        <w:tc>
          <w:tcPr>
            <w:tcW w:w="1729" w:type="dxa"/>
          </w:tcPr>
          <w:p>
            <w:pPr>
              <w:pStyle w:val="TableParagraph"/>
              <w:spacing w:line="277" w:lineRule="exact"/>
              <w:ind w:left="110"/>
              <w:rPr>
                <w:b/>
                <w:sz w:val="26"/>
              </w:rPr>
            </w:pPr>
            <w:r>
              <w:rPr>
                <w:b/>
                <w:spacing w:val="-2"/>
                <w:sz w:val="26"/>
              </w:rPr>
              <w:t>Features</w:t>
            </w:r>
          </w:p>
        </w:tc>
        <w:tc>
          <w:tcPr>
            <w:tcW w:w="2175" w:type="dxa"/>
          </w:tcPr>
          <w:p>
            <w:pPr>
              <w:pStyle w:val="TableParagraph"/>
              <w:spacing w:line="277" w:lineRule="exact"/>
              <w:ind w:left="105"/>
              <w:rPr>
                <w:b/>
                <w:sz w:val="26"/>
              </w:rPr>
            </w:pPr>
            <w:r>
              <w:rPr>
                <w:b/>
                <w:spacing w:val="-2"/>
                <w:sz w:val="26"/>
              </w:rPr>
              <w:t>Characteristics</w:t>
            </w:r>
          </w:p>
        </w:tc>
        <w:tc>
          <w:tcPr>
            <w:tcW w:w="5551" w:type="dxa"/>
          </w:tcPr>
          <w:p>
            <w:pPr>
              <w:pStyle w:val="TableParagraph"/>
              <w:spacing w:line="277" w:lineRule="exact"/>
              <w:ind w:left="105"/>
              <w:rPr>
                <w:b/>
                <w:sz w:val="26"/>
              </w:rPr>
            </w:pPr>
            <w:r>
              <w:rPr>
                <w:b/>
                <w:spacing w:val="-2"/>
                <w:sz w:val="26"/>
              </w:rPr>
              <w:t>Reason</w:t>
            </w:r>
          </w:p>
        </w:tc>
      </w:tr>
      <w:tr>
        <w:trPr>
          <w:trHeight w:val="1795" w:hRule="atLeast"/>
        </w:trPr>
        <w:tc>
          <w:tcPr>
            <w:tcW w:w="1729" w:type="dxa"/>
          </w:tcPr>
          <w:p>
            <w:pPr>
              <w:pStyle w:val="TableParagraph"/>
              <w:spacing w:line="296" w:lineRule="exact"/>
              <w:ind w:left="110"/>
              <w:rPr>
                <w:b/>
                <w:sz w:val="26"/>
              </w:rPr>
            </w:pPr>
            <w:r>
              <w:rPr>
                <w:b/>
                <w:spacing w:val="-2"/>
                <w:sz w:val="26"/>
                <w:u w:val="single"/>
              </w:rPr>
              <w:t>Volume</w:t>
            </w:r>
          </w:p>
        </w:tc>
        <w:tc>
          <w:tcPr>
            <w:tcW w:w="2175" w:type="dxa"/>
          </w:tcPr>
          <w:p>
            <w:pPr>
              <w:pStyle w:val="TableParagraph"/>
              <w:ind w:left="105" w:right="273"/>
              <w:rPr>
                <w:sz w:val="26"/>
              </w:rPr>
            </w:pPr>
            <w:r>
              <w:rPr>
                <w:sz w:val="26"/>
              </w:rPr>
              <w:t>800-2500</w:t>
            </w:r>
            <w:r>
              <w:rPr>
                <w:spacing w:val="-17"/>
                <w:sz w:val="26"/>
              </w:rPr>
              <w:t> </w:t>
            </w:r>
            <w:r>
              <w:rPr>
                <w:sz w:val="26"/>
              </w:rPr>
              <w:t>ml/day Average output: </w:t>
            </w:r>
            <w:r>
              <w:rPr>
                <w:spacing w:val="-2"/>
                <w:sz w:val="26"/>
              </w:rPr>
              <w:t>1500ml/day</w:t>
            </w:r>
          </w:p>
        </w:tc>
        <w:tc>
          <w:tcPr>
            <w:tcW w:w="5551" w:type="dxa"/>
          </w:tcPr>
          <w:p>
            <w:pPr>
              <w:pStyle w:val="TableParagraph"/>
              <w:ind w:left="105" w:right="175"/>
              <w:rPr>
                <w:sz w:val="26"/>
              </w:rPr>
            </w:pPr>
            <w:r>
              <w:rPr>
                <w:sz w:val="26"/>
              </w:rPr>
              <w:t>According</w:t>
            </w:r>
            <w:r>
              <w:rPr>
                <w:spacing w:val="-10"/>
                <w:sz w:val="26"/>
              </w:rPr>
              <w:t> </w:t>
            </w:r>
            <w:r>
              <w:rPr>
                <w:sz w:val="26"/>
              </w:rPr>
              <w:t>to</w:t>
            </w:r>
            <w:r>
              <w:rPr>
                <w:spacing w:val="-6"/>
                <w:sz w:val="26"/>
              </w:rPr>
              <w:t> </w:t>
            </w:r>
            <w:r>
              <w:rPr>
                <w:sz w:val="26"/>
              </w:rPr>
              <w:t>quantity</w:t>
            </w:r>
            <w:r>
              <w:rPr>
                <w:spacing w:val="-6"/>
                <w:sz w:val="26"/>
              </w:rPr>
              <w:t> </w:t>
            </w:r>
            <w:r>
              <w:rPr>
                <w:sz w:val="26"/>
              </w:rPr>
              <w:t>of</w:t>
            </w:r>
            <w:r>
              <w:rPr>
                <w:spacing w:val="-5"/>
                <w:sz w:val="26"/>
              </w:rPr>
              <w:t> </w:t>
            </w:r>
            <w:r>
              <w:rPr>
                <w:sz w:val="26"/>
              </w:rPr>
              <w:t>food</w:t>
            </w:r>
            <w:r>
              <w:rPr>
                <w:spacing w:val="-5"/>
                <w:sz w:val="26"/>
              </w:rPr>
              <w:t> </w:t>
            </w:r>
            <w:r>
              <w:rPr>
                <w:sz w:val="26"/>
              </w:rPr>
              <w:t>&amp;</w:t>
            </w:r>
            <w:r>
              <w:rPr>
                <w:spacing w:val="-10"/>
                <w:sz w:val="26"/>
              </w:rPr>
              <w:t> </w:t>
            </w:r>
            <w:r>
              <w:rPr>
                <w:sz w:val="26"/>
              </w:rPr>
              <w:t>fluid</w:t>
            </w:r>
            <w:r>
              <w:rPr>
                <w:spacing w:val="-6"/>
                <w:sz w:val="26"/>
              </w:rPr>
              <w:t> </w:t>
            </w:r>
            <w:r>
              <w:rPr>
                <w:sz w:val="26"/>
              </w:rPr>
              <w:t>ingested, water produced by oxidation of food stuff Environment temperature,</w:t>
            </w:r>
          </w:p>
          <w:p>
            <w:pPr>
              <w:pStyle w:val="TableParagraph"/>
              <w:spacing w:line="298" w:lineRule="exact"/>
              <w:ind w:left="105"/>
              <w:rPr>
                <w:sz w:val="26"/>
              </w:rPr>
            </w:pPr>
            <w:r>
              <w:rPr>
                <w:sz w:val="26"/>
              </w:rPr>
              <w:t>Physical</w:t>
            </w:r>
            <w:r>
              <w:rPr>
                <w:spacing w:val="-8"/>
                <w:sz w:val="26"/>
              </w:rPr>
              <w:t> </w:t>
            </w:r>
            <w:r>
              <w:rPr>
                <w:spacing w:val="-2"/>
                <w:sz w:val="26"/>
              </w:rPr>
              <w:t>activity,</w:t>
            </w:r>
          </w:p>
          <w:p>
            <w:pPr>
              <w:pStyle w:val="TableParagraph"/>
              <w:spacing w:line="298" w:lineRule="exact"/>
              <w:ind w:left="105" w:right="175"/>
              <w:rPr>
                <w:sz w:val="26"/>
              </w:rPr>
            </w:pPr>
            <w:r>
              <w:rPr>
                <w:sz w:val="26"/>
              </w:rPr>
              <w:t>Loss</w:t>
            </w:r>
            <w:r>
              <w:rPr>
                <w:spacing w:val="-7"/>
                <w:sz w:val="26"/>
              </w:rPr>
              <w:t> </w:t>
            </w:r>
            <w:r>
              <w:rPr>
                <w:sz w:val="26"/>
              </w:rPr>
              <w:t>of</w:t>
            </w:r>
            <w:r>
              <w:rPr>
                <w:spacing w:val="-6"/>
                <w:sz w:val="26"/>
              </w:rPr>
              <w:t> </w:t>
            </w:r>
            <w:r>
              <w:rPr>
                <w:sz w:val="26"/>
              </w:rPr>
              <w:t>water</w:t>
            </w:r>
            <w:r>
              <w:rPr>
                <w:spacing w:val="-6"/>
                <w:sz w:val="26"/>
              </w:rPr>
              <w:t> </w:t>
            </w:r>
            <w:r>
              <w:rPr>
                <w:sz w:val="26"/>
              </w:rPr>
              <w:t>in</w:t>
            </w:r>
            <w:r>
              <w:rPr>
                <w:spacing w:val="-7"/>
                <w:sz w:val="26"/>
              </w:rPr>
              <w:t> </w:t>
            </w:r>
            <w:r>
              <w:rPr>
                <w:sz w:val="26"/>
              </w:rPr>
              <w:t>feces,</w:t>
            </w:r>
            <w:r>
              <w:rPr>
                <w:spacing w:val="-4"/>
                <w:sz w:val="26"/>
              </w:rPr>
              <w:t> </w:t>
            </w:r>
            <w:r>
              <w:rPr>
                <w:sz w:val="26"/>
              </w:rPr>
              <w:t>via</w:t>
            </w:r>
            <w:r>
              <w:rPr>
                <w:spacing w:val="-7"/>
                <w:sz w:val="26"/>
              </w:rPr>
              <w:t> </w:t>
            </w:r>
            <w:r>
              <w:rPr>
                <w:sz w:val="26"/>
              </w:rPr>
              <w:t>skin,</w:t>
            </w:r>
            <w:r>
              <w:rPr>
                <w:spacing w:val="-5"/>
                <w:sz w:val="26"/>
              </w:rPr>
              <w:t> </w:t>
            </w:r>
            <w:r>
              <w:rPr>
                <w:sz w:val="26"/>
              </w:rPr>
              <w:t>via</w:t>
            </w:r>
            <w:r>
              <w:rPr>
                <w:spacing w:val="-6"/>
                <w:sz w:val="26"/>
              </w:rPr>
              <w:t> </w:t>
            </w:r>
            <w:r>
              <w:rPr>
                <w:sz w:val="26"/>
              </w:rPr>
              <w:t>respiratory tract etc.</w:t>
            </w:r>
          </w:p>
        </w:tc>
      </w:tr>
      <w:tr>
        <w:trPr>
          <w:trHeight w:val="1195" w:hRule="atLeast"/>
        </w:trPr>
        <w:tc>
          <w:tcPr>
            <w:tcW w:w="1729" w:type="dxa"/>
          </w:tcPr>
          <w:p>
            <w:pPr>
              <w:pStyle w:val="TableParagraph"/>
              <w:spacing w:line="296" w:lineRule="exact"/>
              <w:ind w:left="110"/>
              <w:rPr>
                <w:b/>
                <w:sz w:val="26"/>
              </w:rPr>
            </w:pPr>
            <w:r>
              <w:rPr>
                <w:b/>
                <w:spacing w:val="-2"/>
                <w:sz w:val="26"/>
                <w:u w:val="single"/>
              </w:rPr>
              <w:t>Appearance</w:t>
            </w:r>
          </w:p>
        </w:tc>
        <w:tc>
          <w:tcPr>
            <w:tcW w:w="2175" w:type="dxa"/>
          </w:tcPr>
          <w:p>
            <w:pPr>
              <w:pStyle w:val="TableParagraph"/>
              <w:ind w:left="105" w:right="649"/>
              <w:rPr>
                <w:sz w:val="26"/>
              </w:rPr>
            </w:pPr>
            <w:r>
              <w:rPr>
                <w:sz w:val="26"/>
              </w:rPr>
              <w:t>fresh</w:t>
            </w:r>
            <w:r>
              <w:rPr>
                <w:spacing w:val="-17"/>
                <w:sz w:val="26"/>
              </w:rPr>
              <w:t> </w:t>
            </w:r>
            <w:r>
              <w:rPr>
                <w:sz w:val="26"/>
              </w:rPr>
              <w:t>sample- clear and </w:t>
            </w:r>
            <w:r>
              <w:rPr>
                <w:spacing w:val="-2"/>
                <w:sz w:val="26"/>
              </w:rPr>
              <w:t>transparent</w:t>
            </w:r>
          </w:p>
        </w:tc>
        <w:tc>
          <w:tcPr>
            <w:tcW w:w="5551" w:type="dxa"/>
          </w:tcPr>
          <w:p>
            <w:pPr>
              <w:pStyle w:val="TableParagraph"/>
              <w:ind w:left="105" w:right="175"/>
              <w:rPr>
                <w:sz w:val="26"/>
              </w:rPr>
            </w:pPr>
            <w:r>
              <w:rPr>
                <w:sz w:val="26"/>
              </w:rPr>
              <w:t>On</w:t>
            </w:r>
            <w:r>
              <w:rPr>
                <w:spacing w:val="-8"/>
                <w:sz w:val="26"/>
              </w:rPr>
              <w:t> </w:t>
            </w:r>
            <w:r>
              <w:rPr>
                <w:sz w:val="26"/>
              </w:rPr>
              <w:t>standing</w:t>
            </w:r>
            <w:r>
              <w:rPr>
                <w:spacing w:val="-10"/>
                <w:sz w:val="26"/>
              </w:rPr>
              <w:t> </w:t>
            </w:r>
            <w:r>
              <w:rPr>
                <w:sz w:val="26"/>
              </w:rPr>
              <w:t>bacterial</w:t>
            </w:r>
            <w:r>
              <w:rPr>
                <w:spacing w:val="-7"/>
                <w:sz w:val="26"/>
              </w:rPr>
              <w:t> </w:t>
            </w:r>
            <w:r>
              <w:rPr>
                <w:sz w:val="26"/>
              </w:rPr>
              <w:t>urease</w:t>
            </w:r>
            <w:r>
              <w:rPr>
                <w:spacing w:val="-7"/>
                <w:sz w:val="26"/>
              </w:rPr>
              <w:t> </w:t>
            </w:r>
            <w:r>
              <w:rPr>
                <w:sz w:val="26"/>
              </w:rPr>
              <w:t>converts</w:t>
            </w:r>
            <w:r>
              <w:rPr>
                <w:spacing w:val="-7"/>
                <w:sz w:val="26"/>
              </w:rPr>
              <w:t> </w:t>
            </w:r>
            <w:r>
              <w:rPr>
                <w:sz w:val="26"/>
              </w:rPr>
              <w:t>urea</w:t>
            </w:r>
            <w:r>
              <w:rPr>
                <w:spacing w:val="-7"/>
                <w:sz w:val="26"/>
              </w:rPr>
              <w:t> </w:t>
            </w:r>
            <w:r>
              <w:rPr>
                <w:sz w:val="26"/>
              </w:rPr>
              <w:t>into CO2 and Ammonia. Ammonia makes urine alkaline. Phosphates, Oxalates and urates</w:t>
            </w:r>
          </w:p>
          <w:p>
            <w:pPr>
              <w:pStyle w:val="TableParagraph"/>
              <w:spacing w:line="285" w:lineRule="exact"/>
              <w:ind w:left="105"/>
              <w:rPr>
                <w:sz w:val="26"/>
              </w:rPr>
            </w:pPr>
            <w:r>
              <w:rPr>
                <w:sz w:val="26"/>
              </w:rPr>
              <w:t>precipitate</w:t>
            </w:r>
            <w:r>
              <w:rPr>
                <w:spacing w:val="-6"/>
                <w:sz w:val="26"/>
              </w:rPr>
              <w:t> </w:t>
            </w:r>
            <w:r>
              <w:rPr>
                <w:sz w:val="26"/>
              </w:rPr>
              <w:t>in</w:t>
            </w:r>
            <w:r>
              <w:rPr>
                <w:spacing w:val="-6"/>
                <w:sz w:val="26"/>
              </w:rPr>
              <w:t> </w:t>
            </w:r>
            <w:r>
              <w:rPr>
                <w:sz w:val="26"/>
              </w:rPr>
              <w:t>alkaline</w:t>
            </w:r>
            <w:r>
              <w:rPr>
                <w:spacing w:val="-5"/>
                <w:sz w:val="26"/>
              </w:rPr>
              <w:t> </w:t>
            </w:r>
            <w:r>
              <w:rPr>
                <w:sz w:val="26"/>
              </w:rPr>
              <w:t>urine</w:t>
            </w:r>
            <w:r>
              <w:rPr>
                <w:spacing w:val="-2"/>
                <w:sz w:val="26"/>
              </w:rPr>
              <w:t> </w:t>
            </w:r>
            <w:r>
              <w:rPr>
                <w:sz w:val="26"/>
              </w:rPr>
              <w:t>making</w:t>
            </w:r>
            <w:r>
              <w:rPr>
                <w:spacing w:val="-10"/>
                <w:sz w:val="26"/>
              </w:rPr>
              <w:t> </w:t>
            </w:r>
            <w:r>
              <w:rPr>
                <w:sz w:val="26"/>
              </w:rPr>
              <w:t>it</w:t>
            </w:r>
            <w:r>
              <w:rPr>
                <w:spacing w:val="-6"/>
                <w:sz w:val="26"/>
              </w:rPr>
              <w:t> </w:t>
            </w:r>
            <w:r>
              <w:rPr>
                <w:spacing w:val="-2"/>
                <w:sz w:val="26"/>
              </w:rPr>
              <w:t>turbid.</w:t>
            </w:r>
          </w:p>
        </w:tc>
      </w:tr>
      <w:tr>
        <w:trPr>
          <w:trHeight w:val="599" w:hRule="atLeast"/>
        </w:trPr>
        <w:tc>
          <w:tcPr>
            <w:tcW w:w="1729" w:type="dxa"/>
          </w:tcPr>
          <w:p>
            <w:pPr>
              <w:pStyle w:val="TableParagraph"/>
              <w:spacing w:line="296" w:lineRule="exact"/>
              <w:ind w:left="110"/>
              <w:rPr>
                <w:b/>
                <w:sz w:val="26"/>
              </w:rPr>
            </w:pPr>
            <w:r>
              <w:rPr>
                <w:b/>
                <w:spacing w:val="-2"/>
                <w:sz w:val="26"/>
                <w:u w:val="single"/>
              </w:rPr>
              <w:t>Color</w:t>
            </w:r>
          </w:p>
        </w:tc>
        <w:tc>
          <w:tcPr>
            <w:tcW w:w="2175" w:type="dxa"/>
          </w:tcPr>
          <w:p>
            <w:pPr>
              <w:pStyle w:val="TableParagraph"/>
              <w:spacing w:line="291" w:lineRule="exact"/>
              <w:ind w:left="105"/>
              <w:rPr>
                <w:sz w:val="26"/>
              </w:rPr>
            </w:pPr>
            <w:r>
              <w:rPr>
                <w:sz w:val="26"/>
              </w:rPr>
              <w:t>fresh</w:t>
            </w:r>
            <w:r>
              <w:rPr>
                <w:spacing w:val="-4"/>
                <w:sz w:val="26"/>
              </w:rPr>
              <w:t> </w:t>
            </w:r>
            <w:r>
              <w:rPr>
                <w:spacing w:val="-2"/>
                <w:sz w:val="26"/>
              </w:rPr>
              <w:t>sample-</w:t>
            </w:r>
          </w:p>
          <w:p>
            <w:pPr>
              <w:pStyle w:val="TableParagraph"/>
              <w:spacing w:line="289" w:lineRule="exact"/>
              <w:ind w:left="105"/>
              <w:rPr>
                <w:sz w:val="26"/>
              </w:rPr>
            </w:pPr>
            <w:r>
              <w:rPr>
                <w:sz w:val="26"/>
              </w:rPr>
              <w:t>Amber</w:t>
            </w:r>
            <w:r>
              <w:rPr>
                <w:spacing w:val="-11"/>
                <w:sz w:val="26"/>
              </w:rPr>
              <w:t> </w:t>
            </w:r>
            <w:r>
              <w:rPr>
                <w:spacing w:val="-2"/>
                <w:sz w:val="26"/>
              </w:rPr>
              <w:t>yellow.</w:t>
            </w:r>
          </w:p>
        </w:tc>
        <w:tc>
          <w:tcPr>
            <w:tcW w:w="5551" w:type="dxa"/>
          </w:tcPr>
          <w:p>
            <w:pPr>
              <w:pStyle w:val="TableParagraph"/>
              <w:spacing w:line="291" w:lineRule="exact"/>
              <w:ind w:left="105"/>
              <w:rPr>
                <w:sz w:val="26"/>
              </w:rPr>
            </w:pPr>
            <w:r>
              <w:rPr>
                <w:sz w:val="26"/>
              </w:rPr>
              <w:t>This</w:t>
            </w:r>
            <w:r>
              <w:rPr>
                <w:spacing w:val="-3"/>
                <w:sz w:val="26"/>
              </w:rPr>
              <w:t> </w:t>
            </w:r>
            <w:r>
              <w:rPr>
                <w:sz w:val="26"/>
              </w:rPr>
              <w:t>color</w:t>
            </w:r>
            <w:r>
              <w:rPr>
                <w:spacing w:val="-3"/>
                <w:sz w:val="26"/>
              </w:rPr>
              <w:t> </w:t>
            </w:r>
            <w:r>
              <w:rPr>
                <w:sz w:val="26"/>
              </w:rPr>
              <w:t>is</w:t>
            </w:r>
            <w:r>
              <w:rPr>
                <w:spacing w:val="-3"/>
                <w:sz w:val="26"/>
              </w:rPr>
              <w:t> </w:t>
            </w:r>
            <w:r>
              <w:rPr>
                <w:sz w:val="26"/>
              </w:rPr>
              <w:t>due</w:t>
            </w:r>
            <w:r>
              <w:rPr>
                <w:spacing w:val="-2"/>
                <w:sz w:val="26"/>
              </w:rPr>
              <w:t> </w:t>
            </w:r>
            <w:r>
              <w:rPr>
                <w:sz w:val="26"/>
              </w:rPr>
              <w:t>to</w:t>
            </w:r>
            <w:r>
              <w:rPr>
                <w:spacing w:val="-3"/>
                <w:sz w:val="26"/>
              </w:rPr>
              <w:t> </w:t>
            </w:r>
            <w:r>
              <w:rPr>
                <w:sz w:val="26"/>
              </w:rPr>
              <w:t>the</w:t>
            </w:r>
            <w:r>
              <w:rPr>
                <w:spacing w:val="-6"/>
                <w:sz w:val="26"/>
              </w:rPr>
              <w:t> </w:t>
            </w:r>
            <w:r>
              <w:rPr>
                <w:sz w:val="26"/>
              </w:rPr>
              <w:t>presence</w:t>
            </w:r>
            <w:r>
              <w:rPr>
                <w:spacing w:val="-2"/>
                <w:sz w:val="26"/>
              </w:rPr>
              <w:t> </w:t>
            </w:r>
            <w:r>
              <w:rPr>
                <w:sz w:val="26"/>
              </w:rPr>
              <w:t>of</w:t>
            </w:r>
            <w:r>
              <w:rPr>
                <w:spacing w:val="-2"/>
                <w:sz w:val="26"/>
              </w:rPr>
              <w:t> pigment</w:t>
            </w:r>
          </w:p>
          <w:p>
            <w:pPr>
              <w:pStyle w:val="TableParagraph"/>
              <w:spacing w:line="289" w:lineRule="exact"/>
              <w:ind w:left="105"/>
              <w:rPr>
                <w:sz w:val="26"/>
              </w:rPr>
            </w:pPr>
            <w:r>
              <w:rPr>
                <w:spacing w:val="-2"/>
                <w:sz w:val="26"/>
              </w:rPr>
              <w:t>urobilin.</w:t>
            </w:r>
          </w:p>
        </w:tc>
      </w:tr>
      <w:tr>
        <w:trPr>
          <w:trHeight w:val="1492" w:hRule="atLeast"/>
        </w:trPr>
        <w:tc>
          <w:tcPr>
            <w:tcW w:w="1729" w:type="dxa"/>
          </w:tcPr>
          <w:p>
            <w:pPr>
              <w:pStyle w:val="TableParagraph"/>
              <w:spacing w:line="296" w:lineRule="exact"/>
              <w:ind w:left="110"/>
              <w:rPr>
                <w:b/>
                <w:sz w:val="26"/>
              </w:rPr>
            </w:pPr>
            <w:r>
              <w:rPr>
                <w:b/>
                <w:spacing w:val="-2"/>
                <w:sz w:val="26"/>
                <w:u w:val="single"/>
              </w:rPr>
              <w:t>Odour</w:t>
            </w:r>
          </w:p>
        </w:tc>
        <w:tc>
          <w:tcPr>
            <w:tcW w:w="2175" w:type="dxa"/>
          </w:tcPr>
          <w:p>
            <w:pPr>
              <w:pStyle w:val="TableParagraph"/>
              <w:spacing w:line="291" w:lineRule="exact"/>
              <w:ind w:left="105"/>
              <w:rPr>
                <w:sz w:val="26"/>
              </w:rPr>
            </w:pPr>
            <w:r>
              <w:rPr>
                <w:sz w:val="26"/>
              </w:rPr>
              <w:t>Aromatic</w:t>
            </w:r>
            <w:r>
              <w:rPr>
                <w:spacing w:val="-10"/>
                <w:sz w:val="26"/>
              </w:rPr>
              <w:t> </w:t>
            </w:r>
            <w:r>
              <w:rPr>
                <w:spacing w:val="-4"/>
                <w:sz w:val="26"/>
              </w:rPr>
              <w:t>odor</w:t>
            </w:r>
          </w:p>
        </w:tc>
        <w:tc>
          <w:tcPr>
            <w:tcW w:w="5551" w:type="dxa"/>
          </w:tcPr>
          <w:p>
            <w:pPr>
              <w:pStyle w:val="TableParagraph"/>
              <w:ind w:left="105"/>
              <w:rPr>
                <w:sz w:val="26"/>
              </w:rPr>
            </w:pPr>
            <w:r>
              <w:rPr>
                <w:sz w:val="26"/>
              </w:rPr>
              <w:t>Odor</w:t>
            </w:r>
            <w:r>
              <w:rPr>
                <w:spacing w:val="-5"/>
                <w:sz w:val="26"/>
              </w:rPr>
              <w:t> </w:t>
            </w:r>
            <w:r>
              <w:rPr>
                <w:sz w:val="26"/>
              </w:rPr>
              <w:t>due</w:t>
            </w:r>
            <w:r>
              <w:rPr>
                <w:spacing w:val="-5"/>
                <w:sz w:val="26"/>
              </w:rPr>
              <w:t> </w:t>
            </w:r>
            <w:r>
              <w:rPr>
                <w:sz w:val="26"/>
              </w:rPr>
              <w:t>to</w:t>
            </w:r>
            <w:r>
              <w:rPr>
                <w:spacing w:val="-6"/>
                <w:sz w:val="26"/>
              </w:rPr>
              <w:t> </w:t>
            </w:r>
            <w:r>
              <w:rPr>
                <w:sz w:val="26"/>
              </w:rPr>
              <w:t>the</w:t>
            </w:r>
            <w:r>
              <w:rPr>
                <w:spacing w:val="-6"/>
                <w:sz w:val="26"/>
              </w:rPr>
              <w:t> </w:t>
            </w:r>
            <w:r>
              <w:rPr>
                <w:sz w:val="26"/>
              </w:rPr>
              <w:t>presence</w:t>
            </w:r>
            <w:r>
              <w:rPr>
                <w:spacing w:val="-5"/>
                <w:sz w:val="26"/>
              </w:rPr>
              <w:t> </w:t>
            </w:r>
            <w:r>
              <w:rPr>
                <w:sz w:val="26"/>
              </w:rPr>
              <w:t>of</w:t>
            </w:r>
            <w:r>
              <w:rPr>
                <w:spacing w:val="-5"/>
                <w:sz w:val="26"/>
              </w:rPr>
              <w:t> </w:t>
            </w:r>
            <w:r>
              <w:rPr>
                <w:sz w:val="26"/>
              </w:rPr>
              <w:t>volatile</w:t>
            </w:r>
            <w:r>
              <w:rPr>
                <w:spacing w:val="-6"/>
                <w:sz w:val="26"/>
              </w:rPr>
              <w:t> </w:t>
            </w:r>
            <w:r>
              <w:rPr>
                <w:sz w:val="26"/>
              </w:rPr>
              <w:t>organic</w:t>
            </w:r>
            <w:r>
              <w:rPr>
                <w:spacing w:val="-5"/>
                <w:sz w:val="26"/>
              </w:rPr>
              <w:t> </w:t>
            </w:r>
            <w:r>
              <w:rPr>
                <w:sz w:val="26"/>
              </w:rPr>
              <w:t>acids produced by body and intestinal bacteria.</w:t>
            </w:r>
          </w:p>
          <w:p>
            <w:pPr>
              <w:pStyle w:val="TableParagraph"/>
              <w:spacing w:line="297" w:lineRule="exact"/>
              <w:ind w:left="105"/>
              <w:rPr>
                <w:sz w:val="26"/>
              </w:rPr>
            </w:pPr>
            <w:r>
              <w:rPr>
                <w:sz w:val="26"/>
              </w:rPr>
              <w:t>On</w:t>
            </w:r>
            <w:r>
              <w:rPr>
                <w:spacing w:val="-7"/>
                <w:sz w:val="26"/>
              </w:rPr>
              <w:t> </w:t>
            </w:r>
            <w:r>
              <w:rPr>
                <w:sz w:val="26"/>
              </w:rPr>
              <w:t>standing,</w:t>
            </w:r>
            <w:r>
              <w:rPr>
                <w:spacing w:val="-5"/>
                <w:sz w:val="26"/>
              </w:rPr>
              <w:t> </w:t>
            </w:r>
            <w:r>
              <w:rPr>
                <w:sz w:val="26"/>
              </w:rPr>
              <w:t>urine</w:t>
            </w:r>
            <w:r>
              <w:rPr>
                <w:spacing w:val="-6"/>
                <w:sz w:val="26"/>
              </w:rPr>
              <w:t> </w:t>
            </w:r>
            <w:r>
              <w:rPr>
                <w:sz w:val="26"/>
              </w:rPr>
              <w:t>gives</w:t>
            </w:r>
            <w:r>
              <w:rPr>
                <w:spacing w:val="-6"/>
                <w:sz w:val="26"/>
              </w:rPr>
              <w:t> </w:t>
            </w:r>
            <w:r>
              <w:rPr>
                <w:sz w:val="26"/>
              </w:rPr>
              <w:t>ammoniacal</w:t>
            </w:r>
            <w:r>
              <w:rPr>
                <w:spacing w:val="-6"/>
                <w:sz w:val="26"/>
              </w:rPr>
              <w:t> </w:t>
            </w:r>
            <w:r>
              <w:rPr>
                <w:sz w:val="26"/>
              </w:rPr>
              <w:t>smell</w:t>
            </w:r>
            <w:r>
              <w:rPr>
                <w:spacing w:val="-6"/>
                <w:sz w:val="26"/>
              </w:rPr>
              <w:t> </w:t>
            </w:r>
            <w:r>
              <w:rPr>
                <w:sz w:val="26"/>
              </w:rPr>
              <w:t>due</w:t>
            </w:r>
            <w:r>
              <w:rPr>
                <w:spacing w:val="-6"/>
                <w:sz w:val="26"/>
              </w:rPr>
              <w:t> </w:t>
            </w:r>
            <w:r>
              <w:rPr>
                <w:spacing w:val="-5"/>
                <w:sz w:val="26"/>
              </w:rPr>
              <w:t>to</w:t>
            </w:r>
          </w:p>
          <w:p>
            <w:pPr>
              <w:pStyle w:val="TableParagraph"/>
              <w:spacing w:line="298" w:lineRule="exact"/>
              <w:ind w:left="105"/>
              <w:rPr>
                <w:sz w:val="26"/>
              </w:rPr>
            </w:pPr>
            <w:r>
              <w:rPr>
                <w:sz w:val="26"/>
              </w:rPr>
              <w:t>conversion</w:t>
            </w:r>
            <w:r>
              <w:rPr>
                <w:spacing w:val="-7"/>
                <w:sz w:val="26"/>
              </w:rPr>
              <w:t> </w:t>
            </w:r>
            <w:r>
              <w:rPr>
                <w:sz w:val="26"/>
              </w:rPr>
              <w:t>of</w:t>
            </w:r>
            <w:r>
              <w:rPr>
                <w:spacing w:val="-6"/>
                <w:sz w:val="26"/>
              </w:rPr>
              <w:t> </w:t>
            </w:r>
            <w:r>
              <w:rPr>
                <w:sz w:val="26"/>
              </w:rPr>
              <w:t>urine</w:t>
            </w:r>
            <w:r>
              <w:rPr>
                <w:spacing w:val="-6"/>
                <w:sz w:val="26"/>
              </w:rPr>
              <w:t> </w:t>
            </w:r>
            <w:r>
              <w:rPr>
                <w:sz w:val="26"/>
              </w:rPr>
              <w:t>urea</w:t>
            </w:r>
            <w:r>
              <w:rPr>
                <w:spacing w:val="-6"/>
                <w:sz w:val="26"/>
              </w:rPr>
              <w:t> </w:t>
            </w:r>
            <w:r>
              <w:rPr>
                <w:sz w:val="26"/>
              </w:rPr>
              <w:t>into</w:t>
            </w:r>
            <w:r>
              <w:rPr>
                <w:spacing w:val="-7"/>
                <w:sz w:val="26"/>
              </w:rPr>
              <w:t> </w:t>
            </w:r>
            <w:r>
              <w:rPr>
                <w:sz w:val="26"/>
              </w:rPr>
              <w:t>ammonia</w:t>
            </w:r>
            <w:r>
              <w:rPr>
                <w:spacing w:val="-7"/>
                <w:sz w:val="26"/>
              </w:rPr>
              <w:t> </w:t>
            </w:r>
            <w:r>
              <w:rPr>
                <w:sz w:val="26"/>
              </w:rPr>
              <w:t>by</w:t>
            </w:r>
            <w:r>
              <w:rPr>
                <w:spacing w:val="-7"/>
                <w:sz w:val="26"/>
              </w:rPr>
              <w:t> </w:t>
            </w:r>
            <w:r>
              <w:rPr>
                <w:sz w:val="26"/>
              </w:rPr>
              <w:t>bacterial </w:t>
            </w:r>
            <w:r>
              <w:rPr>
                <w:spacing w:val="-2"/>
                <w:sz w:val="26"/>
              </w:rPr>
              <w:t>action.</w:t>
            </w:r>
          </w:p>
        </w:tc>
      </w:tr>
      <w:tr>
        <w:trPr>
          <w:trHeight w:val="4594" w:hRule="atLeast"/>
        </w:trPr>
        <w:tc>
          <w:tcPr>
            <w:tcW w:w="1729" w:type="dxa"/>
          </w:tcPr>
          <w:p>
            <w:pPr>
              <w:pStyle w:val="TableParagraph"/>
              <w:spacing w:line="296" w:lineRule="exact"/>
              <w:ind w:left="110"/>
              <w:rPr>
                <w:b/>
                <w:sz w:val="26"/>
              </w:rPr>
            </w:pPr>
            <w:r>
              <w:rPr>
                <w:b/>
                <w:spacing w:val="-5"/>
                <w:sz w:val="26"/>
                <w:u w:val="single"/>
              </w:rPr>
              <w:t>pH</w:t>
            </w:r>
          </w:p>
        </w:tc>
        <w:tc>
          <w:tcPr>
            <w:tcW w:w="2175" w:type="dxa"/>
          </w:tcPr>
          <w:p>
            <w:pPr>
              <w:pStyle w:val="TableParagraph"/>
              <w:spacing w:line="291" w:lineRule="exact"/>
              <w:ind w:left="105"/>
              <w:rPr>
                <w:sz w:val="26"/>
              </w:rPr>
            </w:pPr>
            <w:r>
              <w:rPr>
                <w:sz w:val="26"/>
              </w:rPr>
              <w:t>Range</w:t>
            </w:r>
            <w:r>
              <w:rPr>
                <w:spacing w:val="-3"/>
                <w:sz w:val="26"/>
              </w:rPr>
              <w:t> </w:t>
            </w:r>
            <w:r>
              <w:rPr>
                <w:sz w:val="26"/>
              </w:rPr>
              <w:t>(4.8</w:t>
            </w:r>
            <w:r>
              <w:rPr>
                <w:spacing w:val="-3"/>
                <w:sz w:val="26"/>
              </w:rPr>
              <w:t> </w:t>
            </w:r>
            <w:r>
              <w:rPr>
                <w:sz w:val="26"/>
              </w:rPr>
              <w:t>–</w:t>
            </w:r>
            <w:r>
              <w:rPr>
                <w:spacing w:val="-3"/>
                <w:sz w:val="26"/>
              </w:rPr>
              <w:t> </w:t>
            </w:r>
            <w:r>
              <w:rPr>
                <w:spacing w:val="-4"/>
                <w:sz w:val="26"/>
              </w:rPr>
              <w:t>7.5)</w:t>
            </w:r>
          </w:p>
          <w:p>
            <w:pPr>
              <w:pStyle w:val="TableParagraph"/>
              <w:spacing w:line="242" w:lineRule="auto"/>
              <w:ind w:left="105" w:right="786"/>
              <w:rPr>
                <w:sz w:val="26"/>
              </w:rPr>
            </w:pPr>
            <w:r>
              <w:rPr>
                <w:sz w:val="26"/>
              </w:rPr>
              <w:t>Average</w:t>
            </w:r>
            <w:r>
              <w:rPr>
                <w:spacing w:val="-17"/>
                <w:sz w:val="26"/>
              </w:rPr>
              <w:t> </w:t>
            </w:r>
            <w:r>
              <w:rPr>
                <w:sz w:val="26"/>
              </w:rPr>
              <w:t>6.0 </w:t>
            </w:r>
            <w:r>
              <w:rPr>
                <w:spacing w:val="-2"/>
                <w:sz w:val="26"/>
              </w:rPr>
              <w:t>(Acidic)</w:t>
            </w:r>
          </w:p>
        </w:tc>
        <w:tc>
          <w:tcPr>
            <w:tcW w:w="5551" w:type="dxa"/>
          </w:tcPr>
          <w:p>
            <w:pPr>
              <w:pStyle w:val="TableParagraph"/>
              <w:numPr>
                <w:ilvl w:val="0"/>
                <w:numId w:val="6"/>
              </w:numPr>
              <w:tabs>
                <w:tab w:pos="825" w:val="left" w:leader="none"/>
              </w:tabs>
              <w:spacing w:line="240" w:lineRule="auto" w:before="0" w:after="0"/>
              <w:ind w:left="105" w:right="641" w:firstLine="0"/>
              <w:jc w:val="left"/>
              <w:rPr>
                <w:sz w:val="26"/>
              </w:rPr>
            </w:pPr>
            <w:r>
              <w:rPr>
                <w:sz w:val="26"/>
              </w:rPr>
              <w:t>Post-prandial urine is alkaline due to secretion</w:t>
            </w:r>
            <w:r>
              <w:rPr>
                <w:spacing w:val="-6"/>
                <w:sz w:val="26"/>
              </w:rPr>
              <w:t> </w:t>
            </w:r>
            <w:r>
              <w:rPr>
                <w:sz w:val="26"/>
              </w:rPr>
              <w:t>of</w:t>
            </w:r>
            <w:r>
              <w:rPr>
                <w:spacing w:val="-6"/>
                <w:sz w:val="26"/>
              </w:rPr>
              <w:t> </w:t>
            </w:r>
            <w:r>
              <w:rPr>
                <w:sz w:val="26"/>
              </w:rPr>
              <w:t>HCl</w:t>
            </w:r>
            <w:r>
              <w:rPr>
                <w:spacing w:val="-7"/>
                <w:sz w:val="26"/>
              </w:rPr>
              <w:t> </w:t>
            </w:r>
            <w:r>
              <w:rPr>
                <w:sz w:val="26"/>
              </w:rPr>
              <w:t>in</w:t>
            </w:r>
            <w:r>
              <w:rPr>
                <w:spacing w:val="-7"/>
                <w:sz w:val="26"/>
              </w:rPr>
              <w:t> </w:t>
            </w:r>
            <w:r>
              <w:rPr>
                <w:sz w:val="26"/>
              </w:rPr>
              <w:t>the</w:t>
            </w:r>
            <w:r>
              <w:rPr>
                <w:spacing w:val="-6"/>
                <w:sz w:val="26"/>
              </w:rPr>
              <w:t> </w:t>
            </w:r>
            <w:r>
              <w:rPr>
                <w:sz w:val="26"/>
              </w:rPr>
              <w:t>stomach,</w:t>
            </w:r>
            <w:r>
              <w:rPr>
                <w:spacing w:val="-4"/>
                <w:sz w:val="26"/>
              </w:rPr>
              <w:t> </w:t>
            </w:r>
            <w:r>
              <w:rPr>
                <w:sz w:val="26"/>
              </w:rPr>
              <w:t>the</w:t>
            </w:r>
            <w:r>
              <w:rPr>
                <w:spacing w:val="-6"/>
                <w:sz w:val="26"/>
              </w:rPr>
              <w:t> </w:t>
            </w:r>
            <w:r>
              <w:rPr>
                <w:sz w:val="26"/>
              </w:rPr>
              <w:t>condition known as “Alkaline tide”.</w:t>
            </w:r>
          </w:p>
          <w:p>
            <w:pPr>
              <w:pStyle w:val="TableParagraph"/>
              <w:spacing w:line="280" w:lineRule="auto" w:before="6"/>
              <w:ind w:left="105" w:right="2710"/>
              <w:rPr>
                <w:sz w:val="26"/>
              </w:rPr>
            </w:pPr>
            <w:r>
              <w:rPr>
                <w:sz w:val="26"/>
              </w:rPr>
              <w:t>H2CO3→H</w:t>
            </w:r>
            <w:r>
              <w:rPr>
                <w:position w:val="9"/>
                <w:sz w:val="17"/>
              </w:rPr>
              <w:t>+</w:t>
            </w:r>
            <w:r>
              <w:rPr>
                <w:spacing w:val="80"/>
                <w:position w:val="9"/>
                <w:sz w:val="17"/>
              </w:rPr>
              <w:t> </w:t>
            </w:r>
            <w:r>
              <w:rPr>
                <w:sz w:val="26"/>
              </w:rPr>
              <w:t>+</w:t>
            </w:r>
            <w:r>
              <w:rPr>
                <w:spacing w:val="40"/>
                <w:sz w:val="26"/>
              </w:rPr>
              <w:t> </w:t>
            </w:r>
            <w:r>
              <w:rPr>
                <w:sz w:val="26"/>
              </w:rPr>
              <w:t>HCO3</w:t>
            </w:r>
            <w:r>
              <w:rPr>
                <w:sz w:val="26"/>
                <w:vertAlign w:val="superscript"/>
              </w:rPr>
              <w:t>-</w:t>
            </w:r>
            <w:r>
              <w:rPr>
                <w:sz w:val="26"/>
                <w:vertAlign w:val="baseline"/>
              </w:rPr>
              <w:t> H</w:t>
            </w:r>
            <w:r>
              <w:rPr>
                <w:sz w:val="26"/>
                <w:vertAlign w:val="superscript"/>
              </w:rPr>
              <w:t>+</w:t>
            </w:r>
            <w:r>
              <w:rPr>
                <w:sz w:val="26"/>
                <w:vertAlign w:val="baseline"/>
              </w:rPr>
              <w:t> + cl</w:t>
            </w:r>
            <w:r>
              <w:rPr>
                <w:sz w:val="26"/>
                <w:vertAlign w:val="superscript"/>
              </w:rPr>
              <w:t>-</w:t>
            </w:r>
            <w:r>
              <w:rPr>
                <w:spacing w:val="40"/>
                <w:sz w:val="26"/>
                <w:vertAlign w:val="baseline"/>
              </w:rPr>
              <w:t> </w:t>
            </w:r>
            <w:r>
              <w:rPr>
                <w:sz w:val="26"/>
                <w:vertAlign w:val="baseline"/>
              </w:rPr>
              <w:t>→HCL</w:t>
            </w:r>
          </w:p>
          <w:p>
            <w:pPr>
              <w:pStyle w:val="TableParagraph"/>
              <w:numPr>
                <w:ilvl w:val="0"/>
                <w:numId w:val="6"/>
              </w:numPr>
              <w:tabs>
                <w:tab w:pos="825" w:val="left" w:leader="none"/>
              </w:tabs>
              <w:spacing w:line="240" w:lineRule="auto" w:before="0" w:after="0"/>
              <w:ind w:left="105" w:right="156" w:firstLine="0"/>
              <w:jc w:val="left"/>
              <w:rPr>
                <w:sz w:val="26"/>
              </w:rPr>
            </w:pPr>
            <w:r>
              <w:rPr>
                <w:sz w:val="26"/>
              </w:rPr>
              <w:t>Protein diet makes urine more acidic. Metabolism of protein produces sulfuric and phosphoric</w:t>
            </w:r>
            <w:r>
              <w:rPr>
                <w:spacing w:val="-6"/>
                <w:sz w:val="26"/>
              </w:rPr>
              <w:t> </w:t>
            </w:r>
            <w:r>
              <w:rPr>
                <w:sz w:val="26"/>
              </w:rPr>
              <w:t>acid</w:t>
            </w:r>
            <w:r>
              <w:rPr>
                <w:spacing w:val="-6"/>
                <w:sz w:val="26"/>
              </w:rPr>
              <w:t> </w:t>
            </w:r>
            <w:r>
              <w:rPr>
                <w:sz w:val="26"/>
              </w:rPr>
              <w:t>excretion</w:t>
            </w:r>
            <w:r>
              <w:rPr>
                <w:spacing w:val="-6"/>
                <w:sz w:val="26"/>
              </w:rPr>
              <w:t> </w:t>
            </w:r>
            <w:r>
              <w:rPr>
                <w:sz w:val="26"/>
              </w:rPr>
              <w:t>of</w:t>
            </w:r>
            <w:r>
              <w:rPr>
                <w:spacing w:val="-6"/>
                <w:sz w:val="26"/>
              </w:rPr>
              <w:t> </w:t>
            </w:r>
            <w:r>
              <w:rPr>
                <w:sz w:val="26"/>
              </w:rPr>
              <w:t>these</w:t>
            </w:r>
            <w:r>
              <w:rPr>
                <w:spacing w:val="-6"/>
                <w:sz w:val="26"/>
              </w:rPr>
              <w:t> </w:t>
            </w:r>
            <w:r>
              <w:rPr>
                <w:sz w:val="26"/>
              </w:rPr>
              <w:t>acids</w:t>
            </w:r>
            <w:r>
              <w:rPr>
                <w:spacing w:val="-6"/>
                <w:sz w:val="26"/>
              </w:rPr>
              <w:t> </w:t>
            </w:r>
            <w:r>
              <w:rPr>
                <w:sz w:val="26"/>
              </w:rPr>
              <w:t>makes</w:t>
            </w:r>
            <w:r>
              <w:rPr>
                <w:spacing w:val="-3"/>
                <w:sz w:val="26"/>
              </w:rPr>
              <w:t> </w:t>
            </w:r>
            <w:r>
              <w:rPr>
                <w:sz w:val="26"/>
              </w:rPr>
              <w:t>the urine acidic.</w:t>
            </w:r>
          </w:p>
          <w:p>
            <w:pPr>
              <w:pStyle w:val="TableParagraph"/>
              <w:numPr>
                <w:ilvl w:val="0"/>
                <w:numId w:val="6"/>
              </w:numPr>
              <w:tabs>
                <w:tab w:pos="825" w:val="left" w:leader="none"/>
              </w:tabs>
              <w:spacing w:line="240" w:lineRule="auto" w:before="0" w:after="0"/>
              <w:ind w:left="105" w:right="593" w:firstLine="0"/>
              <w:jc w:val="left"/>
              <w:rPr>
                <w:sz w:val="26"/>
              </w:rPr>
            </w:pPr>
            <w:r>
              <w:rPr>
                <w:sz w:val="26"/>
              </w:rPr>
              <w:t>Diet</w:t>
            </w:r>
            <w:r>
              <w:rPr>
                <w:spacing w:val="-9"/>
                <w:sz w:val="26"/>
              </w:rPr>
              <w:t> </w:t>
            </w:r>
            <w:r>
              <w:rPr>
                <w:sz w:val="26"/>
              </w:rPr>
              <w:t>rich</w:t>
            </w:r>
            <w:r>
              <w:rPr>
                <w:spacing w:val="-8"/>
                <w:sz w:val="26"/>
              </w:rPr>
              <w:t> </w:t>
            </w:r>
            <w:r>
              <w:rPr>
                <w:sz w:val="26"/>
              </w:rPr>
              <w:t>in</w:t>
            </w:r>
            <w:r>
              <w:rPr>
                <w:spacing w:val="-9"/>
                <w:sz w:val="26"/>
              </w:rPr>
              <w:t> </w:t>
            </w:r>
            <w:r>
              <w:rPr>
                <w:sz w:val="26"/>
              </w:rPr>
              <w:t>vegetables</w:t>
            </w:r>
            <w:r>
              <w:rPr>
                <w:spacing w:val="-8"/>
                <w:sz w:val="26"/>
              </w:rPr>
              <w:t> </w:t>
            </w:r>
            <w:r>
              <w:rPr>
                <w:sz w:val="26"/>
              </w:rPr>
              <w:t>and</w:t>
            </w:r>
            <w:r>
              <w:rPr>
                <w:spacing w:val="-8"/>
                <w:sz w:val="26"/>
              </w:rPr>
              <w:t> </w:t>
            </w:r>
            <w:r>
              <w:rPr>
                <w:sz w:val="26"/>
              </w:rPr>
              <w:t>fruits</w:t>
            </w:r>
            <w:r>
              <w:rPr>
                <w:spacing w:val="-9"/>
                <w:sz w:val="26"/>
              </w:rPr>
              <w:t> </w:t>
            </w:r>
            <w:r>
              <w:rPr>
                <w:sz w:val="26"/>
              </w:rPr>
              <w:t>makes urine</w:t>
            </w:r>
            <w:r>
              <w:rPr>
                <w:spacing w:val="-1"/>
                <w:sz w:val="26"/>
              </w:rPr>
              <w:t> </w:t>
            </w:r>
            <w:r>
              <w:rPr>
                <w:sz w:val="26"/>
              </w:rPr>
              <w:t>more</w:t>
            </w:r>
            <w:r>
              <w:rPr>
                <w:spacing w:val="-1"/>
                <w:sz w:val="26"/>
              </w:rPr>
              <w:t> </w:t>
            </w:r>
            <w:r>
              <w:rPr>
                <w:sz w:val="26"/>
              </w:rPr>
              <w:t>alkaline. Citric</w:t>
            </w:r>
            <w:r>
              <w:rPr>
                <w:spacing w:val="-1"/>
                <w:sz w:val="26"/>
              </w:rPr>
              <w:t> </w:t>
            </w:r>
            <w:r>
              <w:rPr>
                <w:sz w:val="26"/>
              </w:rPr>
              <w:t>acid</w:t>
            </w:r>
            <w:r>
              <w:rPr>
                <w:spacing w:val="-1"/>
                <w:sz w:val="26"/>
              </w:rPr>
              <w:t> </w:t>
            </w:r>
            <w:r>
              <w:rPr>
                <w:sz w:val="26"/>
              </w:rPr>
              <w:t>&amp;</w:t>
            </w:r>
            <w:r>
              <w:rPr>
                <w:spacing w:val="-6"/>
                <w:sz w:val="26"/>
              </w:rPr>
              <w:t> </w:t>
            </w:r>
            <w:r>
              <w:rPr>
                <w:sz w:val="26"/>
              </w:rPr>
              <w:t>tartaric</w:t>
            </w:r>
            <w:r>
              <w:rPr>
                <w:spacing w:val="-1"/>
                <w:sz w:val="26"/>
              </w:rPr>
              <w:t> </w:t>
            </w:r>
            <w:r>
              <w:rPr>
                <w:sz w:val="26"/>
              </w:rPr>
              <w:t>acid present in fruit &amp; vegetables are converted to bicarbonate to make urine alkaline</w:t>
            </w:r>
          </w:p>
          <w:p>
            <w:pPr>
              <w:pStyle w:val="TableParagraph"/>
              <w:numPr>
                <w:ilvl w:val="0"/>
                <w:numId w:val="6"/>
              </w:numPr>
              <w:tabs>
                <w:tab w:pos="825" w:val="left" w:leader="none"/>
              </w:tabs>
              <w:spacing w:line="298" w:lineRule="exact" w:before="0" w:after="0"/>
              <w:ind w:left="105" w:right="626" w:firstLine="0"/>
              <w:jc w:val="left"/>
              <w:rPr>
                <w:sz w:val="26"/>
              </w:rPr>
            </w:pPr>
            <w:r>
              <w:rPr>
                <w:sz w:val="26"/>
              </w:rPr>
              <w:t>Standing</w:t>
            </w:r>
            <w:r>
              <w:rPr>
                <w:spacing w:val="-13"/>
                <w:sz w:val="26"/>
              </w:rPr>
              <w:t> </w:t>
            </w:r>
            <w:r>
              <w:rPr>
                <w:sz w:val="26"/>
              </w:rPr>
              <w:t>urine</w:t>
            </w:r>
            <w:r>
              <w:rPr>
                <w:spacing w:val="-8"/>
                <w:sz w:val="26"/>
              </w:rPr>
              <w:t> </w:t>
            </w:r>
            <w:r>
              <w:rPr>
                <w:sz w:val="26"/>
              </w:rPr>
              <w:t>becomes</w:t>
            </w:r>
            <w:r>
              <w:rPr>
                <w:spacing w:val="-8"/>
                <w:sz w:val="26"/>
              </w:rPr>
              <w:t> </w:t>
            </w:r>
            <w:r>
              <w:rPr>
                <w:sz w:val="26"/>
              </w:rPr>
              <w:t>alkaline</w:t>
            </w:r>
            <w:r>
              <w:rPr>
                <w:spacing w:val="-8"/>
                <w:sz w:val="26"/>
              </w:rPr>
              <w:t> </w:t>
            </w:r>
            <w:r>
              <w:rPr>
                <w:sz w:val="26"/>
              </w:rPr>
              <w:t>due</w:t>
            </w:r>
            <w:r>
              <w:rPr>
                <w:spacing w:val="-8"/>
                <w:sz w:val="26"/>
              </w:rPr>
              <w:t> </w:t>
            </w:r>
            <w:r>
              <w:rPr>
                <w:sz w:val="26"/>
              </w:rPr>
              <w:t>to ammonia formation.</w:t>
            </w:r>
          </w:p>
        </w:tc>
      </w:tr>
      <w:tr>
        <w:trPr>
          <w:trHeight w:val="1346" w:hRule="atLeast"/>
        </w:trPr>
        <w:tc>
          <w:tcPr>
            <w:tcW w:w="1729" w:type="dxa"/>
          </w:tcPr>
          <w:p>
            <w:pPr>
              <w:pStyle w:val="TableParagraph"/>
              <w:ind w:left="110" w:right="724"/>
              <w:rPr>
                <w:b/>
                <w:sz w:val="26"/>
              </w:rPr>
            </w:pPr>
            <w:r>
              <w:rPr>
                <w:b/>
                <w:spacing w:val="-2"/>
                <w:sz w:val="26"/>
                <w:u w:val="single"/>
              </w:rPr>
              <w:t>Specific</w:t>
            </w:r>
            <w:r>
              <w:rPr>
                <w:b/>
                <w:spacing w:val="-2"/>
                <w:sz w:val="26"/>
              </w:rPr>
              <w:t> </w:t>
            </w:r>
            <w:r>
              <w:rPr>
                <w:b/>
                <w:spacing w:val="-2"/>
                <w:sz w:val="26"/>
                <w:u w:val="single"/>
              </w:rPr>
              <w:t>gravity:</w:t>
            </w:r>
          </w:p>
        </w:tc>
        <w:tc>
          <w:tcPr>
            <w:tcW w:w="2175" w:type="dxa"/>
          </w:tcPr>
          <w:p>
            <w:pPr>
              <w:pStyle w:val="TableParagraph"/>
              <w:spacing w:line="290" w:lineRule="exact"/>
              <w:ind w:left="105"/>
              <w:rPr>
                <w:sz w:val="26"/>
              </w:rPr>
            </w:pPr>
            <w:r>
              <w:rPr>
                <w:spacing w:val="-2"/>
                <w:sz w:val="26"/>
              </w:rPr>
              <w:t>1.012-1.024</w:t>
            </w:r>
          </w:p>
        </w:tc>
        <w:tc>
          <w:tcPr>
            <w:tcW w:w="5551" w:type="dxa"/>
          </w:tcPr>
          <w:p>
            <w:pPr>
              <w:pStyle w:val="TableParagraph"/>
              <w:ind w:left="105"/>
              <w:rPr>
                <w:sz w:val="26"/>
              </w:rPr>
            </w:pPr>
            <w:r>
              <w:rPr>
                <w:sz w:val="26"/>
              </w:rPr>
              <w:t>Fluid intake and Specific gravity have reciprocal relationships.</w:t>
            </w:r>
            <w:r>
              <w:rPr>
                <w:spacing w:val="-5"/>
                <w:sz w:val="26"/>
              </w:rPr>
              <w:t> </w:t>
            </w:r>
            <w:r>
              <w:rPr>
                <w:sz w:val="26"/>
              </w:rPr>
              <w:t>The</w:t>
            </w:r>
            <w:r>
              <w:rPr>
                <w:spacing w:val="-7"/>
                <w:sz w:val="26"/>
              </w:rPr>
              <w:t> </w:t>
            </w:r>
            <w:r>
              <w:rPr>
                <w:sz w:val="26"/>
              </w:rPr>
              <w:t>greater</w:t>
            </w:r>
            <w:r>
              <w:rPr>
                <w:spacing w:val="-6"/>
                <w:sz w:val="26"/>
              </w:rPr>
              <w:t> </w:t>
            </w:r>
            <w:r>
              <w:rPr>
                <w:sz w:val="26"/>
              </w:rPr>
              <w:t>the</w:t>
            </w:r>
            <w:r>
              <w:rPr>
                <w:spacing w:val="-7"/>
                <w:sz w:val="26"/>
              </w:rPr>
              <w:t> </w:t>
            </w:r>
            <w:r>
              <w:rPr>
                <w:sz w:val="26"/>
              </w:rPr>
              <w:t>amount</w:t>
            </w:r>
            <w:r>
              <w:rPr>
                <w:spacing w:val="-7"/>
                <w:sz w:val="26"/>
              </w:rPr>
              <w:t> </w:t>
            </w:r>
            <w:r>
              <w:rPr>
                <w:sz w:val="26"/>
              </w:rPr>
              <w:t>of</w:t>
            </w:r>
            <w:r>
              <w:rPr>
                <w:spacing w:val="-6"/>
                <w:sz w:val="26"/>
              </w:rPr>
              <w:t> </w:t>
            </w:r>
            <w:r>
              <w:rPr>
                <w:sz w:val="26"/>
              </w:rPr>
              <w:t>solute</w:t>
            </w:r>
            <w:r>
              <w:rPr>
                <w:spacing w:val="-7"/>
                <w:sz w:val="26"/>
              </w:rPr>
              <w:t> </w:t>
            </w:r>
            <w:r>
              <w:rPr>
                <w:sz w:val="26"/>
              </w:rPr>
              <w:t>per unit volume of urine, the specific gravity will be </w:t>
            </w:r>
            <w:r>
              <w:rPr>
                <w:spacing w:val="-2"/>
                <w:sz w:val="26"/>
              </w:rPr>
              <w:t>greater.</w:t>
            </w:r>
          </w:p>
        </w:tc>
      </w:tr>
    </w:tbl>
    <w:p>
      <w:pPr>
        <w:pStyle w:val="TableParagraph"/>
        <w:spacing w:after="0"/>
        <w:rPr>
          <w:sz w:val="26"/>
        </w:rPr>
        <w:sectPr>
          <w:pgSz w:w="12240" w:h="15840"/>
          <w:pgMar w:header="0" w:footer="802" w:top="1380" w:bottom="1000" w:left="720" w:right="720"/>
        </w:sectPr>
      </w:pPr>
    </w:p>
    <w:p>
      <w:pPr>
        <w:spacing w:before="68" w:after="40"/>
        <w:ind w:left="720" w:right="0" w:firstLine="0"/>
        <w:jc w:val="left"/>
        <w:rPr>
          <w:b/>
          <w:sz w:val="26"/>
        </w:rPr>
      </w:pPr>
      <w:r>
        <w:rPr>
          <w:b/>
          <w:sz w:val="26"/>
        </w:rPr>
        <w:t>Physiological</w:t>
      </w:r>
      <w:r>
        <w:rPr>
          <w:b/>
          <w:spacing w:val="-16"/>
          <w:sz w:val="26"/>
        </w:rPr>
        <w:t> </w:t>
      </w:r>
      <w:r>
        <w:rPr>
          <w:b/>
          <w:spacing w:val="-2"/>
          <w:sz w:val="26"/>
        </w:rPr>
        <w:t>significance</w:t>
      </w: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2598"/>
        <w:gridCol w:w="2977"/>
        <w:gridCol w:w="2127"/>
      </w:tblGrid>
      <w:tr>
        <w:trPr>
          <w:trHeight w:val="600" w:hRule="atLeast"/>
        </w:trPr>
        <w:tc>
          <w:tcPr>
            <w:tcW w:w="1657" w:type="dxa"/>
          </w:tcPr>
          <w:p>
            <w:pPr>
              <w:pStyle w:val="TableParagraph"/>
              <w:spacing w:line="291" w:lineRule="exact"/>
              <w:ind w:left="-29"/>
              <w:rPr>
                <w:sz w:val="26"/>
              </w:rPr>
            </w:pPr>
            <w:r>
              <w:rPr>
                <w:spacing w:val="-2"/>
                <w:sz w:val="26"/>
              </w:rPr>
              <w:t>rameter</w:t>
            </w:r>
          </w:p>
        </w:tc>
        <w:tc>
          <w:tcPr>
            <w:tcW w:w="2598" w:type="dxa"/>
          </w:tcPr>
          <w:p>
            <w:pPr>
              <w:pStyle w:val="TableParagraph"/>
              <w:spacing w:line="291" w:lineRule="exact"/>
              <w:ind w:left="105"/>
              <w:rPr>
                <w:sz w:val="26"/>
              </w:rPr>
            </w:pPr>
            <w:r>
              <w:rPr>
                <w:spacing w:val="-2"/>
                <w:sz w:val="26"/>
              </w:rPr>
              <w:t>Significance</w:t>
            </w:r>
          </w:p>
        </w:tc>
        <w:tc>
          <w:tcPr>
            <w:tcW w:w="2977" w:type="dxa"/>
          </w:tcPr>
          <w:p>
            <w:pPr>
              <w:pStyle w:val="TableParagraph"/>
              <w:spacing w:line="291" w:lineRule="exact"/>
              <w:ind w:left="105"/>
              <w:rPr>
                <w:sz w:val="26"/>
              </w:rPr>
            </w:pPr>
            <w:r>
              <w:rPr>
                <w:sz w:val="26"/>
              </w:rPr>
              <w:t>Increased</w:t>
            </w:r>
            <w:r>
              <w:rPr>
                <w:spacing w:val="-13"/>
                <w:sz w:val="26"/>
              </w:rPr>
              <w:t> </w:t>
            </w:r>
            <w:r>
              <w:rPr>
                <w:spacing w:val="-2"/>
                <w:sz w:val="26"/>
              </w:rPr>
              <w:t>excretion</w:t>
            </w:r>
          </w:p>
        </w:tc>
        <w:tc>
          <w:tcPr>
            <w:tcW w:w="2127" w:type="dxa"/>
          </w:tcPr>
          <w:p>
            <w:pPr>
              <w:pStyle w:val="TableParagraph"/>
              <w:spacing w:line="291" w:lineRule="exact"/>
              <w:ind w:left="105"/>
              <w:rPr>
                <w:sz w:val="26"/>
              </w:rPr>
            </w:pPr>
            <w:r>
              <w:rPr>
                <w:spacing w:val="-2"/>
                <w:sz w:val="26"/>
              </w:rPr>
              <w:t>Decreased</w:t>
            </w:r>
          </w:p>
          <w:p>
            <w:pPr>
              <w:pStyle w:val="TableParagraph"/>
              <w:spacing w:line="285" w:lineRule="exact" w:before="4"/>
              <w:ind w:left="105"/>
              <w:rPr>
                <w:sz w:val="26"/>
              </w:rPr>
            </w:pPr>
            <w:r>
              <w:rPr>
                <w:spacing w:val="-2"/>
                <w:sz w:val="26"/>
              </w:rPr>
              <w:t>excretion</w:t>
            </w:r>
          </w:p>
        </w:tc>
      </w:tr>
      <w:tr>
        <w:trPr>
          <w:trHeight w:val="1492" w:hRule="atLeast"/>
        </w:trPr>
        <w:tc>
          <w:tcPr>
            <w:tcW w:w="1657" w:type="dxa"/>
          </w:tcPr>
          <w:p>
            <w:pPr>
              <w:pStyle w:val="TableParagraph"/>
              <w:spacing w:line="291" w:lineRule="exact"/>
              <w:ind w:left="105"/>
              <w:rPr>
                <w:sz w:val="26"/>
              </w:rPr>
            </w:pPr>
            <w:r>
              <w:rPr>
                <w:spacing w:val="-4"/>
                <w:sz w:val="26"/>
              </w:rPr>
              <w:t>Urea</w:t>
            </w:r>
          </w:p>
        </w:tc>
        <w:tc>
          <w:tcPr>
            <w:tcW w:w="2598" w:type="dxa"/>
          </w:tcPr>
          <w:p>
            <w:pPr>
              <w:pStyle w:val="TableParagraph"/>
              <w:ind w:left="105" w:right="120"/>
              <w:rPr>
                <w:sz w:val="26"/>
              </w:rPr>
            </w:pPr>
            <w:r>
              <w:rPr>
                <w:sz w:val="26"/>
              </w:rPr>
              <w:t>End</w:t>
            </w:r>
            <w:r>
              <w:rPr>
                <w:spacing w:val="-14"/>
                <w:sz w:val="26"/>
              </w:rPr>
              <w:t> </w:t>
            </w:r>
            <w:r>
              <w:rPr>
                <w:sz w:val="26"/>
              </w:rPr>
              <w:t>product</w:t>
            </w:r>
            <w:r>
              <w:rPr>
                <w:spacing w:val="-13"/>
                <w:sz w:val="26"/>
              </w:rPr>
              <w:t> </w:t>
            </w:r>
            <w:r>
              <w:rPr>
                <w:sz w:val="26"/>
              </w:rPr>
              <w:t>of</w:t>
            </w:r>
            <w:r>
              <w:rPr>
                <w:spacing w:val="-13"/>
                <w:sz w:val="26"/>
              </w:rPr>
              <w:t> </w:t>
            </w:r>
            <w:r>
              <w:rPr>
                <w:sz w:val="26"/>
              </w:rPr>
              <w:t>protein catabolism. Liver is the site of urea </w:t>
            </w:r>
            <w:r>
              <w:rPr>
                <w:spacing w:val="-2"/>
                <w:sz w:val="26"/>
              </w:rPr>
              <w:t>production.</w:t>
            </w:r>
          </w:p>
        </w:tc>
        <w:tc>
          <w:tcPr>
            <w:tcW w:w="2977" w:type="dxa"/>
          </w:tcPr>
          <w:p>
            <w:pPr>
              <w:pStyle w:val="TableParagraph"/>
              <w:ind w:left="105" w:right="1003"/>
              <w:rPr>
                <w:sz w:val="26"/>
              </w:rPr>
            </w:pPr>
            <w:r>
              <w:rPr>
                <w:sz w:val="26"/>
              </w:rPr>
              <w:t>High</w:t>
            </w:r>
            <w:r>
              <w:rPr>
                <w:spacing w:val="-16"/>
                <w:sz w:val="26"/>
              </w:rPr>
              <w:t> </w:t>
            </w:r>
            <w:r>
              <w:rPr>
                <w:sz w:val="26"/>
              </w:rPr>
              <w:t>protein</w:t>
            </w:r>
            <w:r>
              <w:rPr>
                <w:spacing w:val="-15"/>
                <w:sz w:val="26"/>
              </w:rPr>
              <w:t> </w:t>
            </w:r>
            <w:r>
              <w:rPr>
                <w:sz w:val="26"/>
              </w:rPr>
              <w:t>diet, increased tissue catabolism,</w:t>
            </w:r>
            <w:r>
              <w:rPr>
                <w:spacing w:val="-17"/>
                <w:sz w:val="26"/>
              </w:rPr>
              <w:t> </w:t>
            </w:r>
            <w:r>
              <w:rPr>
                <w:sz w:val="26"/>
              </w:rPr>
              <w:t>fever, Diabetes</w:t>
            </w:r>
            <w:r>
              <w:rPr>
                <w:spacing w:val="-9"/>
                <w:sz w:val="26"/>
              </w:rPr>
              <w:t> </w:t>
            </w:r>
            <w:r>
              <w:rPr>
                <w:spacing w:val="-2"/>
                <w:sz w:val="26"/>
              </w:rPr>
              <w:t>mellitus</w:t>
            </w:r>
          </w:p>
        </w:tc>
        <w:tc>
          <w:tcPr>
            <w:tcW w:w="2127" w:type="dxa"/>
          </w:tcPr>
          <w:p>
            <w:pPr>
              <w:pStyle w:val="TableParagraph"/>
              <w:ind w:left="105" w:right="594"/>
              <w:rPr>
                <w:sz w:val="26"/>
              </w:rPr>
            </w:pPr>
            <w:r>
              <w:rPr>
                <w:spacing w:val="-4"/>
                <w:sz w:val="26"/>
              </w:rPr>
              <w:t>Liver </w:t>
            </w:r>
            <w:r>
              <w:rPr>
                <w:spacing w:val="-2"/>
                <w:sz w:val="26"/>
              </w:rPr>
              <w:t>malfunction, Nephritis, Acidosis</w:t>
            </w:r>
          </w:p>
        </w:tc>
      </w:tr>
      <w:tr>
        <w:trPr>
          <w:trHeight w:val="1199" w:hRule="atLeast"/>
        </w:trPr>
        <w:tc>
          <w:tcPr>
            <w:tcW w:w="1657" w:type="dxa"/>
          </w:tcPr>
          <w:p>
            <w:pPr>
              <w:pStyle w:val="TableParagraph"/>
              <w:spacing w:line="296" w:lineRule="exact"/>
              <w:ind w:left="105"/>
              <w:rPr>
                <w:sz w:val="26"/>
              </w:rPr>
            </w:pPr>
            <w:r>
              <w:rPr>
                <w:sz w:val="26"/>
              </w:rPr>
              <w:t>Uric</w:t>
            </w:r>
            <w:r>
              <w:rPr>
                <w:spacing w:val="-3"/>
                <w:sz w:val="26"/>
              </w:rPr>
              <w:t> </w:t>
            </w:r>
            <w:r>
              <w:rPr>
                <w:spacing w:val="-4"/>
                <w:sz w:val="26"/>
              </w:rPr>
              <w:t>acid</w:t>
            </w:r>
          </w:p>
        </w:tc>
        <w:tc>
          <w:tcPr>
            <w:tcW w:w="2598" w:type="dxa"/>
          </w:tcPr>
          <w:p>
            <w:pPr>
              <w:pStyle w:val="TableParagraph"/>
              <w:ind w:left="105"/>
              <w:rPr>
                <w:sz w:val="26"/>
              </w:rPr>
            </w:pPr>
            <w:r>
              <w:rPr>
                <w:sz w:val="26"/>
              </w:rPr>
              <w:t>End</w:t>
            </w:r>
            <w:r>
              <w:rPr>
                <w:spacing w:val="-14"/>
                <w:sz w:val="26"/>
              </w:rPr>
              <w:t> </w:t>
            </w:r>
            <w:r>
              <w:rPr>
                <w:sz w:val="26"/>
              </w:rPr>
              <w:t>product</w:t>
            </w:r>
            <w:r>
              <w:rPr>
                <w:spacing w:val="-13"/>
                <w:sz w:val="26"/>
              </w:rPr>
              <w:t> </w:t>
            </w:r>
            <w:r>
              <w:rPr>
                <w:sz w:val="26"/>
              </w:rPr>
              <w:t>of</w:t>
            </w:r>
            <w:r>
              <w:rPr>
                <w:spacing w:val="-13"/>
                <w:sz w:val="26"/>
              </w:rPr>
              <w:t> </w:t>
            </w:r>
            <w:r>
              <w:rPr>
                <w:sz w:val="26"/>
              </w:rPr>
              <w:t>Purine </w:t>
            </w:r>
            <w:r>
              <w:rPr>
                <w:spacing w:val="-2"/>
                <w:sz w:val="26"/>
              </w:rPr>
              <w:t>catabolism</w:t>
            </w:r>
          </w:p>
        </w:tc>
        <w:tc>
          <w:tcPr>
            <w:tcW w:w="2977" w:type="dxa"/>
          </w:tcPr>
          <w:p>
            <w:pPr>
              <w:pStyle w:val="TableParagraph"/>
              <w:spacing w:line="298" w:lineRule="exact"/>
              <w:ind w:left="105" w:right="549"/>
              <w:rPr>
                <w:sz w:val="26"/>
              </w:rPr>
            </w:pPr>
            <w:r>
              <w:rPr>
                <w:sz w:val="26"/>
              </w:rPr>
              <w:t>Increased tissue metabolism such as Leukemia,</w:t>
            </w:r>
            <w:r>
              <w:rPr>
                <w:spacing w:val="-17"/>
                <w:sz w:val="26"/>
              </w:rPr>
              <w:t> </w:t>
            </w:r>
            <w:r>
              <w:rPr>
                <w:sz w:val="26"/>
              </w:rPr>
              <w:t>Anticancer drug therapy</w:t>
            </w:r>
          </w:p>
        </w:tc>
        <w:tc>
          <w:tcPr>
            <w:tcW w:w="2127" w:type="dxa"/>
          </w:tcPr>
          <w:p>
            <w:pPr>
              <w:pStyle w:val="TableParagraph"/>
              <w:spacing w:line="296" w:lineRule="exact"/>
              <w:ind w:left="105"/>
              <w:rPr>
                <w:sz w:val="26"/>
              </w:rPr>
            </w:pPr>
            <w:r>
              <w:rPr>
                <w:sz w:val="26"/>
              </w:rPr>
              <w:t>Renal</w:t>
            </w:r>
            <w:r>
              <w:rPr>
                <w:spacing w:val="-5"/>
                <w:sz w:val="26"/>
              </w:rPr>
              <w:t> </w:t>
            </w:r>
            <w:r>
              <w:rPr>
                <w:spacing w:val="-2"/>
                <w:sz w:val="26"/>
              </w:rPr>
              <w:t>failure</w:t>
            </w:r>
          </w:p>
        </w:tc>
      </w:tr>
      <w:tr>
        <w:trPr>
          <w:trHeight w:val="1492" w:hRule="atLeast"/>
        </w:trPr>
        <w:tc>
          <w:tcPr>
            <w:tcW w:w="1657" w:type="dxa"/>
          </w:tcPr>
          <w:p>
            <w:pPr>
              <w:pStyle w:val="TableParagraph"/>
              <w:spacing w:line="291" w:lineRule="exact"/>
              <w:ind w:left="105"/>
              <w:rPr>
                <w:sz w:val="26"/>
              </w:rPr>
            </w:pPr>
            <w:r>
              <w:rPr>
                <w:spacing w:val="-2"/>
                <w:sz w:val="26"/>
              </w:rPr>
              <w:t>Creatinine</w:t>
            </w:r>
          </w:p>
        </w:tc>
        <w:tc>
          <w:tcPr>
            <w:tcW w:w="2598" w:type="dxa"/>
          </w:tcPr>
          <w:p>
            <w:pPr>
              <w:pStyle w:val="TableParagraph"/>
              <w:ind w:left="105"/>
              <w:rPr>
                <w:sz w:val="26"/>
              </w:rPr>
            </w:pPr>
            <w:r>
              <w:rPr>
                <w:sz w:val="26"/>
              </w:rPr>
              <w:t>End</w:t>
            </w:r>
            <w:r>
              <w:rPr>
                <w:spacing w:val="-15"/>
                <w:sz w:val="26"/>
              </w:rPr>
              <w:t> </w:t>
            </w:r>
            <w:r>
              <w:rPr>
                <w:sz w:val="26"/>
              </w:rPr>
              <w:t>product</w:t>
            </w:r>
            <w:r>
              <w:rPr>
                <w:spacing w:val="-15"/>
                <w:sz w:val="26"/>
              </w:rPr>
              <w:t> </w:t>
            </w:r>
            <w:r>
              <w:rPr>
                <w:sz w:val="26"/>
              </w:rPr>
              <w:t>of</w:t>
            </w:r>
            <w:r>
              <w:rPr>
                <w:spacing w:val="-15"/>
                <w:sz w:val="26"/>
              </w:rPr>
              <w:t> </w:t>
            </w:r>
            <w:r>
              <w:rPr>
                <w:sz w:val="26"/>
              </w:rPr>
              <w:t>muscle Creatine Phosphate, which is derived from</w:t>
            </w:r>
          </w:p>
          <w:p>
            <w:pPr>
              <w:pStyle w:val="TableParagraph"/>
              <w:spacing w:line="298" w:lineRule="exact"/>
              <w:ind w:left="105"/>
              <w:rPr>
                <w:sz w:val="26"/>
              </w:rPr>
            </w:pPr>
            <w:r>
              <w:rPr>
                <w:sz w:val="26"/>
              </w:rPr>
              <w:t>Glycine,</w:t>
            </w:r>
            <w:r>
              <w:rPr>
                <w:spacing w:val="-17"/>
                <w:sz w:val="26"/>
              </w:rPr>
              <w:t> </w:t>
            </w:r>
            <w:r>
              <w:rPr>
                <w:sz w:val="26"/>
              </w:rPr>
              <w:t>Arginine</w:t>
            </w:r>
            <w:r>
              <w:rPr>
                <w:spacing w:val="-16"/>
                <w:sz w:val="26"/>
              </w:rPr>
              <w:t> </w:t>
            </w:r>
            <w:r>
              <w:rPr>
                <w:sz w:val="26"/>
              </w:rPr>
              <w:t>&amp; </w:t>
            </w:r>
            <w:r>
              <w:rPr>
                <w:spacing w:val="-2"/>
                <w:sz w:val="26"/>
              </w:rPr>
              <w:t>Methionine</w:t>
            </w:r>
          </w:p>
        </w:tc>
        <w:tc>
          <w:tcPr>
            <w:tcW w:w="2977" w:type="dxa"/>
          </w:tcPr>
          <w:p>
            <w:pPr>
              <w:pStyle w:val="TableParagraph"/>
              <w:ind w:left="105" w:right="87"/>
              <w:rPr>
                <w:sz w:val="26"/>
              </w:rPr>
            </w:pPr>
            <w:r>
              <w:rPr>
                <w:sz w:val="26"/>
              </w:rPr>
              <w:t>High intake of meat &amp; fish,</w:t>
            </w:r>
            <w:r>
              <w:rPr>
                <w:spacing w:val="-17"/>
                <w:sz w:val="26"/>
              </w:rPr>
              <w:t> </w:t>
            </w:r>
            <w:r>
              <w:rPr>
                <w:sz w:val="26"/>
              </w:rPr>
              <w:t>myopathy,</w:t>
            </w:r>
            <w:r>
              <w:rPr>
                <w:spacing w:val="-16"/>
                <w:sz w:val="26"/>
              </w:rPr>
              <w:t> </w:t>
            </w:r>
            <w:r>
              <w:rPr>
                <w:sz w:val="26"/>
              </w:rPr>
              <w:t>muscle wasting disease, fever</w:t>
            </w:r>
          </w:p>
        </w:tc>
        <w:tc>
          <w:tcPr>
            <w:tcW w:w="2127" w:type="dxa"/>
          </w:tcPr>
          <w:p>
            <w:pPr>
              <w:pStyle w:val="TableParagraph"/>
              <w:ind w:left="105" w:right="594"/>
              <w:rPr>
                <w:sz w:val="26"/>
              </w:rPr>
            </w:pPr>
            <w:r>
              <w:rPr>
                <w:sz w:val="26"/>
              </w:rPr>
              <w:t>Renal</w:t>
            </w:r>
            <w:r>
              <w:rPr>
                <w:spacing w:val="-17"/>
                <w:sz w:val="26"/>
              </w:rPr>
              <w:t> </w:t>
            </w:r>
            <w:r>
              <w:rPr>
                <w:sz w:val="26"/>
              </w:rPr>
              <w:t>failure, </w:t>
            </w:r>
            <w:r>
              <w:rPr>
                <w:spacing w:val="-2"/>
                <w:sz w:val="26"/>
              </w:rPr>
              <w:t>Paralysis</w:t>
            </w:r>
          </w:p>
        </w:tc>
      </w:tr>
      <w:tr>
        <w:trPr>
          <w:trHeight w:val="1497" w:hRule="atLeast"/>
        </w:trPr>
        <w:tc>
          <w:tcPr>
            <w:tcW w:w="1657" w:type="dxa"/>
          </w:tcPr>
          <w:p>
            <w:pPr>
              <w:pStyle w:val="TableParagraph"/>
              <w:spacing w:line="291" w:lineRule="exact"/>
              <w:ind w:left="105"/>
              <w:rPr>
                <w:sz w:val="26"/>
              </w:rPr>
            </w:pPr>
            <w:r>
              <w:rPr>
                <w:spacing w:val="-2"/>
                <w:sz w:val="26"/>
              </w:rPr>
              <w:t>Ammonia</w:t>
            </w:r>
          </w:p>
        </w:tc>
        <w:tc>
          <w:tcPr>
            <w:tcW w:w="2598" w:type="dxa"/>
          </w:tcPr>
          <w:p>
            <w:pPr>
              <w:pStyle w:val="TableParagraph"/>
              <w:ind w:left="105" w:right="120"/>
              <w:rPr>
                <w:sz w:val="26"/>
              </w:rPr>
            </w:pPr>
            <w:r>
              <w:rPr>
                <w:sz w:val="26"/>
              </w:rPr>
              <w:t>Urinary Ammonia is derived from Glutamine</w:t>
            </w:r>
            <w:r>
              <w:rPr>
                <w:spacing w:val="-17"/>
                <w:sz w:val="26"/>
              </w:rPr>
              <w:t> </w:t>
            </w:r>
            <w:r>
              <w:rPr>
                <w:sz w:val="26"/>
              </w:rPr>
              <w:t>amino</w:t>
            </w:r>
            <w:r>
              <w:rPr>
                <w:spacing w:val="-16"/>
                <w:sz w:val="26"/>
              </w:rPr>
              <w:t> </w:t>
            </w:r>
            <w:r>
              <w:rPr>
                <w:sz w:val="26"/>
              </w:rPr>
              <w:t>acid</w:t>
            </w:r>
          </w:p>
          <w:p>
            <w:pPr>
              <w:pStyle w:val="TableParagraph"/>
              <w:spacing w:line="298" w:lineRule="exact"/>
              <w:ind w:left="105" w:right="120"/>
              <w:rPr>
                <w:sz w:val="26"/>
              </w:rPr>
            </w:pPr>
            <w:r>
              <w:rPr>
                <w:sz w:val="26"/>
              </w:rPr>
              <w:t>in</w:t>
            </w:r>
            <w:r>
              <w:rPr>
                <w:spacing w:val="-13"/>
                <w:sz w:val="26"/>
              </w:rPr>
              <w:t> </w:t>
            </w:r>
            <w:r>
              <w:rPr>
                <w:sz w:val="26"/>
              </w:rPr>
              <w:t>the</w:t>
            </w:r>
            <w:r>
              <w:rPr>
                <w:spacing w:val="-13"/>
                <w:sz w:val="26"/>
              </w:rPr>
              <w:t> </w:t>
            </w:r>
            <w:r>
              <w:rPr>
                <w:sz w:val="26"/>
              </w:rPr>
              <w:t>renal</w:t>
            </w:r>
            <w:r>
              <w:rPr>
                <w:spacing w:val="-12"/>
                <w:sz w:val="26"/>
              </w:rPr>
              <w:t> </w:t>
            </w:r>
            <w:r>
              <w:rPr>
                <w:sz w:val="26"/>
              </w:rPr>
              <w:t>tubular </w:t>
            </w:r>
            <w:r>
              <w:rPr>
                <w:spacing w:val="-2"/>
                <w:sz w:val="26"/>
              </w:rPr>
              <w:t>cells.</w:t>
            </w:r>
          </w:p>
        </w:tc>
        <w:tc>
          <w:tcPr>
            <w:tcW w:w="2977" w:type="dxa"/>
          </w:tcPr>
          <w:p>
            <w:pPr>
              <w:pStyle w:val="TableParagraph"/>
              <w:spacing w:line="242" w:lineRule="auto"/>
              <w:ind w:left="105" w:right="894"/>
              <w:rPr>
                <w:sz w:val="26"/>
              </w:rPr>
            </w:pPr>
            <w:r>
              <w:rPr>
                <w:sz w:val="26"/>
              </w:rPr>
              <w:t>Acidosis,</w:t>
            </w:r>
            <w:r>
              <w:rPr>
                <w:spacing w:val="-17"/>
                <w:sz w:val="26"/>
              </w:rPr>
              <w:t> </w:t>
            </w:r>
            <w:r>
              <w:rPr>
                <w:sz w:val="26"/>
              </w:rPr>
              <w:t>impaired protein</w:t>
            </w:r>
            <w:r>
              <w:rPr>
                <w:spacing w:val="-6"/>
                <w:sz w:val="26"/>
              </w:rPr>
              <w:t> </w:t>
            </w:r>
            <w:r>
              <w:rPr>
                <w:spacing w:val="-2"/>
                <w:sz w:val="26"/>
              </w:rPr>
              <w:t>catabolism</w:t>
            </w:r>
          </w:p>
        </w:tc>
        <w:tc>
          <w:tcPr>
            <w:tcW w:w="2127" w:type="dxa"/>
          </w:tcPr>
          <w:p>
            <w:pPr>
              <w:pStyle w:val="TableParagraph"/>
              <w:spacing w:line="291" w:lineRule="exact"/>
              <w:ind w:left="105"/>
              <w:rPr>
                <w:sz w:val="26"/>
              </w:rPr>
            </w:pPr>
            <w:r>
              <w:rPr>
                <w:spacing w:val="-2"/>
                <w:sz w:val="26"/>
              </w:rPr>
              <w:t>Alkalosis</w:t>
            </w:r>
          </w:p>
        </w:tc>
      </w:tr>
      <w:tr>
        <w:trPr>
          <w:trHeight w:val="1195" w:hRule="atLeast"/>
        </w:trPr>
        <w:tc>
          <w:tcPr>
            <w:tcW w:w="1657" w:type="dxa"/>
          </w:tcPr>
          <w:p>
            <w:pPr>
              <w:pStyle w:val="TableParagraph"/>
              <w:spacing w:line="291" w:lineRule="exact"/>
              <w:ind w:left="105"/>
              <w:rPr>
                <w:sz w:val="26"/>
              </w:rPr>
            </w:pPr>
            <w:r>
              <w:rPr>
                <w:spacing w:val="-2"/>
                <w:sz w:val="26"/>
              </w:rPr>
              <w:t>Chloride</w:t>
            </w:r>
          </w:p>
        </w:tc>
        <w:tc>
          <w:tcPr>
            <w:tcW w:w="2598" w:type="dxa"/>
          </w:tcPr>
          <w:p>
            <w:pPr>
              <w:pStyle w:val="TableParagraph"/>
              <w:ind w:left="105" w:right="120"/>
              <w:rPr>
                <w:sz w:val="26"/>
              </w:rPr>
            </w:pPr>
            <w:r>
              <w:rPr>
                <w:sz w:val="26"/>
              </w:rPr>
              <w:t>Chief</w:t>
            </w:r>
            <w:r>
              <w:rPr>
                <w:spacing w:val="-17"/>
                <w:sz w:val="26"/>
              </w:rPr>
              <w:t> </w:t>
            </w:r>
            <w:r>
              <w:rPr>
                <w:sz w:val="26"/>
              </w:rPr>
              <w:t>Anion</w:t>
            </w:r>
            <w:r>
              <w:rPr>
                <w:spacing w:val="-16"/>
                <w:sz w:val="26"/>
              </w:rPr>
              <w:t> </w:t>
            </w:r>
            <w:r>
              <w:rPr>
                <w:sz w:val="26"/>
              </w:rPr>
              <w:t>excreted as</w:t>
            </w:r>
            <w:r>
              <w:rPr>
                <w:spacing w:val="-3"/>
                <w:sz w:val="26"/>
              </w:rPr>
              <w:t> </w:t>
            </w:r>
            <w:r>
              <w:rPr>
                <w:sz w:val="26"/>
              </w:rPr>
              <w:t>a</w:t>
            </w:r>
            <w:r>
              <w:rPr>
                <w:spacing w:val="-2"/>
                <w:sz w:val="26"/>
              </w:rPr>
              <w:t> </w:t>
            </w:r>
            <w:r>
              <w:rPr>
                <w:sz w:val="26"/>
              </w:rPr>
              <w:t>Sodium</w:t>
            </w:r>
            <w:r>
              <w:rPr>
                <w:spacing w:val="-8"/>
                <w:sz w:val="26"/>
              </w:rPr>
              <w:t> </w:t>
            </w:r>
            <w:r>
              <w:rPr>
                <w:spacing w:val="-2"/>
                <w:sz w:val="26"/>
              </w:rPr>
              <w:t>Chloride</w:t>
            </w:r>
          </w:p>
        </w:tc>
        <w:tc>
          <w:tcPr>
            <w:tcW w:w="2977" w:type="dxa"/>
          </w:tcPr>
          <w:p>
            <w:pPr>
              <w:pStyle w:val="TableParagraph"/>
              <w:ind w:left="105" w:right="87"/>
              <w:rPr>
                <w:sz w:val="26"/>
              </w:rPr>
            </w:pPr>
            <w:r>
              <w:rPr>
                <w:sz w:val="26"/>
              </w:rPr>
              <w:t>Sweating, Fasting, Diarrhea &amp; Vomiting, Addison</w:t>
            </w:r>
            <w:r>
              <w:rPr>
                <w:spacing w:val="-14"/>
                <w:sz w:val="26"/>
              </w:rPr>
              <w:t> </w:t>
            </w:r>
            <w:r>
              <w:rPr>
                <w:sz w:val="26"/>
              </w:rPr>
              <w:t>disease,</w:t>
            </w:r>
            <w:r>
              <w:rPr>
                <w:spacing w:val="-11"/>
                <w:sz w:val="26"/>
              </w:rPr>
              <w:t> </w:t>
            </w:r>
            <w:r>
              <w:rPr>
                <w:sz w:val="26"/>
              </w:rPr>
              <w:t>use</w:t>
            </w:r>
            <w:r>
              <w:rPr>
                <w:spacing w:val="-13"/>
                <w:sz w:val="26"/>
              </w:rPr>
              <w:t> </w:t>
            </w:r>
            <w:r>
              <w:rPr>
                <w:sz w:val="26"/>
              </w:rPr>
              <w:t>of</w:t>
            </w:r>
          </w:p>
          <w:p>
            <w:pPr>
              <w:pStyle w:val="TableParagraph"/>
              <w:spacing w:line="285" w:lineRule="exact"/>
              <w:ind w:left="105"/>
              <w:rPr>
                <w:sz w:val="26"/>
              </w:rPr>
            </w:pPr>
            <w:r>
              <w:rPr>
                <w:spacing w:val="-2"/>
                <w:sz w:val="26"/>
              </w:rPr>
              <w:t>Diuretics</w:t>
            </w:r>
          </w:p>
        </w:tc>
        <w:tc>
          <w:tcPr>
            <w:tcW w:w="2127" w:type="dxa"/>
          </w:tcPr>
          <w:p>
            <w:pPr>
              <w:pStyle w:val="TableParagraph"/>
              <w:ind w:left="105" w:right="854"/>
              <w:rPr>
                <w:sz w:val="26"/>
              </w:rPr>
            </w:pPr>
            <w:r>
              <w:rPr>
                <w:spacing w:val="-2"/>
                <w:sz w:val="26"/>
              </w:rPr>
              <w:t>Edematous condition, Diabetes</w:t>
            </w:r>
          </w:p>
          <w:p>
            <w:pPr>
              <w:pStyle w:val="TableParagraph"/>
              <w:spacing w:line="285" w:lineRule="exact"/>
              <w:ind w:left="105"/>
              <w:rPr>
                <w:sz w:val="26"/>
              </w:rPr>
            </w:pPr>
            <w:r>
              <w:rPr>
                <w:spacing w:val="-2"/>
                <w:sz w:val="26"/>
              </w:rPr>
              <w:t>insipidus</w:t>
            </w:r>
          </w:p>
        </w:tc>
      </w:tr>
      <w:tr>
        <w:trPr>
          <w:trHeight w:val="1795" w:hRule="atLeast"/>
        </w:trPr>
        <w:tc>
          <w:tcPr>
            <w:tcW w:w="1657" w:type="dxa"/>
          </w:tcPr>
          <w:p>
            <w:pPr>
              <w:pStyle w:val="TableParagraph"/>
              <w:spacing w:line="291" w:lineRule="exact"/>
              <w:ind w:left="105"/>
              <w:rPr>
                <w:sz w:val="26"/>
              </w:rPr>
            </w:pPr>
            <w:r>
              <w:rPr>
                <w:spacing w:val="-2"/>
                <w:sz w:val="26"/>
              </w:rPr>
              <w:t>Sulphate</w:t>
            </w:r>
          </w:p>
        </w:tc>
        <w:tc>
          <w:tcPr>
            <w:tcW w:w="2598" w:type="dxa"/>
          </w:tcPr>
          <w:p>
            <w:pPr>
              <w:pStyle w:val="TableParagraph"/>
              <w:ind w:left="105" w:right="164"/>
              <w:rPr>
                <w:sz w:val="26"/>
              </w:rPr>
            </w:pPr>
            <w:r>
              <w:rPr>
                <w:sz w:val="26"/>
              </w:rPr>
              <w:t>Organic, Inorganic and neutral sulfates are derived from metabolism</w:t>
            </w:r>
            <w:r>
              <w:rPr>
                <w:spacing w:val="-17"/>
                <w:sz w:val="26"/>
              </w:rPr>
              <w:t> </w:t>
            </w:r>
            <w:r>
              <w:rPr>
                <w:sz w:val="26"/>
              </w:rPr>
              <w:t>of</w:t>
            </w:r>
            <w:r>
              <w:rPr>
                <w:spacing w:val="-16"/>
                <w:sz w:val="26"/>
              </w:rPr>
              <w:t> </w:t>
            </w:r>
            <w:r>
              <w:rPr>
                <w:sz w:val="26"/>
              </w:rPr>
              <w:t>sulfur containing amino</w:t>
            </w:r>
          </w:p>
          <w:p>
            <w:pPr>
              <w:pStyle w:val="TableParagraph"/>
              <w:spacing w:line="288" w:lineRule="exact"/>
              <w:ind w:left="105"/>
              <w:rPr>
                <w:sz w:val="26"/>
              </w:rPr>
            </w:pPr>
            <w:r>
              <w:rPr>
                <w:spacing w:val="-2"/>
                <w:sz w:val="26"/>
              </w:rPr>
              <w:t>acids</w:t>
            </w:r>
          </w:p>
        </w:tc>
        <w:tc>
          <w:tcPr>
            <w:tcW w:w="2977" w:type="dxa"/>
          </w:tcPr>
          <w:p>
            <w:pPr>
              <w:pStyle w:val="TableParagraph"/>
              <w:ind w:left="105" w:right="1003"/>
              <w:rPr>
                <w:sz w:val="26"/>
              </w:rPr>
            </w:pPr>
            <w:r>
              <w:rPr>
                <w:sz w:val="26"/>
              </w:rPr>
              <w:t>High</w:t>
            </w:r>
            <w:r>
              <w:rPr>
                <w:spacing w:val="-17"/>
                <w:sz w:val="26"/>
              </w:rPr>
              <w:t> </w:t>
            </w:r>
            <w:r>
              <w:rPr>
                <w:sz w:val="26"/>
              </w:rPr>
              <w:t>protein</w:t>
            </w:r>
            <w:r>
              <w:rPr>
                <w:spacing w:val="-16"/>
                <w:sz w:val="26"/>
              </w:rPr>
              <w:t> </w:t>
            </w:r>
            <w:r>
              <w:rPr>
                <w:sz w:val="26"/>
              </w:rPr>
              <w:t>diet, </w:t>
            </w:r>
            <w:r>
              <w:rPr>
                <w:spacing w:val="-2"/>
                <w:sz w:val="26"/>
              </w:rPr>
              <w:t>Cystinuria, Homocystinuria, </w:t>
            </w:r>
            <w:r>
              <w:rPr>
                <w:sz w:val="26"/>
              </w:rPr>
              <w:t>increased tissue </w:t>
            </w:r>
            <w:r>
              <w:rPr>
                <w:spacing w:val="-2"/>
                <w:sz w:val="26"/>
              </w:rPr>
              <w:t>breakdown</w:t>
            </w:r>
          </w:p>
        </w:tc>
        <w:tc>
          <w:tcPr>
            <w:tcW w:w="2127" w:type="dxa"/>
          </w:tcPr>
          <w:p>
            <w:pPr>
              <w:pStyle w:val="TableParagraph"/>
              <w:spacing w:line="291" w:lineRule="exact"/>
              <w:ind w:left="105"/>
              <w:rPr>
                <w:sz w:val="26"/>
              </w:rPr>
            </w:pPr>
            <w:r>
              <w:rPr>
                <w:sz w:val="26"/>
              </w:rPr>
              <w:t>Renal</w:t>
            </w:r>
            <w:r>
              <w:rPr>
                <w:spacing w:val="-5"/>
                <w:sz w:val="26"/>
              </w:rPr>
              <w:t> </w:t>
            </w:r>
            <w:r>
              <w:rPr>
                <w:spacing w:val="-2"/>
                <w:sz w:val="26"/>
              </w:rPr>
              <w:t>dysfunction</w:t>
            </w:r>
          </w:p>
        </w:tc>
      </w:tr>
      <w:tr>
        <w:trPr>
          <w:trHeight w:val="1795" w:hRule="atLeast"/>
        </w:trPr>
        <w:tc>
          <w:tcPr>
            <w:tcW w:w="1657" w:type="dxa"/>
          </w:tcPr>
          <w:p>
            <w:pPr>
              <w:pStyle w:val="TableParagraph"/>
              <w:spacing w:line="291" w:lineRule="exact"/>
              <w:ind w:left="105"/>
              <w:rPr>
                <w:sz w:val="26"/>
              </w:rPr>
            </w:pPr>
            <w:r>
              <w:rPr>
                <w:spacing w:val="-2"/>
                <w:sz w:val="26"/>
              </w:rPr>
              <w:t>Phosphates</w:t>
            </w:r>
          </w:p>
        </w:tc>
        <w:tc>
          <w:tcPr>
            <w:tcW w:w="2598" w:type="dxa"/>
          </w:tcPr>
          <w:p>
            <w:pPr>
              <w:pStyle w:val="TableParagraph"/>
              <w:ind w:left="105"/>
              <w:rPr>
                <w:sz w:val="26"/>
              </w:rPr>
            </w:pPr>
            <w:r>
              <w:rPr>
                <w:sz w:val="26"/>
              </w:rPr>
              <w:t>Urinary</w:t>
            </w:r>
            <w:r>
              <w:rPr>
                <w:spacing w:val="-17"/>
                <w:sz w:val="26"/>
              </w:rPr>
              <w:t> </w:t>
            </w:r>
            <w:r>
              <w:rPr>
                <w:sz w:val="26"/>
              </w:rPr>
              <w:t>phosphate</w:t>
            </w:r>
            <w:r>
              <w:rPr>
                <w:spacing w:val="-16"/>
                <w:sz w:val="26"/>
              </w:rPr>
              <w:t> </w:t>
            </w:r>
            <w:r>
              <w:rPr>
                <w:sz w:val="26"/>
              </w:rPr>
              <w:t>is derived from breakdown of </w:t>
            </w:r>
            <w:r>
              <w:rPr>
                <w:spacing w:val="-2"/>
                <w:sz w:val="26"/>
              </w:rPr>
              <w:t>phospholipids, </w:t>
            </w:r>
            <w:r>
              <w:rPr>
                <w:sz w:val="26"/>
              </w:rPr>
              <w:t>phosphoprotein and</w:t>
            </w:r>
          </w:p>
          <w:p>
            <w:pPr>
              <w:pStyle w:val="TableParagraph"/>
              <w:spacing w:line="288" w:lineRule="exact"/>
              <w:ind w:left="105"/>
              <w:rPr>
                <w:sz w:val="26"/>
              </w:rPr>
            </w:pPr>
            <w:r>
              <w:rPr>
                <w:spacing w:val="-2"/>
                <w:sz w:val="26"/>
              </w:rPr>
              <w:t>nucleotides</w:t>
            </w:r>
          </w:p>
        </w:tc>
        <w:tc>
          <w:tcPr>
            <w:tcW w:w="2977" w:type="dxa"/>
          </w:tcPr>
          <w:p>
            <w:pPr>
              <w:pStyle w:val="TableParagraph"/>
              <w:ind w:left="105" w:right="622"/>
              <w:jc w:val="both"/>
              <w:rPr>
                <w:sz w:val="26"/>
              </w:rPr>
            </w:pPr>
            <w:r>
              <w:rPr>
                <w:sz w:val="26"/>
              </w:rPr>
              <w:t>rickets,</w:t>
            </w:r>
            <w:r>
              <w:rPr>
                <w:spacing w:val="-17"/>
                <w:sz w:val="26"/>
              </w:rPr>
              <w:t> </w:t>
            </w:r>
            <w:r>
              <w:rPr>
                <w:sz w:val="26"/>
              </w:rPr>
              <w:t>osteomalacia, </w:t>
            </w:r>
            <w:r>
              <w:rPr>
                <w:spacing w:val="-2"/>
                <w:sz w:val="26"/>
              </w:rPr>
              <w:t>hyperparathyroidism, Acidosis</w:t>
            </w:r>
          </w:p>
        </w:tc>
        <w:tc>
          <w:tcPr>
            <w:tcW w:w="2127" w:type="dxa"/>
          </w:tcPr>
          <w:p>
            <w:pPr>
              <w:pStyle w:val="TableParagraph"/>
              <w:ind w:left="105" w:right="915"/>
              <w:jc w:val="both"/>
              <w:rPr>
                <w:sz w:val="26"/>
              </w:rPr>
            </w:pPr>
            <w:r>
              <w:rPr>
                <w:spacing w:val="-2"/>
                <w:sz w:val="26"/>
              </w:rPr>
              <w:t>Nephritis, Diarrhea, Pregnancy</w:t>
            </w:r>
          </w:p>
        </w:tc>
      </w:tr>
      <w:tr>
        <w:trPr>
          <w:trHeight w:val="897" w:hRule="atLeast"/>
        </w:trPr>
        <w:tc>
          <w:tcPr>
            <w:tcW w:w="1657" w:type="dxa"/>
          </w:tcPr>
          <w:p>
            <w:pPr>
              <w:pStyle w:val="TableParagraph"/>
              <w:spacing w:line="291" w:lineRule="exact"/>
              <w:ind w:left="105"/>
              <w:rPr>
                <w:sz w:val="26"/>
              </w:rPr>
            </w:pPr>
            <w:r>
              <w:rPr>
                <w:spacing w:val="-2"/>
                <w:sz w:val="26"/>
              </w:rPr>
              <w:t>Calcium</w:t>
            </w:r>
          </w:p>
        </w:tc>
        <w:tc>
          <w:tcPr>
            <w:tcW w:w="2598" w:type="dxa"/>
          </w:tcPr>
          <w:p>
            <w:pPr>
              <w:pStyle w:val="TableParagraph"/>
              <w:rPr>
                <w:sz w:val="24"/>
              </w:rPr>
            </w:pPr>
          </w:p>
        </w:tc>
        <w:tc>
          <w:tcPr>
            <w:tcW w:w="2977" w:type="dxa"/>
          </w:tcPr>
          <w:p>
            <w:pPr>
              <w:pStyle w:val="TableParagraph"/>
              <w:ind w:left="105" w:right="692"/>
              <w:rPr>
                <w:sz w:val="26"/>
              </w:rPr>
            </w:pPr>
            <w:r>
              <w:rPr>
                <w:sz w:val="26"/>
              </w:rPr>
              <w:t>Renal stone, Hypervitaminosis</w:t>
            </w:r>
            <w:r>
              <w:rPr>
                <w:spacing w:val="-17"/>
                <w:sz w:val="26"/>
              </w:rPr>
              <w:t> </w:t>
            </w:r>
            <w:r>
              <w:rPr>
                <w:sz w:val="26"/>
              </w:rPr>
              <w:t>D,</w:t>
            </w:r>
          </w:p>
          <w:p>
            <w:pPr>
              <w:pStyle w:val="TableParagraph"/>
              <w:spacing w:line="288" w:lineRule="exact"/>
              <w:ind w:left="105"/>
              <w:rPr>
                <w:sz w:val="26"/>
              </w:rPr>
            </w:pPr>
            <w:r>
              <w:rPr>
                <w:sz w:val="26"/>
              </w:rPr>
              <w:t>Multiple</w:t>
            </w:r>
            <w:r>
              <w:rPr>
                <w:spacing w:val="-15"/>
                <w:sz w:val="26"/>
              </w:rPr>
              <w:t> </w:t>
            </w:r>
            <w:r>
              <w:rPr>
                <w:sz w:val="26"/>
              </w:rPr>
              <w:t>Myeloma,</w:t>
            </w:r>
            <w:r>
              <w:rPr>
                <w:spacing w:val="-12"/>
                <w:sz w:val="26"/>
              </w:rPr>
              <w:t> </w:t>
            </w:r>
            <w:r>
              <w:rPr>
                <w:spacing w:val="-2"/>
                <w:sz w:val="26"/>
              </w:rPr>
              <w:t>Renal</w:t>
            </w:r>
          </w:p>
        </w:tc>
        <w:tc>
          <w:tcPr>
            <w:tcW w:w="2127" w:type="dxa"/>
          </w:tcPr>
          <w:p>
            <w:pPr>
              <w:pStyle w:val="TableParagraph"/>
              <w:rPr>
                <w:sz w:val="24"/>
              </w:rPr>
            </w:pPr>
          </w:p>
        </w:tc>
      </w:tr>
    </w:tbl>
    <w:p>
      <w:pPr>
        <w:pStyle w:val="TableParagraph"/>
        <w:spacing w:after="0"/>
        <w:rPr>
          <w:sz w:val="24"/>
        </w:rPr>
        <w:sectPr>
          <w:pgSz w:w="12240" w:h="15840"/>
          <w:pgMar w:header="0" w:footer="802" w:top="1720" w:bottom="1352" w:left="720" w:right="720"/>
        </w:sectPr>
      </w:pP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2598"/>
        <w:gridCol w:w="2977"/>
        <w:gridCol w:w="2127"/>
      </w:tblGrid>
      <w:tr>
        <w:trPr>
          <w:trHeight w:val="599" w:hRule="atLeast"/>
        </w:trPr>
        <w:tc>
          <w:tcPr>
            <w:tcW w:w="1657" w:type="dxa"/>
          </w:tcPr>
          <w:p>
            <w:pPr>
              <w:pStyle w:val="TableParagraph"/>
              <w:rPr>
                <w:sz w:val="24"/>
              </w:rPr>
            </w:pPr>
          </w:p>
        </w:tc>
        <w:tc>
          <w:tcPr>
            <w:tcW w:w="2598" w:type="dxa"/>
          </w:tcPr>
          <w:p>
            <w:pPr>
              <w:pStyle w:val="TableParagraph"/>
              <w:rPr>
                <w:sz w:val="24"/>
              </w:rPr>
            </w:pPr>
          </w:p>
        </w:tc>
        <w:tc>
          <w:tcPr>
            <w:tcW w:w="2977" w:type="dxa"/>
          </w:tcPr>
          <w:p>
            <w:pPr>
              <w:pStyle w:val="TableParagraph"/>
              <w:spacing w:line="291" w:lineRule="exact"/>
              <w:ind w:left="105"/>
              <w:rPr>
                <w:sz w:val="26"/>
              </w:rPr>
            </w:pPr>
            <w:r>
              <w:rPr>
                <w:sz w:val="26"/>
              </w:rPr>
              <w:t>tubular</w:t>
            </w:r>
            <w:r>
              <w:rPr>
                <w:spacing w:val="-12"/>
                <w:sz w:val="26"/>
              </w:rPr>
              <w:t> </w:t>
            </w:r>
            <w:r>
              <w:rPr>
                <w:spacing w:val="-2"/>
                <w:sz w:val="26"/>
              </w:rPr>
              <w:t>acidosis,</w:t>
            </w:r>
          </w:p>
          <w:p>
            <w:pPr>
              <w:pStyle w:val="TableParagraph"/>
              <w:spacing w:line="289" w:lineRule="exact"/>
              <w:ind w:left="105"/>
              <w:rPr>
                <w:sz w:val="26"/>
              </w:rPr>
            </w:pPr>
            <w:r>
              <w:rPr>
                <w:spacing w:val="-2"/>
                <w:sz w:val="26"/>
              </w:rPr>
              <w:t>Diuretics,</w:t>
            </w:r>
          </w:p>
        </w:tc>
        <w:tc>
          <w:tcPr>
            <w:tcW w:w="2127" w:type="dxa"/>
          </w:tcPr>
          <w:p>
            <w:pPr>
              <w:pStyle w:val="TableParagraph"/>
              <w:rPr>
                <w:sz w:val="24"/>
              </w:rPr>
            </w:pPr>
          </w:p>
        </w:tc>
      </w:tr>
    </w:tbl>
    <w:p>
      <w:pPr>
        <w:pStyle w:val="BodyText"/>
        <w:spacing w:before="65"/>
        <w:rPr>
          <w:b/>
        </w:rPr>
      </w:pPr>
    </w:p>
    <w:p>
      <w:pPr>
        <w:spacing w:before="0"/>
        <w:ind w:left="720" w:right="0" w:firstLine="0"/>
        <w:jc w:val="left"/>
        <w:rPr>
          <w:b/>
          <w:sz w:val="26"/>
        </w:rPr>
      </w:pPr>
      <w:r>
        <w:rPr>
          <w:b/>
          <w:sz w:val="26"/>
          <w:u w:val="single"/>
        </w:rPr>
        <w:t>Collection</w:t>
      </w:r>
      <w:r>
        <w:rPr>
          <w:b/>
          <w:spacing w:val="-7"/>
          <w:sz w:val="26"/>
          <w:u w:val="single"/>
        </w:rPr>
        <w:t> </w:t>
      </w:r>
      <w:r>
        <w:rPr>
          <w:b/>
          <w:sz w:val="26"/>
          <w:u w:val="single"/>
        </w:rPr>
        <w:t>of</w:t>
      </w:r>
      <w:r>
        <w:rPr>
          <w:b/>
          <w:spacing w:val="-6"/>
          <w:sz w:val="26"/>
          <w:u w:val="single"/>
        </w:rPr>
        <w:t> </w:t>
      </w:r>
      <w:r>
        <w:rPr>
          <w:b/>
          <w:sz w:val="26"/>
          <w:u w:val="single"/>
        </w:rPr>
        <w:t>urine</w:t>
      </w:r>
      <w:r>
        <w:rPr>
          <w:b/>
          <w:spacing w:val="-6"/>
          <w:sz w:val="26"/>
          <w:u w:val="single"/>
        </w:rPr>
        <w:t> </w:t>
      </w:r>
      <w:r>
        <w:rPr>
          <w:b/>
          <w:sz w:val="26"/>
          <w:u w:val="single"/>
        </w:rPr>
        <w:t>to</w:t>
      </w:r>
      <w:r>
        <w:rPr>
          <w:b/>
          <w:spacing w:val="-7"/>
          <w:sz w:val="26"/>
          <w:u w:val="single"/>
        </w:rPr>
        <w:t> </w:t>
      </w:r>
      <w:r>
        <w:rPr>
          <w:b/>
          <w:sz w:val="26"/>
          <w:u w:val="single"/>
        </w:rPr>
        <w:t>measure</w:t>
      </w:r>
      <w:r>
        <w:rPr>
          <w:b/>
          <w:spacing w:val="-6"/>
          <w:sz w:val="26"/>
          <w:u w:val="single"/>
        </w:rPr>
        <w:t> </w:t>
      </w:r>
      <w:r>
        <w:rPr>
          <w:b/>
          <w:spacing w:val="-2"/>
          <w:sz w:val="26"/>
          <w:u w:val="single"/>
        </w:rPr>
        <w:t>volume</w:t>
      </w:r>
    </w:p>
    <w:p>
      <w:pPr>
        <w:pStyle w:val="BodyText"/>
        <w:spacing w:line="278" w:lineRule="auto" w:before="42"/>
        <w:ind w:left="720" w:right="832"/>
      </w:pPr>
      <w:r>
        <w:rPr/>
        <w:t>Discard</w:t>
      </w:r>
      <w:r>
        <w:rPr>
          <w:spacing w:val="-4"/>
        </w:rPr>
        <w:t> </w:t>
      </w:r>
      <w:r>
        <w:rPr/>
        <w:t>the</w:t>
      </w:r>
      <w:r>
        <w:rPr>
          <w:spacing w:val="-4"/>
        </w:rPr>
        <w:t> </w:t>
      </w:r>
      <w:r>
        <w:rPr/>
        <w:t>first</w:t>
      </w:r>
      <w:r>
        <w:rPr>
          <w:spacing w:val="-4"/>
        </w:rPr>
        <w:t> </w:t>
      </w:r>
      <w:r>
        <w:rPr/>
        <w:t>morning</w:t>
      </w:r>
      <w:r>
        <w:rPr>
          <w:spacing w:val="-8"/>
        </w:rPr>
        <w:t> </w:t>
      </w:r>
      <w:r>
        <w:rPr/>
        <w:t>urine. Then</w:t>
      </w:r>
      <w:r>
        <w:rPr>
          <w:spacing w:val="-3"/>
        </w:rPr>
        <w:t> </w:t>
      </w:r>
      <w:r>
        <w:rPr/>
        <w:t>collect</w:t>
      </w:r>
      <w:r>
        <w:rPr>
          <w:spacing w:val="-3"/>
        </w:rPr>
        <w:t> </w:t>
      </w:r>
      <w:r>
        <w:rPr/>
        <w:t>urine</w:t>
      </w:r>
      <w:r>
        <w:rPr>
          <w:spacing w:val="-3"/>
        </w:rPr>
        <w:t> </w:t>
      </w:r>
      <w:r>
        <w:rPr/>
        <w:t>during</w:t>
      </w:r>
      <w:r>
        <w:rPr>
          <w:spacing w:val="-8"/>
        </w:rPr>
        <w:t> </w:t>
      </w:r>
      <w:r>
        <w:rPr/>
        <w:t>each micturition</w:t>
      </w:r>
      <w:r>
        <w:rPr>
          <w:spacing w:val="-4"/>
        </w:rPr>
        <w:t> </w:t>
      </w:r>
      <w:r>
        <w:rPr/>
        <w:t>in</w:t>
      </w:r>
      <w:r>
        <w:rPr>
          <w:spacing w:val="-4"/>
        </w:rPr>
        <w:t> </w:t>
      </w:r>
      <w:r>
        <w:rPr/>
        <w:t>a</w:t>
      </w:r>
      <w:r>
        <w:rPr>
          <w:spacing w:val="-3"/>
        </w:rPr>
        <w:t> </w:t>
      </w:r>
      <w:r>
        <w:rPr/>
        <w:t>vessel</w:t>
      </w:r>
      <w:r>
        <w:rPr>
          <w:spacing w:val="-3"/>
        </w:rPr>
        <w:t> </w:t>
      </w:r>
      <w:r>
        <w:rPr/>
        <w:t>up to, including the next morning urine.</w:t>
      </w:r>
    </w:p>
    <w:p>
      <w:pPr>
        <w:pStyle w:val="BodyText"/>
        <w:spacing w:before="44"/>
      </w:pPr>
    </w:p>
    <w:p>
      <w:pPr>
        <w:spacing w:before="0"/>
        <w:ind w:left="720" w:right="0" w:firstLine="0"/>
        <w:jc w:val="left"/>
        <w:rPr>
          <w:b/>
          <w:sz w:val="26"/>
        </w:rPr>
      </w:pPr>
      <w:r>
        <w:rPr>
          <w:b/>
          <w:sz w:val="26"/>
          <w:u w:val="single"/>
        </w:rPr>
        <w:t>Specific</w:t>
      </w:r>
      <w:r>
        <w:rPr>
          <w:b/>
          <w:spacing w:val="-10"/>
          <w:sz w:val="26"/>
          <w:u w:val="single"/>
        </w:rPr>
        <w:t> </w:t>
      </w:r>
      <w:r>
        <w:rPr>
          <w:b/>
          <w:sz w:val="26"/>
          <w:u w:val="single"/>
        </w:rPr>
        <w:t>gravity</w:t>
      </w:r>
      <w:r>
        <w:rPr>
          <w:b/>
          <w:spacing w:val="-6"/>
          <w:sz w:val="26"/>
          <w:u w:val="single"/>
        </w:rPr>
        <w:t> </w:t>
      </w:r>
      <w:r>
        <w:rPr>
          <w:b/>
          <w:sz w:val="26"/>
          <w:u w:val="single"/>
        </w:rPr>
        <w:t>measurement</w:t>
      </w:r>
      <w:r>
        <w:rPr>
          <w:b/>
          <w:spacing w:val="-9"/>
          <w:sz w:val="26"/>
          <w:u w:val="single"/>
        </w:rPr>
        <w:t> </w:t>
      </w:r>
      <w:r>
        <w:rPr>
          <w:b/>
          <w:sz w:val="26"/>
          <w:u w:val="single"/>
        </w:rPr>
        <w:t>by</w:t>
      </w:r>
      <w:r>
        <w:rPr>
          <w:b/>
          <w:spacing w:val="-10"/>
          <w:sz w:val="26"/>
          <w:u w:val="single"/>
        </w:rPr>
        <w:t> </w:t>
      </w:r>
      <w:r>
        <w:rPr>
          <w:b/>
          <w:spacing w:val="-2"/>
          <w:sz w:val="26"/>
          <w:u w:val="single"/>
        </w:rPr>
        <w:t>urinometer:</w:t>
      </w:r>
    </w:p>
    <w:p>
      <w:pPr>
        <w:pStyle w:val="BodyText"/>
        <w:spacing w:line="276" w:lineRule="auto" w:before="42"/>
        <w:ind w:left="720" w:right="718"/>
      </w:pPr>
      <w:r>
        <w:rPr/>
        <w:t>Specific gravity is used to determine mass (weight) of solution. It relates the weight of 1 ml</w:t>
      </w:r>
      <w:r>
        <w:rPr>
          <w:spacing w:val="-4"/>
        </w:rPr>
        <w:t> </w:t>
      </w:r>
      <w:r>
        <w:rPr/>
        <w:t>of</w:t>
      </w:r>
      <w:r>
        <w:rPr>
          <w:spacing w:val="-3"/>
        </w:rPr>
        <w:t> </w:t>
      </w:r>
      <w:r>
        <w:rPr/>
        <w:t>solution</w:t>
      </w:r>
      <w:r>
        <w:rPr>
          <w:spacing w:val="-4"/>
        </w:rPr>
        <w:t> </w:t>
      </w:r>
      <w:r>
        <w:rPr/>
        <w:t>and</w:t>
      </w:r>
      <w:r>
        <w:rPr>
          <w:spacing w:val="-3"/>
        </w:rPr>
        <w:t> </w:t>
      </w:r>
      <w:r>
        <w:rPr/>
        <w:t>weight</w:t>
      </w:r>
      <w:r>
        <w:rPr>
          <w:spacing w:val="-4"/>
        </w:rPr>
        <w:t> </w:t>
      </w:r>
      <w:r>
        <w:rPr/>
        <w:t>of</w:t>
      </w:r>
      <w:r>
        <w:rPr>
          <w:spacing w:val="-3"/>
        </w:rPr>
        <w:t> </w:t>
      </w:r>
      <w:r>
        <w:rPr/>
        <w:t>an</w:t>
      </w:r>
      <w:r>
        <w:rPr>
          <w:spacing w:val="-3"/>
        </w:rPr>
        <w:t> </w:t>
      </w:r>
      <w:r>
        <w:rPr/>
        <w:t>equal</w:t>
      </w:r>
      <w:r>
        <w:rPr>
          <w:spacing w:val="-3"/>
        </w:rPr>
        <w:t> </w:t>
      </w:r>
      <w:r>
        <w:rPr/>
        <w:t>volume</w:t>
      </w:r>
      <w:r>
        <w:rPr>
          <w:spacing w:val="-3"/>
        </w:rPr>
        <w:t> </w:t>
      </w:r>
      <w:r>
        <w:rPr/>
        <w:t>of</w:t>
      </w:r>
      <w:r>
        <w:rPr>
          <w:spacing w:val="-3"/>
        </w:rPr>
        <w:t> </w:t>
      </w:r>
      <w:r>
        <w:rPr/>
        <w:t>pure</w:t>
      </w:r>
      <w:r>
        <w:rPr>
          <w:spacing w:val="-3"/>
        </w:rPr>
        <w:t> </w:t>
      </w:r>
      <w:r>
        <w:rPr/>
        <w:t>water</w:t>
      </w:r>
      <w:r>
        <w:rPr>
          <w:spacing w:val="-3"/>
        </w:rPr>
        <w:t> </w:t>
      </w:r>
      <w:r>
        <w:rPr/>
        <w:t>at</w:t>
      </w:r>
      <w:r>
        <w:rPr>
          <w:spacing w:val="-4"/>
        </w:rPr>
        <w:t> </w:t>
      </w:r>
      <w:r>
        <w:rPr/>
        <w:t>4°CThe</w:t>
      </w:r>
      <w:r>
        <w:rPr>
          <w:spacing w:val="-8"/>
        </w:rPr>
        <w:t> </w:t>
      </w:r>
      <w:r>
        <w:rPr/>
        <w:t>greater</w:t>
      </w:r>
      <w:r>
        <w:rPr>
          <w:spacing w:val="-3"/>
        </w:rPr>
        <w:t> </w:t>
      </w:r>
      <w:r>
        <w:rPr/>
        <w:t>the</w:t>
      </w:r>
      <w:r>
        <w:rPr>
          <w:spacing w:val="-4"/>
        </w:rPr>
        <w:t> </w:t>
      </w:r>
      <w:r>
        <w:rPr/>
        <w:t>amount of solutes per unit volume of urine, the greater the specific gravity.</w:t>
      </w:r>
    </w:p>
    <w:p>
      <w:pPr>
        <w:pStyle w:val="BodyText"/>
        <w:spacing w:line="295" w:lineRule="exact"/>
        <w:ind w:left="1080"/>
      </w:pPr>
      <w:r>
        <w:rPr/>
        <w:t>1.</w:t>
      </w:r>
      <w:r>
        <w:rPr>
          <w:spacing w:val="56"/>
          <w:w w:val="150"/>
        </w:rPr>
        <w:t> </w:t>
      </w:r>
      <w:r>
        <w:rPr/>
        <w:t>How</w:t>
      </w:r>
      <w:r>
        <w:rPr>
          <w:spacing w:val="-3"/>
        </w:rPr>
        <w:t> </w:t>
      </w:r>
      <w:r>
        <w:rPr/>
        <w:t>to</w:t>
      </w:r>
      <w:r>
        <w:rPr>
          <w:spacing w:val="-4"/>
        </w:rPr>
        <w:t> </w:t>
      </w:r>
      <w:r>
        <w:rPr/>
        <w:t>measure</w:t>
      </w:r>
      <w:r>
        <w:rPr>
          <w:spacing w:val="-2"/>
        </w:rPr>
        <w:t> </w:t>
      </w:r>
      <w:r>
        <w:rPr/>
        <w:t>the</w:t>
      </w:r>
      <w:r>
        <w:rPr>
          <w:spacing w:val="-4"/>
        </w:rPr>
        <w:t> </w:t>
      </w:r>
      <w:r>
        <w:rPr/>
        <w:t>specific</w:t>
      </w:r>
      <w:r>
        <w:rPr>
          <w:spacing w:val="-3"/>
        </w:rPr>
        <w:t> </w:t>
      </w:r>
      <w:r>
        <w:rPr/>
        <w:t>gravity</w:t>
      </w:r>
      <w:r>
        <w:rPr>
          <w:spacing w:val="-4"/>
        </w:rPr>
        <w:t> </w:t>
      </w:r>
      <w:r>
        <w:rPr/>
        <w:t>of</w:t>
      </w:r>
      <w:r>
        <w:rPr>
          <w:spacing w:val="-2"/>
        </w:rPr>
        <w:t> urine?</w:t>
      </w:r>
    </w:p>
    <w:p>
      <w:pPr>
        <w:pStyle w:val="BodyText"/>
        <w:spacing w:line="276" w:lineRule="auto" w:before="47"/>
        <w:ind w:left="1441" w:right="847"/>
        <w:jc w:val="both"/>
      </w:pPr>
      <w:r>
        <w:rPr/>
        <w:t>A</w:t>
      </w:r>
      <w:r>
        <w:rPr>
          <w:spacing w:val="-6"/>
        </w:rPr>
        <w:t> </w:t>
      </w:r>
      <w:r>
        <w:rPr/>
        <w:t>100 ml</w:t>
      </w:r>
      <w:r>
        <w:rPr>
          <w:spacing w:val="-2"/>
        </w:rPr>
        <w:t> </w:t>
      </w:r>
      <w:r>
        <w:rPr/>
        <w:t>measuring</w:t>
      </w:r>
      <w:r>
        <w:rPr>
          <w:spacing w:val="-7"/>
        </w:rPr>
        <w:t> </w:t>
      </w:r>
      <w:r>
        <w:rPr/>
        <w:t>Cylinder</w:t>
      </w:r>
      <w:r>
        <w:rPr>
          <w:spacing w:val="-2"/>
        </w:rPr>
        <w:t> </w:t>
      </w:r>
      <w:r>
        <w:rPr/>
        <w:t>is</w:t>
      </w:r>
      <w:r>
        <w:rPr>
          <w:spacing w:val="-2"/>
        </w:rPr>
        <w:t> </w:t>
      </w:r>
      <w:r>
        <w:rPr/>
        <w:t>filled</w:t>
      </w:r>
      <w:r>
        <w:rPr>
          <w:spacing w:val="-2"/>
        </w:rPr>
        <w:t> </w:t>
      </w:r>
      <w:r>
        <w:rPr/>
        <w:t>with</w:t>
      </w:r>
      <w:r>
        <w:rPr>
          <w:spacing w:val="-2"/>
        </w:rPr>
        <w:t> </w:t>
      </w:r>
      <w:r>
        <w:rPr/>
        <w:t>urine</w:t>
      </w:r>
      <w:r>
        <w:rPr>
          <w:spacing w:val="-1"/>
        </w:rPr>
        <w:t> </w:t>
      </w:r>
      <w:r>
        <w:rPr/>
        <w:t>to</w:t>
      </w:r>
      <w:r>
        <w:rPr>
          <w:spacing w:val="-2"/>
        </w:rPr>
        <w:t> </w:t>
      </w:r>
      <w:r>
        <w:rPr/>
        <w:t>about</w:t>
      </w:r>
      <w:r>
        <w:rPr>
          <w:spacing w:val="-2"/>
        </w:rPr>
        <w:t> </w:t>
      </w:r>
      <w:r>
        <w:rPr/>
        <w:t>3/4</w:t>
      </w:r>
      <w:r>
        <w:rPr>
          <w:spacing w:val="-2"/>
        </w:rPr>
        <w:t> </w:t>
      </w:r>
      <w:r>
        <w:rPr/>
        <w:t>th</w:t>
      </w:r>
      <w:r>
        <w:rPr>
          <w:spacing w:val="-2"/>
        </w:rPr>
        <w:t> </w:t>
      </w:r>
      <w:r>
        <w:rPr/>
        <w:t>of</w:t>
      </w:r>
      <w:r>
        <w:rPr>
          <w:spacing w:val="-6"/>
        </w:rPr>
        <w:t> </w:t>
      </w:r>
      <w:r>
        <w:rPr/>
        <w:t>its</w:t>
      </w:r>
      <w:r>
        <w:rPr>
          <w:spacing w:val="-2"/>
        </w:rPr>
        <w:t> </w:t>
      </w:r>
      <w:r>
        <w:rPr/>
        <w:t>length. The Urinometer</w:t>
      </w:r>
      <w:r>
        <w:rPr>
          <w:spacing w:val="-4"/>
        </w:rPr>
        <w:t> </w:t>
      </w:r>
      <w:r>
        <w:rPr/>
        <w:t>is</w:t>
      </w:r>
      <w:r>
        <w:rPr>
          <w:spacing w:val="-4"/>
        </w:rPr>
        <w:t> </w:t>
      </w:r>
      <w:r>
        <w:rPr/>
        <w:t>placed</w:t>
      </w:r>
      <w:r>
        <w:rPr>
          <w:spacing w:val="-4"/>
        </w:rPr>
        <w:t> </w:t>
      </w:r>
      <w:r>
        <w:rPr/>
        <w:t>gently</w:t>
      </w:r>
      <w:r>
        <w:rPr>
          <w:spacing w:val="-4"/>
        </w:rPr>
        <w:t> </w:t>
      </w:r>
      <w:r>
        <w:rPr/>
        <w:t>into</w:t>
      </w:r>
      <w:r>
        <w:rPr>
          <w:spacing w:val="-4"/>
        </w:rPr>
        <w:t> </w:t>
      </w:r>
      <w:r>
        <w:rPr/>
        <w:t>the</w:t>
      </w:r>
      <w:r>
        <w:rPr>
          <w:spacing w:val="-4"/>
        </w:rPr>
        <w:t> </w:t>
      </w:r>
      <w:r>
        <w:rPr/>
        <w:t>urine.</w:t>
      </w:r>
      <w:r>
        <w:rPr>
          <w:spacing w:val="-2"/>
        </w:rPr>
        <w:t> </w:t>
      </w:r>
      <w:r>
        <w:rPr/>
        <w:t>Allow</w:t>
      </w:r>
      <w:r>
        <w:rPr>
          <w:spacing w:val="-4"/>
        </w:rPr>
        <w:t> </w:t>
      </w:r>
      <w:r>
        <w:rPr/>
        <w:t>it</w:t>
      </w:r>
      <w:r>
        <w:rPr>
          <w:spacing w:val="-4"/>
        </w:rPr>
        <w:t> </w:t>
      </w:r>
      <w:r>
        <w:rPr/>
        <w:t>to</w:t>
      </w:r>
      <w:r>
        <w:rPr>
          <w:spacing w:val="-4"/>
        </w:rPr>
        <w:t> </w:t>
      </w:r>
      <w:r>
        <w:rPr/>
        <w:t>dip.</w:t>
      </w:r>
      <w:r>
        <w:rPr>
          <w:spacing w:val="-6"/>
        </w:rPr>
        <w:t> </w:t>
      </w:r>
      <w:r>
        <w:rPr/>
        <w:t>However,</w:t>
      </w:r>
      <w:r>
        <w:rPr>
          <w:spacing w:val="-1"/>
        </w:rPr>
        <w:t> </w:t>
      </w:r>
      <w:r>
        <w:rPr/>
        <w:t>it</w:t>
      </w:r>
      <w:r>
        <w:rPr>
          <w:spacing w:val="-4"/>
        </w:rPr>
        <w:t> </w:t>
      </w:r>
      <w:r>
        <w:rPr/>
        <w:t>should</w:t>
      </w:r>
      <w:r>
        <w:rPr>
          <w:spacing w:val="-4"/>
        </w:rPr>
        <w:t> </w:t>
      </w:r>
      <w:r>
        <w:rPr/>
        <w:t>not touch the walls of the cylinder. This Instrument floats in the Urine.</w:t>
      </w:r>
    </w:p>
    <w:p>
      <w:pPr>
        <w:pStyle w:val="Heading2"/>
        <w:spacing w:before="6"/>
        <w:ind w:left="1441"/>
      </w:pPr>
      <w:r>
        <w:rPr>
          <w:spacing w:val="-2"/>
        </w:rPr>
        <w:t>Calculation</w:t>
      </w:r>
    </w:p>
    <w:p>
      <w:pPr>
        <w:pStyle w:val="BodyText"/>
        <w:spacing w:line="276" w:lineRule="auto" w:before="41"/>
        <w:ind w:left="1441" w:right="718"/>
      </w:pPr>
      <w:r>
        <w:rPr/>
        <w:t>Suppose</w:t>
      </w:r>
      <w:r>
        <w:rPr>
          <w:spacing w:val="-3"/>
        </w:rPr>
        <w:t> </w:t>
      </w:r>
      <w:r>
        <w:rPr/>
        <w:t>the</w:t>
      </w:r>
      <w:r>
        <w:rPr>
          <w:spacing w:val="-4"/>
        </w:rPr>
        <w:t> </w:t>
      </w:r>
      <w:r>
        <w:rPr/>
        <w:t>meniscus</w:t>
      </w:r>
      <w:r>
        <w:rPr>
          <w:spacing w:val="-3"/>
        </w:rPr>
        <w:t> </w:t>
      </w:r>
      <w:r>
        <w:rPr/>
        <w:t>of</w:t>
      </w:r>
      <w:r>
        <w:rPr>
          <w:spacing w:val="-3"/>
        </w:rPr>
        <w:t> </w:t>
      </w:r>
      <w:r>
        <w:rPr/>
        <w:t>the</w:t>
      </w:r>
      <w:r>
        <w:rPr>
          <w:spacing w:val="-4"/>
        </w:rPr>
        <w:t> </w:t>
      </w:r>
      <w:r>
        <w:rPr/>
        <w:t>urine</w:t>
      </w:r>
      <w:r>
        <w:rPr>
          <w:spacing w:val="-3"/>
        </w:rPr>
        <w:t> </w:t>
      </w:r>
      <w:r>
        <w:rPr/>
        <w:t>coincides</w:t>
      </w:r>
      <w:r>
        <w:rPr>
          <w:spacing w:val="-3"/>
        </w:rPr>
        <w:t> </w:t>
      </w:r>
      <w:r>
        <w:rPr/>
        <w:t>with</w:t>
      </w:r>
      <w:r>
        <w:rPr>
          <w:spacing w:val="-4"/>
        </w:rPr>
        <w:t> </w:t>
      </w:r>
      <w:r>
        <w:rPr/>
        <w:t>the</w:t>
      </w:r>
      <w:r>
        <w:rPr>
          <w:spacing w:val="-4"/>
        </w:rPr>
        <w:t> </w:t>
      </w:r>
      <w:r>
        <w:rPr/>
        <w:t>reading</w:t>
      </w:r>
      <w:r>
        <w:rPr>
          <w:spacing w:val="-8"/>
        </w:rPr>
        <w:t> </w:t>
      </w:r>
      <w:r>
        <w:rPr/>
        <w:t>1.015;</w:t>
      </w:r>
      <w:r>
        <w:rPr>
          <w:spacing w:val="-4"/>
        </w:rPr>
        <w:t> </w:t>
      </w:r>
      <w:r>
        <w:rPr/>
        <w:t>it</w:t>
      </w:r>
      <w:r>
        <w:rPr>
          <w:spacing w:val="-4"/>
        </w:rPr>
        <w:t> </w:t>
      </w:r>
      <w:r>
        <w:rPr/>
        <w:t>corresponds to the specific gravity 1.015. But the urinometer is calibrated for use at a temperature of 15°C; Hence, the specific gravity should be corrected to room temperature which may be above or below 15°C at which the urinometer was </w:t>
      </w:r>
      <w:r>
        <w:rPr>
          <w:spacing w:val="-2"/>
        </w:rPr>
        <w:t>calibrated.</w:t>
      </w:r>
    </w:p>
    <w:p>
      <w:pPr>
        <w:pStyle w:val="BodyText"/>
        <w:spacing w:line="276" w:lineRule="auto"/>
        <w:ind w:left="1441" w:right="832"/>
      </w:pPr>
      <w:r>
        <w:rPr/>
        <w:t>Temperature correction: 0.001 is to be added for every 3°C above and 0.001 is to be deducted for every 3°C below in the temperature at which the urinometer is calibrated (15° C). Suppose the reading coincides with 1.015, it will be corrected to</w:t>
      </w:r>
      <w:r>
        <w:rPr>
          <w:spacing w:val="-5"/>
        </w:rPr>
        <w:t> </w:t>
      </w:r>
      <w:r>
        <w:rPr/>
        <w:t>room</w:t>
      </w:r>
      <w:r>
        <w:rPr>
          <w:spacing w:val="-8"/>
        </w:rPr>
        <w:t> </w:t>
      </w:r>
      <w:r>
        <w:rPr/>
        <w:t>temperature</w:t>
      </w:r>
      <w:r>
        <w:rPr>
          <w:spacing w:val="-4"/>
        </w:rPr>
        <w:t> </w:t>
      </w:r>
      <w:r>
        <w:rPr/>
        <w:t>as</w:t>
      </w:r>
      <w:r>
        <w:rPr>
          <w:spacing w:val="-4"/>
        </w:rPr>
        <w:t> </w:t>
      </w:r>
      <w:r>
        <w:rPr/>
        <w:t>follows.</w:t>
      </w:r>
      <w:r>
        <w:rPr>
          <w:spacing w:val="-3"/>
        </w:rPr>
        <w:t> </w:t>
      </w:r>
      <w:r>
        <w:rPr/>
        <w:t>The</w:t>
      </w:r>
      <w:r>
        <w:rPr>
          <w:spacing w:val="-4"/>
        </w:rPr>
        <w:t> </w:t>
      </w:r>
      <w:r>
        <w:rPr/>
        <w:t>difference</w:t>
      </w:r>
      <w:r>
        <w:rPr>
          <w:spacing w:val="-4"/>
        </w:rPr>
        <w:t> </w:t>
      </w:r>
      <w:r>
        <w:rPr/>
        <w:t>between</w:t>
      </w:r>
      <w:r>
        <w:rPr>
          <w:spacing w:val="-4"/>
        </w:rPr>
        <w:t> </w:t>
      </w:r>
      <w:r>
        <w:rPr/>
        <w:t>room</w:t>
      </w:r>
      <w:r>
        <w:rPr>
          <w:spacing w:val="-8"/>
        </w:rPr>
        <w:t> </w:t>
      </w:r>
      <w:r>
        <w:rPr/>
        <w:t>temperature</w:t>
      </w:r>
      <w:r>
        <w:rPr>
          <w:spacing w:val="-4"/>
        </w:rPr>
        <w:t> </w:t>
      </w:r>
      <w:r>
        <w:rPr/>
        <w:t>37</w:t>
      </w:r>
      <w:r>
        <w:rPr>
          <w:spacing w:val="-5"/>
        </w:rPr>
        <w:t> </w:t>
      </w:r>
      <w:r>
        <w:rPr/>
        <w:t>and 15" (calibrated temperature) is 22°C. This, when divided by 3 gives 7. So, the corrected specific gravity=1.015+ (7x0.001) =1.022.</w:t>
      </w:r>
    </w:p>
    <w:p>
      <w:pPr>
        <w:pStyle w:val="BodyText"/>
        <w:spacing w:after="0" w:line="276" w:lineRule="auto"/>
        <w:sectPr>
          <w:type w:val="continuous"/>
          <w:pgSz w:w="12240" w:h="15840"/>
          <w:pgMar w:header="0" w:footer="802" w:top="1420" w:bottom="1000" w:left="720" w:right="720"/>
        </w:sectPr>
      </w:pPr>
    </w:p>
    <w:p>
      <w:pPr>
        <w:pStyle w:val="BodyText"/>
        <w:ind w:left="2989"/>
        <w:rPr>
          <w:sz w:val="20"/>
        </w:rPr>
      </w:pPr>
      <w:r>
        <w:rPr>
          <w:sz w:val="20"/>
        </w:rPr>
        <w:drawing>
          <wp:inline distT="0" distB="0" distL="0" distR="0">
            <wp:extent cx="3075785" cy="3329273"/>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3075785" cy="3329273"/>
                    </a:xfrm>
                    <a:prstGeom prst="rect">
                      <a:avLst/>
                    </a:prstGeom>
                  </pic:spPr>
                </pic:pic>
              </a:graphicData>
            </a:graphic>
          </wp:inline>
        </w:drawing>
      </w:r>
      <w:r>
        <w:rPr>
          <w:sz w:val="20"/>
        </w:rPr>
      </w:r>
    </w:p>
    <w:p>
      <w:pPr>
        <w:pStyle w:val="BodyText"/>
        <w:spacing w:before="68"/>
      </w:pPr>
    </w:p>
    <w:p>
      <w:pPr>
        <w:pStyle w:val="Heading2"/>
      </w:pPr>
      <w:r>
        <w:rPr/>
        <w:t>Constituents</w:t>
      </w:r>
      <w:r>
        <w:rPr>
          <w:spacing w:val="-5"/>
        </w:rPr>
        <w:t> </w:t>
      </w:r>
      <w:r>
        <w:rPr/>
        <w:t>of</w:t>
      </w:r>
      <w:r>
        <w:rPr>
          <w:spacing w:val="-12"/>
        </w:rPr>
        <w:t> </w:t>
      </w:r>
      <w:r>
        <w:rPr/>
        <w:t>normal</w:t>
      </w:r>
      <w:r>
        <w:rPr>
          <w:spacing w:val="-9"/>
        </w:rPr>
        <w:t> </w:t>
      </w:r>
      <w:r>
        <w:rPr>
          <w:spacing w:val="-4"/>
        </w:rPr>
        <w:t>urine</w:t>
      </w:r>
    </w:p>
    <w:p>
      <w:pPr>
        <w:pStyle w:val="BodyText"/>
        <w:spacing w:before="161"/>
        <w:rPr>
          <w:b/>
          <w:sz w:val="20"/>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3"/>
        <w:gridCol w:w="2061"/>
        <w:gridCol w:w="2613"/>
        <w:gridCol w:w="2162"/>
      </w:tblGrid>
      <w:tr>
        <w:trPr>
          <w:trHeight w:val="498" w:hRule="atLeast"/>
        </w:trPr>
        <w:tc>
          <w:tcPr>
            <w:tcW w:w="3694" w:type="dxa"/>
            <w:gridSpan w:val="2"/>
            <w:shd w:val="clear" w:color="auto" w:fill="CCCCCC"/>
          </w:tcPr>
          <w:p>
            <w:pPr>
              <w:pStyle w:val="TableParagraph"/>
              <w:spacing w:before="98"/>
              <w:ind w:left="1166"/>
              <w:rPr>
                <w:b/>
                <w:sz w:val="26"/>
              </w:rPr>
            </w:pPr>
            <w:r>
              <w:rPr>
                <w:b/>
                <w:spacing w:val="-2"/>
                <w:sz w:val="26"/>
              </w:rPr>
              <w:t>Nitrogenous</w:t>
            </w:r>
          </w:p>
        </w:tc>
        <w:tc>
          <w:tcPr>
            <w:tcW w:w="4775" w:type="dxa"/>
            <w:gridSpan w:val="2"/>
            <w:shd w:val="clear" w:color="auto" w:fill="CCCCCC"/>
          </w:tcPr>
          <w:p>
            <w:pPr>
              <w:pStyle w:val="TableParagraph"/>
              <w:spacing w:before="98"/>
              <w:ind w:left="1438"/>
              <w:rPr>
                <w:b/>
                <w:sz w:val="26"/>
              </w:rPr>
            </w:pPr>
            <w:r>
              <w:rPr>
                <w:b/>
                <w:sz w:val="26"/>
              </w:rPr>
              <w:t>Non</w:t>
            </w:r>
            <w:r>
              <w:rPr>
                <w:b/>
                <w:spacing w:val="-9"/>
                <w:sz w:val="26"/>
              </w:rPr>
              <w:t> </w:t>
            </w:r>
            <w:r>
              <w:rPr>
                <w:b/>
                <w:spacing w:val="-2"/>
                <w:sz w:val="26"/>
              </w:rPr>
              <w:t>Nitrogenous</w:t>
            </w:r>
          </w:p>
        </w:tc>
      </w:tr>
      <w:tr>
        <w:trPr>
          <w:trHeight w:val="498" w:hRule="atLeast"/>
        </w:trPr>
        <w:tc>
          <w:tcPr>
            <w:tcW w:w="1633" w:type="dxa"/>
          </w:tcPr>
          <w:p>
            <w:pPr>
              <w:pStyle w:val="TableParagraph"/>
              <w:spacing w:before="93"/>
              <w:ind w:left="100"/>
              <w:rPr>
                <w:sz w:val="26"/>
              </w:rPr>
            </w:pPr>
            <w:r>
              <w:rPr>
                <w:spacing w:val="-4"/>
                <w:sz w:val="26"/>
              </w:rPr>
              <w:t>Urea</w:t>
            </w:r>
          </w:p>
        </w:tc>
        <w:tc>
          <w:tcPr>
            <w:tcW w:w="2061" w:type="dxa"/>
          </w:tcPr>
          <w:p>
            <w:pPr>
              <w:pStyle w:val="TableParagraph"/>
              <w:spacing w:before="93"/>
              <w:ind w:left="100"/>
              <w:rPr>
                <w:sz w:val="26"/>
              </w:rPr>
            </w:pPr>
            <w:r>
              <w:rPr>
                <w:sz w:val="26"/>
              </w:rPr>
              <w:t>25-30</w:t>
            </w:r>
            <w:r>
              <w:rPr>
                <w:spacing w:val="-6"/>
                <w:sz w:val="26"/>
              </w:rPr>
              <w:t> </w:t>
            </w:r>
            <w:r>
              <w:rPr>
                <w:spacing w:val="-4"/>
                <w:sz w:val="26"/>
              </w:rPr>
              <w:t>g/day</w:t>
            </w:r>
          </w:p>
        </w:tc>
        <w:tc>
          <w:tcPr>
            <w:tcW w:w="2613" w:type="dxa"/>
          </w:tcPr>
          <w:p>
            <w:pPr>
              <w:pStyle w:val="TableParagraph"/>
              <w:spacing w:before="93"/>
              <w:ind w:left="99"/>
              <w:rPr>
                <w:sz w:val="26"/>
              </w:rPr>
            </w:pPr>
            <w:r>
              <w:rPr>
                <w:sz w:val="26"/>
              </w:rPr>
              <w:t>Inorganic</w:t>
            </w:r>
            <w:r>
              <w:rPr>
                <w:spacing w:val="-10"/>
                <w:sz w:val="26"/>
              </w:rPr>
              <w:t> </w:t>
            </w:r>
            <w:r>
              <w:rPr>
                <w:spacing w:val="-2"/>
                <w:sz w:val="26"/>
              </w:rPr>
              <w:t>Sulfate</w:t>
            </w:r>
          </w:p>
        </w:tc>
        <w:tc>
          <w:tcPr>
            <w:tcW w:w="2162" w:type="dxa"/>
          </w:tcPr>
          <w:p>
            <w:pPr>
              <w:pStyle w:val="TableParagraph"/>
              <w:spacing w:before="93"/>
              <w:ind w:left="98"/>
              <w:rPr>
                <w:sz w:val="26"/>
              </w:rPr>
            </w:pPr>
            <w:r>
              <w:rPr>
                <w:sz w:val="26"/>
              </w:rPr>
              <w:t>0.6-1.8</w:t>
            </w:r>
            <w:r>
              <w:rPr>
                <w:spacing w:val="-3"/>
                <w:sz w:val="26"/>
              </w:rPr>
              <w:t> </w:t>
            </w:r>
            <w:r>
              <w:rPr>
                <w:spacing w:val="-2"/>
                <w:sz w:val="26"/>
              </w:rPr>
              <w:t>g/day</w:t>
            </w:r>
          </w:p>
        </w:tc>
      </w:tr>
      <w:tr>
        <w:trPr>
          <w:trHeight w:val="499" w:hRule="atLeast"/>
        </w:trPr>
        <w:tc>
          <w:tcPr>
            <w:tcW w:w="1633" w:type="dxa"/>
          </w:tcPr>
          <w:p>
            <w:pPr>
              <w:pStyle w:val="TableParagraph"/>
              <w:spacing w:before="93"/>
              <w:ind w:left="100"/>
              <w:rPr>
                <w:sz w:val="26"/>
              </w:rPr>
            </w:pPr>
            <w:r>
              <w:rPr>
                <w:sz w:val="26"/>
              </w:rPr>
              <w:t>Uric</w:t>
            </w:r>
            <w:r>
              <w:rPr>
                <w:spacing w:val="-3"/>
                <w:sz w:val="26"/>
              </w:rPr>
              <w:t> </w:t>
            </w:r>
            <w:r>
              <w:rPr>
                <w:spacing w:val="-4"/>
                <w:sz w:val="26"/>
              </w:rPr>
              <w:t>Acid</w:t>
            </w:r>
          </w:p>
        </w:tc>
        <w:tc>
          <w:tcPr>
            <w:tcW w:w="2061" w:type="dxa"/>
          </w:tcPr>
          <w:p>
            <w:pPr>
              <w:pStyle w:val="TableParagraph"/>
              <w:spacing w:before="93"/>
              <w:ind w:left="100"/>
              <w:rPr>
                <w:sz w:val="26"/>
              </w:rPr>
            </w:pPr>
            <w:r>
              <w:rPr>
                <w:sz w:val="26"/>
              </w:rPr>
              <w:t>0.5-0.8</w:t>
            </w:r>
            <w:r>
              <w:rPr>
                <w:spacing w:val="-3"/>
                <w:sz w:val="26"/>
              </w:rPr>
              <w:t> </w:t>
            </w:r>
            <w:r>
              <w:rPr>
                <w:spacing w:val="-2"/>
                <w:sz w:val="26"/>
              </w:rPr>
              <w:t>g/day</w:t>
            </w:r>
          </w:p>
        </w:tc>
        <w:tc>
          <w:tcPr>
            <w:tcW w:w="2613" w:type="dxa"/>
          </w:tcPr>
          <w:p>
            <w:pPr>
              <w:pStyle w:val="TableParagraph"/>
              <w:spacing w:before="93"/>
              <w:ind w:left="99"/>
              <w:rPr>
                <w:sz w:val="26"/>
              </w:rPr>
            </w:pPr>
            <w:r>
              <w:rPr>
                <w:spacing w:val="-2"/>
                <w:sz w:val="26"/>
              </w:rPr>
              <w:t>Phosphate</w:t>
            </w:r>
          </w:p>
        </w:tc>
        <w:tc>
          <w:tcPr>
            <w:tcW w:w="2162" w:type="dxa"/>
          </w:tcPr>
          <w:p>
            <w:pPr>
              <w:pStyle w:val="TableParagraph"/>
              <w:spacing w:before="93"/>
              <w:ind w:left="98"/>
              <w:rPr>
                <w:sz w:val="26"/>
              </w:rPr>
            </w:pPr>
            <w:r>
              <w:rPr>
                <w:sz w:val="26"/>
              </w:rPr>
              <w:t>0.8-1.3</w:t>
            </w:r>
            <w:r>
              <w:rPr>
                <w:spacing w:val="-3"/>
                <w:sz w:val="26"/>
              </w:rPr>
              <w:t> </w:t>
            </w:r>
            <w:r>
              <w:rPr>
                <w:spacing w:val="-2"/>
                <w:sz w:val="26"/>
              </w:rPr>
              <w:t>g/day</w:t>
            </w:r>
          </w:p>
        </w:tc>
      </w:tr>
      <w:tr>
        <w:trPr>
          <w:trHeight w:val="498" w:hRule="atLeast"/>
        </w:trPr>
        <w:tc>
          <w:tcPr>
            <w:tcW w:w="1633" w:type="dxa"/>
          </w:tcPr>
          <w:p>
            <w:pPr>
              <w:pStyle w:val="TableParagraph"/>
              <w:spacing w:before="93"/>
              <w:ind w:left="100"/>
              <w:rPr>
                <w:sz w:val="26"/>
              </w:rPr>
            </w:pPr>
            <w:r>
              <w:rPr>
                <w:spacing w:val="-2"/>
                <w:sz w:val="26"/>
              </w:rPr>
              <w:t>Creatinine</w:t>
            </w:r>
          </w:p>
        </w:tc>
        <w:tc>
          <w:tcPr>
            <w:tcW w:w="2061" w:type="dxa"/>
          </w:tcPr>
          <w:p>
            <w:pPr>
              <w:pStyle w:val="TableParagraph"/>
              <w:spacing w:before="93"/>
              <w:ind w:left="100"/>
              <w:rPr>
                <w:sz w:val="26"/>
              </w:rPr>
            </w:pPr>
            <w:r>
              <w:rPr>
                <w:sz w:val="26"/>
              </w:rPr>
              <w:t>1.0-1.5</w:t>
            </w:r>
            <w:r>
              <w:rPr>
                <w:spacing w:val="-3"/>
                <w:sz w:val="26"/>
              </w:rPr>
              <w:t> </w:t>
            </w:r>
            <w:r>
              <w:rPr>
                <w:spacing w:val="-2"/>
                <w:sz w:val="26"/>
              </w:rPr>
              <w:t>g/day</w:t>
            </w:r>
          </w:p>
        </w:tc>
        <w:tc>
          <w:tcPr>
            <w:tcW w:w="2613" w:type="dxa"/>
          </w:tcPr>
          <w:p>
            <w:pPr>
              <w:pStyle w:val="TableParagraph"/>
              <w:spacing w:before="93"/>
              <w:ind w:left="99"/>
              <w:rPr>
                <w:sz w:val="26"/>
              </w:rPr>
            </w:pPr>
            <w:r>
              <w:rPr>
                <w:spacing w:val="-2"/>
                <w:sz w:val="26"/>
              </w:rPr>
              <w:t>Chloride</w:t>
            </w:r>
          </w:p>
        </w:tc>
        <w:tc>
          <w:tcPr>
            <w:tcW w:w="2162" w:type="dxa"/>
          </w:tcPr>
          <w:p>
            <w:pPr>
              <w:pStyle w:val="TableParagraph"/>
              <w:spacing w:before="93"/>
              <w:ind w:left="98"/>
              <w:rPr>
                <w:sz w:val="26"/>
              </w:rPr>
            </w:pPr>
            <w:r>
              <w:rPr>
                <w:sz w:val="26"/>
              </w:rPr>
              <w:t>10-15</w:t>
            </w:r>
            <w:r>
              <w:rPr>
                <w:spacing w:val="-6"/>
                <w:sz w:val="26"/>
              </w:rPr>
              <w:t> </w:t>
            </w:r>
            <w:r>
              <w:rPr>
                <w:spacing w:val="-4"/>
                <w:sz w:val="26"/>
              </w:rPr>
              <w:t>g/day</w:t>
            </w:r>
          </w:p>
        </w:tc>
      </w:tr>
      <w:tr>
        <w:trPr>
          <w:trHeight w:val="498" w:hRule="atLeast"/>
        </w:trPr>
        <w:tc>
          <w:tcPr>
            <w:tcW w:w="1633" w:type="dxa"/>
          </w:tcPr>
          <w:p>
            <w:pPr>
              <w:pStyle w:val="TableParagraph"/>
              <w:spacing w:before="93"/>
              <w:ind w:left="100"/>
              <w:rPr>
                <w:sz w:val="26"/>
              </w:rPr>
            </w:pPr>
            <w:r>
              <w:rPr>
                <w:spacing w:val="-2"/>
                <w:sz w:val="26"/>
              </w:rPr>
              <w:t>Ammonia</w:t>
            </w:r>
          </w:p>
        </w:tc>
        <w:tc>
          <w:tcPr>
            <w:tcW w:w="2061" w:type="dxa"/>
          </w:tcPr>
          <w:p>
            <w:pPr>
              <w:pStyle w:val="TableParagraph"/>
              <w:spacing w:before="93"/>
              <w:ind w:left="100"/>
              <w:rPr>
                <w:sz w:val="26"/>
              </w:rPr>
            </w:pPr>
            <w:r>
              <w:rPr>
                <w:sz w:val="26"/>
              </w:rPr>
              <w:t>0.7- 0.8</w:t>
            </w:r>
            <w:r>
              <w:rPr>
                <w:spacing w:val="-1"/>
                <w:sz w:val="26"/>
              </w:rPr>
              <w:t> </w:t>
            </w:r>
            <w:r>
              <w:rPr>
                <w:spacing w:val="-2"/>
                <w:sz w:val="26"/>
              </w:rPr>
              <w:t>g/day</w:t>
            </w:r>
          </w:p>
        </w:tc>
        <w:tc>
          <w:tcPr>
            <w:tcW w:w="2613" w:type="dxa"/>
          </w:tcPr>
          <w:p>
            <w:pPr>
              <w:pStyle w:val="TableParagraph"/>
              <w:spacing w:before="93"/>
              <w:ind w:left="166"/>
              <w:rPr>
                <w:sz w:val="26"/>
              </w:rPr>
            </w:pPr>
            <w:r>
              <w:rPr>
                <w:spacing w:val="-2"/>
                <w:sz w:val="26"/>
              </w:rPr>
              <w:t>Sulphate</w:t>
            </w:r>
          </w:p>
        </w:tc>
        <w:tc>
          <w:tcPr>
            <w:tcW w:w="2162" w:type="dxa"/>
          </w:tcPr>
          <w:p>
            <w:pPr>
              <w:pStyle w:val="TableParagraph"/>
              <w:spacing w:before="93"/>
              <w:ind w:left="98"/>
              <w:rPr>
                <w:sz w:val="26"/>
              </w:rPr>
            </w:pPr>
            <w:r>
              <w:rPr>
                <w:sz w:val="26"/>
              </w:rPr>
              <w:t>0.06</w:t>
            </w:r>
            <w:r>
              <w:rPr>
                <w:spacing w:val="-2"/>
                <w:sz w:val="26"/>
              </w:rPr>
              <w:t> </w:t>
            </w:r>
            <w:r>
              <w:rPr>
                <w:sz w:val="26"/>
              </w:rPr>
              <w:t>to0.2</w:t>
            </w:r>
            <w:r>
              <w:rPr>
                <w:spacing w:val="-2"/>
                <w:sz w:val="26"/>
              </w:rPr>
              <w:t> g/day</w:t>
            </w:r>
          </w:p>
        </w:tc>
      </w:tr>
    </w:tbl>
    <w:p>
      <w:pPr>
        <w:spacing w:before="0"/>
        <w:ind w:left="720" w:right="0" w:firstLine="0"/>
        <w:jc w:val="left"/>
        <w:rPr>
          <w:b/>
          <w:sz w:val="28"/>
        </w:rPr>
      </w:pPr>
      <w:r>
        <w:rPr>
          <w:b/>
          <w:sz w:val="28"/>
          <w:u w:val="single"/>
        </w:rPr>
        <w:t>Chemical</w:t>
      </w:r>
      <w:r>
        <w:rPr>
          <w:b/>
          <w:spacing w:val="-9"/>
          <w:sz w:val="28"/>
          <w:u w:val="single"/>
        </w:rPr>
        <w:t> </w:t>
      </w:r>
      <w:r>
        <w:rPr>
          <w:b/>
          <w:sz w:val="28"/>
          <w:u w:val="single"/>
        </w:rPr>
        <w:t>analysis</w:t>
      </w:r>
      <w:r>
        <w:rPr>
          <w:b/>
          <w:spacing w:val="-3"/>
          <w:sz w:val="28"/>
          <w:u w:val="single"/>
        </w:rPr>
        <w:t> </w:t>
      </w:r>
      <w:r>
        <w:rPr>
          <w:b/>
          <w:sz w:val="28"/>
          <w:u w:val="single"/>
        </w:rPr>
        <w:t>of</w:t>
      </w:r>
      <w:r>
        <w:rPr>
          <w:b/>
          <w:spacing w:val="-6"/>
          <w:sz w:val="28"/>
          <w:u w:val="single"/>
        </w:rPr>
        <w:t> </w:t>
      </w:r>
      <w:r>
        <w:rPr>
          <w:b/>
          <w:spacing w:val="-4"/>
          <w:sz w:val="28"/>
          <w:u w:val="single"/>
        </w:rPr>
        <w:t>urine</w:t>
      </w:r>
    </w:p>
    <w:p>
      <w:pPr>
        <w:pStyle w:val="ListParagraph"/>
        <w:numPr>
          <w:ilvl w:val="0"/>
          <w:numId w:val="7"/>
        </w:numPr>
        <w:tabs>
          <w:tab w:pos="1440" w:val="left" w:leader="none"/>
        </w:tabs>
        <w:spacing w:line="240" w:lineRule="auto" w:before="53" w:after="0"/>
        <w:ind w:left="1440" w:right="0" w:hanging="720"/>
        <w:jc w:val="left"/>
        <w:rPr>
          <w:b/>
          <w:sz w:val="26"/>
        </w:rPr>
      </w:pPr>
      <w:r>
        <w:rPr>
          <w:b/>
          <w:sz w:val="26"/>
        </w:rPr>
        <w:t>Nitrogenous</w:t>
      </w:r>
      <w:r>
        <w:rPr>
          <w:b/>
          <w:spacing w:val="-14"/>
          <w:sz w:val="26"/>
        </w:rPr>
        <w:t> </w:t>
      </w:r>
      <w:r>
        <w:rPr>
          <w:b/>
          <w:spacing w:val="-2"/>
          <w:sz w:val="26"/>
        </w:rPr>
        <w:t>Constituents</w:t>
      </w:r>
    </w:p>
    <w:p>
      <w:pPr>
        <w:pStyle w:val="BodyText"/>
        <w:spacing w:before="155"/>
        <w:rPr>
          <w:b/>
          <w:sz w:val="20"/>
        </w:rPr>
      </w:pP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4"/>
        <w:gridCol w:w="3438"/>
        <w:gridCol w:w="1681"/>
        <w:gridCol w:w="1263"/>
      </w:tblGrid>
      <w:tr>
        <w:trPr>
          <w:trHeight w:val="599" w:hRule="atLeast"/>
        </w:trPr>
        <w:tc>
          <w:tcPr>
            <w:tcW w:w="3314" w:type="dxa"/>
            <w:shd w:val="clear" w:color="auto" w:fill="CCCCCC"/>
          </w:tcPr>
          <w:p>
            <w:pPr>
              <w:pStyle w:val="TableParagraph"/>
              <w:spacing w:before="150"/>
              <w:ind w:left="1075"/>
              <w:rPr>
                <w:b/>
                <w:sz w:val="26"/>
              </w:rPr>
            </w:pPr>
            <w:r>
              <w:rPr>
                <w:b/>
                <w:spacing w:val="-2"/>
                <w:sz w:val="26"/>
              </w:rPr>
              <w:t>Procedure</w:t>
            </w:r>
          </w:p>
        </w:tc>
        <w:tc>
          <w:tcPr>
            <w:tcW w:w="3438" w:type="dxa"/>
            <w:shd w:val="clear" w:color="auto" w:fill="CCCCCC"/>
          </w:tcPr>
          <w:p>
            <w:pPr>
              <w:pStyle w:val="TableParagraph"/>
              <w:spacing w:line="296" w:lineRule="exact"/>
              <w:ind w:right="1"/>
              <w:jc w:val="center"/>
              <w:rPr>
                <w:b/>
                <w:sz w:val="26"/>
              </w:rPr>
            </w:pPr>
            <w:r>
              <w:rPr>
                <w:b/>
                <w:spacing w:val="-2"/>
                <w:sz w:val="26"/>
              </w:rPr>
              <w:t>Principle</w:t>
            </w:r>
          </w:p>
        </w:tc>
        <w:tc>
          <w:tcPr>
            <w:tcW w:w="1681" w:type="dxa"/>
            <w:shd w:val="clear" w:color="auto" w:fill="CCCCCC"/>
          </w:tcPr>
          <w:p>
            <w:pPr>
              <w:pStyle w:val="TableParagraph"/>
              <w:spacing w:line="296" w:lineRule="exact"/>
              <w:ind w:left="152"/>
              <w:rPr>
                <w:b/>
                <w:sz w:val="26"/>
              </w:rPr>
            </w:pPr>
            <w:r>
              <w:rPr>
                <w:b/>
                <w:spacing w:val="-2"/>
                <w:sz w:val="26"/>
              </w:rPr>
              <w:t>Observation</w:t>
            </w:r>
          </w:p>
        </w:tc>
        <w:tc>
          <w:tcPr>
            <w:tcW w:w="1263" w:type="dxa"/>
            <w:shd w:val="clear" w:color="auto" w:fill="CCCCCC"/>
          </w:tcPr>
          <w:p>
            <w:pPr>
              <w:pStyle w:val="TableParagraph"/>
              <w:spacing w:line="296" w:lineRule="exact"/>
              <w:ind w:left="2" w:right="2"/>
              <w:jc w:val="center"/>
              <w:rPr>
                <w:b/>
                <w:sz w:val="26"/>
              </w:rPr>
            </w:pPr>
            <w:r>
              <w:rPr>
                <w:b/>
                <w:spacing w:val="-2"/>
                <w:sz w:val="26"/>
              </w:rPr>
              <w:t>Inferenc</w:t>
            </w:r>
          </w:p>
          <w:p>
            <w:pPr>
              <w:pStyle w:val="TableParagraph"/>
              <w:spacing w:line="280" w:lineRule="exact" w:before="3"/>
              <w:ind w:left="2"/>
              <w:jc w:val="center"/>
              <w:rPr>
                <w:b/>
                <w:sz w:val="26"/>
              </w:rPr>
            </w:pPr>
            <w:r>
              <w:rPr>
                <w:b/>
                <w:spacing w:val="-10"/>
                <w:sz w:val="26"/>
              </w:rPr>
              <w:t>e</w:t>
            </w:r>
          </w:p>
        </w:tc>
      </w:tr>
      <w:tr>
        <w:trPr>
          <w:trHeight w:val="297" w:hRule="atLeast"/>
        </w:trPr>
        <w:tc>
          <w:tcPr>
            <w:tcW w:w="9696" w:type="dxa"/>
            <w:gridSpan w:val="4"/>
            <w:shd w:val="clear" w:color="auto" w:fill="CCCCCC"/>
          </w:tcPr>
          <w:p>
            <w:pPr>
              <w:pStyle w:val="TableParagraph"/>
              <w:spacing w:line="277" w:lineRule="exact"/>
              <w:ind w:left="110"/>
              <w:rPr>
                <w:b/>
                <w:sz w:val="26"/>
              </w:rPr>
            </w:pPr>
            <w:r>
              <w:rPr>
                <w:b/>
                <w:sz w:val="26"/>
              </w:rPr>
              <w:t>Test</w:t>
            </w:r>
            <w:r>
              <w:rPr>
                <w:b/>
                <w:spacing w:val="-6"/>
                <w:sz w:val="26"/>
              </w:rPr>
              <w:t> </w:t>
            </w:r>
            <w:r>
              <w:rPr>
                <w:b/>
                <w:sz w:val="26"/>
              </w:rPr>
              <w:t>for</w:t>
            </w:r>
            <w:r>
              <w:rPr>
                <w:b/>
                <w:spacing w:val="-5"/>
                <w:sz w:val="26"/>
              </w:rPr>
              <w:t> </w:t>
            </w:r>
            <w:r>
              <w:rPr>
                <w:b/>
                <w:sz w:val="26"/>
              </w:rPr>
              <w:t>Urea-</w:t>
            </w:r>
            <w:r>
              <w:rPr>
                <w:b/>
                <w:spacing w:val="-6"/>
                <w:sz w:val="26"/>
              </w:rPr>
              <w:t> </w:t>
            </w:r>
            <w:r>
              <w:rPr>
                <w:b/>
                <w:sz w:val="26"/>
              </w:rPr>
              <w:t>Specific</w:t>
            </w:r>
            <w:r>
              <w:rPr>
                <w:b/>
                <w:spacing w:val="-6"/>
                <w:sz w:val="26"/>
              </w:rPr>
              <w:t> </w:t>
            </w:r>
            <w:r>
              <w:rPr>
                <w:b/>
                <w:sz w:val="26"/>
              </w:rPr>
              <w:t>Urease</w:t>
            </w:r>
            <w:r>
              <w:rPr>
                <w:b/>
                <w:spacing w:val="-5"/>
                <w:sz w:val="26"/>
              </w:rPr>
              <w:t> </w:t>
            </w:r>
            <w:r>
              <w:rPr>
                <w:b/>
                <w:spacing w:val="-4"/>
                <w:sz w:val="26"/>
              </w:rPr>
              <w:t>Test</w:t>
            </w:r>
          </w:p>
        </w:tc>
      </w:tr>
      <w:tr>
        <w:trPr>
          <w:trHeight w:val="2098" w:hRule="atLeast"/>
        </w:trPr>
        <w:tc>
          <w:tcPr>
            <w:tcW w:w="3314" w:type="dxa"/>
          </w:tcPr>
          <w:p>
            <w:pPr>
              <w:pStyle w:val="TableParagraph"/>
              <w:ind w:left="110" w:right="161"/>
              <w:rPr>
                <w:sz w:val="26"/>
              </w:rPr>
            </w:pPr>
            <w:r>
              <w:rPr>
                <w:sz w:val="26"/>
              </w:rPr>
              <w:t>[2</w:t>
            </w:r>
            <w:r>
              <w:rPr>
                <w:spacing w:val="-8"/>
                <w:sz w:val="26"/>
              </w:rPr>
              <w:t> </w:t>
            </w:r>
            <w:r>
              <w:rPr>
                <w:sz w:val="26"/>
              </w:rPr>
              <w:t>ml</w:t>
            </w:r>
            <w:r>
              <w:rPr>
                <w:spacing w:val="-9"/>
                <w:sz w:val="26"/>
              </w:rPr>
              <w:t> </w:t>
            </w:r>
            <w:r>
              <w:rPr>
                <w:sz w:val="26"/>
              </w:rPr>
              <w:t>Urine]</w:t>
            </w:r>
            <w:r>
              <w:rPr>
                <w:spacing w:val="-8"/>
                <w:sz w:val="26"/>
              </w:rPr>
              <w:t> </w:t>
            </w:r>
            <w:r>
              <w:rPr>
                <w:sz w:val="26"/>
              </w:rPr>
              <w:t>+</w:t>
            </w:r>
            <w:r>
              <w:rPr>
                <w:spacing w:val="-11"/>
                <w:sz w:val="26"/>
              </w:rPr>
              <w:t> </w:t>
            </w:r>
            <w:r>
              <w:rPr>
                <w:sz w:val="26"/>
              </w:rPr>
              <w:t>[2</w:t>
            </w:r>
            <w:r>
              <w:rPr>
                <w:spacing w:val="-8"/>
                <w:sz w:val="26"/>
              </w:rPr>
              <w:t> </w:t>
            </w:r>
            <w:r>
              <w:rPr>
                <w:sz w:val="26"/>
              </w:rPr>
              <w:t>drops phenolphthalein]. Add Urease powder, mix.</w:t>
            </w:r>
          </w:p>
        </w:tc>
        <w:tc>
          <w:tcPr>
            <w:tcW w:w="3438" w:type="dxa"/>
          </w:tcPr>
          <w:p>
            <w:pPr>
              <w:pStyle w:val="TableParagraph"/>
              <w:tabs>
                <w:tab w:pos="810" w:val="left" w:leader="none"/>
                <w:tab w:pos="1746" w:val="left" w:leader="none"/>
              </w:tabs>
              <w:spacing w:line="223" w:lineRule="auto" w:before="13"/>
              <w:ind w:left="104" w:right="455"/>
              <w:rPr>
                <w:position w:val="2"/>
                <w:sz w:val="26"/>
              </w:rPr>
            </w:pPr>
            <w:r>
              <w:rPr>
                <w:position w:val="2"/>
                <w:sz w:val="26"/>
              </w:rPr>
              <mc:AlternateContent>
                <mc:Choice Requires="wps">
                  <w:drawing>
                    <wp:anchor distT="0" distB="0" distL="0" distR="0" allowOverlap="1" layoutInCell="1" locked="0" behindDoc="1" simplePos="0" relativeHeight="484186624">
                      <wp:simplePos x="0" y="0"/>
                      <wp:positionH relativeFrom="column">
                        <wp:posOffset>401320</wp:posOffset>
                      </wp:positionH>
                      <wp:positionV relativeFrom="paragraph">
                        <wp:posOffset>138520</wp:posOffset>
                      </wp:positionV>
                      <wp:extent cx="81280" cy="8128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81280" cy="81280"/>
                                <a:chExt cx="81280" cy="81280"/>
                              </a:xfrm>
                            </wpg:grpSpPr>
                            <wps:wsp>
                              <wps:cNvPr id="10" name="Graphic 10"/>
                              <wps:cNvSpPr/>
                              <wps:spPr>
                                <a:xfrm>
                                  <a:off x="0" y="0"/>
                                  <a:ext cx="81280" cy="81280"/>
                                </a:xfrm>
                                <a:custGeom>
                                  <a:avLst/>
                                  <a:gdLst/>
                                  <a:ahLst/>
                                  <a:cxnLst/>
                                  <a:rect l="l" t="t" r="r" b="b"/>
                                  <a:pathLst>
                                    <a:path w="81280" h="81280">
                                      <a:moveTo>
                                        <a:pt x="80772" y="0"/>
                                      </a:moveTo>
                                      <a:lnTo>
                                        <a:pt x="0" y="26924"/>
                                      </a:lnTo>
                                      <a:lnTo>
                                        <a:pt x="53848" y="80899"/>
                                      </a:lnTo>
                                      <a:lnTo>
                                        <a:pt x="807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6pt;margin-top:10.907146pt;width:6.4pt;height:6.4pt;mso-position-horizontal-relative:column;mso-position-vertical-relative:paragraph;z-index:-19129856" id="docshapegroup2" coordorigin="632,218" coordsize="128,128">
                      <v:shape style="position:absolute;left:632;top:218;width:128;height:128" id="docshape3" coordorigin="632,218" coordsize="128,128" path="m759,218l632,261,717,346,759,218xe" filled="true" fillcolor="#000000" stroked="false">
                        <v:path arrowok="t"/>
                        <v:fill type="solid"/>
                      </v:shape>
                      <w10:wrap type="none"/>
                    </v:group>
                  </w:pict>
                </mc:Fallback>
              </mc:AlternateContent>
            </w:r>
            <w:r>
              <w:rPr>
                <w:spacing w:val="-4"/>
                <w:position w:val="2"/>
                <w:sz w:val="26"/>
              </w:rPr>
              <w:t>Urea</w:t>
            </w:r>
            <w:r>
              <w:rPr>
                <w:position w:val="2"/>
                <w:sz w:val="26"/>
              </w:rPr>
              <w:tab/>
            </w:r>
            <w:r>
              <w:rPr>
                <w:spacing w:val="-2"/>
                <w:position w:val="2"/>
                <w:sz w:val="26"/>
                <w:vertAlign w:val="superscript"/>
              </w:rPr>
              <w:t>Urease</w:t>
            </w:r>
            <w:r>
              <w:rPr>
                <w:position w:val="2"/>
                <w:sz w:val="26"/>
                <w:vertAlign w:val="baseline"/>
              </w:rPr>
              <w:tab/>
              <w:t>NH</w:t>
            </w:r>
            <w:r>
              <w:rPr>
                <w:sz w:val="17"/>
                <w:vertAlign w:val="baseline"/>
              </w:rPr>
              <w:t>3</w:t>
            </w:r>
            <w:r>
              <w:rPr>
                <w:spacing w:val="-2"/>
                <w:sz w:val="17"/>
                <w:vertAlign w:val="baseline"/>
              </w:rPr>
              <w:t> </w:t>
            </w:r>
            <w:r>
              <w:rPr>
                <w:position w:val="2"/>
                <w:sz w:val="26"/>
                <w:vertAlign w:val="baseline"/>
              </w:rPr>
              <w:t>+</w:t>
            </w:r>
            <w:r>
              <w:rPr>
                <w:spacing w:val="-16"/>
                <w:position w:val="2"/>
                <w:sz w:val="26"/>
                <w:vertAlign w:val="baseline"/>
              </w:rPr>
              <w:t> </w:t>
            </w:r>
            <w:r>
              <w:rPr>
                <w:position w:val="2"/>
                <w:sz w:val="26"/>
                <w:vertAlign w:val="baseline"/>
              </w:rPr>
              <w:t>CO2 CO</w:t>
            </w:r>
            <w:r>
              <w:rPr>
                <w:sz w:val="17"/>
                <w:vertAlign w:val="baseline"/>
              </w:rPr>
              <w:t>2</w:t>
            </w:r>
            <w:r>
              <w:rPr>
                <w:spacing w:val="40"/>
                <w:sz w:val="17"/>
                <w:vertAlign w:val="baseline"/>
              </w:rPr>
              <w:t> </w:t>
            </w:r>
            <w:r>
              <w:rPr>
                <w:position w:val="2"/>
                <w:sz w:val="26"/>
                <w:vertAlign w:val="baseline"/>
              </w:rPr>
              <w:t>evaporates.</w:t>
            </w:r>
          </w:p>
          <w:p>
            <w:pPr>
              <w:pStyle w:val="TableParagraph"/>
              <w:spacing w:before="3"/>
              <w:ind w:left="104" w:right="146"/>
              <w:rPr>
                <w:sz w:val="26"/>
              </w:rPr>
            </w:pPr>
            <w:r>
              <w:rPr>
                <w:sz w:val="26"/>
              </w:rPr>
              <w:t>In this reaction the liberation </w:t>
            </w:r>
            <w:r>
              <w:rPr>
                <w:position w:val="2"/>
                <w:sz w:val="26"/>
              </w:rPr>
              <w:t>of NH</w:t>
            </w:r>
            <w:r>
              <w:rPr>
                <w:sz w:val="17"/>
              </w:rPr>
              <w:t>3</w:t>
            </w:r>
            <w:r>
              <w:rPr>
                <w:spacing w:val="40"/>
                <w:sz w:val="17"/>
              </w:rPr>
              <w:t> </w:t>
            </w:r>
            <w:r>
              <w:rPr>
                <w:position w:val="2"/>
                <w:sz w:val="26"/>
              </w:rPr>
              <w:t>changes the pH to </w:t>
            </w:r>
            <w:r>
              <w:rPr>
                <w:sz w:val="26"/>
              </w:rPr>
              <w:t>alkaline side, turning phenolphthalein</w:t>
            </w:r>
            <w:r>
              <w:rPr>
                <w:spacing w:val="-15"/>
                <w:sz w:val="26"/>
              </w:rPr>
              <w:t> </w:t>
            </w:r>
            <w:r>
              <w:rPr>
                <w:sz w:val="26"/>
              </w:rPr>
              <w:t>to</w:t>
            </w:r>
            <w:r>
              <w:rPr>
                <w:spacing w:val="-14"/>
                <w:sz w:val="26"/>
              </w:rPr>
              <w:t> </w:t>
            </w:r>
            <w:r>
              <w:rPr>
                <w:sz w:val="26"/>
              </w:rPr>
              <w:t>pink</w:t>
            </w:r>
            <w:r>
              <w:rPr>
                <w:spacing w:val="-17"/>
                <w:sz w:val="26"/>
              </w:rPr>
              <w:t> </w:t>
            </w:r>
            <w:r>
              <w:rPr>
                <w:sz w:val="26"/>
              </w:rPr>
              <w:t>color.</w:t>
            </w:r>
          </w:p>
        </w:tc>
        <w:tc>
          <w:tcPr>
            <w:tcW w:w="1681" w:type="dxa"/>
          </w:tcPr>
          <w:p>
            <w:pPr>
              <w:pStyle w:val="TableParagraph"/>
              <w:ind w:left="109" w:right="295"/>
              <w:rPr>
                <w:sz w:val="26"/>
              </w:rPr>
            </w:pPr>
            <w:r>
              <w:rPr>
                <w:sz w:val="26"/>
              </w:rPr>
              <w:t>Pink color formation</w:t>
            </w:r>
            <w:r>
              <w:rPr>
                <w:spacing w:val="-17"/>
                <w:sz w:val="26"/>
              </w:rPr>
              <w:t> </w:t>
            </w:r>
            <w:r>
              <w:rPr>
                <w:sz w:val="26"/>
              </w:rPr>
              <w:t>is </w:t>
            </w:r>
            <w:r>
              <w:rPr>
                <w:spacing w:val="-4"/>
                <w:sz w:val="26"/>
              </w:rPr>
              <w:t>seen</w:t>
            </w:r>
          </w:p>
        </w:tc>
        <w:tc>
          <w:tcPr>
            <w:tcW w:w="1263" w:type="dxa"/>
          </w:tcPr>
          <w:p>
            <w:pPr>
              <w:pStyle w:val="TableParagraph"/>
              <w:ind w:left="104" w:right="392"/>
              <w:rPr>
                <w:sz w:val="26"/>
              </w:rPr>
            </w:pPr>
            <w:r>
              <w:rPr>
                <w:sz w:val="26"/>
              </w:rPr>
              <w:t>Urea</w:t>
            </w:r>
            <w:r>
              <w:rPr>
                <w:spacing w:val="-17"/>
                <w:sz w:val="26"/>
              </w:rPr>
              <w:t> </w:t>
            </w:r>
            <w:r>
              <w:rPr>
                <w:sz w:val="26"/>
              </w:rPr>
              <w:t>is </w:t>
            </w:r>
            <w:r>
              <w:rPr>
                <w:spacing w:val="-2"/>
                <w:sz w:val="26"/>
              </w:rPr>
              <w:t>present</w:t>
            </w:r>
          </w:p>
        </w:tc>
      </w:tr>
    </w:tbl>
    <w:p>
      <w:pPr>
        <w:pStyle w:val="TableParagraph"/>
        <w:spacing w:after="0"/>
        <w:rPr>
          <w:sz w:val="26"/>
        </w:rPr>
        <w:sectPr>
          <w:pgSz w:w="12240" w:h="15840"/>
          <w:pgMar w:header="0" w:footer="802" w:top="1440" w:bottom="1307" w:left="720" w:right="720"/>
        </w:sectPr>
      </w:pP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4"/>
        <w:gridCol w:w="3438"/>
        <w:gridCol w:w="1681"/>
        <w:gridCol w:w="1263"/>
      </w:tblGrid>
      <w:tr>
        <w:trPr>
          <w:trHeight w:val="297" w:hRule="atLeast"/>
        </w:trPr>
        <w:tc>
          <w:tcPr>
            <w:tcW w:w="9696" w:type="dxa"/>
            <w:gridSpan w:val="4"/>
            <w:shd w:val="clear" w:color="auto" w:fill="CCCCCC"/>
          </w:tcPr>
          <w:p>
            <w:pPr>
              <w:pStyle w:val="TableParagraph"/>
              <w:spacing w:line="277" w:lineRule="exact"/>
              <w:ind w:left="110"/>
              <w:rPr>
                <w:b/>
                <w:sz w:val="26"/>
              </w:rPr>
            </w:pPr>
            <w:r>
              <w:rPr>
                <w:b/>
                <w:sz w:val="26"/>
              </w:rPr>
              <w:t>Test</w:t>
            </w:r>
            <w:r>
              <w:rPr>
                <w:b/>
                <w:spacing w:val="-7"/>
                <w:sz w:val="26"/>
              </w:rPr>
              <w:t> </w:t>
            </w:r>
            <w:r>
              <w:rPr>
                <w:b/>
                <w:sz w:val="26"/>
              </w:rPr>
              <w:t>for</w:t>
            </w:r>
            <w:r>
              <w:rPr>
                <w:b/>
                <w:spacing w:val="-7"/>
                <w:sz w:val="26"/>
              </w:rPr>
              <w:t> </w:t>
            </w:r>
            <w:r>
              <w:rPr>
                <w:b/>
                <w:sz w:val="26"/>
              </w:rPr>
              <w:t>Uric</w:t>
            </w:r>
            <w:r>
              <w:rPr>
                <w:b/>
                <w:spacing w:val="-7"/>
                <w:sz w:val="26"/>
              </w:rPr>
              <w:t> </w:t>
            </w:r>
            <w:r>
              <w:rPr>
                <w:b/>
                <w:sz w:val="26"/>
              </w:rPr>
              <w:t>acid-</w:t>
            </w:r>
            <w:r>
              <w:rPr>
                <w:b/>
                <w:spacing w:val="-6"/>
                <w:sz w:val="26"/>
              </w:rPr>
              <w:t> </w:t>
            </w:r>
            <w:r>
              <w:rPr>
                <w:b/>
                <w:sz w:val="26"/>
              </w:rPr>
              <w:t>Phosphotungstic</w:t>
            </w:r>
            <w:r>
              <w:rPr>
                <w:b/>
                <w:spacing w:val="-7"/>
                <w:sz w:val="26"/>
              </w:rPr>
              <w:t> </w:t>
            </w:r>
            <w:r>
              <w:rPr>
                <w:b/>
                <w:sz w:val="26"/>
              </w:rPr>
              <w:t>acid</w:t>
            </w:r>
            <w:r>
              <w:rPr>
                <w:b/>
                <w:spacing w:val="-12"/>
                <w:sz w:val="26"/>
              </w:rPr>
              <w:t> </w:t>
            </w:r>
            <w:r>
              <w:rPr>
                <w:b/>
                <w:sz w:val="26"/>
              </w:rPr>
              <w:t>reduction</w:t>
            </w:r>
            <w:r>
              <w:rPr>
                <w:b/>
                <w:spacing w:val="-12"/>
                <w:sz w:val="26"/>
              </w:rPr>
              <w:t> </w:t>
            </w:r>
            <w:r>
              <w:rPr>
                <w:b/>
                <w:sz w:val="26"/>
              </w:rPr>
              <w:t>test/</w:t>
            </w:r>
            <w:r>
              <w:rPr>
                <w:b/>
                <w:spacing w:val="-7"/>
                <w:sz w:val="26"/>
              </w:rPr>
              <w:t> </w:t>
            </w:r>
            <w:r>
              <w:rPr>
                <w:b/>
                <w:sz w:val="26"/>
              </w:rPr>
              <w:t>Carryway’s</w:t>
            </w:r>
            <w:r>
              <w:rPr>
                <w:b/>
                <w:spacing w:val="-7"/>
                <w:sz w:val="26"/>
              </w:rPr>
              <w:t> </w:t>
            </w:r>
            <w:r>
              <w:rPr>
                <w:b/>
                <w:spacing w:val="-4"/>
                <w:sz w:val="26"/>
              </w:rPr>
              <w:t>Test</w:t>
            </w:r>
          </w:p>
        </w:tc>
      </w:tr>
      <w:tr>
        <w:trPr>
          <w:trHeight w:val="1200" w:hRule="atLeast"/>
        </w:trPr>
        <w:tc>
          <w:tcPr>
            <w:tcW w:w="3314" w:type="dxa"/>
          </w:tcPr>
          <w:p>
            <w:pPr>
              <w:pStyle w:val="TableParagraph"/>
              <w:ind w:left="110" w:right="20"/>
              <w:rPr>
                <w:sz w:val="26"/>
              </w:rPr>
            </w:pPr>
            <w:r>
              <w:rPr>
                <w:sz w:val="26"/>
              </w:rPr>
              <w:t>To 2 ml of urine + 2 ml of Uric</w:t>
            </w:r>
            <w:r>
              <w:rPr>
                <w:spacing w:val="-8"/>
                <w:sz w:val="26"/>
              </w:rPr>
              <w:t> </w:t>
            </w:r>
            <w:r>
              <w:rPr>
                <w:sz w:val="26"/>
              </w:rPr>
              <w:t>acid</w:t>
            </w:r>
            <w:r>
              <w:rPr>
                <w:spacing w:val="-8"/>
                <w:sz w:val="26"/>
              </w:rPr>
              <w:t> </w:t>
            </w:r>
            <w:r>
              <w:rPr>
                <w:sz w:val="26"/>
              </w:rPr>
              <w:t>reagent</w:t>
            </w:r>
            <w:r>
              <w:rPr>
                <w:spacing w:val="-9"/>
                <w:sz w:val="26"/>
              </w:rPr>
              <w:t> </w:t>
            </w:r>
            <w:r>
              <w:rPr>
                <w:sz w:val="26"/>
              </w:rPr>
              <w:t>+</w:t>
            </w:r>
            <w:r>
              <w:rPr>
                <w:spacing w:val="-10"/>
                <w:sz w:val="26"/>
              </w:rPr>
              <w:t> </w:t>
            </w:r>
            <w:r>
              <w:rPr>
                <w:sz w:val="26"/>
              </w:rPr>
              <w:t>3-4</w:t>
            </w:r>
            <w:r>
              <w:rPr>
                <w:spacing w:val="-9"/>
                <w:sz w:val="26"/>
              </w:rPr>
              <w:t> </w:t>
            </w:r>
            <w:r>
              <w:rPr>
                <w:sz w:val="26"/>
              </w:rPr>
              <w:t>drops of 10% NaOH</w:t>
            </w:r>
          </w:p>
        </w:tc>
        <w:tc>
          <w:tcPr>
            <w:tcW w:w="3438" w:type="dxa"/>
          </w:tcPr>
          <w:p>
            <w:pPr>
              <w:pStyle w:val="TableParagraph"/>
              <w:spacing w:line="242" w:lineRule="auto"/>
              <w:ind w:left="104" w:right="146"/>
              <w:rPr>
                <w:sz w:val="26"/>
              </w:rPr>
            </w:pPr>
            <w:r>
              <w:rPr>
                <w:sz w:val="26"/>
              </w:rPr>
              <w:t>Uric acid is a reducing agent in</w:t>
            </w:r>
            <w:r>
              <w:rPr>
                <w:spacing w:val="-13"/>
                <w:sz w:val="26"/>
              </w:rPr>
              <w:t> </w:t>
            </w:r>
            <w:r>
              <w:rPr>
                <w:sz w:val="26"/>
              </w:rPr>
              <w:t>alkaline</w:t>
            </w:r>
            <w:r>
              <w:rPr>
                <w:spacing w:val="-9"/>
                <w:sz w:val="26"/>
              </w:rPr>
              <w:t> </w:t>
            </w:r>
            <w:r>
              <w:rPr>
                <w:sz w:val="26"/>
              </w:rPr>
              <w:t>medium.</w:t>
            </w:r>
            <w:r>
              <w:rPr>
                <w:spacing w:val="-12"/>
                <w:sz w:val="26"/>
              </w:rPr>
              <w:t> </w:t>
            </w:r>
            <w:r>
              <w:rPr>
                <w:sz w:val="26"/>
              </w:rPr>
              <w:t>It</w:t>
            </w:r>
            <w:r>
              <w:rPr>
                <w:spacing w:val="-13"/>
                <w:sz w:val="26"/>
              </w:rPr>
              <w:t> </w:t>
            </w:r>
            <w:r>
              <w:rPr>
                <w:sz w:val="26"/>
              </w:rPr>
              <w:t>reduced</w:t>
            </w:r>
          </w:p>
          <w:p>
            <w:pPr>
              <w:pStyle w:val="TableParagraph"/>
              <w:spacing w:line="298" w:lineRule="exact"/>
              <w:ind w:left="104" w:right="455"/>
              <w:rPr>
                <w:sz w:val="26"/>
              </w:rPr>
            </w:pPr>
            <w:r>
              <w:rPr>
                <w:sz w:val="26"/>
              </w:rPr>
              <w:t>Phosphotungstic</w:t>
            </w:r>
            <w:r>
              <w:rPr>
                <w:spacing w:val="-17"/>
                <w:sz w:val="26"/>
              </w:rPr>
              <w:t> </w:t>
            </w:r>
            <w:r>
              <w:rPr>
                <w:sz w:val="26"/>
              </w:rPr>
              <w:t>acid</w:t>
            </w:r>
            <w:r>
              <w:rPr>
                <w:spacing w:val="-16"/>
                <w:sz w:val="26"/>
              </w:rPr>
              <w:t> </w:t>
            </w:r>
            <w:r>
              <w:rPr>
                <w:sz w:val="26"/>
              </w:rPr>
              <w:t>into tungsten blue.</w:t>
            </w:r>
          </w:p>
        </w:tc>
        <w:tc>
          <w:tcPr>
            <w:tcW w:w="1681" w:type="dxa"/>
          </w:tcPr>
          <w:p>
            <w:pPr>
              <w:pStyle w:val="TableParagraph"/>
              <w:ind w:left="109" w:right="497"/>
              <w:rPr>
                <w:sz w:val="26"/>
              </w:rPr>
            </w:pPr>
            <w:r>
              <w:rPr>
                <w:sz w:val="26"/>
              </w:rPr>
              <w:t>Deep</w:t>
            </w:r>
            <w:r>
              <w:rPr>
                <w:spacing w:val="-17"/>
                <w:sz w:val="26"/>
              </w:rPr>
              <w:t> </w:t>
            </w:r>
            <w:r>
              <w:rPr>
                <w:sz w:val="26"/>
              </w:rPr>
              <w:t>blue </w:t>
            </w:r>
            <w:r>
              <w:rPr>
                <w:spacing w:val="-2"/>
                <w:sz w:val="26"/>
              </w:rPr>
              <w:t>color develops</w:t>
            </w:r>
          </w:p>
        </w:tc>
        <w:tc>
          <w:tcPr>
            <w:tcW w:w="1263" w:type="dxa"/>
          </w:tcPr>
          <w:p>
            <w:pPr>
              <w:pStyle w:val="TableParagraph"/>
              <w:spacing w:line="242" w:lineRule="auto"/>
              <w:ind w:left="104" w:right="185"/>
              <w:rPr>
                <w:sz w:val="26"/>
              </w:rPr>
            </w:pPr>
            <w:r>
              <w:rPr>
                <w:sz w:val="26"/>
              </w:rPr>
              <w:t>Uric</w:t>
            </w:r>
            <w:r>
              <w:rPr>
                <w:spacing w:val="-17"/>
                <w:sz w:val="26"/>
              </w:rPr>
              <w:t> </w:t>
            </w:r>
            <w:r>
              <w:rPr>
                <w:sz w:val="26"/>
              </w:rPr>
              <w:t>acid </w:t>
            </w:r>
            <w:r>
              <w:rPr>
                <w:spacing w:val="-2"/>
                <w:sz w:val="26"/>
              </w:rPr>
              <w:t>present</w:t>
            </w:r>
          </w:p>
        </w:tc>
      </w:tr>
      <w:tr>
        <w:trPr>
          <w:trHeight w:val="297" w:hRule="atLeast"/>
        </w:trPr>
        <w:tc>
          <w:tcPr>
            <w:tcW w:w="9696" w:type="dxa"/>
            <w:gridSpan w:val="4"/>
            <w:shd w:val="clear" w:color="auto" w:fill="CCCCCC"/>
          </w:tcPr>
          <w:p>
            <w:pPr>
              <w:pStyle w:val="TableParagraph"/>
              <w:spacing w:line="277" w:lineRule="exact"/>
              <w:ind w:left="110"/>
              <w:rPr>
                <w:b/>
                <w:sz w:val="26"/>
              </w:rPr>
            </w:pPr>
            <w:r>
              <w:rPr>
                <w:b/>
                <w:sz w:val="26"/>
              </w:rPr>
              <w:t>Test</w:t>
            </w:r>
            <w:r>
              <w:rPr>
                <w:b/>
                <w:spacing w:val="-7"/>
                <w:sz w:val="26"/>
              </w:rPr>
              <w:t> </w:t>
            </w:r>
            <w:r>
              <w:rPr>
                <w:b/>
                <w:sz w:val="26"/>
              </w:rPr>
              <w:t>for</w:t>
            </w:r>
            <w:r>
              <w:rPr>
                <w:b/>
                <w:spacing w:val="-7"/>
                <w:sz w:val="26"/>
              </w:rPr>
              <w:t> </w:t>
            </w:r>
            <w:r>
              <w:rPr>
                <w:b/>
                <w:sz w:val="26"/>
              </w:rPr>
              <w:t>creatinine-</w:t>
            </w:r>
            <w:r>
              <w:rPr>
                <w:b/>
                <w:spacing w:val="-7"/>
                <w:sz w:val="26"/>
              </w:rPr>
              <w:t> </w:t>
            </w:r>
            <w:r>
              <w:rPr>
                <w:b/>
                <w:sz w:val="26"/>
              </w:rPr>
              <w:t>Jaffe’s</w:t>
            </w:r>
            <w:r>
              <w:rPr>
                <w:b/>
                <w:spacing w:val="-7"/>
                <w:sz w:val="26"/>
              </w:rPr>
              <w:t> </w:t>
            </w:r>
            <w:r>
              <w:rPr>
                <w:b/>
                <w:spacing w:val="-4"/>
                <w:sz w:val="26"/>
              </w:rPr>
              <w:t>test</w:t>
            </w:r>
          </w:p>
        </w:tc>
      </w:tr>
      <w:tr>
        <w:trPr>
          <w:trHeight w:val="1502" w:hRule="atLeast"/>
        </w:trPr>
        <w:tc>
          <w:tcPr>
            <w:tcW w:w="3314" w:type="dxa"/>
          </w:tcPr>
          <w:p>
            <w:pPr>
              <w:pStyle w:val="TableParagraph"/>
              <w:spacing w:line="291" w:lineRule="exact"/>
              <w:ind w:left="110"/>
              <w:rPr>
                <w:sz w:val="26"/>
              </w:rPr>
            </w:pPr>
            <w:r>
              <w:rPr>
                <w:sz w:val="26"/>
              </w:rPr>
              <w:t>1</w:t>
            </w:r>
            <w:r>
              <w:rPr>
                <w:spacing w:val="-6"/>
                <w:sz w:val="26"/>
              </w:rPr>
              <w:t> </w:t>
            </w:r>
            <w:r>
              <w:rPr>
                <w:sz w:val="26"/>
              </w:rPr>
              <w:t>ml</w:t>
            </w:r>
            <w:r>
              <w:rPr>
                <w:spacing w:val="-5"/>
                <w:sz w:val="26"/>
              </w:rPr>
              <w:t> </w:t>
            </w:r>
            <w:r>
              <w:rPr>
                <w:sz w:val="26"/>
              </w:rPr>
              <w:t>alkaline</w:t>
            </w:r>
            <w:r>
              <w:rPr>
                <w:spacing w:val="-4"/>
                <w:sz w:val="26"/>
              </w:rPr>
              <w:t> </w:t>
            </w:r>
            <w:r>
              <w:rPr>
                <w:sz w:val="26"/>
              </w:rPr>
              <w:t>picrate</w:t>
            </w:r>
            <w:r>
              <w:rPr>
                <w:spacing w:val="-4"/>
                <w:sz w:val="26"/>
              </w:rPr>
              <w:t> </w:t>
            </w:r>
            <w:r>
              <w:rPr>
                <w:spacing w:val="-2"/>
                <w:sz w:val="26"/>
              </w:rPr>
              <w:t>solution</w:t>
            </w:r>
          </w:p>
          <w:p>
            <w:pPr>
              <w:pStyle w:val="TableParagraph"/>
              <w:spacing w:line="242" w:lineRule="auto"/>
              <w:ind w:left="110" w:right="161"/>
              <w:rPr>
                <w:sz w:val="26"/>
              </w:rPr>
            </w:pPr>
            <w:r>
              <w:rPr>
                <w:sz w:val="26"/>
              </w:rPr>
              <w:t>+</w:t>
            </w:r>
            <w:r>
              <w:rPr>
                <w:spacing w:val="-7"/>
                <w:sz w:val="26"/>
              </w:rPr>
              <w:t> </w:t>
            </w:r>
            <w:r>
              <w:rPr>
                <w:sz w:val="26"/>
              </w:rPr>
              <w:t>2</w:t>
            </w:r>
            <w:r>
              <w:rPr>
                <w:spacing w:val="-5"/>
                <w:sz w:val="26"/>
              </w:rPr>
              <w:t> </w:t>
            </w:r>
            <w:r>
              <w:rPr>
                <w:sz w:val="26"/>
              </w:rPr>
              <w:t>ml</w:t>
            </w:r>
            <w:r>
              <w:rPr>
                <w:spacing w:val="40"/>
                <w:sz w:val="26"/>
              </w:rPr>
              <w:t> </w:t>
            </w:r>
            <w:r>
              <w:rPr>
                <w:sz w:val="26"/>
              </w:rPr>
              <w:t>of</w:t>
            </w:r>
            <w:r>
              <w:rPr>
                <w:spacing w:val="-4"/>
                <w:sz w:val="26"/>
              </w:rPr>
              <w:t> </w:t>
            </w:r>
            <w:r>
              <w:rPr>
                <w:sz w:val="26"/>
              </w:rPr>
              <w:t>urine</w:t>
            </w:r>
            <w:r>
              <w:rPr>
                <w:spacing w:val="-4"/>
                <w:sz w:val="26"/>
              </w:rPr>
              <w:t> </w:t>
            </w:r>
            <w:r>
              <w:rPr>
                <w:sz w:val="26"/>
              </w:rPr>
              <w:t>+</w:t>
            </w:r>
            <w:r>
              <w:rPr>
                <w:spacing w:val="-7"/>
                <w:sz w:val="26"/>
              </w:rPr>
              <w:t> </w:t>
            </w:r>
            <w:r>
              <w:rPr>
                <w:sz w:val="26"/>
              </w:rPr>
              <w:t>3-4</w:t>
            </w:r>
            <w:r>
              <w:rPr>
                <w:spacing w:val="-5"/>
                <w:sz w:val="26"/>
              </w:rPr>
              <w:t> </w:t>
            </w:r>
            <w:r>
              <w:rPr>
                <w:sz w:val="26"/>
              </w:rPr>
              <w:t>drops of 10% NaOH</w:t>
            </w:r>
          </w:p>
        </w:tc>
        <w:tc>
          <w:tcPr>
            <w:tcW w:w="3438" w:type="dxa"/>
          </w:tcPr>
          <w:p>
            <w:pPr>
              <w:pStyle w:val="TableParagraph"/>
              <w:ind w:left="104" w:right="485"/>
              <w:jc w:val="both"/>
              <w:rPr>
                <w:sz w:val="26"/>
              </w:rPr>
            </w:pPr>
            <w:r>
              <w:rPr>
                <w:sz w:val="26"/>
              </w:rPr>
              <w:t>Creatinine</w:t>
            </w:r>
            <w:r>
              <w:rPr>
                <w:spacing w:val="-17"/>
                <w:sz w:val="26"/>
              </w:rPr>
              <w:t> </w:t>
            </w:r>
            <w:r>
              <w:rPr>
                <w:sz w:val="26"/>
              </w:rPr>
              <w:t>forms</w:t>
            </w:r>
            <w:r>
              <w:rPr>
                <w:spacing w:val="-16"/>
                <w:sz w:val="26"/>
              </w:rPr>
              <w:t> </w:t>
            </w:r>
            <w:r>
              <w:rPr>
                <w:sz w:val="26"/>
              </w:rPr>
              <w:t>creatinine picrate in alkaline medium which is orange in color.</w:t>
            </w:r>
          </w:p>
        </w:tc>
        <w:tc>
          <w:tcPr>
            <w:tcW w:w="1681" w:type="dxa"/>
          </w:tcPr>
          <w:p>
            <w:pPr>
              <w:pStyle w:val="TableParagraph"/>
              <w:ind w:left="109" w:right="194"/>
              <w:rPr>
                <w:sz w:val="26"/>
              </w:rPr>
            </w:pPr>
            <w:r>
              <w:rPr>
                <w:sz w:val="26"/>
              </w:rPr>
              <w:t>Orange</w:t>
            </w:r>
            <w:r>
              <w:rPr>
                <w:spacing w:val="-17"/>
                <w:sz w:val="26"/>
              </w:rPr>
              <w:t> </w:t>
            </w:r>
            <w:r>
              <w:rPr>
                <w:sz w:val="26"/>
              </w:rPr>
              <w:t>color </w:t>
            </w:r>
            <w:r>
              <w:rPr>
                <w:spacing w:val="-2"/>
                <w:sz w:val="26"/>
              </w:rPr>
              <w:t>develops</w:t>
            </w:r>
          </w:p>
        </w:tc>
        <w:tc>
          <w:tcPr>
            <w:tcW w:w="1263" w:type="dxa"/>
          </w:tcPr>
          <w:p>
            <w:pPr>
              <w:pStyle w:val="TableParagraph"/>
              <w:ind w:left="104" w:right="179"/>
              <w:rPr>
                <w:sz w:val="26"/>
              </w:rPr>
            </w:pPr>
            <w:r>
              <w:rPr>
                <w:spacing w:val="-2"/>
                <w:sz w:val="26"/>
              </w:rPr>
              <w:t>Creatinin </w:t>
            </w:r>
            <w:r>
              <w:rPr>
                <w:sz w:val="26"/>
              </w:rPr>
              <w:t>e </w:t>
            </w:r>
            <w:r>
              <w:rPr>
                <w:spacing w:val="-2"/>
                <w:sz w:val="26"/>
              </w:rPr>
              <w:t>present</w:t>
            </w:r>
          </w:p>
        </w:tc>
      </w:tr>
      <w:tr>
        <w:trPr>
          <w:trHeight w:val="302" w:hRule="atLeast"/>
        </w:trPr>
        <w:tc>
          <w:tcPr>
            <w:tcW w:w="9696" w:type="dxa"/>
            <w:gridSpan w:val="4"/>
            <w:shd w:val="clear" w:color="auto" w:fill="CCCCCC"/>
          </w:tcPr>
          <w:p>
            <w:pPr>
              <w:pStyle w:val="TableParagraph"/>
              <w:spacing w:line="282" w:lineRule="exact"/>
              <w:ind w:left="110"/>
              <w:rPr>
                <w:b/>
                <w:sz w:val="26"/>
              </w:rPr>
            </w:pPr>
            <w:r>
              <w:rPr>
                <w:b/>
                <w:sz w:val="26"/>
              </w:rPr>
              <w:t>Test</w:t>
            </w:r>
            <w:r>
              <w:rPr>
                <w:b/>
                <w:spacing w:val="-5"/>
                <w:sz w:val="26"/>
              </w:rPr>
              <w:t> </w:t>
            </w:r>
            <w:r>
              <w:rPr>
                <w:b/>
                <w:sz w:val="26"/>
              </w:rPr>
              <w:t>for</w:t>
            </w:r>
            <w:r>
              <w:rPr>
                <w:b/>
                <w:spacing w:val="-5"/>
                <w:sz w:val="26"/>
              </w:rPr>
              <w:t> </w:t>
            </w:r>
            <w:r>
              <w:rPr>
                <w:b/>
                <w:spacing w:val="-2"/>
                <w:sz w:val="26"/>
              </w:rPr>
              <w:t>ammonia</w:t>
            </w:r>
          </w:p>
        </w:tc>
      </w:tr>
      <w:tr>
        <w:trPr>
          <w:trHeight w:val="6371" w:hRule="atLeast"/>
        </w:trPr>
        <w:tc>
          <w:tcPr>
            <w:tcW w:w="3314" w:type="dxa"/>
          </w:tcPr>
          <w:p>
            <w:pPr>
              <w:pStyle w:val="TableParagraph"/>
              <w:ind w:left="110" w:right="110"/>
              <w:rPr>
                <w:sz w:val="26"/>
              </w:rPr>
            </w:pPr>
            <w:r>
              <w:rPr>
                <w:sz w:val="26"/>
              </w:rPr>
              <w:t>2 ml of urine and 3 ml of 10%</w:t>
            </w:r>
            <w:r>
              <w:rPr>
                <w:spacing w:val="-10"/>
                <w:sz w:val="26"/>
              </w:rPr>
              <w:t> </w:t>
            </w:r>
            <w:r>
              <w:rPr>
                <w:sz w:val="26"/>
              </w:rPr>
              <w:t>NAOH.</w:t>
            </w:r>
            <w:r>
              <w:rPr>
                <w:spacing w:val="-9"/>
                <w:sz w:val="26"/>
              </w:rPr>
              <w:t> </w:t>
            </w:r>
            <w:r>
              <w:rPr>
                <w:sz w:val="26"/>
              </w:rPr>
              <w:t>Boil</w:t>
            </w:r>
            <w:r>
              <w:rPr>
                <w:spacing w:val="-11"/>
                <w:sz w:val="26"/>
              </w:rPr>
              <w:t> </w:t>
            </w:r>
            <w:r>
              <w:rPr>
                <w:sz w:val="26"/>
              </w:rPr>
              <w:t>the</w:t>
            </w:r>
            <w:r>
              <w:rPr>
                <w:spacing w:val="-10"/>
                <w:sz w:val="26"/>
              </w:rPr>
              <w:t> </w:t>
            </w:r>
            <w:r>
              <w:rPr>
                <w:sz w:val="26"/>
              </w:rPr>
              <w:t>content</w:t>
            </w:r>
            <w:r>
              <w:rPr>
                <w:sz w:val="26"/>
              </w:rPr>
              <w:t> and allow Vapors to come out. Hold the filter paper containing a drop of phenolphthalein just above the test tube.</w:t>
            </w:r>
          </w:p>
        </w:tc>
        <w:tc>
          <w:tcPr>
            <w:tcW w:w="3438" w:type="dxa"/>
          </w:tcPr>
          <w:p>
            <w:pPr>
              <w:pStyle w:val="TableParagraph"/>
              <w:spacing w:line="247" w:lineRule="auto"/>
              <w:ind w:left="104" w:right="146"/>
              <w:rPr>
                <w:sz w:val="26"/>
              </w:rPr>
            </w:pPr>
            <w:r>
              <w:rPr>
                <w:position w:val="2"/>
                <w:sz w:val="26"/>
              </w:rPr>
              <w:t>On</w:t>
            </w:r>
            <w:r>
              <w:rPr>
                <w:spacing w:val="-14"/>
                <w:position w:val="2"/>
                <w:sz w:val="26"/>
              </w:rPr>
              <w:t> </w:t>
            </w:r>
            <w:r>
              <w:rPr>
                <w:position w:val="2"/>
                <w:sz w:val="26"/>
              </w:rPr>
              <w:t>heating</w:t>
            </w:r>
            <w:r>
              <w:rPr>
                <w:spacing w:val="-17"/>
                <w:position w:val="2"/>
                <w:sz w:val="26"/>
              </w:rPr>
              <w:t> </w:t>
            </w:r>
            <w:r>
              <w:rPr>
                <w:position w:val="2"/>
                <w:sz w:val="26"/>
              </w:rPr>
              <w:t>NH</w:t>
            </w:r>
            <w:r>
              <w:rPr>
                <w:sz w:val="17"/>
              </w:rPr>
              <w:t>3</w:t>
            </w:r>
            <w:r>
              <w:rPr>
                <w:spacing w:val="11"/>
                <w:sz w:val="17"/>
              </w:rPr>
              <w:t> </w:t>
            </w:r>
            <w:r>
              <w:rPr>
                <w:position w:val="2"/>
                <w:sz w:val="26"/>
              </w:rPr>
              <w:t>evaporates, </w:t>
            </w:r>
            <w:r>
              <w:rPr>
                <w:sz w:val="26"/>
              </w:rPr>
              <w:t>which is alkaline in nature. Phenolphthalein is a weak</w:t>
            </w:r>
          </w:p>
          <w:p>
            <w:pPr>
              <w:pStyle w:val="TableParagraph"/>
              <w:spacing w:line="280" w:lineRule="auto" w:before="38"/>
              <w:ind w:left="104" w:right="146"/>
              <w:rPr>
                <w:sz w:val="26"/>
              </w:rPr>
            </w:pPr>
            <w:r>
              <w:rPr>
                <w:w w:val="105"/>
                <w:sz w:val="26"/>
              </w:rPr>
              <w:t>acid,</w:t>
            </w:r>
            <w:r>
              <w:rPr>
                <w:spacing w:val="-12"/>
                <w:w w:val="105"/>
                <w:sz w:val="26"/>
              </w:rPr>
              <w:t> </w:t>
            </w:r>
            <w:r>
              <w:rPr>
                <w:w w:val="105"/>
                <w:sz w:val="26"/>
              </w:rPr>
              <w:t>which</w:t>
            </w:r>
            <w:r>
              <w:rPr>
                <w:spacing w:val="-11"/>
                <w:w w:val="105"/>
                <w:sz w:val="26"/>
              </w:rPr>
              <w:t> </w:t>
            </w:r>
            <w:r>
              <w:rPr>
                <w:w w:val="105"/>
                <w:sz w:val="26"/>
              </w:rPr>
              <w:t>can</w:t>
            </w:r>
            <w:r>
              <w:rPr>
                <w:spacing w:val="-15"/>
                <w:w w:val="105"/>
                <w:sz w:val="26"/>
              </w:rPr>
              <w:t> </w:t>
            </w:r>
            <w:r>
              <w:rPr>
                <w:w w:val="105"/>
                <w:sz w:val="26"/>
              </w:rPr>
              <w:t>lose</w:t>
            </w:r>
            <w:r>
              <w:rPr>
                <w:spacing w:val="-11"/>
                <w:w w:val="105"/>
                <w:sz w:val="26"/>
              </w:rPr>
              <w:t> </w:t>
            </w:r>
            <w:r>
              <w:rPr>
                <w:w w:val="105"/>
                <w:sz w:val="26"/>
              </w:rPr>
              <w:t>H+</w:t>
            </w:r>
            <w:r>
              <w:rPr>
                <w:spacing w:val="-16"/>
                <w:w w:val="105"/>
                <w:sz w:val="26"/>
              </w:rPr>
              <w:t> </w:t>
            </w:r>
            <w:r>
              <w:rPr>
                <w:w w:val="105"/>
                <w:sz w:val="26"/>
              </w:rPr>
              <w:t>ions in solution. The phenolphthalein molecule (HIn) is colorless, and the phenolphthalein ion(In-)</w:t>
            </w:r>
            <w:r>
              <w:rPr>
                <w:spacing w:val="40"/>
                <w:w w:val="105"/>
                <w:sz w:val="26"/>
              </w:rPr>
              <w:t> </w:t>
            </w:r>
            <w:r>
              <w:rPr>
                <w:w w:val="105"/>
                <w:sz w:val="26"/>
              </w:rPr>
              <w:t>is pink. When a base is added to the phenolphthalein, the molecule </w:t>
            </w:r>
            <w:r>
              <w:rPr>
                <w:rFonts w:ascii="Cambria Math" w:hAnsi="Cambria Math"/>
                <w:w w:val="105"/>
                <w:sz w:val="26"/>
              </w:rPr>
              <w:t>⇌</w:t>
            </w:r>
            <w:r>
              <w:rPr>
                <w:w w:val="105"/>
                <w:sz w:val="26"/>
              </w:rPr>
              <w:t>ions</w:t>
            </w:r>
            <w:r>
              <w:rPr>
                <w:spacing w:val="-4"/>
                <w:w w:val="105"/>
                <w:sz w:val="26"/>
              </w:rPr>
              <w:t> </w:t>
            </w:r>
            <w:r>
              <w:rPr>
                <w:w w:val="105"/>
                <w:sz w:val="26"/>
              </w:rPr>
              <w:t>equilibrium shifts to the right, leading to more ionization as H+ ions are removed.</w:t>
            </w:r>
          </w:p>
          <w:p>
            <w:pPr>
              <w:pStyle w:val="TableParagraph"/>
              <w:spacing w:before="12"/>
              <w:rPr>
                <w:b/>
                <w:sz w:val="26"/>
              </w:rPr>
            </w:pPr>
          </w:p>
          <w:p>
            <w:pPr>
              <w:pStyle w:val="TableParagraph"/>
              <w:tabs>
                <w:tab w:pos="910" w:val="left" w:leader="none"/>
                <w:tab w:pos="1545" w:val="left" w:leader="none"/>
              </w:tabs>
              <w:ind w:left="104"/>
              <w:rPr>
                <w:sz w:val="26"/>
              </w:rPr>
            </w:pPr>
            <w:r>
              <w:rPr>
                <w:spacing w:val="-5"/>
                <w:sz w:val="26"/>
              </w:rPr>
              <w:t>HIn</w:t>
            </w:r>
            <w:r>
              <w:rPr>
                <w:sz w:val="26"/>
              </w:rPr>
              <w:tab/>
            </w:r>
            <w:r>
              <w:rPr>
                <w:spacing w:val="-10"/>
                <w:sz w:val="26"/>
              </w:rPr>
              <w:t>→</w:t>
            </w:r>
            <w:r>
              <w:rPr>
                <w:sz w:val="26"/>
              </w:rPr>
              <w:tab/>
              <w:t>H</w:t>
            </w:r>
            <w:r>
              <w:rPr>
                <w:position w:val="9"/>
                <w:sz w:val="17"/>
              </w:rPr>
              <w:t>+</w:t>
            </w:r>
            <w:r>
              <w:rPr>
                <w:spacing w:val="10"/>
                <w:position w:val="9"/>
                <w:sz w:val="17"/>
              </w:rPr>
              <w:t> </w:t>
            </w:r>
            <w:r>
              <w:rPr>
                <w:sz w:val="26"/>
              </w:rPr>
              <w:t>+</w:t>
            </w:r>
            <w:r>
              <w:rPr>
                <w:spacing w:val="13"/>
                <w:sz w:val="26"/>
              </w:rPr>
              <w:t> </w:t>
            </w:r>
            <w:r>
              <w:rPr>
                <w:spacing w:val="-5"/>
                <w:sz w:val="26"/>
              </w:rPr>
              <w:t>In-</w:t>
            </w:r>
          </w:p>
          <w:p>
            <w:pPr>
              <w:pStyle w:val="TableParagraph"/>
              <w:spacing w:before="19"/>
              <w:rPr>
                <w:b/>
                <w:sz w:val="26"/>
              </w:rPr>
            </w:pPr>
          </w:p>
          <w:p>
            <w:pPr>
              <w:pStyle w:val="TableParagraph"/>
              <w:spacing w:line="300" w:lineRule="atLeast"/>
              <w:ind w:left="104" w:right="146"/>
              <w:rPr>
                <w:sz w:val="26"/>
              </w:rPr>
            </w:pPr>
            <w:r>
              <w:rPr>
                <w:sz w:val="26"/>
              </w:rPr>
              <w:t>For</w:t>
            </w:r>
            <w:r>
              <w:rPr>
                <w:spacing w:val="-10"/>
                <w:sz w:val="26"/>
              </w:rPr>
              <w:t> </w:t>
            </w:r>
            <w:r>
              <w:rPr>
                <w:sz w:val="26"/>
              </w:rPr>
              <w:t>phenolphthalein:</w:t>
            </w:r>
            <w:r>
              <w:rPr>
                <w:spacing w:val="-10"/>
                <w:sz w:val="26"/>
              </w:rPr>
              <w:t> </w:t>
            </w:r>
            <w:r>
              <w:rPr>
                <w:sz w:val="26"/>
              </w:rPr>
              <w:t>pH</w:t>
            </w:r>
            <w:r>
              <w:rPr>
                <w:spacing w:val="-10"/>
                <w:sz w:val="26"/>
              </w:rPr>
              <w:t> </w:t>
            </w:r>
            <w:r>
              <w:rPr>
                <w:sz w:val="26"/>
              </w:rPr>
              <w:t>8.2</w:t>
            </w:r>
            <w:r>
              <w:rPr>
                <w:spacing w:val="-10"/>
                <w:sz w:val="26"/>
              </w:rPr>
              <w:t> </w:t>
            </w:r>
            <w:r>
              <w:rPr>
                <w:sz w:val="26"/>
              </w:rPr>
              <w:t>= colorless; pH 10 = red</w:t>
            </w:r>
          </w:p>
        </w:tc>
        <w:tc>
          <w:tcPr>
            <w:tcW w:w="1681" w:type="dxa"/>
          </w:tcPr>
          <w:p>
            <w:pPr>
              <w:pStyle w:val="TableParagraph"/>
              <w:ind w:left="109" w:right="353"/>
              <w:rPr>
                <w:sz w:val="26"/>
              </w:rPr>
            </w:pPr>
            <w:r>
              <w:rPr>
                <w:sz w:val="26"/>
              </w:rPr>
              <w:t>Filter</w:t>
            </w:r>
            <w:r>
              <w:rPr>
                <w:spacing w:val="-17"/>
                <w:sz w:val="26"/>
              </w:rPr>
              <w:t> </w:t>
            </w:r>
            <w:r>
              <w:rPr>
                <w:sz w:val="26"/>
              </w:rPr>
              <w:t>paper turns pink.</w:t>
            </w:r>
          </w:p>
        </w:tc>
        <w:tc>
          <w:tcPr>
            <w:tcW w:w="1263" w:type="dxa"/>
          </w:tcPr>
          <w:p>
            <w:pPr>
              <w:pStyle w:val="TableParagraph"/>
              <w:ind w:left="104" w:right="110"/>
              <w:rPr>
                <w:sz w:val="26"/>
              </w:rPr>
            </w:pPr>
            <w:r>
              <w:rPr>
                <w:spacing w:val="-2"/>
                <w:sz w:val="26"/>
              </w:rPr>
              <w:t>Ammonia </w:t>
            </w:r>
            <w:r>
              <w:rPr>
                <w:spacing w:val="-6"/>
                <w:sz w:val="26"/>
              </w:rPr>
              <w:t>is</w:t>
            </w:r>
            <w:r>
              <w:rPr>
                <w:spacing w:val="80"/>
                <w:sz w:val="26"/>
              </w:rPr>
              <w:t> </w:t>
            </w:r>
            <w:r>
              <w:rPr>
                <w:spacing w:val="-2"/>
                <w:sz w:val="26"/>
              </w:rPr>
              <w:t>present.</w:t>
            </w:r>
          </w:p>
        </w:tc>
      </w:tr>
    </w:tbl>
    <w:p>
      <w:pPr>
        <w:pStyle w:val="BodyText"/>
        <w:rPr>
          <w:b/>
        </w:rPr>
      </w:pPr>
    </w:p>
    <w:p>
      <w:pPr>
        <w:pStyle w:val="BodyText"/>
        <w:rPr>
          <w:b/>
        </w:rPr>
      </w:pPr>
    </w:p>
    <w:p>
      <w:pPr>
        <w:pStyle w:val="BodyText"/>
        <w:rPr>
          <w:b/>
        </w:rPr>
      </w:pPr>
    </w:p>
    <w:p>
      <w:pPr>
        <w:pStyle w:val="BodyText"/>
        <w:rPr>
          <w:b/>
        </w:rPr>
      </w:pPr>
    </w:p>
    <w:p>
      <w:pPr>
        <w:pStyle w:val="BodyText"/>
        <w:spacing w:before="247"/>
        <w:rPr>
          <w:b/>
        </w:rPr>
      </w:pPr>
    </w:p>
    <w:p>
      <w:pPr>
        <w:pStyle w:val="ListParagraph"/>
        <w:numPr>
          <w:ilvl w:val="0"/>
          <w:numId w:val="7"/>
        </w:numPr>
        <w:tabs>
          <w:tab w:pos="1440" w:val="left" w:leader="none"/>
        </w:tabs>
        <w:spacing w:line="240" w:lineRule="auto" w:before="0" w:after="45"/>
        <w:ind w:left="1440" w:right="0" w:hanging="720"/>
        <w:jc w:val="left"/>
        <w:rPr>
          <w:b/>
          <w:sz w:val="26"/>
        </w:rPr>
      </w:pPr>
      <w:r>
        <w:rPr>
          <w:b/>
          <w:sz w:val="26"/>
        </w:rPr>
        <w:t>Inorganic</w:t>
      </w:r>
      <w:r>
        <w:rPr>
          <w:b/>
          <w:spacing w:val="-11"/>
          <w:sz w:val="26"/>
        </w:rPr>
        <w:t> </w:t>
      </w:r>
      <w:r>
        <w:rPr>
          <w:b/>
          <w:sz w:val="26"/>
        </w:rPr>
        <w:t>Chemical</w:t>
      </w:r>
      <w:r>
        <w:rPr>
          <w:b/>
          <w:spacing w:val="-11"/>
          <w:sz w:val="26"/>
        </w:rPr>
        <w:t> </w:t>
      </w:r>
      <w:r>
        <w:rPr>
          <w:b/>
          <w:spacing w:val="-2"/>
          <w:sz w:val="26"/>
        </w:rPr>
        <w:t>constituents</w:t>
      </w: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9"/>
        <w:gridCol w:w="3164"/>
        <w:gridCol w:w="2108"/>
        <w:gridCol w:w="1263"/>
      </w:tblGrid>
      <w:tr>
        <w:trPr>
          <w:trHeight w:val="599" w:hRule="atLeast"/>
        </w:trPr>
        <w:tc>
          <w:tcPr>
            <w:tcW w:w="3159" w:type="dxa"/>
            <w:shd w:val="clear" w:color="auto" w:fill="CCCCCC"/>
          </w:tcPr>
          <w:p>
            <w:pPr>
              <w:pStyle w:val="TableParagraph"/>
              <w:spacing w:before="146"/>
              <w:ind w:left="998"/>
              <w:rPr>
                <w:b/>
                <w:sz w:val="26"/>
              </w:rPr>
            </w:pPr>
            <w:r>
              <w:rPr>
                <w:b/>
                <w:spacing w:val="-2"/>
                <w:sz w:val="26"/>
              </w:rPr>
              <w:t>Procedure</w:t>
            </w:r>
          </w:p>
        </w:tc>
        <w:tc>
          <w:tcPr>
            <w:tcW w:w="3164" w:type="dxa"/>
            <w:shd w:val="clear" w:color="auto" w:fill="CCCCCC"/>
          </w:tcPr>
          <w:p>
            <w:pPr>
              <w:pStyle w:val="TableParagraph"/>
              <w:spacing w:line="296" w:lineRule="exact"/>
              <w:ind w:right="2"/>
              <w:jc w:val="center"/>
              <w:rPr>
                <w:b/>
                <w:sz w:val="26"/>
              </w:rPr>
            </w:pPr>
            <w:r>
              <w:rPr>
                <w:b/>
                <w:spacing w:val="-2"/>
                <w:sz w:val="26"/>
              </w:rPr>
              <w:t>Principle</w:t>
            </w:r>
          </w:p>
        </w:tc>
        <w:tc>
          <w:tcPr>
            <w:tcW w:w="2108" w:type="dxa"/>
            <w:shd w:val="clear" w:color="auto" w:fill="CCCCCC"/>
          </w:tcPr>
          <w:p>
            <w:pPr>
              <w:pStyle w:val="TableParagraph"/>
              <w:spacing w:line="296" w:lineRule="exact"/>
              <w:ind w:left="365"/>
              <w:rPr>
                <w:b/>
                <w:sz w:val="26"/>
              </w:rPr>
            </w:pPr>
            <w:r>
              <w:rPr>
                <w:b/>
                <w:spacing w:val="-2"/>
                <w:sz w:val="26"/>
              </w:rPr>
              <w:t>Observation</w:t>
            </w:r>
          </w:p>
        </w:tc>
        <w:tc>
          <w:tcPr>
            <w:tcW w:w="1263" w:type="dxa"/>
            <w:shd w:val="clear" w:color="auto" w:fill="CCCCCC"/>
          </w:tcPr>
          <w:p>
            <w:pPr>
              <w:pStyle w:val="TableParagraph"/>
              <w:spacing w:line="298" w:lineRule="exact"/>
              <w:ind w:left="572" w:right="151" w:hanging="413"/>
              <w:rPr>
                <w:b/>
                <w:sz w:val="26"/>
              </w:rPr>
            </w:pPr>
            <w:r>
              <w:rPr>
                <w:b/>
                <w:spacing w:val="-2"/>
                <w:sz w:val="26"/>
              </w:rPr>
              <w:t>Inferenc </w:t>
            </w:r>
            <w:r>
              <w:rPr>
                <w:b/>
                <w:spacing w:val="-10"/>
                <w:sz w:val="26"/>
              </w:rPr>
              <w:t>e</w:t>
            </w:r>
          </w:p>
        </w:tc>
      </w:tr>
    </w:tbl>
    <w:p>
      <w:pPr>
        <w:pStyle w:val="TableParagraph"/>
        <w:spacing w:after="0" w:line="298" w:lineRule="exact"/>
        <w:rPr>
          <w:b/>
          <w:sz w:val="26"/>
        </w:rPr>
        <w:sectPr>
          <w:type w:val="continuous"/>
          <w:pgSz w:w="12240" w:h="15840"/>
          <w:pgMar w:header="0" w:footer="802" w:top="1420" w:bottom="1528" w:left="720" w:right="720"/>
        </w:sectPr>
      </w:pP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9"/>
        <w:gridCol w:w="3164"/>
        <w:gridCol w:w="2108"/>
        <w:gridCol w:w="1263"/>
      </w:tblGrid>
      <w:tr>
        <w:trPr>
          <w:trHeight w:val="297" w:hRule="atLeast"/>
        </w:trPr>
        <w:tc>
          <w:tcPr>
            <w:tcW w:w="9694" w:type="dxa"/>
            <w:gridSpan w:val="4"/>
            <w:shd w:val="clear" w:color="auto" w:fill="CCCCCC"/>
          </w:tcPr>
          <w:p>
            <w:pPr>
              <w:pStyle w:val="TableParagraph"/>
              <w:spacing w:line="277" w:lineRule="exact"/>
              <w:ind w:left="110"/>
              <w:rPr>
                <w:b/>
                <w:sz w:val="26"/>
              </w:rPr>
            </w:pPr>
            <w:r>
              <w:rPr>
                <w:b/>
                <w:sz w:val="26"/>
              </w:rPr>
              <w:t>Test</w:t>
            </w:r>
            <w:r>
              <w:rPr>
                <w:b/>
                <w:spacing w:val="-5"/>
                <w:sz w:val="26"/>
              </w:rPr>
              <w:t> </w:t>
            </w:r>
            <w:r>
              <w:rPr>
                <w:b/>
                <w:sz w:val="26"/>
              </w:rPr>
              <w:t>for</w:t>
            </w:r>
            <w:r>
              <w:rPr>
                <w:b/>
                <w:spacing w:val="-5"/>
                <w:sz w:val="26"/>
              </w:rPr>
              <w:t> </w:t>
            </w:r>
            <w:r>
              <w:rPr>
                <w:b/>
                <w:spacing w:val="-2"/>
                <w:sz w:val="26"/>
              </w:rPr>
              <w:t>chloride</w:t>
            </w:r>
          </w:p>
        </w:tc>
      </w:tr>
      <w:tr>
        <w:trPr>
          <w:trHeight w:val="2395" w:hRule="atLeast"/>
        </w:trPr>
        <w:tc>
          <w:tcPr>
            <w:tcW w:w="3159" w:type="dxa"/>
          </w:tcPr>
          <w:p>
            <w:pPr>
              <w:pStyle w:val="TableParagraph"/>
              <w:numPr>
                <w:ilvl w:val="0"/>
                <w:numId w:val="8"/>
              </w:numPr>
              <w:tabs>
                <w:tab w:pos="329" w:val="left" w:leader="none"/>
              </w:tabs>
              <w:spacing w:line="297" w:lineRule="exact" w:before="0" w:after="0"/>
              <w:ind w:left="329" w:right="0" w:hanging="282"/>
              <w:jc w:val="left"/>
              <w:rPr>
                <w:rFonts w:ascii="Segoe UI Symbol" w:hAnsi="Segoe UI Symbol" w:cs="Segoe UI Symbol" w:eastAsia="Segoe UI Symbol"/>
                <w:sz w:val="26"/>
                <w:szCs w:val="26"/>
              </w:rPr>
            </w:pPr>
            <w:r>
              <w:rPr>
                <w:sz w:val="26"/>
                <w:szCs w:val="26"/>
              </w:rPr>
              <w:t>[2</w:t>
            </w:r>
            <w:r>
              <w:rPr>
                <w:spacing w:val="-3"/>
                <w:sz w:val="26"/>
                <w:szCs w:val="26"/>
              </w:rPr>
              <w:t> </w:t>
            </w:r>
            <w:r>
              <w:rPr>
                <w:sz w:val="26"/>
                <w:szCs w:val="26"/>
              </w:rPr>
              <w:t>ml</w:t>
            </w:r>
            <w:r>
              <w:rPr>
                <w:spacing w:val="-4"/>
                <w:sz w:val="26"/>
                <w:szCs w:val="26"/>
              </w:rPr>
              <w:t> </w:t>
            </w:r>
            <w:r>
              <w:rPr>
                <w:sz w:val="26"/>
                <w:szCs w:val="26"/>
              </w:rPr>
              <w:t>of</w:t>
            </w:r>
            <w:r>
              <w:rPr>
                <w:spacing w:val="-3"/>
                <w:sz w:val="26"/>
                <w:szCs w:val="26"/>
              </w:rPr>
              <w:t> </w:t>
            </w:r>
            <w:r>
              <w:rPr>
                <w:sz w:val="26"/>
                <w:szCs w:val="26"/>
              </w:rPr>
              <w:t>urine]</w:t>
            </w:r>
            <w:r>
              <w:rPr>
                <w:spacing w:val="-3"/>
                <w:sz w:val="26"/>
                <w:szCs w:val="26"/>
              </w:rPr>
              <w:t> </w:t>
            </w:r>
            <w:r>
              <w:rPr>
                <w:sz w:val="26"/>
                <w:szCs w:val="26"/>
              </w:rPr>
              <w:t>+[0.5</w:t>
            </w:r>
            <w:r>
              <w:rPr>
                <w:spacing w:val="-4"/>
                <w:sz w:val="26"/>
                <w:szCs w:val="26"/>
              </w:rPr>
              <w:t> </w:t>
            </w:r>
            <w:r>
              <w:rPr>
                <w:spacing w:val="-5"/>
                <w:sz w:val="26"/>
                <w:szCs w:val="26"/>
              </w:rPr>
              <w:t>ml</w:t>
            </w:r>
          </w:p>
          <w:p>
            <w:pPr>
              <w:pStyle w:val="TableParagraph"/>
              <w:ind w:left="331"/>
              <w:rPr>
                <w:position w:val="2"/>
                <w:sz w:val="26"/>
              </w:rPr>
            </w:pPr>
            <w:r>
              <w:rPr>
                <w:position w:val="2"/>
                <w:sz w:val="26"/>
              </w:rPr>
              <w:t>concentrated</w:t>
            </w:r>
            <w:r>
              <w:rPr>
                <w:spacing w:val="-17"/>
                <w:position w:val="2"/>
                <w:sz w:val="26"/>
              </w:rPr>
              <w:t> </w:t>
            </w:r>
            <w:r>
              <w:rPr>
                <w:position w:val="2"/>
                <w:sz w:val="26"/>
              </w:rPr>
              <w:t>HNO</w:t>
            </w:r>
            <w:r>
              <w:rPr>
                <w:sz w:val="17"/>
              </w:rPr>
              <w:t>3</w:t>
            </w:r>
            <w:r>
              <w:rPr>
                <w:position w:val="2"/>
                <w:sz w:val="26"/>
              </w:rPr>
              <w:t>]</w:t>
            </w:r>
            <w:r>
              <w:rPr>
                <w:spacing w:val="-16"/>
                <w:position w:val="2"/>
                <w:sz w:val="26"/>
              </w:rPr>
              <w:t> </w:t>
            </w:r>
            <w:r>
              <w:rPr>
                <w:position w:val="2"/>
                <w:sz w:val="26"/>
              </w:rPr>
              <w:t>+ [0.5ml 3% AgNO</w:t>
            </w:r>
            <w:r>
              <w:rPr>
                <w:sz w:val="17"/>
              </w:rPr>
              <w:t>3</w:t>
            </w:r>
            <w:r>
              <w:rPr>
                <w:position w:val="2"/>
                <w:sz w:val="26"/>
              </w:rPr>
              <w:t>]</w:t>
            </w:r>
          </w:p>
          <w:p>
            <w:pPr>
              <w:pStyle w:val="TableParagraph"/>
              <w:numPr>
                <w:ilvl w:val="0"/>
                <w:numId w:val="8"/>
              </w:numPr>
              <w:tabs>
                <w:tab w:pos="331" w:val="left" w:leader="none"/>
                <w:tab w:pos="396" w:val="left" w:leader="none"/>
              </w:tabs>
              <w:spacing w:line="284" w:lineRule="exact" w:before="29" w:after="0"/>
              <w:ind w:left="331" w:right="347" w:hanging="284"/>
              <w:jc w:val="left"/>
              <w:rPr>
                <w:rFonts w:ascii="Segoe UI Symbol" w:hAnsi="Segoe UI Symbol" w:cs="Segoe UI Symbol" w:eastAsia="Segoe UI Symbol"/>
                <w:position w:val="2"/>
                <w:sz w:val="26"/>
                <w:szCs w:val="26"/>
              </w:rPr>
            </w:pPr>
            <w:r>
              <w:rPr>
                <w:position w:val="2"/>
                <w:sz w:val="26"/>
                <w:szCs w:val="26"/>
              </w:rPr>
              <w:tab/>
              <w:t>(Concentrated</w:t>
            </w:r>
            <w:r>
              <w:rPr>
                <w:spacing w:val="-17"/>
                <w:position w:val="2"/>
                <w:sz w:val="26"/>
                <w:szCs w:val="26"/>
              </w:rPr>
              <w:t> </w:t>
            </w:r>
            <w:r>
              <w:rPr>
                <w:position w:val="2"/>
                <w:sz w:val="26"/>
                <w:szCs w:val="26"/>
              </w:rPr>
              <w:t>HNO</w:t>
            </w:r>
            <w:r>
              <w:rPr>
                <w:sz w:val="17"/>
                <w:szCs w:val="17"/>
              </w:rPr>
              <w:t>3</w:t>
            </w:r>
            <w:r>
              <w:rPr>
                <w:spacing w:val="-10"/>
                <w:sz w:val="17"/>
                <w:szCs w:val="17"/>
              </w:rPr>
              <w:t> </w:t>
            </w:r>
            <w:r>
              <w:rPr>
                <w:position w:val="2"/>
                <w:sz w:val="26"/>
                <w:szCs w:val="26"/>
              </w:rPr>
              <w:t>is </w:t>
            </w:r>
            <w:r>
              <w:rPr>
                <w:sz w:val="26"/>
                <w:szCs w:val="26"/>
              </w:rPr>
              <w:t>added to prevent</w:t>
            </w:r>
          </w:p>
          <w:p>
            <w:pPr>
              <w:pStyle w:val="TableParagraph"/>
              <w:ind w:left="331"/>
              <w:rPr>
                <w:sz w:val="26"/>
              </w:rPr>
            </w:pPr>
            <w:r>
              <w:rPr>
                <w:sz w:val="26"/>
              </w:rPr>
              <w:t>precipitation</w:t>
            </w:r>
            <w:r>
              <w:rPr>
                <w:spacing w:val="-13"/>
                <w:sz w:val="26"/>
              </w:rPr>
              <w:t> </w:t>
            </w:r>
            <w:r>
              <w:rPr>
                <w:sz w:val="26"/>
              </w:rPr>
              <w:t>of</w:t>
            </w:r>
            <w:r>
              <w:rPr>
                <w:spacing w:val="-13"/>
                <w:sz w:val="26"/>
              </w:rPr>
              <w:t> </w:t>
            </w:r>
            <w:r>
              <w:rPr>
                <w:sz w:val="26"/>
              </w:rPr>
              <w:t>urate</w:t>
            </w:r>
            <w:r>
              <w:rPr>
                <w:spacing w:val="-13"/>
                <w:sz w:val="26"/>
              </w:rPr>
              <w:t> </w:t>
            </w:r>
            <w:r>
              <w:rPr>
                <w:sz w:val="26"/>
              </w:rPr>
              <w:t>and acid phosphates by</w:t>
            </w:r>
          </w:p>
          <w:p>
            <w:pPr>
              <w:pStyle w:val="TableParagraph"/>
              <w:spacing w:line="287" w:lineRule="exact"/>
              <w:ind w:left="331"/>
              <w:rPr>
                <w:position w:val="2"/>
                <w:sz w:val="26"/>
              </w:rPr>
            </w:pPr>
            <w:r>
              <w:rPr>
                <w:spacing w:val="-2"/>
                <w:position w:val="2"/>
                <w:sz w:val="26"/>
              </w:rPr>
              <w:t>AgNO</w:t>
            </w:r>
            <w:r>
              <w:rPr>
                <w:spacing w:val="-2"/>
                <w:sz w:val="17"/>
              </w:rPr>
              <w:t>3</w:t>
            </w:r>
            <w:r>
              <w:rPr>
                <w:spacing w:val="-2"/>
                <w:position w:val="2"/>
                <w:sz w:val="26"/>
              </w:rPr>
              <w:t>)</w:t>
            </w:r>
          </w:p>
        </w:tc>
        <w:tc>
          <w:tcPr>
            <w:tcW w:w="3164" w:type="dxa"/>
          </w:tcPr>
          <w:p>
            <w:pPr>
              <w:pStyle w:val="TableParagraph"/>
              <w:spacing w:line="244" w:lineRule="auto" w:before="10"/>
              <w:ind w:left="106" w:right="114"/>
              <w:rPr>
                <w:sz w:val="26"/>
              </w:rPr>
            </w:pPr>
            <w:r>
              <w:rPr>
                <w:position w:val="2"/>
                <w:sz w:val="26"/>
              </w:rPr>
              <w:t>AgNO</w:t>
            </w:r>
            <w:r>
              <w:rPr>
                <w:sz w:val="17"/>
              </w:rPr>
              <w:t>3</w:t>
            </w:r>
            <w:r>
              <w:rPr>
                <w:position w:val="2"/>
                <w:sz w:val="26"/>
              </w:rPr>
              <w:t>(aq) + NaCl(aq) → AgCl(s) + NaNO</w:t>
            </w:r>
            <w:r>
              <w:rPr>
                <w:sz w:val="17"/>
              </w:rPr>
              <w:t>3</w:t>
            </w:r>
            <w:r>
              <w:rPr>
                <w:position w:val="2"/>
                <w:sz w:val="26"/>
              </w:rPr>
              <w:t>(aq) </w:t>
            </w:r>
            <w:r>
              <w:rPr>
                <w:sz w:val="26"/>
              </w:rPr>
              <w:t>When acidified urine reacts with silver nitrate, a white precipitate</w:t>
            </w:r>
            <w:r>
              <w:rPr>
                <w:spacing w:val="-15"/>
                <w:sz w:val="26"/>
              </w:rPr>
              <w:t> </w:t>
            </w:r>
            <w:r>
              <w:rPr>
                <w:sz w:val="26"/>
              </w:rPr>
              <w:t>of</w:t>
            </w:r>
            <w:r>
              <w:rPr>
                <w:spacing w:val="-15"/>
                <w:sz w:val="26"/>
              </w:rPr>
              <w:t> </w:t>
            </w:r>
            <w:r>
              <w:rPr>
                <w:sz w:val="26"/>
              </w:rPr>
              <w:t>silver</w:t>
            </w:r>
            <w:r>
              <w:rPr>
                <w:spacing w:val="-15"/>
                <w:sz w:val="26"/>
              </w:rPr>
              <w:t> </w:t>
            </w:r>
            <w:r>
              <w:rPr>
                <w:sz w:val="26"/>
              </w:rPr>
              <w:t>chloride is formed.</w:t>
            </w:r>
          </w:p>
        </w:tc>
        <w:tc>
          <w:tcPr>
            <w:tcW w:w="2108" w:type="dxa"/>
          </w:tcPr>
          <w:p>
            <w:pPr>
              <w:pStyle w:val="TableParagraph"/>
              <w:ind w:left="43" w:right="132"/>
              <w:rPr>
                <w:sz w:val="26"/>
              </w:rPr>
            </w:pPr>
            <w:r>
              <w:rPr>
                <w:sz w:val="26"/>
              </w:rPr>
              <w:t>Curdy white precipitate of AgCl</w:t>
            </w:r>
            <w:r>
              <w:rPr>
                <w:spacing w:val="-17"/>
                <w:sz w:val="26"/>
              </w:rPr>
              <w:t> </w:t>
            </w:r>
            <w:r>
              <w:rPr>
                <w:sz w:val="26"/>
              </w:rPr>
              <w:t>is</w:t>
            </w:r>
            <w:r>
              <w:rPr>
                <w:spacing w:val="-16"/>
                <w:sz w:val="26"/>
              </w:rPr>
              <w:t> </w:t>
            </w:r>
            <w:r>
              <w:rPr>
                <w:sz w:val="26"/>
              </w:rPr>
              <w:t>formed.</w:t>
            </w:r>
          </w:p>
        </w:tc>
        <w:tc>
          <w:tcPr>
            <w:tcW w:w="1263" w:type="dxa"/>
          </w:tcPr>
          <w:p>
            <w:pPr>
              <w:pStyle w:val="TableParagraph"/>
              <w:ind w:left="106" w:right="146"/>
              <w:rPr>
                <w:sz w:val="26"/>
              </w:rPr>
            </w:pPr>
            <w:r>
              <w:rPr>
                <w:spacing w:val="-2"/>
                <w:sz w:val="26"/>
              </w:rPr>
              <w:t>Chloride </w:t>
            </w:r>
            <w:r>
              <w:rPr>
                <w:spacing w:val="-6"/>
                <w:sz w:val="26"/>
              </w:rPr>
              <w:t>is </w:t>
            </w:r>
            <w:r>
              <w:rPr>
                <w:spacing w:val="-2"/>
                <w:sz w:val="26"/>
              </w:rPr>
              <w:t>conforme </w:t>
            </w:r>
            <w:r>
              <w:rPr>
                <w:spacing w:val="-6"/>
                <w:sz w:val="26"/>
              </w:rPr>
              <w:t>d.</w:t>
            </w:r>
          </w:p>
        </w:tc>
      </w:tr>
      <w:tr>
        <w:trPr>
          <w:trHeight w:val="297" w:hRule="atLeast"/>
        </w:trPr>
        <w:tc>
          <w:tcPr>
            <w:tcW w:w="9694" w:type="dxa"/>
            <w:gridSpan w:val="4"/>
            <w:shd w:val="clear" w:color="auto" w:fill="CCCCCC"/>
          </w:tcPr>
          <w:p>
            <w:pPr>
              <w:pStyle w:val="TableParagraph"/>
              <w:spacing w:line="277" w:lineRule="exact"/>
              <w:ind w:left="110"/>
              <w:rPr>
                <w:b/>
                <w:sz w:val="26"/>
              </w:rPr>
            </w:pPr>
            <w:r>
              <w:rPr>
                <w:b/>
                <w:sz w:val="26"/>
              </w:rPr>
              <w:t>Test</w:t>
            </w:r>
            <w:r>
              <w:rPr>
                <w:b/>
                <w:spacing w:val="-5"/>
                <w:sz w:val="26"/>
              </w:rPr>
              <w:t> </w:t>
            </w:r>
            <w:r>
              <w:rPr>
                <w:b/>
                <w:sz w:val="26"/>
              </w:rPr>
              <w:t>for</w:t>
            </w:r>
            <w:r>
              <w:rPr>
                <w:b/>
                <w:spacing w:val="-5"/>
                <w:sz w:val="26"/>
              </w:rPr>
              <w:t> </w:t>
            </w:r>
            <w:r>
              <w:rPr>
                <w:b/>
                <w:spacing w:val="-2"/>
                <w:sz w:val="26"/>
              </w:rPr>
              <w:t>Phosphate</w:t>
            </w:r>
          </w:p>
        </w:tc>
      </w:tr>
      <w:tr>
        <w:trPr>
          <w:trHeight w:val="1795" w:hRule="atLeast"/>
        </w:trPr>
        <w:tc>
          <w:tcPr>
            <w:tcW w:w="3159" w:type="dxa"/>
          </w:tcPr>
          <w:p>
            <w:pPr>
              <w:pStyle w:val="TableParagraph"/>
              <w:numPr>
                <w:ilvl w:val="0"/>
                <w:numId w:val="9"/>
              </w:numPr>
              <w:tabs>
                <w:tab w:pos="329" w:val="left" w:leader="none"/>
              </w:tabs>
              <w:spacing w:line="295" w:lineRule="exact" w:before="0" w:after="0"/>
              <w:ind w:left="329" w:right="0" w:hanging="282"/>
              <w:jc w:val="left"/>
              <w:rPr>
                <w:sz w:val="26"/>
                <w:szCs w:val="26"/>
              </w:rPr>
            </w:pPr>
            <w:r>
              <w:rPr>
                <w:sz w:val="26"/>
                <w:szCs w:val="26"/>
              </w:rPr>
              <w:t>[1</w:t>
            </w:r>
            <w:r>
              <w:rPr>
                <w:spacing w:val="-2"/>
                <w:sz w:val="26"/>
                <w:szCs w:val="26"/>
              </w:rPr>
              <w:t> </w:t>
            </w:r>
            <w:r>
              <w:rPr>
                <w:sz w:val="26"/>
                <w:szCs w:val="26"/>
              </w:rPr>
              <w:t>ml</w:t>
            </w:r>
            <w:r>
              <w:rPr>
                <w:spacing w:val="-3"/>
                <w:sz w:val="26"/>
                <w:szCs w:val="26"/>
              </w:rPr>
              <w:t> </w:t>
            </w:r>
            <w:r>
              <w:rPr>
                <w:sz w:val="26"/>
                <w:szCs w:val="26"/>
              </w:rPr>
              <w:t>of</w:t>
            </w:r>
            <w:r>
              <w:rPr>
                <w:spacing w:val="-2"/>
                <w:sz w:val="26"/>
                <w:szCs w:val="26"/>
              </w:rPr>
              <w:t> </w:t>
            </w:r>
            <w:r>
              <w:rPr>
                <w:sz w:val="26"/>
                <w:szCs w:val="26"/>
              </w:rPr>
              <w:t>urine]</w:t>
            </w:r>
            <w:r>
              <w:rPr>
                <w:spacing w:val="-2"/>
                <w:sz w:val="26"/>
                <w:szCs w:val="26"/>
              </w:rPr>
              <w:t> </w:t>
            </w:r>
            <w:r>
              <w:rPr>
                <w:sz w:val="26"/>
                <w:szCs w:val="26"/>
              </w:rPr>
              <w:t>+</w:t>
            </w:r>
            <w:r>
              <w:rPr>
                <w:spacing w:val="-5"/>
                <w:sz w:val="26"/>
                <w:szCs w:val="26"/>
              </w:rPr>
              <w:t> </w:t>
            </w:r>
            <w:r>
              <w:rPr>
                <w:spacing w:val="-2"/>
                <w:sz w:val="26"/>
                <w:szCs w:val="26"/>
              </w:rPr>
              <w:t>[0.5ml</w:t>
            </w:r>
          </w:p>
          <w:p>
            <w:pPr>
              <w:pStyle w:val="TableParagraph"/>
              <w:ind w:left="331"/>
              <w:rPr>
                <w:sz w:val="26"/>
              </w:rPr>
            </w:pPr>
            <w:r>
              <w:rPr>
                <w:sz w:val="26"/>
              </w:rPr>
              <w:t>concentrated HNO3] + [1ml of 5% Ammonium molybdate],</w:t>
            </w:r>
            <w:r>
              <w:rPr>
                <w:spacing w:val="-12"/>
                <w:sz w:val="26"/>
              </w:rPr>
              <w:t> </w:t>
            </w:r>
            <w:r>
              <w:rPr>
                <w:sz w:val="26"/>
              </w:rPr>
              <w:t>Heat</w:t>
            </w:r>
            <w:r>
              <w:rPr>
                <w:spacing w:val="-13"/>
                <w:sz w:val="26"/>
              </w:rPr>
              <w:t> </w:t>
            </w:r>
            <w:r>
              <w:rPr>
                <w:sz w:val="26"/>
              </w:rPr>
              <w:t>the</w:t>
            </w:r>
            <w:r>
              <w:rPr>
                <w:spacing w:val="-14"/>
                <w:sz w:val="26"/>
              </w:rPr>
              <w:t> </w:t>
            </w:r>
            <w:r>
              <w:rPr>
                <w:sz w:val="26"/>
              </w:rPr>
              <w:t>test </w:t>
            </w:r>
            <w:r>
              <w:rPr>
                <w:spacing w:val="-2"/>
                <w:sz w:val="26"/>
              </w:rPr>
              <w:t>tube.</w:t>
            </w:r>
          </w:p>
        </w:tc>
        <w:tc>
          <w:tcPr>
            <w:tcW w:w="3164" w:type="dxa"/>
          </w:tcPr>
          <w:p>
            <w:pPr>
              <w:pStyle w:val="TableParagraph"/>
              <w:ind w:left="106" w:right="129"/>
              <w:rPr>
                <w:sz w:val="26"/>
              </w:rPr>
            </w:pPr>
            <w:r>
              <w:rPr>
                <w:sz w:val="26"/>
              </w:rPr>
              <w:t>Inorganic</w:t>
            </w:r>
            <w:r>
              <w:rPr>
                <w:spacing w:val="-17"/>
                <w:sz w:val="26"/>
              </w:rPr>
              <w:t> </w:t>
            </w:r>
            <w:r>
              <w:rPr>
                <w:sz w:val="26"/>
              </w:rPr>
              <w:t>phosphorus</w:t>
            </w:r>
            <w:r>
              <w:rPr>
                <w:spacing w:val="-16"/>
                <w:sz w:val="26"/>
              </w:rPr>
              <w:t> </w:t>
            </w:r>
            <w:r>
              <w:rPr>
                <w:sz w:val="26"/>
              </w:rPr>
              <w:t>reacts with ammonium molybdate in an acidic medium to</w:t>
            </w:r>
            <w:r>
              <w:rPr>
                <w:spacing w:val="40"/>
                <w:sz w:val="26"/>
              </w:rPr>
              <w:t> </w:t>
            </w:r>
            <w:r>
              <w:rPr>
                <w:sz w:val="26"/>
              </w:rPr>
              <w:t>form a phosphomolybdate </w:t>
            </w:r>
            <w:r>
              <w:rPr>
                <w:spacing w:val="-2"/>
                <w:sz w:val="26"/>
              </w:rPr>
              <w:t>complex.</w:t>
            </w:r>
          </w:p>
        </w:tc>
        <w:tc>
          <w:tcPr>
            <w:tcW w:w="2108" w:type="dxa"/>
          </w:tcPr>
          <w:p>
            <w:pPr>
              <w:pStyle w:val="TableParagraph"/>
              <w:ind w:left="106" w:right="465"/>
              <w:rPr>
                <w:sz w:val="26"/>
              </w:rPr>
            </w:pPr>
            <w:r>
              <w:rPr>
                <w:sz w:val="26"/>
              </w:rPr>
              <w:t>Canary</w:t>
            </w:r>
            <w:r>
              <w:rPr>
                <w:spacing w:val="-17"/>
                <w:sz w:val="26"/>
              </w:rPr>
              <w:t> </w:t>
            </w:r>
            <w:r>
              <w:rPr>
                <w:sz w:val="26"/>
              </w:rPr>
              <w:t>yellow precipitate of </w:t>
            </w:r>
            <w:r>
              <w:rPr>
                <w:spacing w:val="-2"/>
                <w:sz w:val="26"/>
              </w:rPr>
              <w:t>Ammonium phosphorus </w:t>
            </w:r>
            <w:r>
              <w:rPr>
                <w:sz w:val="26"/>
              </w:rPr>
              <w:t>molybdate are</w:t>
            </w:r>
          </w:p>
          <w:p>
            <w:pPr>
              <w:pStyle w:val="TableParagraph"/>
              <w:spacing w:line="285" w:lineRule="exact"/>
              <w:ind w:left="106"/>
              <w:rPr>
                <w:sz w:val="26"/>
              </w:rPr>
            </w:pPr>
            <w:r>
              <w:rPr>
                <w:spacing w:val="-2"/>
                <w:sz w:val="26"/>
              </w:rPr>
              <w:t>formed</w:t>
            </w:r>
          </w:p>
        </w:tc>
        <w:tc>
          <w:tcPr>
            <w:tcW w:w="1263" w:type="dxa"/>
          </w:tcPr>
          <w:p>
            <w:pPr>
              <w:pStyle w:val="TableParagraph"/>
              <w:ind w:left="106" w:right="146"/>
              <w:rPr>
                <w:sz w:val="26"/>
              </w:rPr>
            </w:pPr>
            <w:r>
              <w:rPr>
                <w:spacing w:val="-2"/>
                <w:sz w:val="26"/>
              </w:rPr>
              <w:t>Phosphat </w:t>
            </w:r>
            <w:r>
              <w:rPr>
                <w:sz w:val="26"/>
              </w:rPr>
              <w:t>e is </w:t>
            </w:r>
            <w:r>
              <w:rPr>
                <w:spacing w:val="-2"/>
                <w:sz w:val="26"/>
              </w:rPr>
              <w:t>conforme </w:t>
            </w:r>
            <w:r>
              <w:rPr>
                <w:spacing w:val="-10"/>
                <w:sz w:val="26"/>
              </w:rPr>
              <w:t>d</w:t>
            </w:r>
          </w:p>
        </w:tc>
      </w:tr>
      <w:tr>
        <w:trPr>
          <w:trHeight w:val="1420" w:hRule="atLeast"/>
        </w:trPr>
        <w:tc>
          <w:tcPr>
            <w:tcW w:w="9694" w:type="dxa"/>
            <w:gridSpan w:val="4"/>
          </w:tcPr>
          <w:p>
            <w:pPr>
              <w:pStyle w:val="TableParagraph"/>
              <w:ind w:left="122"/>
              <w:rPr>
                <w:sz w:val="20"/>
              </w:rPr>
            </w:pPr>
            <w:r>
              <w:rPr>
                <w:sz w:val="20"/>
              </w:rPr>
              <w:drawing>
                <wp:inline distT="0" distB="0" distL="0" distR="0">
                  <wp:extent cx="5424868" cy="570166"/>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5424868" cy="570166"/>
                          </a:xfrm>
                          <a:prstGeom prst="rect">
                            <a:avLst/>
                          </a:prstGeom>
                        </pic:spPr>
                      </pic:pic>
                    </a:graphicData>
                  </a:graphic>
                </wp:inline>
              </w:drawing>
            </w:r>
            <w:r>
              <w:rPr>
                <w:sz w:val="20"/>
              </w:rPr>
            </w:r>
          </w:p>
          <w:p>
            <w:pPr>
              <w:pStyle w:val="TableParagraph"/>
              <w:rPr>
                <w:b/>
                <w:sz w:val="20"/>
              </w:rPr>
            </w:pPr>
          </w:p>
          <w:p>
            <w:pPr>
              <w:pStyle w:val="TableParagraph"/>
              <w:spacing w:before="10"/>
              <w:rPr>
                <w:b/>
                <w:sz w:val="20"/>
              </w:rPr>
            </w:pPr>
          </w:p>
          <w:p>
            <w:pPr>
              <w:pStyle w:val="TableParagraph"/>
              <w:spacing w:line="24" w:lineRule="exact"/>
              <w:ind w:left="110"/>
              <w:rPr>
                <w:sz w:val="2"/>
              </w:rPr>
            </w:pPr>
            <w:r>
              <w:rPr>
                <w:sz w:val="2"/>
              </w:rPr>
              <mc:AlternateContent>
                <mc:Choice Requires="wps">
                  <w:drawing>
                    <wp:inline distT="0" distB="0" distL="0" distR="0">
                      <wp:extent cx="5522595" cy="15240"/>
                      <wp:effectExtent l="0" t="0" r="0" b="0"/>
                      <wp:docPr id="12" name="Group 12"/>
                      <wp:cNvGraphicFramePr>
                        <a:graphicFrameLocks/>
                      </wp:cNvGraphicFramePr>
                      <a:graphic>
                        <a:graphicData uri="http://schemas.microsoft.com/office/word/2010/wordprocessingGroup">
                          <wpg:wgp>
                            <wpg:cNvPr id="12" name="Group 12"/>
                            <wpg:cNvGrpSpPr/>
                            <wpg:grpSpPr>
                              <a:xfrm>
                                <a:off x="0" y="0"/>
                                <a:ext cx="5522595" cy="15240"/>
                                <a:chExt cx="5522595" cy="15240"/>
                              </a:xfrm>
                            </wpg:grpSpPr>
                            <wps:wsp>
                              <wps:cNvPr id="13" name="Graphic 13"/>
                              <wps:cNvSpPr/>
                              <wps:spPr>
                                <a:xfrm>
                                  <a:off x="0" y="0"/>
                                  <a:ext cx="5522595" cy="15240"/>
                                </a:xfrm>
                                <a:custGeom>
                                  <a:avLst/>
                                  <a:gdLst/>
                                  <a:ahLst/>
                                  <a:cxnLst/>
                                  <a:rect l="l" t="t" r="r" b="b"/>
                                  <a:pathLst>
                                    <a:path w="5522595" h="15240">
                                      <a:moveTo>
                                        <a:pt x="5522087" y="0"/>
                                      </a:moveTo>
                                      <a:lnTo>
                                        <a:pt x="0" y="0"/>
                                      </a:lnTo>
                                      <a:lnTo>
                                        <a:pt x="0" y="15239"/>
                                      </a:lnTo>
                                      <a:lnTo>
                                        <a:pt x="5522087" y="15239"/>
                                      </a:lnTo>
                                      <a:lnTo>
                                        <a:pt x="55220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4.85pt;height:1.2pt;mso-position-horizontal-relative:char;mso-position-vertical-relative:line" id="docshapegroup4" coordorigin="0,0" coordsize="8697,24">
                      <v:rect style="position:absolute;left:0;top:0;width:8697;height:24" id="docshape5" filled="true" fillcolor="#000000" stroked="false">
                        <v:fill type="solid"/>
                      </v:rect>
                    </v:group>
                  </w:pict>
                </mc:Fallback>
              </mc:AlternateContent>
            </w:r>
            <w:r>
              <w:rPr>
                <w:sz w:val="2"/>
              </w:rPr>
            </w:r>
          </w:p>
        </w:tc>
      </w:tr>
      <w:tr>
        <w:trPr>
          <w:trHeight w:val="297" w:hRule="atLeast"/>
        </w:trPr>
        <w:tc>
          <w:tcPr>
            <w:tcW w:w="9694" w:type="dxa"/>
            <w:gridSpan w:val="4"/>
            <w:shd w:val="clear" w:color="auto" w:fill="CCCCCC"/>
          </w:tcPr>
          <w:p>
            <w:pPr>
              <w:pStyle w:val="TableParagraph"/>
              <w:spacing w:line="277" w:lineRule="exact"/>
              <w:ind w:left="110"/>
              <w:rPr>
                <w:b/>
                <w:sz w:val="26"/>
              </w:rPr>
            </w:pPr>
            <w:r>
              <w:rPr>
                <w:b/>
                <w:sz w:val="26"/>
              </w:rPr>
              <w:t>Test</w:t>
            </w:r>
            <w:r>
              <w:rPr>
                <w:b/>
                <w:spacing w:val="-5"/>
                <w:sz w:val="26"/>
              </w:rPr>
              <w:t> </w:t>
            </w:r>
            <w:r>
              <w:rPr>
                <w:b/>
                <w:sz w:val="26"/>
              </w:rPr>
              <w:t>for</w:t>
            </w:r>
            <w:r>
              <w:rPr>
                <w:b/>
                <w:spacing w:val="-5"/>
                <w:sz w:val="26"/>
              </w:rPr>
              <w:t> </w:t>
            </w:r>
            <w:r>
              <w:rPr>
                <w:b/>
                <w:spacing w:val="-2"/>
                <w:sz w:val="26"/>
              </w:rPr>
              <w:t>Calcium</w:t>
            </w:r>
          </w:p>
        </w:tc>
      </w:tr>
      <w:tr>
        <w:trPr>
          <w:trHeight w:val="1795" w:hRule="atLeast"/>
        </w:trPr>
        <w:tc>
          <w:tcPr>
            <w:tcW w:w="3159" w:type="dxa"/>
          </w:tcPr>
          <w:p>
            <w:pPr>
              <w:pStyle w:val="TableParagraph"/>
              <w:ind w:left="331"/>
              <w:rPr>
                <w:sz w:val="26"/>
              </w:rPr>
            </w:pPr>
            <w:r>
              <w:rPr>
                <w:sz w:val="26"/>
              </w:rPr>
              <w:t>To</w:t>
            </w:r>
            <w:r>
              <w:rPr>
                <w:spacing w:val="-7"/>
                <w:sz w:val="26"/>
              </w:rPr>
              <w:t> </w:t>
            </w:r>
            <w:r>
              <w:rPr>
                <w:sz w:val="26"/>
              </w:rPr>
              <w:t>0.5</w:t>
            </w:r>
            <w:r>
              <w:rPr>
                <w:spacing w:val="-7"/>
                <w:sz w:val="26"/>
              </w:rPr>
              <w:t> </w:t>
            </w:r>
            <w:r>
              <w:rPr>
                <w:sz w:val="26"/>
              </w:rPr>
              <w:t>ml</w:t>
            </w:r>
            <w:r>
              <w:rPr>
                <w:spacing w:val="-7"/>
                <w:sz w:val="26"/>
              </w:rPr>
              <w:t> </w:t>
            </w:r>
            <w:r>
              <w:rPr>
                <w:sz w:val="26"/>
              </w:rPr>
              <w:t>urine</w:t>
            </w:r>
            <w:r>
              <w:rPr>
                <w:spacing w:val="-6"/>
                <w:sz w:val="26"/>
              </w:rPr>
              <w:t> </w:t>
            </w:r>
            <w:r>
              <w:rPr>
                <w:sz w:val="26"/>
              </w:rPr>
              <w:t>and</w:t>
            </w:r>
            <w:r>
              <w:rPr>
                <w:spacing w:val="-6"/>
                <w:sz w:val="26"/>
              </w:rPr>
              <w:t> </w:t>
            </w:r>
            <w:r>
              <w:rPr>
                <w:sz w:val="26"/>
              </w:rPr>
              <w:t>add</w:t>
            </w:r>
            <w:r>
              <w:rPr>
                <w:spacing w:val="-6"/>
                <w:sz w:val="26"/>
              </w:rPr>
              <w:t> </w:t>
            </w:r>
            <w:r>
              <w:rPr>
                <w:sz w:val="26"/>
              </w:rPr>
              <w:t>1 drop of saturated ammonium oxalate </w:t>
            </w:r>
            <w:r>
              <w:rPr>
                <w:spacing w:val="-2"/>
                <w:sz w:val="26"/>
              </w:rPr>
              <w:t>solution.</w:t>
            </w:r>
          </w:p>
        </w:tc>
        <w:tc>
          <w:tcPr>
            <w:tcW w:w="3164" w:type="dxa"/>
          </w:tcPr>
          <w:p>
            <w:pPr>
              <w:pStyle w:val="TableParagraph"/>
              <w:spacing w:line="268" w:lineRule="auto"/>
              <w:ind w:left="106" w:right="104"/>
              <w:rPr>
                <w:position w:val="2"/>
                <w:sz w:val="26"/>
              </w:rPr>
            </w:pPr>
            <w:r>
              <w:rPr>
                <w:position w:val="2"/>
                <w:sz w:val="26"/>
              </w:rPr>
              <w:t>CaCl</w:t>
            </w:r>
            <w:r>
              <w:rPr>
                <w:sz w:val="17"/>
              </w:rPr>
              <w:t>2</w:t>
            </w:r>
            <w:r>
              <w:rPr>
                <w:position w:val="2"/>
                <w:sz w:val="26"/>
              </w:rPr>
              <w:t>(aq) + (NH</w:t>
            </w:r>
            <w:r>
              <w:rPr>
                <w:sz w:val="17"/>
              </w:rPr>
              <w:t>4</w:t>
            </w:r>
            <w:r>
              <w:rPr>
                <w:position w:val="2"/>
                <w:sz w:val="26"/>
              </w:rPr>
              <w:t>)2C</w:t>
            </w:r>
            <w:r>
              <w:rPr>
                <w:sz w:val="17"/>
              </w:rPr>
              <w:t>2</w:t>
            </w:r>
            <w:r>
              <w:rPr>
                <w:position w:val="2"/>
                <w:sz w:val="26"/>
              </w:rPr>
              <w:t>O</w:t>
            </w:r>
            <w:r>
              <w:rPr>
                <w:sz w:val="17"/>
              </w:rPr>
              <w:t>4</w:t>
            </w:r>
            <w:r>
              <w:rPr>
                <w:position w:val="2"/>
                <w:sz w:val="26"/>
              </w:rPr>
              <w:t>(aq)</w:t>
            </w:r>
            <w:r>
              <w:rPr>
                <w:spacing w:val="40"/>
                <w:position w:val="2"/>
                <w:sz w:val="26"/>
              </w:rPr>
              <w:t> </w:t>
            </w:r>
            <w:r>
              <w:rPr>
                <w:position w:val="2"/>
                <w:sz w:val="26"/>
              </w:rPr>
              <w:t>→ CaC</w:t>
            </w:r>
            <w:r>
              <w:rPr>
                <w:sz w:val="17"/>
              </w:rPr>
              <w:t>2</w:t>
            </w:r>
            <w:r>
              <w:rPr>
                <w:position w:val="2"/>
                <w:sz w:val="26"/>
              </w:rPr>
              <w:t>O</w:t>
            </w:r>
            <w:r>
              <w:rPr>
                <w:sz w:val="17"/>
              </w:rPr>
              <w:t>4</w:t>
            </w:r>
            <w:r>
              <w:rPr>
                <w:position w:val="2"/>
                <w:sz w:val="26"/>
              </w:rPr>
              <w:t>(s) + 2 </w:t>
            </w:r>
            <w:r>
              <w:rPr>
                <w:position w:val="2"/>
                <w:sz w:val="26"/>
              </w:rPr>
              <w:t>NH</w:t>
            </w:r>
            <w:r>
              <w:rPr>
                <w:sz w:val="17"/>
              </w:rPr>
              <w:t>4</w:t>
            </w:r>
            <w:r>
              <w:rPr>
                <w:position w:val="2"/>
                <w:sz w:val="26"/>
              </w:rPr>
              <w:t>Cl(aq)</w:t>
            </w:r>
          </w:p>
        </w:tc>
        <w:tc>
          <w:tcPr>
            <w:tcW w:w="2108" w:type="dxa"/>
          </w:tcPr>
          <w:p>
            <w:pPr>
              <w:pStyle w:val="TableParagraph"/>
              <w:ind w:left="106" w:right="132"/>
              <w:rPr>
                <w:sz w:val="26"/>
              </w:rPr>
            </w:pPr>
            <w:r>
              <w:rPr>
                <w:spacing w:val="-2"/>
                <w:sz w:val="26"/>
              </w:rPr>
              <w:t>Calcium </w:t>
            </w:r>
            <w:r>
              <w:rPr>
                <w:sz w:val="26"/>
              </w:rPr>
              <w:t>precipitated as insoluble</w:t>
            </w:r>
            <w:r>
              <w:rPr>
                <w:spacing w:val="-17"/>
                <w:sz w:val="26"/>
              </w:rPr>
              <w:t> </w:t>
            </w:r>
            <w:r>
              <w:rPr>
                <w:sz w:val="26"/>
              </w:rPr>
              <w:t>calcium oxalate is observed as</w:t>
            </w:r>
          </w:p>
          <w:p>
            <w:pPr>
              <w:pStyle w:val="TableParagraph"/>
              <w:spacing w:line="285" w:lineRule="exact"/>
              <w:ind w:left="106"/>
              <w:rPr>
                <w:sz w:val="26"/>
              </w:rPr>
            </w:pPr>
            <w:r>
              <w:rPr>
                <w:spacing w:val="-2"/>
                <w:sz w:val="26"/>
              </w:rPr>
              <w:t>turbidity.</w:t>
            </w:r>
          </w:p>
        </w:tc>
        <w:tc>
          <w:tcPr>
            <w:tcW w:w="1263" w:type="dxa"/>
          </w:tcPr>
          <w:p>
            <w:pPr>
              <w:pStyle w:val="TableParagraph"/>
              <w:ind w:left="106" w:right="152"/>
              <w:rPr>
                <w:sz w:val="26"/>
              </w:rPr>
            </w:pPr>
            <w:r>
              <w:rPr>
                <w:spacing w:val="-2"/>
                <w:sz w:val="26"/>
              </w:rPr>
              <w:t>Calcium </w:t>
            </w:r>
            <w:r>
              <w:rPr>
                <w:sz w:val="26"/>
              </w:rPr>
              <w:t>is</w:t>
            </w:r>
            <w:r>
              <w:rPr>
                <w:spacing w:val="-1"/>
                <w:sz w:val="26"/>
              </w:rPr>
              <w:t> </w:t>
            </w:r>
            <w:r>
              <w:rPr>
                <w:spacing w:val="-2"/>
                <w:sz w:val="26"/>
              </w:rPr>
              <w:t>present</w:t>
            </w:r>
          </w:p>
        </w:tc>
      </w:tr>
      <w:tr>
        <w:trPr>
          <w:trHeight w:val="297" w:hRule="atLeast"/>
        </w:trPr>
        <w:tc>
          <w:tcPr>
            <w:tcW w:w="9694" w:type="dxa"/>
            <w:gridSpan w:val="4"/>
            <w:shd w:val="clear" w:color="auto" w:fill="CCCCCC"/>
          </w:tcPr>
          <w:p>
            <w:pPr>
              <w:pStyle w:val="TableParagraph"/>
              <w:spacing w:line="277" w:lineRule="exact"/>
              <w:ind w:left="110"/>
              <w:rPr>
                <w:b/>
                <w:sz w:val="26"/>
              </w:rPr>
            </w:pPr>
            <w:r>
              <w:rPr>
                <w:b/>
                <w:sz w:val="26"/>
              </w:rPr>
              <w:t>Test</w:t>
            </w:r>
            <w:r>
              <w:rPr>
                <w:b/>
                <w:spacing w:val="-5"/>
                <w:sz w:val="26"/>
              </w:rPr>
              <w:t> </w:t>
            </w:r>
            <w:r>
              <w:rPr>
                <w:b/>
                <w:sz w:val="26"/>
              </w:rPr>
              <w:t>for</w:t>
            </w:r>
            <w:r>
              <w:rPr>
                <w:b/>
                <w:spacing w:val="-5"/>
                <w:sz w:val="26"/>
              </w:rPr>
              <w:t> </w:t>
            </w:r>
            <w:r>
              <w:rPr>
                <w:b/>
                <w:spacing w:val="-2"/>
                <w:sz w:val="26"/>
              </w:rPr>
              <w:t>Sulphate</w:t>
            </w:r>
          </w:p>
        </w:tc>
      </w:tr>
      <w:tr>
        <w:trPr>
          <w:trHeight w:val="1497" w:hRule="atLeast"/>
        </w:trPr>
        <w:tc>
          <w:tcPr>
            <w:tcW w:w="3159" w:type="dxa"/>
          </w:tcPr>
          <w:p>
            <w:pPr>
              <w:pStyle w:val="TableParagraph"/>
              <w:ind w:left="110"/>
              <w:rPr>
                <w:sz w:val="26"/>
              </w:rPr>
            </w:pPr>
            <w:r>
              <w:rPr>
                <w:sz w:val="26"/>
              </w:rPr>
              <w:t>[1ml urine] + [3 drops 1% diluted</w:t>
            </w:r>
            <w:r>
              <w:rPr>
                <w:spacing w:val="-7"/>
                <w:sz w:val="26"/>
              </w:rPr>
              <w:t> </w:t>
            </w:r>
            <w:r>
              <w:rPr>
                <w:sz w:val="26"/>
              </w:rPr>
              <w:t>HCL]</w:t>
            </w:r>
            <w:r>
              <w:rPr>
                <w:spacing w:val="-6"/>
                <w:sz w:val="26"/>
              </w:rPr>
              <w:t> </w:t>
            </w:r>
            <w:r>
              <w:rPr>
                <w:sz w:val="26"/>
              </w:rPr>
              <w:t>+</w:t>
            </w:r>
            <w:r>
              <w:rPr>
                <w:spacing w:val="-9"/>
                <w:sz w:val="26"/>
              </w:rPr>
              <w:t> </w:t>
            </w:r>
            <w:r>
              <w:rPr>
                <w:sz w:val="26"/>
              </w:rPr>
              <w:t>[</w:t>
            </w:r>
            <w:r>
              <w:rPr>
                <w:spacing w:val="-6"/>
                <w:sz w:val="26"/>
              </w:rPr>
              <w:t> </w:t>
            </w:r>
            <w:r>
              <w:rPr>
                <w:sz w:val="26"/>
              </w:rPr>
              <w:t>6</w:t>
            </w:r>
            <w:r>
              <w:rPr>
                <w:spacing w:val="-7"/>
                <w:sz w:val="26"/>
              </w:rPr>
              <w:t> </w:t>
            </w:r>
            <w:r>
              <w:rPr>
                <w:sz w:val="26"/>
              </w:rPr>
              <w:t>drops</w:t>
            </w:r>
            <w:r>
              <w:rPr>
                <w:spacing w:val="-7"/>
                <w:sz w:val="26"/>
              </w:rPr>
              <w:t> </w:t>
            </w:r>
            <w:r>
              <w:rPr>
                <w:sz w:val="26"/>
              </w:rPr>
              <w:t>of 10% Barium chloride].</w:t>
            </w:r>
          </w:p>
        </w:tc>
        <w:tc>
          <w:tcPr>
            <w:tcW w:w="3164" w:type="dxa"/>
          </w:tcPr>
          <w:p>
            <w:pPr>
              <w:pStyle w:val="TableParagraph"/>
              <w:spacing w:line="291" w:lineRule="exact"/>
              <w:ind w:left="106"/>
              <w:rPr>
                <w:sz w:val="26"/>
              </w:rPr>
            </w:pPr>
            <w:r>
              <w:rPr>
                <w:spacing w:val="-5"/>
                <w:sz w:val="26"/>
              </w:rPr>
              <w:t>HCl</w:t>
            </w:r>
          </w:p>
          <w:p>
            <w:pPr>
              <w:pStyle w:val="TableParagraph"/>
              <w:spacing w:before="16"/>
              <w:ind w:left="106"/>
              <w:rPr>
                <w:position w:val="2"/>
                <w:sz w:val="26"/>
              </w:rPr>
            </w:pPr>
            <w:r>
              <w:rPr>
                <w:position w:val="2"/>
                <w:sz w:val="26"/>
              </w:rPr>
              <w:t>SO</w:t>
            </w:r>
            <w:r>
              <w:rPr>
                <w:sz w:val="17"/>
              </w:rPr>
              <w:t>4</w:t>
            </w:r>
            <w:r>
              <w:rPr>
                <w:position w:val="11"/>
                <w:sz w:val="17"/>
              </w:rPr>
              <w:t>-2</w:t>
            </w:r>
            <w:r>
              <w:rPr>
                <w:spacing w:val="18"/>
                <w:position w:val="11"/>
                <w:sz w:val="17"/>
              </w:rPr>
              <w:t> </w:t>
            </w:r>
            <w:r>
              <w:rPr>
                <w:position w:val="2"/>
                <w:sz w:val="26"/>
              </w:rPr>
              <w:t>+</w:t>
            </w:r>
            <w:r>
              <w:rPr>
                <w:spacing w:val="-9"/>
                <w:position w:val="2"/>
                <w:sz w:val="26"/>
              </w:rPr>
              <w:t> </w:t>
            </w:r>
            <w:r>
              <w:rPr>
                <w:position w:val="2"/>
                <w:sz w:val="26"/>
              </w:rPr>
              <w:t>2BaCl</w:t>
            </w:r>
            <w:r>
              <w:rPr>
                <w:sz w:val="17"/>
              </w:rPr>
              <w:t>2</w:t>
            </w:r>
            <w:r>
              <w:rPr>
                <w:spacing w:val="-2"/>
                <w:sz w:val="17"/>
              </w:rPr>
              <w:t> </w:t>
            </w:r>
            <w:r>
              <w:rPr>
                <w:spacing w:val="-10"/>
                <w:position w:val="2"/>
                <w:sz w:val="26"/>
              </w:rPr>
              <w:t>→</w:t>
            </w:r>
          </w:p>
          <w:p>
            <w:pPr>
              <w:pStyle w:val="TableParagraph"/>
              <w:spacing w:before="32"/>
              <w:ind w:left="783"/>
              <w:rPr>
                <w:position w:val="2"/>
                <w:sz w:val="26"/>
              </w:rPr>
            </w:pPr>
            <w:r>
              <w:rPr>
                <w:position w:val="2"/>
                <w:sz w:val="26"/>
              </w:rPr>
              <w:t>Ba</w:t>
            </w:r>
            <w:r>
              <w:rPr>
                <w:sz w:val="17"/>
              </w:rPr>
              <w:t>2</w:t>
            </w:r>
            <w:r>
              <w:rPr>
                <w:position w:val="2"/>
                <w:sz w:val="26"/>
              </w:rPr>
              <w:t>SO</w:t>
            </w:r>
            <w:r>
              <w:rPr>
                <w:sz w:val="17"/>
              </w:rPr>
              <w:t>4</w:t>
            </w:r>
            <w:r>
              <w:rPr>
                <w:spacing w:val="18"/>
                <w:sz w:val="17"/>
              </w:rPr>
              <w:t> </w:t>
            </w:r>
            <w:r>
              <w:rPr>
                <w:position w:val="2"/>
                <w:sz w:val="26"/>
              </w:rPr>
              <w:t>+</w:t>
            </w:r>
            <w:r>
              <w:rPr>
                <w:spacing w:val="-9"/>
                <w:position w:val="2"/>
                <w:sz w:val="26"/>
              </w:rPr>
              <w:t> </w:t>
            </w:r>
            <w:r>
              <w:rPr>
                <w:spacing w:val="-5"/>
                <w:position w:val="2"/>
                <w:sz w:val="26"/>
              </w:rPr>
              <w:t>KCL</w:t>
            </w:r>
          </w:p>
        </w:tc>
        <w:tc>
          <w:tcPr>
            <w:tcW w:w="2108" w:type="dxa"/>
          </w:tcPr>
          <w:p>
            <w:pPr>
              <w:pStyle w:val="TableParagraph"/>
              <w:ind w:left="106" w:right="509"/>
              <w:rPr>
                <w:sz w:val="26"/>
              </w:rPr>
            </w:pPr>
            <w:r>
              <w:rPr>
                <w:spacing w:val="-2"/>
                <w:sz w:val="26"/>
              </w:rPr>
              <w:t>White </w:t>
            </w:r>
            <w:r>
              <w:rPr>
                <w:sz w:val="26"/>
              </w:rPr>
              <w:t>precipitates</w:t>
            </w:r>
            <w:r>
              <w:rPr>
                <w:spacing w:val="-17"/>
                <w:sz w:val="26"/>
              </w:rPr>
              <w:t> </w:t>
            </w:r>
            <w:r>
              <w:rPr>
                <w:sz w:val="26"/>
              </w:rPr>
              <w:t>of </w:t>
            </w:r>
            <w:r>
              <w:rPr>
                <w:position w:val="2"/>
                <w:sz w:val="26"/>
              </w:rPr>
              <w:t>Ba</w:t>
            </w:r>
            <w:r>
              <w:rPr>
                <w:sz w:val="17"/>
              </w:rPr>
              <w:t>2</w:t>
            </w:r>
            <w:r>
              <w:rPr>
                <w:position w:val="2"/>
                <w:sz w:val="26"/>
              </w:rPr>
              <w:t>SO</w:t>
            </w:r>
            <w:r>
              <w:rPr>
                <w:sz w:val="17"/>
              </w:rPr>
              <w:t>4 </w:t>
            </w:r>
            <w:r>
              <w:rPr>
                <w:position w:val="2"/>
                <w:sz w:val="26"/>
              </w:rPr>
              <w:t>are </w:t>
            </w:r>
            <w:r>
              <w:rPr>
                <w:spacing w:val="-2"/>
                <w:sz w:val="26"/>
              </w:rPr>
              <w:t>formed.</w:t>
            </w:r>
          </w:p>
        </w:tc>
        <w:tc>
          <w:tcPr>
            <w:tcW w:w="1263" w:type="dxa"/>
          </w:tcPr>
          <w:p>
            <w:pPr>
              <w:pStyle w:val="TableParagraph"/>
              <w:spacing w:line="242" w:lineRule="auto"/>
              <w:ind w:left="106" w:right="255"/>
              <w:rPr>
                <w:sz w:val="26"/>
              </w:rPr>
            </w:pPr>
            <w:r>
              <w:rPr>
                <w:sz w:val="26"/>
              </w:rPr>
              <w:t>Sulfur</w:t>
            </w:r>
            <w:r>
              <w:rPr>
                <w:spacing w:val="-17"/>
                <w:sz w:val="26"/>
              </w:rPr>
              <w:t> </w:t>
            </w:r>
            <w:r>
              <w:rPr>
                <w:sz w:val="26"/>
              </w:rPr>
              <w:t>is </w:t>
            </w:r>
            <w:r>
              <w:rPr>
                <w:spacing w:val="-2"/>
                <w:sz w:val="26"/>
              </w:rPr>
              <w:t>present</w:t>
            </w:r>
          </w:p>
        </w:tc>
      </w:tr>
    </w:tbl>
    <w:p>
      <w:pPr>
        <w:pStyle w:val="TableParagraph"/>
        <w:spacing w:after="0" w:line="242" w:lineRule="auto"/>
        <w:rPr>
          <w:sz w:val="26"/>
        </w:rPr>
        <w:sectPr>
          <w:type w:val="continuous"/>
          <w:pgSz w:w="12240" w:h="15840"/>
          <w:pgMar w:header="0" w:footer="802" w:top="14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spacing w:before="62"/>
        <w:ind w:left="720" w:right="0" w:firstLine="0"/>
        <w:jc w:val="left"/>
        <w:rPr>
          <w:b/>
          <w:sz w:val="26"/>
        </w:rPr>
      </w:pPr>
      <w:r>
        <w:rPr>
          <w:b/>
          <w:spacing w:val="-2"/>
          <w:sz w:val="26"/>
        </w:rPr>
        <w:t>QUESTIONS</w:t>
      </w:r>
    </w:p>
    <w:p>
      <w:pPr>
        <w:pStyle w:val="BodyText"/>
        <w:spacing w:before="84"/>
        <w:rPr>
          <w:b/>
        </w:rPr>
      </w:pPr>
    </w:p>
    <w:p>
      <w:pPr>
        <w:pStyle w:val="ListParagraph"/>
        <w:numPr>
          <w:ilvl w:val="1"/>
          <w:numId w:val="7"/>
        </w:numPr>
        <w:tabs>
          <w:tab w:pos="1378" w:val="left" w:leader="none"/>
        </w:tabs>
        <w:spacing w:line="240" w:lineRule="auto" w:before="0" w:after="0"/>
        <w:ind w:left="1378" w:right="0" w:hanging="360"/>
        <w:jc w:val="left"/>
        <w:rPr>
          <w:sz w:val="26"/>
        </w:rPr>
      </w:pPr>
      <w:r>
        <w:rPr>
          <w:sz w:val="26"/>
        </w:rPr>
        <w:t>What</w:t>
      </w:r>
      <w:r>
        <w:rPr>
          <w:spacing w:val="-5"/>
          <w:sz w:val="26"/>
        </w:rPr>
        <w:t> </w:t>
      </w:r>
      <w:r>
        <w:rPr>
          <w:sz w:val="26"/>
        </w:rPr>
        <w:t>is</w:t>
      </w:r>
      <w:r>
        <w:rPr>
          <w:spacing w:val="-5"/>
          <w:sz w:val="26"/>
        </w:rPr>
        <w:t> </w:t>
      </w:r>
      <w:r>
        <w:rPr>
          <w:sz w:val="26"/>
        </w:rPr>
        <w:t>alkaline</w:t>
      </w:r>
      <w:r>
        <w:rPr>
          <w:spacing w:val="-4"/>
          <w:sz w:val="26"/>
        </w:rPr>
        <w:t> </w:t>
      </w:r>
      <w:r>
        <w:rPr>
          <w:sz w:val="26"/>
        </w:rPr>
        <w:t>tide?</w:t>
      </w:r>
      <w:r>
        <w:rPr>
          <w:spacing w:val="-4"/>
          <w:sz w:val="26"/>
        </w:rPr>
        <w:t> </w:t>
      </w:r>
      <w:r>
        <w:rPr>
          <w:sz w:val="26"/>
        </w:rPr>
        <w:t>Is</w:t>
      </w:r>
      <w:r>
        <w:rPr>
          <w:spacing w:val="-5"/>
          <w:sz w:val="26"/>
        </w:rPr>
        <w:t> </w:t>
      </w:r>
      <w:r>
        <w:rPr>
          <w:sz w:val="26"/>
        </w:rPr>
        <w:t>it</w:t>
      </w:r>
      <w:r>
        <w:rPr>
          <w:spacing w:val="-5"/>
          <w:sz w:val="26"/>
        </w:rPr>
        <w:t> </w:t>
      </w:r>
      <w:r>
        <w:rPr>
          <w:sz w:val="26"/>
        </w:rPr>
        <w:t>a</w:t>
      </w:r>
      <w:r>
        <w:rPr>
          <w:spacing w:val="-4"/>
          <w:sz w:val="26"/>
        </w:rPr>
        <w:t> </w:t>
      </w:r>
      <w:r>
        <w:rPr>
          <w:sz w:val="26"/>
        </w:rPr>
        <w:t>Pathological</w:t>
      </w:r>
      <w:r>
        <w:rPr>
          <w:spacing w:val="-5"/>
          <w:sz w:val="26"/>
        </w:rPr>
        <w:t> </w:t>
      </w:r>
      <w:r>
        <w:rPr>
          <w:spacing w:val="-2"/>
          <w:sz w:val="26"/>
        </w:rPr>
        <w:t>Condition?</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physiological</w:t>
      </w:r>
      <w:r>
        <w:rPr>
          <w:spacing w:val="-4"/>
          <w:sz w:val="26"/>
        </w:rPr>
        <w:t> </w:t>
      </w:r>
      <w:r>
        <w:rPr>
          <w:sz w:val="26"/>
        </w:rPr>
        <w:t>factors</w:t>
      </w:r>
      <w:r>
        <w:rPr>
          <w:spacing w:val="-4"/>
          <w:sz w:val="26"/>
        </w:rPr>
        <w:t> </w:t>
      </w:r>
      <w:r>
        <w:rPr>
          <w:sz w:val="26"/>
        </w:rPr>
        <w:t>affecting</w:t>
      </w:r>
      <w:r>
        <w:rPr>
          <w:spacing w:val="-9"/>
          <w:sz w:val="26"/>
        </w:rPr>
        <w:t> </w:t>
      </w:r>
      <w:r>
        <w:rPr>
          <w:sz w:val="26"/>
        </w:rPr>
        <w:t>the</w:t>
      </w:r>
      <w:r>
        <w:rPr>
          <w:spacing w:val="-4"/>
          <w:sz w:val="26"/>
        </w:rPr>
        <w:t> </w:t>
      </w:r>
      <w:r>
        <w:rPr>
          <w:sz w:val="26"/>
        </w:rPr>
        <w:t>urine</w:t>
      </w:r>
      <w:r>
        <w:rPr>
          <w:spacing w:val="-4"/>
          <w:sz w:val="26"/>
        </w:rPr>
        <w:t> </w:t>
      </w:r>
      <w:r>
        <w:rPr>
          <w:spacing w:val="-2"/>
          <w:sz w:val="26"/>
        </w:rPr>
        <w:t>volume?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normal</w:t>
      </w:r>
      <w:r>
        <w:rPr>
          <w:spacing w:val="-6"/>
          <w:sz w:val="26"/>
        </w:rPr>
        <w:t> </w:t>
      </w:r>
      <w:r>
        <w:rPr>
          <w:sz w:val="26"/>
        </w:rPr>
        <w:t>inorganic</w:t>
      </w:r>
      <w:r>
        <w:rPr>
          <w:spacing w:val="-5"/>
          <w:sz w:val="26"/>
        </w:rPr>
        <w:t> </w:t>
      </w:r>
      <w:r>
        <w:rPr>
          <w:sz w:val="26"/>
        </w:rPr>
        <w:t>constituents</w:t>
      </w:r>
      <w:r>
        <w:rPr>
          <w:spacing w:val="-5"/>
          <w:sz w:val="26"/>
        </w:rPr>
        <w:t> </w:t>
      </w:r>
      <w:r>
        <w:rPr>
          <w:sz w:val="26"/>
        </w:rPr>
        <w:t>present</w:t>
      </w:r>
      <w:r>
        <w:rPr>
          <w:spacing w:val="-5"/>
          <w:sz w:val="26"/>
        </w:rPr>
        <w:t> </w:t>
      </w:r>
      <w:r>
        <w:rPr>
          <w:sz w:val="26"/>
        </w:rPr>
        <w:t>in</w:t>
      </w:r>
      <w:r>
        <w:rPr>
          <w:spacing w:val="-6"/>
          <w:sz w:val="26"/>
        </w:rPr>
        <w:t> </w:t>
      </w:r>
      <w:r>
        <w:rPr>
          <w:sz w:val="26"/>
        </w:rPr>
        <w:t>the</w:t>
      </w:r>
      <w:r>
        <w:rPr>
          <w:spacing w:val="-5"/>
          <w:sz w:val="26"/>
        </w:rPr>
        <w:t> </w:t>
      </w:r>
      <w:r>
        <w:rPr>
          <w:spacing w:val="-2"/>
          <w:sz w:val="26"/>
        </w:rPr>
        <w:t>urine?</w:t>
      </w:r>
    </w:p>
    <w:p>
      <w:pPr>
        <w:pStyle w:val="ListParagraph"/>
        <w:numPr>
          <w:ilvl w:val="1"/>
          <w:numId w:val="7"/>
        </w:numPr>
        <w:tabs>
          <w:tab w:pos="1378" w:val="left" w:leader="none"/>
        </w:tabs>
        <w:spacing w:line="240" w:lineRule="auto" w:before="41" w:after="0"/>
        <w:ind w:left="1378" w:right="0" w:hanging="360"/>
        <w:jc w:val="left"/>
        <w:rPr>
          <w:sz w:val="26"/>
        </w:rPr>
      </w:pPr>
      <w:r>
        <w:rPr>
          <w:sz w:val="26"/>
        </w:rPr>
        <w:t>In</w:t>
      </w:r>
      <w:r>
        <w:rPr>
          <w:spacing w:val="-5"/>
          <w:sz w:val="26"/>
        </w:rPr>
        <w:t> </w:t>
      </w:r>
      <w:r>
        <w:rPr>
          <w:sz w:val="26"/>
        </w:rPr>
        <w:t>which</w:t>
      </w:r>
      <w:r>
        <w:rPr>
          <w:spacing w:val="-4"/>
          <w:sz w:val="26"/>
        </w:rPr>
        <w:t> </w:t>
      </w:r>
      <w:r>
        <w:rPr>
          <w:sz w:val="26"/>
        </w:rPr>
        <w:t>form</w:t>
      </w:r>
      <w:r>
        <w:rPr>
          <w:spacing w:val="-9"/>
          <w:sz w:val="26"/>
        </w:rPr>
        <w:t> </w:t>
      </w:r>
      <w:r>
        <w:rPr>
          <w:sz w:val="26"/>
        </w:rPr>
        <w:t>inorganic</w:t>
      </w:r>
      <w:r>
        <w:rPr>
          <w:spacing w:val="-4"/>
          <w:sz w:val="26"/>
        </w:rPr>
        <w:t> </w:t>
      </w:r>
      <w:r>
        <w:rPr>
          <w:sz w:val="26"/>
        </w:rPr>
        <w:t>sulfate</w:t>
      </w:r>
      <w:r>
        <w:rPr>
          <w:spacing w:val="-3"/>
          <w:sz w:val="26"/>
        </w:rPr>
        <w:t> </w:t>
      </w:r>
      <w:r>
        <w:rPr>
          <w:sz w:val="26"/>
        </w:rPr>
        <w:t>is</w:t>
      </w:r>
      <w:r>
        <w:rPr>
          <w:spacing w:val="-5"/>
          <w:sz w:val="26"/>
        </w:rPr>
        <w:t> </w:t>
      </w:r>
      <w:r>
        <w:rPr>
          <w:sz w:val="26"/>
        </w:rPr>
        <w:t>excreted</w:t>
      </w:r>
      <w:r>
        <w:rPr>
          <w:spacing w:val="-4"/>
          <w:sz w:val="26"/>
        </w:rPr>
        <w:t> </w:t>
      </w:r>
      <w:r>
        <w:rPr>
          <w:sz w:val="26"/>
        </w:rPr>
        <w:t>in</w:t>
      </w:r>
      <w:r>
        <w:rPr>
          <w:spacing w:val="-4"/>
          <w:sz w:val="26"/>
        </w:rPr>
        <w:t> </w:t>
      </w:r>
      <w:r>
        <w:rPr>
          <w:spacing w:val="-2"/>
          <w:sz w:val="26"/>
        </w:rPr>
        <w:t>Urine?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What</w:t>
      </w:r>
      <w:r>
        <w:rPr>
          <w:spacing w:val="-5"/>
          <w:sz w:val="26"/>
        </w:rPr>
        <w:t> </w:t>
      </w:r>
      <w:r>
        <w:rPr>
          <w:sz w:val="26"/>
        </w:rPr>
        <w:t>are</w:t>
      </w:r>
      <w:r>
        <w:rPr>
          <w:spacing w:val="-5"/>
          <w:sz w:val="26"/>
        </w:rPr>
        <w:t> </w:t>
      </w:r>
      <w:r>
        <w:rPr>
          <w:sz w:val="26"/>
        </w:rPr>
        <w:t>the</w:t>
      </w:r>
      <w:r>
        <w:rPr>
          <w:spacing w:val="-5"/>
          <w:sz w:val="26"/>
        </w:rPr>
        <w:t> </w:t>
      </w:r>
      <w:r>
        <w:rPr>
          <w:sz w:val="26"/>
        </w:rPr>
        <w:t>organic</w:t>
      </w:r>
      <w:r>
        <w:rPr>
          <w:spacing w:val="-5"/>
          <w:sz w:val="26"/>
        </w:rPr>
        <w:t> </w:t>
      </w:r>
      <w:r>
        <w:rPr>
          <w:sz w:val="26"/>
        </w:rPr>
        <w:t>substances</w:t>
      </w:r>
      <w:r>
        <w:rPr>
          <w:spacing w:val="-5"/>
          <w:sz w:val="26"/>
        </w:rPr>
        <w:t> </w:t>
      </w:r>
      <w:r>
        <w:rPr>
          <w:sz w:val="26"/>
        </w:rPr>
        <w:t>excreted</w:t>
      </w:r>
      <w:r>
        <w:rPr>
          <w:spacing w:val="-5"/>
          <w:sz w:val="26"/>
        </w:rPr>
        <w:t> </w:t>
      </w:r>
      <w:r>
        <w:rPr>
          <w:sz w:val="26"/>
        </w:rPr>
        <w:t>in</w:t>
      </w:r>
      <w:r>
        <w:rPr>
          <w:spacing w:val="-5"/>
          <w:sz w:val="26"/>
        </w:rPr>
        <w:t> </w:t>
      </w:r>
      <w:r>
        <w:rPr>
          <w:spacing w:val="-2"/>
          <w:sz w:val="26"/>
        </w:rPr>
        <w:t>Urine?</w:t>
      </w:r>
    </w:p>
    <w:p>
      <w:pPr>
        <w:pStyle w:val="ListParagraph"/>
        <w:numPr>
          <w:ilvl w:val="1"/>
          <w:numId w:val="7"/>
        </w:numPr>
        <w:tabs>
          <w:tab w:pos="1378" w:val="left" w:leader="none"/>
        </w:tabs>
        <w:spacing w:line="240" w:lineRule="auto" w:before="42" w:after="0"/>
        <w:ind w:left="1378" w:right="0" w:hanging="360"/>
        <w:jc w:val="left"/>
        <w:rPr>
          <w:sz w:val="26"/>
        </w:rPr>
      </w:pPr>
      <w:r>
        <w:rPr>
          <w:sz w:val="26"/>
        </w:rPr>
        <w:t>Write</w:t>
      </w:r>
      <w:r>
        <w:rPr>
          <w:spacing w:val="-5"/>
          <w:sz w:val="26"/>
        </w:rPr>
        <w:t> </w:t>
      </w:r>
      <w:r>
        <w:rPr>
          <w:sz w:val="26"/>
        </w:rPr>
        <w:t>NPN</w:t>
      </w:r>
      <w:r>
        <w:rPr>
          <w:spacing w:val="-5"/>
          <w:sz w:val="26"/>
        </w:rPr>
        <w:t> </w:t>
      </w:r>
      <w:r>
        <w:rPr>
          <w:sz w:val="26"/>
        </w:rPr>
        <w:t>constituents</w:t>
      </w:r>
      <w:r>
        <w:rPr>
          <w:spacing w:val="-6"/>
          <w:sz w:val="26"/>
        </w:rPr>
        <w:t> </w:t>
      </w:r>
      <w:r>
        <w:rPr>
          <w:sz w:val="26"/>
        </w:rPr>
        <w:t>of</w:t>
      </w:r>
      <w:r>
        <w:rPr>
          <w:spacing w:val="-4"/>
          <w:sz w:val="26"/>
        </w:rPr>
        <w:t> </w:t>
      </w:r>
      <w:r>
        <w:rPr>
          <w:spacing w:val="-2"/>
          <w:sz w:val="26"/>
        </w:rPr>
        <w:t>Urine.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Why</w:t>
      </w:r>
      <w:r>
        <w:rPr>
          <w:spacing w:val="-3"/>
          <w:sz w:val="26"/>
        </w:rPr>
        <w:t> </w:t>
      </w:r>
      <w:r>
        <w:rPr>
          <w:sz w:val="26"/>
        </w:rPr>
        <w:t>is</w:t>
      </w:r>
      <w:r>
        <w:rPr>
          <w:spacing w:val="-3"/>
          <w:sz w:val="26"/>
        </w:rPr>
        <w:t> </w:t>
      </w:r>
      <w:r>
        <w:rPr>
          <w:sz w:val="26"/>
        </w:rPr>
        <w:t>uric</w:t>
      </w:r>
      <w:r>
        <w:rPr>
          <w:spacing w:val="-2"/>
          <w:sz w:val="26"/>
        </w:rPr>
        <w:t> </w:t>
      </w:r>
      <w:r>
        <w:rPr>
          <w:sz w:val="26"/>
        </w:rPr>
        <w:t>acid</w:t>
      </w:r>
      <w:r>
        <w:rPr>
          <w:spacing w:val="-3"/>
          <w:sz w:val="26"/>
        </w:rPr>
        <w:t> </w:t>
      </w:r>
      <w:r>
        <w:rPr>
          <w:sz w:val="26"/>
        </w:rPr>
        <w:t>excreted</w:t>
      </w:r>
      <w:r>
        <w:rPr>
          <w:spacing w:val="-2"/>
          <w:sz w:val="26"/>
        </w:rPr>
        <w:t> </w:t>
      </w:r>
      <w:r>
        <w:rPr>
          <w:sz w:val="26"/>
        </w:rPr>
        <w:t>in</w:t>
      </w:r>
      <w:r>
        <w:rPr>
          <w:spacing w:val="-3"/>
          <w:sz w:val="26"/>
        </w:rPr>
        <w:t> </w:t>
      </w:r>
      <w:r>
        <w:rPr>
          <w:spacing w:val="-2"/>
          <w:sz w:val="26"/>
        </w:rPr>
        <w:t>Urine?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Why</w:t>
      </w:r>
      <w:r>
        <w:rPr>
          <w:spacing w:val="-5"/>
          <w:sz w:val="26"/>
        </w:rPr>
        <w:t> </w:t>
      </w:r>
      <w:r>
        <w:rPr>
          <w:sz w:val="26"/>
        </w:rPr>
        <w:t>urine</w:t>
      </w:r>
      <w:r>
        <w:rPr>
          <w:spacing w:val="-5"/>
          <w:sz w:val="26"/>
        </w:rPr>
        <w:t> </w:t>
      </w:r>
      <w:r>
        <w:rPr>
          <w:sz w:val="26"/>
        </w:rPr>
        <w:t>samples</w:t>
      </w:r>
      <w:r>
        <w:rPr>
          <w:spacing w:val="-6"/>
          <w:sz w:val="26"/>
        </w:rPr>
        <w:t> </w:t>
      </w:r>
      <w:r>
        <w:rPr>
          <w:sz w:val="26"/>
        </w:rPr>
        <w:t>become</w:t>
      </w:r>
      <w:r>
        <w:rPr>
          <w:spacing w:val="-5"/>
          <w:sz w:val="26"/>
        </w:rPr>
        <w:t> </w:t>
      </w:r>
      <w:r>
        <w:rPr>
          <w:sz w:val="26"/>
        </w:rPr>
        <w:t>turbid</w:t>
      </w:r>
      <w:r>
        <w:rPr>
          <w:spacing w:val="-6"/>
          <w:sz w:val="26"/>
        </w:rPr>
        <w:t> </w:t>
      </w:r>
      <w:r>
        <w:rPr>
          <w:sz w:val="26"/>
        </w:rPr>
        <w:t>on</w:t>
      </w:r>
      <w:r>
        <w:rPr>
          <w:spacing w:val="-6"/>
          <w:sz w:val="26"/>
        </w:rPr>
        <w:t> </w:t>
      </w:r>
      <w:r>
        <w:rPr>
          <w:spacing w:val="-2"/>
          <w:sz w:val="26"/>
        </w:rPr>
        <w:t>standing?</w:t>
      </w:r>
    </w:p>
    <w:p>
      <w:pPr>
        <w:pStyle w:val="ListParagraph"/>
        <w:numPr>
          <w:ilvl w:val="1"/>
          <w:numId w:val="7"/>
        </w:numPr>
        <w:tabs>
          <w:tab w:pos="1378" w:val="left" w:leader="none"/>
        </w:tabs>
        <w:spacing w:line="240" w:lineRule="auto" w:before="41" w:after="0"/>
        <w:ind w:left="1378" w:right="0" w:hanging="360"/>
        <w:jc w:val="left"/>
        <w:rPr>
          <w:sz w:val="26"/>
        </w:rPr>
      </w:pPr>
      <w:r>
        <w:rPr>
          <w:sz w:val="26"/>
        </w:rPr>
        <w:t>What</w:t>
      </w:r>
      <w:r>
        <w:rPr>
          <w:spacing w:val="-5"/>
          <w:sz w:val="26"/>
        </w:rPr>
        <w:t> </w:t>
      </w:r>
      <w:r>
        <w:rPr>
          <w:sz w:val="26"/>
        </w:rPr>
        <w:t>are</w:t>
      </w:r>
      <w:r>
        <w:rPr>
          <w:spacing w:val="-5"/>
          <w:sz w:val="26"/>
        </w:rPr>
        <w:t> </w:t>
      </w:r>
      <w:r>
        <w:rPr>
          <w:sz w:val="26"/>
        </w:rPr>
        <w:t>the</w:t>
      </w:r>
      <w:r>
        <w:rPr>
          <w:spacing w:val="-6"/>
          <w:sz w:val="26"/>
        </w:rPr>
        <w:t> </w:t>
      </w:r>
      <w:r>
        <w:rPr>
          <w:sz w:val="26"/>
        </w:rPr>
        <w:t>Physiological</w:t>
      </w:r>
      <w:r>
        <w:rPr>
          <w:spacing w:val="-5"/>
          <w:sz w:val="26"/>
        </w:rPr>
        <w:t> </w:t>
      </w:r>
      <w:r>
        <w:rPr>
          <w:sz w:val="26"/>
        </w:rPr>
        <w:t>Causes</w:t>
      </w:r>
      <w:r>
        <w:rPr>
          <w:spacing w:val="-5"/>
          <w:sz w:val="26"/>
        </w:rPr>
        <w:t> </w:t>
      </w:r>
      <w:r>
        <w:rPr>
          <w:sz w:val="26"/>
        </w:rPr>
        <w:t>of</w:t>
      </w:r>
      <w:r>
        <w:rPr>
          <w:spacing w:val="-2"/>
          <w:sz w:val="26"/>
        </w:rPr>
        <w:t> </w:t>
      </w:r>
      <w:r>
        <w:rPr>
          <w:sz w:val="26"/>
        </w:rPr>
        <w:t>Excess</w:t>
      </w:r>
      <w:r>
        <w:rPr>
          <w:spacing w:val="-5"/>
          <w:sz w:val="26"/>
        </w:rPr>
        <w:t> </w:t>
      </w:r>
      <w:r>
        <w:rPr>
          <w:sz w:val="26"/>
        </w:rPr>
        <w:t>Creatinine</w:t>
      </w:r>
      <w:r>
        <w:rPr>
          <w:spacing w:val="-4"/>
          <w:sz w:val="26"/>
        </w:rPr>
        <w:t> </w:t>
      </w:r>
      <w:r>
        <w:rPr>
          <w:sz w:val="26"/>
        </w:rPr>
        <w:t>in</w:t>
      </w:r>
      <w:r>
        <w:rPr>
          <w:spacing w:val="-6"/>
          <w:sz w:val="26"/>
        </w:rPr>
        <w:t> </w:t>
      </w:r>
      <w:r>
        <w:rPr>
          <w:spacing w:val="-2"/>
          <w:sz w:val="26"/>
        </w:rPr>
        <w:t>Urine?</w:t>
      </w:r>
    </w:p>
    <w:p>
      <w:pPr>
        <w:pStyle w:val="ListParagraph"/>
        <w:numPr>
          <w:ilvl w:val="1"/>
          <w:numId w:val="7"/>
        </w:numPr>
        <w:tabs>
          <w:tab w:pos="1378" w:val="left" w:leader="none"/>
        </w:tabs>
        <w:spacing w:line="278" w:lineRule="auto" w:before="47" w:after="0"/>
        <w:ind w:left="1018" w:right="799" w:firstLine="0"/>
        <w:jc w:val="left"/>
        <w:rPr>
          <w:sz w:val="26"/>
        </w:rPr>
      </w:pPr>
      <w:r>
        <w:rPr>
          <w:sz w:val="26"/>
        </w:rPr>
        <w:t>Serum</w:t>
      </w:r>
      <w:r>
        <w:rPr>
          <w:spacing w:val="-9"/>
          <w:sz w:val="26"/>
        </w:rPr>
        <w:t> </w:t>
      </w:r>
      <w:r>
        <w:rPr>
          <w:sz w:val="26"/>
        </w:rPr>
        <w:t>Creatinine</w:t>
      </w:r>
      <w:r>
        <w:rPr>
          <w:spacing w:val="-3"/>
          <w:sz w:val="26"/>
        </w:rPr>
        <w:t> </w:t>
      </w:r>
      <w:r>
        <w:rPr>
          <w:sz w:val="26"/>
        </w:rPr>
        <w:t>of</w:t>
      </w:r>
      <w:r>
        <w:rPr>
          <w:spacing w:val="-3"/>
          <w:sz w:val="26"/>
        </w:rPr>
        <w:t> </w:t>
      </w:r>
      <w:r>
        <w:rPr>
          <w:sz w:val="26"/>
        </w:rPr>
        <w:t>one</w:t>
      </w:r>
      <w:r>
        <w:rPr>
          <w:spacing w:val="-3"/>
          <w:sz w:val="26"/>
        </w:rPr>
        <w:t> </w:t>
      </w:r>
      <w:r>
        <w:rPr>
          <w:sz w:val="26"/>
        </w:rPr>
        <w:t>patient</w:t>
      </w:r>
      <w:r>
        <w:rPr>
          <w:spacing w:val="-4"/>
          <w:sz w:val="26"/>
        </w:rPr>
        <w:t> </w:t>
      </w:r>
      <w:r>
        <w:rPr>
          <w:sz w:val="26"/>
        </w:rPr>
        <w:t>was</w:t>
      </w:r>
      <w:r>
        <w:rPr>
          <w:spacing w:val="-3"/>
          <w:sz w:val="26"/>
        </w:rPr>
        <w:t> </w:t>
      </w:r>
      <w:r>
        <w:rPr>
          <w:sz w:val="26"/>
        </w:rPr>
        <w:t>6.0</w:t>
      </w:r>
      <w:r>
        <w:rPr>
          <w:spacing w:val="-9"/>
          <w:sz w:val="26"/>
        </w:rPr>
        <w:t> </w:t>
      </w:r>
      <w:r>
        <w:rPr>
          <w:sz w:val="26"/>
        </w:rPr>
        <w:t>mg/dl after</w:t>
      </w:r>
      <w:r>
        <w:rPr>
          <w:spacing w:val="-3"/>
          <w:sz w:val="26"/>
        </w:rPr>
        <w:t> </w:t>
      </w:r>
      <w:r>
        <w:rPr>
          <w:sz w:val="26"/>
        </w:rPr>
        <w:t>amputation</w:t>
      </w:r>
      <w:r>
        <w:rPr>
          <w:spacing w:val="-4"/>
          <w:sz w:val="26"/>
        </w:rPr>
        <w:t> </w:t>
      </w:r>
      <w:r>
        <w:rPr>
          <w:sz w:val="26"/>
        </w:rPr>
        <w:t>when</w:t>
      </w:r>
      <w:r>
        <w:rPr>
          <w:spacing w:val="-3"/>
          <w:sz w:val="26"/>
        </w:rPr>
        <w:t> </w:t>
      </w:r>
      <w:r>
        <w:rPr>
          <w:sz w:val="26"/>
        </w:rPr>
        <w:t>again</w:t>
      </w:r>
      <w:r>
        <w:rPr>
          <w:spacing w:val="-4"/>
          <w:sz w:val="26"/>
        </w:rPr>
        <w:t> </w:t>
      </w:r>
      <w:r>
        <w:rPr>
          <w:sz w:val="26"/>
        </w:rPr>
        <w:t>Serum Creatinine was done it drops to 4.0 mg/dl. What is the probable reason for this?</w:t>
      </w:r>
    </w:p>
    <w:p>
      <w:pPr>
        <w:pStyle w:val="ListParagraph"/>
        <w:numPr>
          <w:ilvl w:val="1"/>
          <w:numId w:val="7"/>
        </w:numPr>
        <w:tabs>
          <w:tab w:pos="1378" w:val="left" w:leader="none"/>
        </w:tabs>
        <w:spacing w:line="292" w:lineRule="exact" w:before="0" w:after="0"/>
        <w:ind w:left="1378" w:right="0" w:hanging="360"/>
        <w:jc w:val="left"/>
        <w:rPr>
          <w:sz w:val="26"/>
        </w:rPr>
      </w:pPr>
      <w:r>
        <w:rPr>
          <w:sz w:val="26"/>
        </w:rPr>
        <w:t>How</w:t>
      </w:r>
      <w:r>
        <w:rPr>
          <w:spacing w:val="-4"/>
          <w:sz w:val="26"/>
        </w:rPr>
        <w:t> </w:t>
      </w:r>
      <w:r>
        <w:rPr>
          <w:sz w:val="26"/>
        </w:rPr>
        <w:t>Hippuric</w:t>
      </w:r>
      <w:r>
        <w:rPr>
          <w:spacing w:val="-3"/>
          <w:sz w:val="26"/>
        </w:rPr>
        <w:t> </w:t>
      </w:r>
      <w:r>
        <w:rPr>
          <w:sz w:val="26"/>
        </w:rPr>
        <w:t>acid</w:t>
      </w:r>
      <w:r>
        <w:rPr>
          <w:spacing w:val="-3"/>
          <w:sz w:val="26"/>
        </w:rPr>
        <w:t> </w:t>
      </w:r>
      <w:r>
        <w:rPr>
          <w:sz w:val="26"/>
        </w:rPr>
        <w:t>is</w:t>
      </w:r>
      <w:r>
        <w:rPr>
          <w:spacing w:val="-4"/>
          <w:sz w:val="26"/>
        </w:rPr>
        <w:t> </w:t>
      </w:r>
      <w:r>
        <w:rPr>
          <w:spacing w:val="-2"/>
          <w:sz w:val="26"/>
        </w:rPr>
        <w:t>produced?</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volume</w:t>
      </w:r>
      <w:r>
        <w:rPr>
          <w:spacing w:val="-4"/>
          <w:sz w:val="26"/>
        </w:rPr>
        <w:t> </w:t>
      </w:r>
      <w:r>
        <w:rPr>
          <w:sz w:val="26"/>
        </w:rPr>
        <w:t>of</w:t>
      </w:r>
      <w:r>
        <w:rPr>
          <w:spacing w:val="-4"/>
          <w:sz w:val="26"/>
        </w:rPr>
        <w:t> </w:t>
      </w:r>
      <w:r>
        <w:rPr>
          <w:sz w:val="26"/>
        </w:rPr>
        <w:t>normal</w:t>
      </w:r>
      <w:r>
        <w:rPr>
          <w:spacing w:val="-5"/>
          <w:sz w:val="26"/>
        </w:rPr>
        <w:t> </w:t>
      </w:r>
      <w:r>
        <w:rPr>
          <w:sz w:val="26"/>
        </w:rPr>
        <w:t>urine</w:t>
      </w:r>
      <w:r>
        <w:rPr>
          <w:spacing w:val="-3"/>
          <w:sz w:val="26"/>
        </w:rPr>
        <w:t> </w:t>
      </w:r>
      <w:r>
        <w:rPr>
          <w:sz w:val="26"/>
        </w:rPr>
        <w:t>output</w:t>
      </w:r>
      <w:r>
        <w:rPr>
          <w:spacing w:val="-5"/>
          <w:sz w:val="26"/>
        </w:rPr>
        <w:t> </w:t>
      </w:r>
      <w:r>
        <w:rPr>
          <w:sz w:val="26"/>
        </w:rPr>
        <w:t>per</w:t>
      </w:r>
      <w:r>
        <w:rPr>
          <w:spacing w:val="-4"/>
          <w:sz w:val="26"/>
        </w:rPr>
        <w:t> day?</w:t>
      </w:r>
    </w:p>
    <w:p>
      <w:pPr>
        <w:pStyle w:val="ListParagraph"/>
        <w:numPr>
          <w:ilvl w:val="1"/>
          <w:numId w:val="7"/>
        </w:numPr>
        <w:tabs>
          <w:tab w:pos="1378" w:val="left" w:leader="none"/>
        </w:tabs>
        <w:spacing w:line="240" w:lineRule="auto" w:before="41" w:after="0"/>
        <w:ind w:left="1378" w:right="0" w:hanging="360"/>
        <w:jc w:val="left"/>
        <w:rPr>
          <w:sz w:val="26"/>
        </w:rPr>
      </w:pPr>
      <w:r>
        <w:rPr>
          <w:sz w:val="26"/>
        </w:rPr>
        <w:t>What</w:t>
      </w:r>
      <w:r>
        <w:rPr>
          <w:spacing w:val="-4"/>
          <w:sz w:val="26"/>
        </w:rPr>
        <w:t> </w:t>
      </w:r>
      <w:r>
        <w:rPr>
          <w:sz w:val="26"/>
        </w:rPr>
        <w:t>are</w:t>
      </w:r>
      <w:r>
        <w:rPr>
          <w:spacing w:val="-4"/>
          <w:sz w:val="26"/>
        </w:rPr>
        <w:t> </w:t>
      </w:r>
      <w:r>
        <w:rPr>
          <w:sz w:val="26"/>
        </w:rPr>
        <w:t>the</w:t>
      </w:r>
      <w:r>
        <w:rPr>
          <w:spacing w:val="-5"/>
          <w:sz w:val="26"/>
        </w:rPr>
        <w:t> </w:t>
      </w:r>
      <w:r>
        <w:rPr>
          <w:sz w:val="26"/>
        </w:rPr>
        <w:t>common</w:t>
      </w:r>
      <w:r>
        <w:rPr>
          <w:spacing w:val="-4"/>
          <w:sz w:val="26"/>
        </w:rPr>
        <w:t> </w:t>
      </w:r>
      <w:r>
        <w:rPr>
          <w:sz w:val="26"/>
        </w:rPr>
        <w:t>causes</w:t>
      </w:r>
      <w:r>
        <w:rPr>
          <w:spacing w:val="-4"/>
          <w:sz w:val="26"/>
        </w:rPr>
        <w:t> </w:t>
      </w:r>
      <w:r>
        <w:rPr>
          <w:sz w:val="26"/>
        </w:rPr>
        <w:t>of</w:t>
      </w:r>
      <w:r>
        <w:rPr>
          <w:spacing w:val="-4"/>
          <w:sz w:val="26"/>
        </w:rPr>
        <w:t> </w:t>
      </w:r>
      <w:r>
        <w:rPr>
          <w:sz w:val="26"/>
        </w:rPr>
        <w:t>turbidity</w:t>
      </w:r>
      <w:r>
        <w:rPr>
          <w:spacing w:val="-4"/>
          <w:sz w:val="26"/>
        </w:rPr>
        <w:t> </w:t>
      </w:r>
      <w:r>
        <w:rPr>
          <w:sz w:val="26"/>
        </w:rPr>
        <w:t>in</w:t>
      </w:r>
      <w:r>
        <w:rPr>
          <w:spacing w:val="-5"/>
          <w:sz w:val="26"/>
        </w:rPr>
        <w:t> </w:t>
      </w:r>
      <w:r>
        <w:rPr>
          <w:sz w:val="26"/>
        </w:rPr>
        <w:t>a</w:t>
      </w:r>
      <w:r>
        <w:rPr>
          <w:spacing w:val="-4"/>
          <w:sz w:val="26"/>
        </w:rPr>
        <w:t> </w:t>
      </w:r>
      <w:r>
        <w:rPr>
          <w:sz w:val="26"/>
        </w:rPr>
        <w:t>fresh</w:t>
      </w:r>
      <w:r>
        <w:rPr>
          <w:spacing w:val="-3"/>
          <w:sz w:val="26"/>
        </w:rPr>
        <w:t> </w:t>
      </w:r>
      <w:r>
        <w:rPr>
          <w:sz w:val="26"/>
        </w:rPr>
        <w:t>urine</w:t>
      </w:r>
      <w:r>
        <w:rPr>
          <w:spacing w:val="-4"/>
          <w:sz w:val="26"/>
        </w:rPr>
        <w:t> </w:t>
      </w:r>
      <w:r>
        <w:rPr>
          <w:spacing w:val="-2"/>
          <w:sz w:val="26"/>
        </w:rPr>
        <w:t>sample?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pigment</w:t>
      </w:r>
      <w:r>
        <w:rPr>
          <w:spacing w:val="-5"/>
          <w:sz w:val="26"/>
        </w:rPr>
        <w:t> </w:t>
      </w:r>
      <w:r>
        <w:rPr>
          <w:sz w:val="26"/>
        </w:rPr>
        <w:t>responsible</w:t>
      </w:r>
      <w:r>
        <w:rPr>
          <w:spacing w:val="-4"/>
          <w:sz w:val="26"/>
        </w:rPr>
        <w:t> </w:t>
      </w:r>
      <w:r>
        <w:rPr>
          <w:sz w:val="26"/>
        </w:rPr>
        <w:t>for</w:t>
      </w:r>
      <w:r>
        <w:rPr>
          <w:spacing w:val="-4"/>
          <w:sz w:val="26"/>
        </w:rPr>
        <w:t> </w:t>
      </w:r>
      <w:r>
        <w:rPr>
          <w:sz w:val="26"/>
        </w:rPr>
        <w:t>the</w:t>
      </w:r>
      <w:r>
        <w:rPr>
          <w:spacing w:val="-6"/>
          <w:sz w:val="26"/>
        </w:rPr>
        <w:t> </w:t>
      </w:r>
      <w:r>
        <w:rPr>
          <w:sz w:val="26"/>
        </w:rPr>
        <w:t>normal color</w:t>
      </w:r>
      <w:r>
        <w:rPr>
          <w:spacing w:val="-4"/>
          <w:sz w:val="26"/>
        </w:rPr>
        <w:t> </w:t>
      </w:r>
      <w:r>
        <w:rPr>
          <w:sz w:val="26"/>
        </w:rPr>
        <w:t>of</w:t>
      </w:r>
      <w:r>
        <w:rPr>
          <w:spacing w:val="-4"/>
          <w:sz w:val="26"/>
        </w:rPr>
        <w:t> </w:t>
      </w:r>
      <w:r>
        <w:rPr>
          <w:spacing w:val="-2"/>
          <w:sz w:val="26"/>
        </w:rPr>
        <w:t>urine?</w:t>
      </w:r>
    </w:p>
    <w:p>
      <w:pPr>
        <w:pStyle w:val="ListParagraph"/>
        <w:numPr>
          <w:ilvl w:val="1"/>
          <w:numId w:val="7"/>
        </w:numPr>
        <w:tabs>
          <w:tab w:pos="1378" w:val="left" w:leader="none"/>
        </w:tabs>
        <w:spacing w:line="240" w:lineRule="auto" w:before="47" w:after="0"/>
        <w:ind w:left="1378" w:right="0" w:hanging="360"/>
        <w:jc w:val="left"/>
        <w:rPr>
          <w:sz w:val="26"/>
        </w:rPr>
      </w:pPr>
      <w:r>
        <w:rPr>
          <w:sz w:val="26"/>
        </w:rPr>
        <w:t>How</w:t>
      </w:r>
      <w:r>
        <w:rPr>
          <w:spacing w:val="-4"/>
          <w:sz w:val="26"/>
        </w:rPr>
        <w:t> </w:t>
      </w:r>
      <w:r>
        <w:rPr>
          <w:sz w:val="26"/>
        </w:rPr>
        <w:t>is</w:t>
      </w:r>
      <w:r>
        <w:rPr>
          <w:spacing w:val="-5"/>
          <w:sz w:val="26"/>
        </w:rPr>
        <w:t> </w:t>
      </w:r>
      <w:r>
        <w:rPr>
          <w:sz w:val="26"/>
        </w:rPr>
        <w:t>the</w:t>
      </w:r>
      <w:r>
        <w:rPr>
          <w:spacing w:val="-4"/>
          <w:sz w:val="26"/>
        </w:rPr>
        <w:t> </w:t>
      </w:r>
      <w:r>
        <w:rPr>
          <w:sz w:val="26"/>
        </w:rPr>
        <w:t>specific</w:t>
      </w:r>
      <w:r>
        <w:rPr>
          <w:spacing w:val="-4"/>
          <w:sz w:val="26"/>
        </w:rPr>
        <w:t> </w:t>
      </w:r>
      <w:r>
        <w:rPr>
          <w:sz w:val="26"/>
        </w:rPr>
        <w:t>gravity</w:t>
      </w:r>
      <w:r>
        <w:rPr>
          <w:spacing w:val="-4"/>
          <w:sz w:val="26"/>
        </w:rPr>
        <w:t> </w:t>
      </w:r>
      <w:r>
        <w:rPr>
          <w:sz w:val="26"/>
        </w:rPr>
        <w:t>of</w:t>
      </w:r>
      <w:r>
        <w:rPr>
          <w:spacing w:val="-4"/>
          <w:sz w:val="26"/>
        </w:rPr>
        <w:t> </w:t>
      </w:r>
      <w:r>
        <w:rPr>
          <w:sz w:val="26"/>
        </w:rPr>
        <w:t>urine</w:t>
      </w:r>
      <w:r>
        <w:rPr>
          <w:spacing w:val="-3"/>
          <w:sz w:val="26"/>
        </w:rPr>
        <w:t> </w:t>
      </w:r>
      <w:r>
        <w:rPr>
          <w:spacing w:val="-2"/>
          <w:sz w:val="26"/>
        </w:rPr>
        <w:t>measured?</w:t>
      </w:r>
    </w:p>
    <w:p>
      <w:pPr>
        <w:pStyle w:val="ListParagraph"/>
        <w:numPr>
          <w:ilvl w:val="1"/>
          <w:numId w:val="7"/>
        </w:numPr>
        <w:tabs>
          <w:tab w:pos="1378" w:val="left" w:leader="none"/>
        </w:tabs>
        <w:spacing w:line="240" w:lineRule="auto" w:before="42" w:after="0"/>
        <w:ind w:left="1378" w:right="0" w:hanging="360"/>
        <w:jc w:val="left"/>
        <w:rPr>
          <w:sz w:val="26"/>
        </w:rPr>
      </w:pPr>
      <w:r>
        <w:rPr>
          <w:sz w:val="26"/>
        </w:rPr>
        <w:t>What</w:t>
      </w:r>
      <w:r>
        <w:rPr>
          <w:spacing w:val="-7"/>
          <w:sz w:val="26"/>
        </w:rPr>
        <w:t> </w:t>
      </w:r>
      <w:r>
        <w:rPr>
          <w:sz w:val="26"/>
        </w:rPr>
        <w:t>is</w:t>
      </w:r>
      <w:r>
        <w:rPr>
          <w:spacing w:val="-6"/>
          <w:sz w:val="26"/>
        </w:rPr>
        <w:t> </w:t>
      </w:r>
      <w:r>
        <w:rPr>
          <w:sz w:val="26"/>
        </w:rPr>
        <w:t>'temperature</w:t>
      </w:r>
      <w:r>
        <w:rPr>
          <w:spacing w:val="-5"/>
          <w:sz w:val="26"/>
        </w:rPr>
        <w:t> </w:t>
      </w:r>
      <w:r>
        <w:rPr>
          <w:sz w:val="26"/>
        </w:rPr>
        <w:t>correction'</w:t>
      </w:r>
      <w:r>
        <w:rPr>
          <w:spacing w:val="-9"/>
          <w:sz w:val="26"/>
        </w:rPr>
        <w:t> </w:t>
      </w:r>
      <w:r>
        <w:rPr>
          <w:sz w:val="26"/>
        </w:rPr>
        <w:t>while</w:t>
      </w:r>
      <w:r>
        <w:rPr>
          <w:spacing w:val="-6"/>
          <w:sz w:val="26"/>
        </w:rPr>
        <w:t> </w:t>
      </w:r>
      <w:r>
        <w:rPr>
          <w:sz w:val="26"/>
        </w:rPr>
        <w:t>reading</w:t>
      </w:r>
      <w:r>
        <w:rPr>
          <w:spacing w:val="-5"/>
          <w:sz w:val="26"/>
        </w:rPr>
        <w:t> </w:t>
      </w:r>
      <w:r>
        <w:rPr>
          <w:sz w:val="26"/>
        </w:rPr>
        <w:t>the</w:t>
      </w:r>
      <w:r>
        <w:rPr>
          <w:spacing w:val="-5"/>
          <w:sz w:val="26"/>
        </w:rPr>
        <w:t> </w:t>
      </w:r>
      <w:r>
        <w:rPr>
          <w:spacing w:val="-2"/>
          <w:sz w:val="26"/>
        </w:rPr>
        <w:t>urinometer?</w:t>
      </w:r>
    </w:p>
    <w:p>
      <w:pPr>
        <w:pStyle w:val="ListParagraph"/>
        <w:numPr>
          <w:ilvl w:val="1"/>
          <w:numId w:val="7"/>
        </w:numPr>
        <w:tabs>
          <w:tab w:pos="1378" w:val="left" w:leader="none"/>
        </w:tabs>
        <w:spacing w:line="240" w:lineRule="auto" w:before="47" w:after="0"/>
        <w:ind w:left="1378" w:right="0" w:hanging="360"/>
        <w:jc w:val="left"/>
        <w:rPr>
          <w:sz w:val="26"/>
        </w:rPr>
      </w:pPr>
      <w:r>
        <w:rPr>
          <w:sz w:val="26"/>
        </w:rPr>
        <w:t>Name</w:t>
      </w:r>
      <w:r>
        <w:rPr>
          <w:spacing w:val="-5"/>
          <w:sz w:val="26"/>
        </w:rPr>
        <w:t> </w:t>
      </w:r>
      <w:r>
        <w:rPr>
          <w:sz w:val="26"/>
        </w:rPr>
        <w:t>the</w:t>
      </w:r>
      <w:r>
        <w:rPr>
          <w:spacing w:val="-5"/>
          <w:sz w:val="26"/>
        </w:rPr>
        <w:t> </w:t>
      </w:r>
      <w:r>
        <w:rPr>
          <w:sz w:val="26"/>
        </w:rPr>
        <w:t>conditions</w:t>
      </w:r>
      <w:r>
        <w:rPr>
          <w:spacing w:val="-5"/>
          <w:sz w:val="26"/>
        </w:rPr>
        <w:t> </w:t>
      </w:r>
      <w:r>
        <w:rPr>
          <w:sz w:val="26"/>
        </w:rPr>
        <w:t>in</w:t>
      </w:r>
      <w:r>
        <w:rPr>
          <w:spacing w:val="-5"/>
          <w:sz w:val="26"/>
        </w:rPr>
        <w:t> </w:t>
      </w:r>
      <w:r>
        <w:rPr>
          <w:sz w:val="26"/>
        </w:rPr>
        <w:t>which</w:t>
      </w:r>
      <w:r>
        <w:rPr>
          <w:spacing w:val="-4"/>
          <w:sz w:val="26"/>
        </w:rPr>
        <w:t> </w:t>
      </w:r>
      <w:r>
        <w:rPr>
          <w:sz w:val="26"/>
        </w:rPr>
        <w:t>large</w:t>
      </w:r>
      <w:r>
        <w:rPr>
          <w:spacing w:val="-5"/>
          <w:sz w:val="26"/>
        </w:rPr>
        <w:t> </w:t>
      </w:r>
      <w:r>
        <w:rPr>
          <w:sz w:val="26"/>
        </w:rPr>
        <w:t>amounts</w:t>
      </w:r>
      <w:r>
        <w:rPr>
          <w:spacing w:val="-5"/>
          <w:sz w:val="26"/>
        </w:rPr>
        <w:t> </w:t>
      </w:r>
      <w:r>
        <w:rPr>
          <w:sz w:val="26"/>
        </w:rPr>
        <w:t>of</w:t>
      </w:r>
      <w:r>
        <w:rPr>
          <w:spacing w:val="-4"/>
          <w:sz w:val="26"/>
        </w:rPr>
        <w:t> </w:t>
      </w:r>
      <w:r>
        <w:rPr>
          <w:sz w:val="26"/>
        </w:rPr>
        <w:t>calcium</w:t>
      </w:r>
      <w:r>
        <w:rPr>
          <w:spacing w:val="-9"/>
          <w:sz w:val="26"/>
        </w:rPr>
        <w:t> </w:t>
      </w:r>
      <w:r>
        <w:rPr>
          <w:sz w:val="26"/>
        </w:rPr>
        <w:t>are</w:t>
      </w:r>
      <w:r>
        <w:rPr>
          <w:spacing w:val="-4"/>
          <w:sz w:val="26"/>
        </w:rPr>
        <w:t> </w:t>
      </w:r>
      <w:r>
        <w:rPr>
          <w:sz w:val="26"/>
        </w:rPr>
        <w:t>excreted</w:t>
      </w:r>
      <w:r>
        <w:rPr>
          <w:spacing w:val="-4"/>
          <w:sz w:val="26"/>
        </w:rPr>
        <w:t> </w:t>
      </w:r>
      <w:r>
        <w:rPr>
          <w:sz w:val="26"/>
        </w:rPr>
        <w:t>in</w:t>
      </w:r>
      <w:r>
        <w:rPr>
          <w:spacing w:val="-5"/>
          <w:sz w:val="26"/>
        </w:rPr>
        <w:t> </w:t>
      </w:r>
      <w:r>
        <w:rPr>
          <w:spacing w:val="-2"/>
          <w:sz w:val="26"/>
        </w:rPr>
        <w:t>urine.</w:t>
      </w:r>
    </w:p>
    <w:p>
      <w:pPr>
        <w:pStyle w:val="ListParagraph"/>
        <w:numPr>
          <w:ilvl w:val="1"/>
          <w:numId w:val="7"/>
        </w:numPr>
        <w:tabs>
          <w:tab w:pos="1378" w:val="left" w:leader="none"/>
        </w:tabs>
        <w:spacing w:line="273" w:lineRule="auto" w:before="46" w:after="0"/>
        <w:ind w:left="1018" w:right="856" w:firstLine="0"/>
        <w:jc w:val="left"/>
        <w:rPr>
          <w:sz w:val="26"/>
        </w:rPr>
      </w:pPr>
      <w:r>
        <w:rPr>
          <w:sz w:val="26"/>
        </w:rPr>
        <w:t>Is</w:t>
      </w:r>
      <w:r>
        <w:rPr>
          <w:spacing w:val="-5"/>
          <w:sz w:val="26"/>
        </w:rPr>
        <w:t> </w:t>
      </w:r>
      <w:r>
        <w:rPr>
          <w:sz w:val="26"/>
        </w:rPr>
        <w:t>urobilinogen</w:t>
      </w:r>
      <w:r>
        <w:rPr>
          <w:spacing w:val="-4"/>
          <w:sz w:val="26"/>
        </w:rPr>
        <w:t> </w:t>
      </w:r>
      <w:r>
        <w:rPr>
          <w:sz w:val="26"/>
        </w:rPr>
        <w:t>normally</w:t>
      </w:r>
      <w:r>
        <w:rPr>
          <w:spacing w:val="-5"/>
          <w:sz w:val="26"/>
        </w:rPr>
        <w:t> </w:t>
      </w:r>
      <w:r>
        <w:rPr>
          <w:sz w:val="26"/>
        </w:rPr>
        <w:t>present</w:t>
      </w:r>
      <w:r>
        <w:rPr>
          <w:spacing w:val="-4"/>
          <w:sz w:val="26"/>
        </w:rPr>
        <w:t> </w:t>
      </w:r>
      <w:r>
        <w:rPr>
          <w:sz w:val="26"/>
        </w:rPr>
        <w:t>in</w:t>
      </w:r>
      <w:r>
        <w:rPr>
          <w:spacing w:val="-5"/>
          <w:sz w:val="26"/>
        </w:rPr>
        <w:t> </w:t>
      </w:r>
      <w:r>
        <w:rPr>
          <w:sz w:val="26"/>
        </w:rPr>
        <w:t>urine?</w:t>
      </w:r>
      <w:r>
        <w:rPr>
          <w:spacing w:val="-4"/>
          <w:sz w:val="26"/>
        </w:rPr>
        <w:t> </w:t>
      </w:r>
      <w:r>
        <w:rPr>
          <w:sz w:val="26"/>
        </w:rPr>
        <w:t>Name</w:t>
      </w:r>
      <w:r>
        <w:rPr>
          <w:spacing w:val="-4"/>
          <w:sz w:val="26"/>
        </w:rPr>
        <w:t> </w:t>
      </w:r>
      <w:r>
        <w:rPr>
          <w:sz w:val="26"/>
        </w:rPr>
        <w:t>one</w:t>
      </w:r>
      <w:r>
        <w:rPr>
          <w:spacing w:val="-4"/>
          <w:sz w:val="26"/>
        </w:rPr>
        <w:t> </w:t>
      </w:r>
      <w:r>
        <w:rPr>
          <w:sz w:val="26"/>
        </w:rPr>
        <w:t>condition</w:t>
      </w:r>
      <w:r>
        <w:rPr>
          <w:spacing w:val="-5"/>
          <w:sz w:val="26"/>
        </w:rPr>
        <w:t> </w:t>
      </w:r>
      <w:r>
        <w:rPr>
          <w:sz w:val="26"/>
        </w:rPr>
        <w:t>where</w:t>
      </w:r>
      <w:r>
        <w:rPr>
          <w:spacing w:val="-4"/>
          <w:sz w:val="26"/>
        </w:rPr>
        <w:t> </w:t>
      </w:r>
      <w:r>
        <w:rPr>
          <w:sz w:val="26"/>
        </w:rPr>
        <w:t>excretion</w:t>
      </w:r>
      <w:r>
        <w:rPr>
          <w:spacing w:val="-4"/>
          <w:sz w:val="26"/>
        </w:rPr>
        <w:t> </w:t>
      </w:r>
      <w:r>
        <w:rPr>
          <w:sz w:val="26"/>
        </w:rPr>
        <w:t>of urobilinogen is increased. Name the test to identify urobilinogen.</w:t>
      </w:r>
    </w:p>
    <w:p>
      <w:pPr>
        <w:pStyle w:val="ListParagraph"/>
        <w:numPr>
          <w:ilvl w:val="1"/>
          <w:numId w:val="7"/>
        </w:numPr>
        <w:tabs>
          <w:tab w:pos="1378" w:val="left" w:leader="none"/>
        </w:tabs>
        <w:spacing w:line="240" w:lineRule="auto" w:before="5" w:after="0"/>
        <w:ind w:left="1378" w:right="0" w:hanging="360"/>
        <w:jc w:val="left"/>
        <w:rPr>
          <w:sz w:val="26"/>
        </w:rPr>
      </w:pPr>
      <w:r>
        <w:rPr>
          <w:sz w:val="26"/>
        </w:rPr>
        <w:t>What</w:t>
      </w:r>
      <w:r>
        <w:rPr>
          <w:spacing w:val="-5"/>
          <w:sz w:val="26"/>
        </w:rPr>
        <w:t> </w:t>
      </w:r>
      <w:r>
        <w:rPr>
          <w:sz w:val="26"/>
        </w:rPr>
        <w:t>are</w:t>
      </w:r>
      <w:r>
        <w:rPr>
          <w:spacing w:val="-5"/>
          <w:sz w:val="26"/>
        </w:rPr>
        <w:t> </w:t>
      </w:r>
      <w:r>
        <w:rPr>
          <w:sz w:val="26"/>
        </w:rPr>
        <w:t>the</w:t>
      </w:r>
      <w:r>
        <w:rPr>
          <w:spacing w:val="-6"/>
          <w:sz w:val="26"/>
        </w:rPr>
        <w:t> </w:t>
      </w:r>
      <w:r>
        <w:rPr>
          <w:sz w:val="26"/>
        </w:rPr>
        <w:t>compositions</w:t>
      </w:r>
      <w:r>
        <w:rPr>
          <w:spacing w:val="-5"/>
          <w:sz w:val="26"/>
        </w:rPr>
        <w:t> </w:t>
      </w:r>
      <w:r>
        <w:rPr>
          <w:sz w:val="26"/>
        </w:rPr>
        <w:t>of</w:t>
      </w:r>
      <w:r>
        <w:rPr>
          <w:spacing w:val="-5"/>
          <w:sz w:val="26"/>
        </w:rPr>
        <w:t> </w:t>
      </w:r>
      <w:r>
        <w:rPr>
          <w:sz w:val="26"/>
        </w:rPr>
        <w:t>various</w:t>
      </w:r>
      <w:r>
        <w:rPr>
          <w:spacing w:val="-6"/>
          <w:sz w:val="26"/>
        </w:rPr>
        <w:t> </w:t>
      </w:r>
      <w:r>
        <w:rPr>
          <w:sz w:val="26"/>
        </w:rPr>
        <w:t>kidney</w:t>
      </w:r>
      <w:r>
        <w:rPr>
          <w:spacing w:val="-4"/>
          <w:sz w:val="26"/>
        </w:rPr>
        <w:t> </w:t>
      </w:r>
      <w:r>
        <w:rPr>
          <w:spacing w:val="-2"/>
          <w:sz w:val="26"/>
        </w:rPr>
        <w:t>stones?</w:t>
      </w:r>
    </w:p>
    <w:p>
      <w:pPr>
        <w:pStyle w:val="ListParagraph"/>
        <w:numPr>
          <w:ilvl w:val="1"/>
          <w:numId w:val="7"/>
        </w:numPr>
        <w:tabs>
          <w:tab w:pos="1378" w:val="left" w:leader="none"/>
        </w:tabs>
        <w:spacing w:line="240" w:lineRule="auto" w:before="42" w:after="0"/>
        <w:ind w:left="1378" w:right="0" w:hanging="360"/>
        <w:jc w:val="left"/>
        <w:rPr>
          <w:sz w:val="26"/>
        </w:rPr>
      </w:pPr>
      <w:r>
        <w:rPr>
          <w:sz w:val="26"/>
        </w:rPr>
        <w:t>What</w:t>
      </w:r>
      <w:r>
        <w:rPr>
          <w:spacing w:val="-4"/>
          <w:sz w:val="26"/>
        </w:rPr>
        <w:t> </w:t>
      </w:r>
      <w:r>
        <w:rPr>
          <w:sz w:val="26"/>
        </w:rPr>
        <w:t>are</w:t>
      </w:r>
      <w:r>
        <w:rPr>
          <w:spacing w:val="-4"/>
          <w:sz w:val="26"/>
        </w:rPr>
        <w:t> </w:t>
      </w:r>
      <w:r>
        <w:rPr>
          <w:sz w:val="26"/>
        </w:rPr>
        <w:t>ethereal</w:t>
      </w:r>
      <w:r>
        <w:rPr>
          <w:spacing w:val="-4"/>
          <w:sz w:val="26"/>
        </w:rPr>
        <w:t> </w:t>
      </w:r>
      <w:r>
        <w:rPr>
          <w:spacing w:val="-2"/>
          <w:sz w:val="26"/>
        </w:rPr>
        <w:t>sulfates?</w:t>
      </w:r>
    </w:p>
    <w:p>
      <w:pPr>
        <w:pStyle w:val="ListParagraph"/>
        <w:numPr>
          <w:ilvl w:val="1"/>
          <w:numId w:val="7"/>
        </w:numPr>
        <w:tabs>
          <w:tab w:pos="1378" w:val="left" w:leader="none"/>
        </w:tabs>
        <w:spacing w:line="240" w:lineRule="auto" w:before="47" w:after="0"/>
        <w:ind w:left="1378" w:right="0" w:hanging="360"/>
        <w:jc w:val="left"/>
        <w:rPr>
          <w:sz w:val="26"/>
        </w:rPr>
      </w:pPr>
      <w:r>
        <w:rPr>
          <w:sz w:val="26"/>
        </w:rPr>
        <w:t>Name</w:t>
      </w:r>
      <w:r>
        <w:rPr>
          <w:spacing w:val="-6"/>
          <w:sz w:val="26"/>
        </w:rPr>
        <w:t> </w:t>
      </w:r>
      <w:r>
        <w:rPr>
          <w:sz w:val="26"/>
        </w:rPr>
        <w:t>the</w:t>
      </w:r>
      <w:r>
        <w:rPr>
          <w:spacing w:val="-4"/>
          <w:sz w:val="26"/>
        </w:rPr>
        <w:t> </w:t>
      </w:r>
      <w:r>
        <w:rPr>
          <w:sz w:val="26"/>
        </w:rPr>
        <w:t>conditions</w:t>
      </w:r>
      <w:r>
        <w:rPr>
          <w:spacing w:val="-5"/>
          <w:sz w:val="26"/>
        </w:rPr>
        <w:t> </w:t>
      </w:r>
      <w:r>
        <w:rPr>
          <w:sz w:val="26"/>
        </w:rPr>
        <w:t>in</w:t>
      </w:r>
      <w:r>
        <w:rPr>
          <w:spacing w:val="-4"/>
          <w:sz w:val="26"/>
        </w:rPr>
        <w:t> </w:t>
      </w:r>
      <w:r>
        <w:rPr>
          <w:sz w:val="26"/>
        </w:rPr>
        <w:t>which</w:t>
      </w:r>
      <w:r>
        <w:rPr>
          <w:spacing w:val="-3"/>
          <w:sz w:val="26"/>
        </w:rPr>
        <w:t> </w:t>
      </w:r>
      <w:r>
        <w:rPr>
          <w:sz w:val="26"/>
        </w:rPr>
        <w:t>excretion</w:t>
      </w:r>
      <w:r>
        <w:rPr>
          <w:spacing w:val="-4"/>
          <w:sz w:val="26"/>
        </w:rPr>
        <w:t> </w:t>
      </w:r>
      <w:r>
        <w:rPr>
          <w:sz w:val="26"/>
        </w:rPr>
        <w:t>of</w:t>
      </w:r>
      <w:r>
        <w:rPr>
          <w:spacing w:val="-3"/>
          <w:sz w:val="26"/>
        </w:rPr>
        <w:t> </w:t>
      </w:r>
      <w:r>
        <w:rPr>
          <w:sz w:val="26"/>
        </w:rPr>
        <w:t>urea</w:t>
      </w:r>
      <w:r>
        <w:rPr>
          <w:spacing w:val="-3"/>
          <w:sz w:val="26"/>
        </w:rPr>
        <w:t> </w:t>
      </w:r>
      <w:r>
        <w:rPr>
          <w:sz w:val="26"/>
        </w:rPr>
        <w:t>in</w:t>
      </w:r>
      <w:r>
        <w:rPr>
          <w:spacing w:val="-5"/>
          <w:sz w:val="26"/>
        </w:rPr>
        <w:t> </w:t>
      </w:r>
      <w:r>
        <w:rPr>
          <w:sz w:val="26"/>
        </w:rPr>
        <w:t>urine</w:t>
      </w:r>
      <w:r>
        <w:rPr>
          <w:spacing w:val="-3"/>
          <w:sz w:val="26"/>
        </w:rPr>
        <w:t> </w:t>
      </w:r>
      <w:r>
        <w:rPr>
          <w:sz w:val="26"/>
        </w:rPr>
        <w:t>is</w:t>
      </w:r>
      <w:r>
        <w:rPr>
          <w:spacing w:val="-4"/>
          <w:sz w:val="26"/>
        </w:rPr>
        <w:t> </w:t>
      </w:r>
      <w:r>
        <w:rPr>
          <w:spacing w:val="-2"/>
          <w:sz w:val="26"/>
        </w:rPr>
        <w:t>increased.</w:t>
      </w:r>
    </w:p>
    <w:p>
      <w:pPr>
        <w:pStyle w:val="ListParagraph"/>
        <w:numPr>
          <w:ilvl w:val="1"/>
          <w:numId w:val="7"/>
        </w:numPr>
        <w:tabs>
          <w:tab w:pos="1378" w:val="left" w:leader="none"/>
        </w:tabs>
        <w:spacing w:line="240" w:lineRule="auto" w:before="46" w:after="0"/>
        <w:ind w:left="1378" w:right="0" w:hanging="360"/>
        <w:jc w:val="left"/>
        <w:rPr>
          <w:sz w:val="26"/>
        </w:rPr>
      </w:pPr>
      <w:r>
        <w:rPr>
          <w:sz w:val="26"/>
        </w:rPr>
        <w:t>When</w:t>
      </w:r>
      <w:r>
        <w:rPr>
          <w:spacing w:val="-4"/>
          <w:sz w:val="26"/>
        </w:rPr>
        <w:t> </w:t>
      </w:r>
      <w:r>
        <w:rPr>
          <w:sz w:val="26"/>
        </w:rPr>
        <w:t>is</w:t>
      </w:r>
      <w:r>
        <w:rPr>
          <w:spacing w:val="-5"/>
          <w:sz w:val="26"/>
        </w:rPr>
        <w:t> </w:t>
      </w:r>
      <w:r>
        <w:rPr>
          <w:sz w:val="26"/>
        </w:rPr>
        <w:t>the</w:t>
      </w:r>
      <w:r>
        <w:rPr>
          <w:spacing w:val="-4"/>
          <w:sz w:val="26"/>
        </w:rPr>
        <w:t> </w:t>
      </w:r>
      <w:r>
        <w:rPr>
          <w:sz w:val="26"/>
        </w:rPr>
        <w:t>excretion</w:t>
      </w:r>
      <w:r>
        <w:rPr>
          <w:spacing w:val="-4"/>
          <w:sz w:val="26"/>
        </w:rPr>
        <w:t> </w:t>
      </w:r>
      <w:r>
        <w:rPr>
          <w:sz w:val="26"/>
        </w:rPr>
        <w:t>of</w:t>
      </w:r>
      <w:r>
        <w:rPr>
          <w:spacing w:val="-3"/>
          <w:sz w:val="26"/>
        </w:rPr>
        <w:t> </w:t>
      </w:r>
      <w:r>
        <w:rPr>
          <w:sz w:val="26"/>
        </w:rPr>
        <w:t>creatinine</w:t>
      </w:r>
      <w:r>
        <w:rPr>
          <w:spacing w:val="-4"/>
          <w:sz w:val="26"/>
        </w:rPr>
        <w:t> </w:t>
      </w:r>
      <w:r>
        <w:rPr>
          <w:spacing w:val="-2"/>
          <w:sz w:val="26"/>
        </w:rPr>
        <w:t>increased?</w:t>
      </w:r>
    </w:p>
    <w:p>
      <w:pPr>
        <w:pStyle w:val="ListParagraph"/>
        <w:spacing w:after="0" w:line="240" w:lineRule="auto"/>
        <w:jc w:val="left"/>
        <w:rPr>
          <w:sz w:val="26"/>
        </w:rPr>
        <w:sectPr>
          <w:pgSz w:w="12240" w:h="15840"/>
          <w:pgMar w:header="0" w:footer="802" w:top="138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ListParagraph"/>
        <w:numPr>
          <w:ilvl w:val="0"/>
          <w:numId w:val="1"/>
        </w:numPr>
        <w:tabs>
          <w:tab w:pos="1545" w:val="left" w:leader="none"/>
        </w:tabs>
        <w:spacing w:line="240" w:lineRule="auto" w:before="62" w:after="0"/>
        <w:ind w:left="1545" w:right="0" w:hanging="359"/>
        <w:jc w:val="left"/>
        <w:rPr>
          <w:b/>
          <w:sz w:val="26"/>
        </w:rPr>
      </w:pPr>
      <w:r>
        <w:rPr>
          <w:b/>
          <w:sz w:val="26"/>
        </w:rPr>
        <w:t>Abnormal</w:t>
      </w:r>
      <w:r>
        <w:rPr>
          <w:b/>
          <w:spacing w:val="-8"/>
          <w:sz w:val="26"/>
        </w:rPr>
        <w:t> </w:t>
      </w:r>
      <w:r>
        <w:rPr>
          <w:b/>
          <w:sz w:val="26"/>
        </w:rPr>
        <w:t>constituents</w:t>
      </w:r>
      <w:r>
        <w:rPr>
          <w:b/>
          <w:spacing w:val="-3"/>
          <w:sz w:val="26"/>
        </w:rPr>
        <w:t> </w:t>
      </w:r>
      <w:r>
        <w:rPr>
          <w:b/>
          <w:sz w:val="26"/>
        </w:rPr>
        <w:t>of</w:t>
      </w:r>
      <w:r>
        <w:rPr>
          <w:b/>
          <w:spacing w:val="-11"/>
          <w:sz w:val="26"/>
        </w:rPr>
        <w:t> </w:t>
      </w:r>
      <w:r>
        <w:rPr>
          <w:b/>
          <w:sz w:val="26"/>
        </w:rPr>
        <w:t>Urine</w:t>
      </w:r>
      <w:r>
        <w:rPr>
          <w:b/>
          <w:spacing w:val="-7"/>
          <w:sz w:val="26"/>
        </w:rPr>
        <w:t> </w:t>
      </w:r>
      <w:r>
        <w:rPr>
          <w:b/>
          <w:sz w:val="26"/>
        </w:rPr>
        <w:t>and</w:t>
      </w:r>
      <w:r>
        <w:rPr>
          <w:b/>
          <w:spacing w:val="-12"/>
          <w:sz w:val="26"/>
        </w:rPr>
        <w:t> </w:t>
      </w:r>
      <w:r>
        <w:rPr>
          <w:b/>
          <w:sz w:val="26"/>
        </w:rPr>
        <w:t>its</w:t>
      </w:r>
      <w:r>
        <w:rPr>
          <w:b/>
          <w:spacing w:val="-8"/>
          <w:sz w:val="26"/>
        </w:rPr>
        <w:t> </w:t>
      </w:r>
      <w:r>
        <w:rPr>
          <w:b/>
          <w:sz w:val="26"/>
        </w:rPr>
        <w:t>clinical</w:t>
      </w:r>
      <w:r>
        <w:rPr>
          <w:b/>
          <w:spacing w:val="-7"/>
          <w:sz w:val="26"/>
        </w:rPr>
        <w:t> </w:t>
      </w:r>
      <w:r>
        <w:rPr>
          <w:b/>
          <w:sz w:val="26"/>
        </w:rPr>
        <w:t>importance</w:t>
      </w:r>
      <w:r>
        <w:rPr>
          <w:b/>
          <w:spacing w:val="-7"/>
          <w:sz w:val="26"/>
        </w:rPr>
        <w:t> </w:t>
      </w:r>
      <w:r>
        <w:rPr>
          <w:b/>
          <w:sz w:val="26"/>
        </w:rPr>
        <w:t>Abnormal</w:t>
      </w:r>
      <w:r>
        <w:rPr>
          <w:b/>
          <w:spacing w:val="-8"/>
          <w:sz w:val="26"/>
        </w:rPr>
        <w:t> </w:t>
      </w:r>
      <w:r>
        <w:rPr>
          <w:b/>
          <w:spacing w:val="-2"/>
          <w:sz w:val="26"/>
        </w:rPr>
        <w:t>Urine</w:t>
      </w:r>
    </w:p>
    <w:p>
      <w:pPr>
        <w:spacing w:before="47"/>
        <w:ind w:left="4749" w:right="0" w:firstLine="0"/>
        <w:jc w:val="left"/>
        <w:rPr>
          <w:b/>
          <w:sz w:val="26"/>
        </w:rPr>
      </w:pPr>
      <w:r>
        <w:rPr>
          <w:b/>
          <w:sz w:val="26"/>
        </w:rPr>
        <w:t>(BI</w:t>
      </w:r>
      <w:r>
        <w:rPr>
          <w:b/>
          <w:spacing w:val="-3"/>
          <w:sz w:val="26"/>
        </w:rPr>
        <w:t> </w:t>
      </w:r>
      <w:r>
        <w:rPr>
          <w:b/>
          <w:sz w:val="26"/>
        </w:rPr>
        <w:t>11.20,</w:t>
      </w:r>
      <w:r>
        <w:rPr>
          <w:b/>
          <w:spacing w:val="-1"/>
          <w:sz w:val="26"/>
        </w:rPr>
        <w:t> </w:t>
      </w:r>
      <w:r>
        <w:rPr>
          <w:b/>
          <w:sz w:val="26"/>
        </w:rPr>
        <w:t>BI</w:t>
      </w:r>
      <w:r>
        <w:rPr>
          <w:b/>
          <w:spacing w:val="-7"/>
          <w:sz w:val="26"/>
        </w:rPr>
        <w:t> </w:t>
      </w:r>
      <w:r>
        <w:rPr>
          <w:b/>
          <w:spacing w:val="-2"/>
          <w:sz w:val="26"/>
        </w:rPr>
        <w:t>11.4)</w:t>
      </w:r>
    </w:p>
    <w:p>
      <w:pPr>
        <w:pStyle w:val="BodyText"/>
        <w:spacing w:before="89"/>
        <w:rPr>
          <w:b/>
        </w:rPr>
      </w:pPr>
    </w:p>
    <w:p>
      <w:pPr>
        <w:spacing w:before="0" w:after="45"/>
        <w:ind w:left="720" w:right="0" w:firstLine="0"/>
        <w:jc w:val="left"/>
        <w:rPr>
          <w:b/>
          <w:sz w:val="26"/>
        </w:rPr>
      </w:pPr>
      <w:r>
        <w:rPr>
          <w:b/>
          <w:sz w:val="26"/>
        </w:rPr>
        <w:t>Physical</w:t>
      </w:r>
      <w:r>
        <w:rPr>
          <w:b/>
          <w:spacing w:val="-10"/>
          <w:sz w:val="26"/>
        </w:rPr>
        <w:t> </w:t>
      </w:r>
      <w:r>
        <w:rPr>
          <w:b/>
          <w:sz w:val="26"/>
        </w:rPr>
        <w:t>Characteristics</w:t>
      </w:r>
      <w:r>
        <w:rPr>
          <w:b/>
          <w:spacing w:val="-5"/>
          <w:sz w:val="26"/>
        </w:rPr>
        <w:t> </w:t>
      </w:r>
      <w:r>
        <w:rPr>
          <w:b/>
          <w:sz w:val="26"/>
        </w:rPr>
        <w:t>of</w:t>
      </w:r>
      <w:r>
        <w:rPr>
          <w:b/>
          <w:spacing w:val="-13"/>
          <w:sz w:val="26"/>
        </w:rPr>
        <w:t> </w:t>
      </w:r>
      <w:r>
        <w:rPr>
          <w:b/>
          <w:sz w:val="26"/>
        </w:rPr>
        <w:t>Abnormal</w:t>
      </w:r>
      <w:r>
        <w:rPr>
          <w:b/>
          <w:spacing w:val="-9"/>
          <w:sz w:val="26"/>
        </w:rPr>
        <w:t> </w:t>
      </w:r>
      <w:r>
        <w:rPr>
          <w:b/>
          <w:spacing w:val="-4"/>
          <w:sz w:val="26"/>
        </w:rPr>
        <w:t>Urine</w:t>
      </w: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1"/>
        <w:gridCol w:w="2862"/>
        <w:gridCol w:w="4730"/>
      </w:tblGrid>
      <w:tr>
        <w:trPr>
          <w:trHeight w:val="508" w:hRule="atLeast"/>
        </w:trPr>
        <w:tc>
          <w:tcPr>
            <w:tcW w:w="1921" w:type="dxa"/>
            <w:shd w:val="clear" w:color="auto" w:fill="CCCCCC"/>
          </w:tcPr>
          <w:p>
            <w:pPr>
              <w:pStyle w:val="TableParagraph"/>
              <w:spacing w:line="296" w:lineRule="exact"/>
              <w:ind w:left="110"/>
              <w:rPr>
                <w:b/>
                <w:sz w:val="26"/>
              </w:rPr>
            </w:pPr>
            <w:r>
              <w:rPr>
                <w:b/>
                <w:spacing w:val="-2"/>
                <w:sz w:val="26"/>
              </w:rPr>
              <w:t>Characteristics</w:t>
            </w:r>
          </w:p>
        </w:tc>
        <w:tc>
          <w:tcPr>
            <w:tcW w:w="2862" w:type="dxa"/>
            <w:shd w:val="clear" w:color="auto" w:fill="CCCCCC"/>
          </w:tcPr>
          <w:p>
            <w:pPr>
              <w:pStyle w:val="TableParagraph"/>
              <w:spacing w:line="296" w:lineRule="exact"/>
              <w:ind w:left="191"/>
              <w:rPr>
                <w:b/>
                <w:sz w:val="26"/>
              </w:rPr>
            </w:pPr>
            <w:r>
              <w:rPr>
                <w:b/>
                <w:sz w:val="26"/>
              </w:rPr>
              <w:t>Pathological</w:t>
            </w:r>
            <w:r>
              <w:rPr>
                <w:b/>
                <w:spacing w:val="-14"/>
                <w:sz w:val="26"/>
              </w:rPr>
              <w:t> </w:t>
            </w:r>
            <w:r>
              <w:rPr>
                <w:b/>
                <w:spacing w:val="-2"/>
                <w:sz w:val="26"/>
              </w:rPr>
              <w:t>condition</w:t>
            </w:r>
          </w:p>
        </w:tc>
        <w:tc>
          <w:tcPr>
            <w:tcW w:w="4730" w:type="dxa"/>
            <w:shd w:val="clear" w:color="auto" w:fill="CCCCCC"/>
          </w:tcPr>
          <w:p>
            <w:pPr>
              <w:pStyle w:val="TableParagraph"/>
              <w:spacing w:line="296" w:lineRule="exact"/>
              <w:ind w:left="834"/>
              <w:rPr>
                <w:b/>
                <w:sz w:val="26"/>
              </w:rPr>
            </w:pPr>
            <w:r>
              <w:rPr>
                <w:b/>
                <w:sz w:val="26"/>
              </w:rPr>
              <w:t>Reason</w:t>
            </w:r>
            <w:r>
              <w:rPr>
                <w:b/>
                <w:spacing w:val="-9"/>
                <w:sz w:val="26"/>
              </w:rPr>
              <w:t> </w:t>
            </w:r>
            <w:r>
              <w:rPr>
                <w:b/>
                <w:sz w:val="26"/>
              </w:rPr>
              <w:t>/</w:t>
            </w:r>
            <w:r>
              <w:rPr>
                <w:b/>
                <w:spacing w:val="-6"/>
                <w:sz w:val="26"/>
              </w:rPr>
              <w:t> </w:t>
            </w:r>
            <w:r>
              <w:rPr>
                <w:b/>
                <w:sz w:val="26"/>
              </w:rPr>
              <w:t>Clinical</w:t>
            </w:r>
            <w:r>
              <w:rPr>
                <w:b/>
                <w:spacing w:val="-5"/>
                <w:sz w:val="26"/>
              </w:rPr>
              <w:t> </w:t>
            </w:r>
            <w:r>
              <w:rPr>
                <w:b/>
                <w:spacing w:val="-2"/>
                <w:sz w:val="26"/>
              </w:rPr>
              <w:t>Condition</w:t>
            </w:r>
          </w:p>
        </w:tc>
      </w:tr>
      <w:tr>
        <w:trPr>
          <w:trHeight w:val="1276" w:hRule="atLeast"/>
        </w:trPr>
        <w:tc>
          <w:tcPr>
            <w:tcW w:w="1921" w:type="dxa"/>
            <w:vMerge w:val="restart"/>
          </w:tcPr>
          <w:p>
            <w:pPr>
              <w:pStyle w:val="TableParagraph"/>
              <w:spacing w:before="2"/>
              <w:ind w:left="105"/>
              <w:rPr>
                <w:b/>
                <w:sz w:val="26"/>
              </w:rPr>
            </w:pPr>
            <w:r>
              <w:rPr>
                <w:b/>
                <w:spacing w:val="-2"/>
                <w:sz w:val="26"/>
              </w:rPr>
              <w:t>Volume</w:t>
            </w:r>
          </w:p>
        </w:tc>
        <w:tc>
          <w:tcPr>
            <w:tcW w:w="2862" w:type="dxa"/>
          </w:tcPr>
          <w:p>
            <w:pPr>
              <w:pStyle w:val="TableParagraph"/>
              <w:spacing w:line="296" w:lineRule="exact"/>
              <w:ind w:left="105"/>
              <w:rPr>
                <w:sz w:val="26"/>
              </w:rPr>
            </w:pPr>
            <w:r>
              <w:rPr>
                <w:sz w:val="26"/>
              </w:rPr>
              <w:t>Polyuria</w:t>
            </w:r>
            <w:r>
              <w:rPr>
                <w:spacing w:val="-5"/>
                <w:sz w:val="26"/>
              </w:rPr>
              <w:t> </w:t>
            </w:r>
            <w:r>
              <w:rPr>
                <w:sz w:val="26"/>
              </w:rPr>
              <w:t>(&gt;3</w:t>
            </w:r>
            <w:r>
              <w:rPr>
                <w:spacing w:val="-5"/>
                <w:sz w:val="26"/>
              </w:rPr>
              <w:t> </w:t>
            </w:r>
            <w:r>
              <w:rPr>
                <w:sz w:val="26"/>
              </w:rPr>
              <w:t>L</w:t>
            </w:r>
            <w:r>
              <w:rPr>
                <w:spacing w:val="-9"/>
                <w:sz w:val="26"/>
              </w:rPr>
              <w:t> </w:t>
            </w:r>
            <w:r>
              <w:rPr>
                <w:spacing w:val="-2"/>
                <w:sz w:val="26"/>
              </w:rPr>
              <w:t>/day)</w:t>
            </w:r>
          </w:p>
        </w:tc>
        <w:tc>
          <w:tcPr>
            <w:tcW w:w="4730" w:type="dxa"/>
          </w:tcPr>
          <w:p>
            <w:pPr>
              <w:pStyle w:val="TableParagraph"/>
              <w:spacing w:line="295" w:lineRule="exact"/>
              <w:ind w:left="109"/>
              <w:rPr>
                <w:sz w:val="26"/>
              </w:rPr>
            </w:pPr>
            <w:r>
              <w:rPr>
                <w:sz w:val="26"/>
              </w:rPr>
              <w:t>Hyperglycemia,</w:t>
            </w:r>
            <w:r>
              <w:rPr>
                <w:spacing w:val="-11"/>
                <w:sz w:val="26"/>
              </w:rPr>
              <w:t> </w:t>
            </w:r>
            <w:r>
              <w:rPr>
                <w:sz w:val="26"/>
              </w:rPr>
              <w:t>Diabetes</w:t>
            </w:r>
            <w:r>
              <w:rPr>
                <w:spacing w:val="-12"/>
                <w:sz w:val="26"/>
              </w:rPr>
              <w:t> </w:t>
            </w:r>
            <w:r>
              <w:rPr>
                <w:spacing w:val="-2"/>
                <w:sz w:val="26"/>
              </w:rPr>
              <w:t>insipidus,</w:t>
            </w:r>
          </w:p>
          <w:p>
            <w:pPr>
              <w:pStyle w:val="TableParagraph"/>
              <w:ind w:left="109"/>
              <w:rPr>
                <w:sz w:val="26"/>
              </w:rPr>
            </w:pPr>
            <w:r>
              <w:rPr>
                <w:sz w:val="26"/>
              </w:rPr>
              <w:t>Late</w:t>
            </w:r>
            <w:r>
              <w:rPr>
                <w:spacing w:val="-12"/>
                <w:sz w:val="26"/>
              </w:rPr>
              <w:t> </w:t>
            </w:r>
            <w:r>
              <w:rPr>
                <w:sz w:val="26"/>
              </w:rPr>
              <w:t>stages</w:t>
            </w:r>
            <w:r>
              <w:rPr>
                <w:spacing w:val="-12"/>
                <w:sz w:val="26"/>
              </w:rPr>
              <w:t> </w:t>
            </w:r>
            <w:r>
              <w:rPr>
                <w:sz w:val="26"/>
              </w:rPr>
              <w:t>of</w:t>
            </w:r>
            <w:r>
              <w:rPr>
                <w:spacing w:val="-12"/>
                <w:sz w:val="26"/>
              </w:rPr>
              <w:t> </w:t>
            </w:r>
            <w:r>
              <w:rPr>
                <w:sz w:val="26"/>
              </w:rPr>
              <w:t>chronic</w:t>
            </w:r>
            <w:r>
              <w:rPr>
                <w:spacing w:val="-12"/>
                <w:sz w:val="26"/>
              </w:rPr>
              <w:t> </w:t>
            </w:r>
            <w:r>
              <w:rPr>
                <w:sz w:val="26"/>
              </w:rPr>
              <w:t>glomerulonephritis, Diuretics, Excessive alcohol intake</w:t>
            </w:r>
          </w:p>
        </w:tc>
      </w:tr>
      <w:tr>
        <w:trPr>
          <w:trHeight w:val="599" w:hRule="atLeast"/>
        </w:trPr>
        <w:tc>
          <w:tcPr>
            <w:tcW w:w="1921" w:type="dxa"/>
            <w:vMerge/>
            <w:tcBorders>
              <w:top w:val="nil"/>
            </w:tcBorders>
          </w:tcPr>
          <w:p>
            <w:pPr>
              <w:rPr>
                <w:sz w:val="2"/>
                <w:szCs w:val="2"/>
              </w:rPr>
            </w:pPr>
          </w:p>
        </w:tc>
        <w:tc>
          <w:tcPr>
            <w:tcW w:w="2862" w:type="dxa"/>
          </w:tcPr>
          <w:p>
            <w:pPr>
              <w:pStyle w:val="TableParagraph"/>
              <w:spacing w:line="291" w:lineRule="exact"/>
              <w:ind w:left="105"/>
              <w:rPr>
                <w:sz w:val="26"/>
              </w:rPr>
            </w:pPr>
            <w:r>
              <w:rPr>
                <w:sz w:val="26"/>
              </w:rPr>
              <w:t>Oliguria</w:t>
            </w:r>
            <w:r>
              <w:rPr>
                <w:spacing w:val="-8"/>
                <w:sz w:val="26"/>
              </w:rPr>
              <w:t> </w:t>
            </w:r>
            <w:r>
              <w:rPr>
                <w:sz w:val="26"/>
              </w:rPr>
              <w:t>(&lt;400</w:t>
            </w:r>
            <w:r>
              <w:rPr>
                <w:spacing w:val="-3"/>
                <w:sz w:val="26"/>
              </w:rPr>
              <w:t> </w:t>
            </w:r>
            <w:r>
              <w:rPr>
                <w:spacing w:val="-2"/>
                <w:sz w:val="26"/>
              </w:rPr>
              <w:t>ml/day)</w:t>
            </w:r>
          </w:p>
        </w:tc>
        <w:tc>
          <w:tcPr>
            <w:tcW w:w="4730" w:type="dxa"/>
          </w:tcPr>
          <w:p>
            <w:pPr>
              <w:pStyle w:val="TableParagraph"/>
              <w:spacing w:line="291" w:lineRule="exact"/>
              <w:ind w:left="109"/>
              <w:rPr>
                <w:sz w:val="26"/>
              </w:rPr>
            </w:pPr>
            <w:r>
              <w:rPr>
                <w:sz w:val="26"/>
              </w:rPr>
              <w:t>Fever,</w:t>
            </w:r>
            <w:r>
              <w:rPr>
                <w:spacing w:val="-7"/>
                <w:sz w:val="26"/>
              </w:rPr>
              <w:t> </w:t>
            </w:r>
            <w:r>
              <w:rPr>
                <w:sz w:val="26"/>
              </w:rPr>
              <w:t>Diarrhea,</w:t>
            </w:r>
            <w:r>
              <w:rPr>
                <w:spacing w:val="-7"/>
                <w:sz w:val="26"/>
              </w:rPr>
              <w:t> </w:t>
            </w:r>
            <w:r>
              <w:rPr>
                <w:spacing w:val="-2"/>
                <w:sz w:val="26"/>
              </w:rPr>
              <w:t>Vomiting,</w:t>
            </w:r>
          </w:p>
          <w:p>
            <w:pPr>
              <w:pStyle w:val="TableParagraph"/>
              <w:spacing w:line="285" w:lineRule="exact" w:before="3"/>
              <w:ind w:left="109"/>
              <w:rPr>
                <w:sz w:val="26"/>
              </w:rPr>
            </w:pPr>
            <w:r>
              <w:rPr>
                <w:sz w:val="26"/>
              </w:rPr>
              <w:t>Acute</w:t>
            </w:r>
            <w:r>
              <w:rPr>
                <w:spacing w:val="-7"/>
                <w:sz w:val="26"/>
              </w:rPr>
              <w:t> </w:t>
            </w:r>
            <w:r>
              <w:rPr>
                <w:sz w:val="26"/>
              </w:rPr>
              <w:t>nephritis,</w:t>
            </w:r>
            <w:r>
              <w:rPr>
                <w:spacing w:val="-6"/>
                <w:sz w:val="26"/>
              </w:rPr>
              <w:t> </w:t>
            </w:r>
            <w:r>
              <w:rPr>
                <w:sz w:val="26"/>
              </w:rPr>
              <w:t>Renal</w:t>
            </w:r>
            <w:r>
              <w:rPr>
                <w:spacing w:val="-6"/>
                <w:sz w:val="26"/>
              </w:rPr>
              <w:t> </w:t>
            </w:r>
            <w:r>
              <w:rPr>
                <w:sz w:val="26"/>
              </w:rPr>
              <w:t>failure,</w:t>
            </w:r>
            <w:r>
              <w:rPr>
                <w:spacing w:val="-5"/>
                <w:sz w:val="26"/>
              </w:rPr>
              <w:t> </w:t>
            </w:r>
            <w:r>
              <w:rPr>
                <w:spacing w:val="-4"/>
                <w:sz w:val="26"/>
              </w:rPr>
              <w:t>Shock</w:t>
            </w:r>
          </w:p>
        </w:tc>
      </w:tr>
      <w:tr>
        <w:trPr>
          <w:trHeight w:val="1195" w:hRule="atLeast"/>
        </w:trPr>
        <w:tc>
          <w:tcPr>
            <w:tcW w:w="1921" w:type="dxa"/>
            <w:vMerge/>
            <w:tcBorders>
              <w:top w:val="nil"/>
            </w:tcBorders>
          </w:tcPr>
          <w:p>
            <w:pPr>
              <w:rPr>
                <w:sz w:val="2"/>
                <w:szCs w:val="2"/>
              </w:rPr>
            </w:pPr>
          </w:p>
        </w:tc>
        <w:tc>
          <w:tcPr>
            <w:tcW w:w="2862" w:type="dxa"/>
          </w:tcPr>
          <w:p>
            <w:pPr>
              <w:pStyle w:val="TableParagraph"/>
              <w:spacing w:line="291" w:lineRule="exact"/>
              <w:ind w:left="105"/>
              <w:rPr>
                <w:sz w:val="26"/>
              </w:rPr>
            </w:pPr>
            <w:r>
              <w:rPr>
                <w:sz w:val="26"/>
              </w:rPr>
              <w:t>Anuria</w:t>
            </w:r>
            <w:r>
              <w:rPr>
                <w:spacing w:val="-3"/>
                <w:sz w:val="26"/>
              </w:rPr>
              <w:t> </w:t>
            </w:r>
            <w:r>
              <w:rPr>
                <w:sz w:val="26"/>
              </w:rPr>
              <w:t>(&lt;</w:t>
            </w:r>
            <w:r>
              <w:rPr>
                <w:spacing w:val="-6"/>
                <w:sz w:val="26"/>
              </w:rPr>
              <w:t> </w:t>
            </w:r>
            <w:r>
              <w:rPr>
                <w:sz w:val="26"/>
              </w:rPr>
              <w:t>100</w:t>
            </w:r>
            <w:r>
              <w:rPr>
                <w:spacing w:val="-4"/>
                <w:sz w:val="26"/>
              </w:rPr>
              <w:t> </w:t>
            </w:r>
            <w:r>
              <w:rPr>
                <w:spacing w:val="-2"/>
                <w:sz w:val="26"/>
              </w:rPr>
              <w:t>ml/day)</w:t>
            </w:r>
          </w:p>
        </w:tc>
        <w:tc>
          <w:tcPr>
            <w:tcW w:w="4730" w:type="dxa"/>
          </w:tcPr>
          <w:p>
            <w:pPr>
              <w:pStyle w:val="TableParagraph"/>
              <w:ind w:left="109" w:right="1591"/>
              <w:rPr>
                <w:sz w:val="26"/>
              </w:rPr>
            </w:pPr>
            <w:r>
              <w:rPr>
                <w:sz w:val="26"/>
              </w:rPr>
              <w:t>Acute tubular necrosis, Blood</w:t>
            </w:r>
            <w:r>
              <w:rPr>
                <w:spacing w:val="-17"/>
                <w:sz w:val="26"/>
              </w:rPr>
              <w:t> </w:t>
            </w:r>
            <w:r>
              <w:rPr>
                <w:sz w:val="26"/>
              </w:rPr>
              <w:t>transfusion</w:t>
            </w:r>
            <w:r>
              <w:rPr>
                <w:spacing w:val="-16"/>
                <w:sz w:val="26"/>
              </w:rPr>
              <w:t> </w:t>
            </w:r>
            <w:r>
              <w:rPr>
                <w:sz w:val="26"/>
              </w:rPr>
              <w:t>reaction, Surgical shock,</w:t>
            </w:r>
          </w:p>
          <w:p>
            <w:pPr>
              <w:pStyle w:val="TableParagraph"/>
              <w:spacing w:line="285" w:lineRule="exact"/>
              <w:ind w:left="109"/>
              <w:rPr>
                <w:sz w:val="26"/>
              </w:rPr>
            </w:pPr>
            <w:r>
              <w:rPr>
                <w:sz w:val="26"/>
              </w:rPr>
              <w:t>Bilateral</w:t>
            </w:r>
            <w:r>
              <w:rPr>
                <w:spacing w:val="-6"/>
                <w:sz w:val="26"/>
              </w:rPr>
              <w:t> </w:t>
            </w:r>
            <w:r>
              <w:rPr>
                <w:sz w:val="26"/>
              </w:rPr>
              <w:t>renal</w:t>
            </w:r>
            <w:r>
              <w:rPr>
                <w:spacing w:val="-5"/>
                <w:sz w:val="26"/>
              </w:rPr>
              <w:t> </w:t>
            </w:r>
            <w:r>
              <w:rPr>
                <w:spacing w:val="-2"/>
                <w:sz w:val="26"/>
              </w:rPr>
              <w:t>stones</w:t>
            </w:r>
          </w:p>
        </w:tc>
      </w:tr>
      <w:tr>
        <w:trPr>
          <w:trHeight w:val="297" w:hRule="atLeast"/>
        </w:trPr>
        <w:tc>
          <w:tcPr>
            <w:tcW w:w="1921" w:type="dxa"/>
          </w:tcPr>
          <w:p>
            <w:pPr>
              <w:pStyle w:val="TableParagraph"/>
              <w:spacing w:line="277" w:lineRule="exact"/>
              <w:ind w:left="105"/>
              <w:rPr>
                <w:b/>
                <w:sz w:val="26"/>
              </w:rPr>
            </w:pPr>
            <w:r>
              <w:rPr>
                <w:b/>
                <w:spacing w:val="-2"/>
                <w:sz w:val="26"/>
              </w:rPr>
              <w:t>Appearance</w:t>
            </w:r>
          </w:p>
        </w:tc>
        <w:tc>
          <w:tcPr>
            <w:tcW w:w="2862" w:type="dxa"/>
          </w:tcPr>
          <w:p>
            <w:pPr>
              <w:pStyle w:val="TableParagraph"/>
              <w:spacing w:line="277" w:lineRule="exact"/>
              <w:ind w:left="105"/>
              <w:rPr>
                <w:sz w:val="26"/>
              </w:rPr>
            </w:pPr>
            <w:r>
              <w:rPr>
                <w:spacing w:val="-2"/>
                <w:sz w:val="26"/>
              </w:rPr>
              <w:t>Turbid</w:t>
            </w:r>
          </w:p>
        </w:tc>
        <w:tc>
          <w:tcPr>
            <w:tcW w:w="4730" w:type="dxa"/>
          </w:tcPr>
          <w:p>
            <w:pPr>
              <w:pStyle w:val="TableParagraph"/>
              <w:spacing w:line="277" w:lineRule="exact"/>
              <w:ind w:left="109"/>
              <w:rPr>
                <w:sz w:val="26"/>
              </w:rPr>
            </w:pPr>
            <w:r>
              <w:rPr>
                <w:sz w:val="26"/>
              </w:rPr>
              <w:t>Infection</w:t>
            </w:r>
            <w:r>
              <w:rPr>
                <w:spacing w:val="-8"/>
                <w:sz w:val="26"/>
              </w:rPr>
              <w:t> </w:t>
            </w:r>
            <w:r>
              <w:rPr>
                <w:sz w:val="26"/>
              </w:rPr>
              <w:t>(cells</w:t>
            </w:r>
            <w:r>
              <w:rPr>
                <w:spacing w:val="-3"/>
                <w:sz w:val="26"/>
              </w:rPr>
              <w:t> </w:t>
            </w:r>
            <w:r>
              <w:rPr>
                <w:sz w:val="26"/>
              </w:rPr>
              <w:t>make</w:t>
            </w:r>
            <w:r>
              <w:rPr>
                <w:spacing w:val="-7"/>
                <w:sz w:val="26"/>
              </w:rPr>
              <w:t> </w:t>
            </w:r>
            <w:r>
              <w:rPr>
                <w:sz w:val="26"/>
              </w:rPr>
              <w:t>urine</w:t>
            </w:r>
            <w:r>
              <w:rPr>
                <w:spacing w:val="-7"/>
                <w:sz w:val="26"/>
              </w:rPr>
              <w:t> </w:t>
            </w:r>
            <w:r>
              <w:rPr>
                <w:spacing w:val="-2"/>
                <w:sz w:val="26"/>
              </w:rPr>
              <w:t>turbid)</w:t>
            </w:r>
          </w:p>
        </w:tc>
      </w:tr>
      <w:tr>
        <w:trPr>
          <w:trHeight w:val="302" w:hRule="atLeast"/>
        </w:trPr>
        <w:tc>
          <w:tcPr>
            <w:tcW w:w="1921" w:type="dxa"/>
            <w:vMerge w:val="restart"/>
          </w:tcPr>
          <w:p>
            <w:pPr>
              <w:pStyle w:val="TableParagraph"/>
              <w:spacing w:before="2"/>
              <w:ind w:left="105"/>
              <w:rPr>
                <w:b/>
                <w:sz w:val="26"/>
              </w:rPr>
            </w:pPr>
            <w:r>
              <w:rPr>
                <w:b/>
                <w:spacing w:val="-2"/>
                <w:sz w:val="26"/>
              </w:rPr>
              <w:t>Color</w:t>
            </w:r>
          </w:p>
        </w:tc>
        <w:tc>
          <w:tcPr>
            <w:tcW w:w="2862" w:type="dxa"/>
          </w:tcPr>
          <w:p>
            <w:pPr>
              <w:pStyle w:val="TableParagraph"/>
              <w:spacing w:line="282" w:lineRule="exact"/>
              <w:ind w:left="105"/>
              <w:rPr>
                <w:sz w:val="26"/>
              </w:rPr>
            </w:pPr>
            <w:r>
              <w:rPr>
                <w:sz w:val="26"/>
              </w:rPr>
              <w:t>Deep</w:t>
            </w:r>
            <w:r>
              <w:rPr>
                <w:spacing w:val="-4"/>
                <w:sz w:val="26"/>
              </w:rPr>
              <w:t> </w:t>
            </w:r>
            <w:r>
              <w:rPr>
                <w:spacing w:val="-2"/>
                <w:sz w:val="26"/>
              </w:rPr>
              <w:t>yellow</w:t>
            </w:r>
          </w:p>
        </w:tc>
        <w:tc>
          <w:tcPr>
            <w:tcW w:w="4730" w:type="dxa"/>
          </w:tcPr>
          <w:p>
            <w:pPr>
              <w:pStyle w:val="TableParagraph"/>
              <w:spacing w:line="282" w:lineRule="exact"/>
              <w:ind w:left="109"/>
              <w:rPr>
                <w:sz w:val="26"/>
              </w:rPr>
            </w:pPr>
            <w:r>
              <w:rPr>
                <w:sz w:val="26"/>
              </w:rPr>
              <w:t>Hepatic</w:t>
            </w:r>
            <w:r>
              <w:rPr>
                <w:spacing w:val="-7"/>
                <w:sz w:val="26"/>
              </w:rPr>
              <w:t> </w:t>
            </w:r>
            <w:r>
              <w:rPr>
                <w:sz w:val="26"/>
              </w:rPr>
              <w:t>jaundice</w:t>
            </w:r>
            <w:r>
              <w:rPr>
                <w:spacing w:val="-7"/>
                <w:sz w:val="26"/>
              </w:rPr>
              <w:t> </w:t>
            </w:r>
            <w:r>
              <w:rPr>
                <w:sz w:val="26"/>
              </w:rPr>
              <w:t>&amp;</w:t>
            </w:r>
            <w:r>
              <w:rPr>
                <w:spacing w:val="-11"/>
                <w:sz w:val="26"/>
              </w:rPr>
              <w:t> </w:t>
            </w:r>
            <w:r>
              <w:rPr>
                <w:sz w:val="26"/>
              </w:rPr>
              <w:t>obstructive</w:t>
            </w:r>
            <w:r>
              <w:rPr>
                <w:spacing w:val="-7"/>
                <w:sz w:val="26"/>
              </w:rPr>
              <w:t> </w:t>
            </w:r>
            <w:r>
              <w:rPr>
                <w:spacing w:val="-2"/>
                <w:sz w:val="26"/>
              </w:rPr>
              <w:t>jaundice</w:t>
            </w:r>
          </w:p>
        </w:tc>
      </w:tr>
      <w:tr>
        <w:trPr>
          <w:trHeight w:val="1094" w:hRule="atLeast"/>
        </w:trPr>
        <w:tc>
          <w:tcPr>
            <w:tcW w:w="1921" w:type="dxa"/>
            <w:vMerge/>
            <w:tcBorders>
              <w:top w:val="nil"/>
            </w:tcBorders>
          </w:tcPr>
          <w:p>
            <w:pPr>
              <w:rPr>
                <w:sz w:val="2"/>
                <w:szCs w:val="2"/>
              </w:rPr>
            </w:pPr>
          </w:p>
        </w:tc>
        <w:tc>
          <w:tcPr>
            <w:tcW w:w="2862" w:type="dxa"/>
          </w:tcPr>
          <w:p>
            <w:pPr>
              <w:pStyle w:val="TableParagraph"/>
              <w:spacing w:before="93"/>
              <w:ind w:left="95"/>
              <w:rPr>
                <w:sz w:val="26"/>
              </w:rPr>
            </w:pPr>
            <w:r>
              <w:rPr>
                <w:spacing w:val="-5"/>
                <w:sz w:val="26"/>
              </w:rPr>
              <w:t>Red</w:t>
            </w:r>
          </w:p>
        </w:tc>
        <w:tc>
          <w:tcPr>
            <w:tcW w:w="4730" w:type="dxa"/>
          </w:tcPr>
          <w:p>
            <w:pPr>
              <w:pStyle w:val="TableParagraph"/>
              <w:spacing w:line="298" w:lineRule="exact" w:before="93"/>
              <w:ind w:left="100"/>
              <w:rPr>
                <w:sz w:val="26"/>
              </w:rPr>
            </w:pPr>
            <w:r>
              <w:rPr>
                <w:spacing w:val="-2"/>
                <w:sz w:val="26"/>
              </w:rPr>
              <w:t>Hematuria,</w:t>
            </w:r>
          </w:p>
          <w:p>
            <w:pPr>
              <w:pStyle w:val="TableParagraph"/>
              <w:ind w:left="100" w:right="1591"/>
              <w:rPr>
                <w:sz w:val="26"/>
              </w:rPr>
            </w:pPr>
            <w:r>
              <w:rPr>
                <w:sz w:val="26"/>
              </w:rPr>
              <w:t>Drugs like rifampicin, Kidney</w:t>
            </w:r>
            <w:r>
              <w:rPr>
                <w:spacing w:val="-4"/>
                <w:sz w:val="26"/>
              </w:rPr>
              <w:t> </w:t>
            </w:r>
            <w:r>
              <w:rPr>
                <w:sz w:val="26"/>
              </w:rPr>
              <w:t>/</w:t>
            </w:r>
            <w:r>
              <w:rPr>
                <w:spacing w:val="-5"/>
                <w:sz w:val="26"/>
              </w:rPr>
              <w:t> </w:t>
            </w:r>
            <w:r>
              <w:rPr>
                <w:sz w:val="26"/>
              </w:rPr>
              <w:t>Ureteric</w:t>
            </w:r>
            <w:r>
              <w:rPr>
                <w:spacing w:val="-3"/>
                <w:sz w:val="26"/>
              </w:rPr>
              <w:t> </w:t>
            </w:r>
            <w:r>
              <w:rPr>
                <w:spacing w:val="-4"/>
                <w:sz w:val="26"/>
              </w:rPr>
              <w:t>stone</w:t>
            </w:r>
          </w:p>
        </w:tc>
      </w:tr>
      <w:tr>
        <w:trPr>
          <w:trHeight w:val="301" w:hRule="atLeast"/>
        </w:trPr>
        <w:tc>
          <w:tcPr>
            <w:tcW w:w="1921" w:type="dxa"/>
            <w:vMerge/>
            <w:tcBorders>
              <w:top w:val="nil"/>
            </w:tcBorders>
          </w:tcPr>
          <w:p>
            <w:pPr>
              <w:rPr>
                <w:sz w:val="2"/>
                <w:szCs w:val="2"/>
              </w:rPr>
            </w:pPr>
          </w:p>
        </w:tc>
        <w:tc>
          <w:tcPr>
            <w:tcW w:w="2862" w:type="dxa"/>
          </w:tcPr>
          <w:p>
            <w:pPr>
              <w:pStyle w:val="TableParagraph"/>
              <w:spacing w:line="282" w:lineRule="exact"/>
              <w:ind w:left="105"/>
              <w:rPr>
                <w:sz w:val="26"/>
              </w:rPr>
            </w:pPr>
            <w:r>
              <w:rPr>
                <w:sz w:val="26"/>
              </w:rPr>
              <w:t>Red</w:t>
            </w:r>
            <w:r>
              <w:rPr>
                <w:spacing w:val="-4"/>
                <w:sz w:val="26"/>
              </w:rPr>
              <w:t> </w:t>
            </w:r>
            <w:r>
              <w:rPr>
                <w:sz w:val="26"/>
              </w:rPr>
              <w:t>on</w:t>
            </w:r>
            <w:r>
              <w:rPr>
                <w:spacing w:val="-4"/>
                <w:sz w:val="26"/>
              </w:rPr>
              <w:t> </w:t>
            </w:r>
            <w:r>
              <w:rPr>
                <w:sz w:val="26"/>
              </w:rPr>
              <w:t>exposure</w:t>
            </w:r>
            <w:r>
              <w:rPr>
                <w:spacing w:val="-2"/>
                <w:sz w:val="26"/>
              </w:rPr>
              <w:t> </w:t>
            </w:r>
            <w:r>
              <w:rPr>
                <w:sz w:val="26"/>
              </w:rPr>
              <w:t>to</w:t>
            </w:r>
            <w:r>
              <w:rPr>
                <w:spacing w:val="-4"/>
                <w:sz w:val="26"/>
              </w:rPr>
              <w:t> </w:t>
            </w:r>
            <w:r>
              <w:rPr>
                <w:spacing w:val="-5"/>
                <w:sz w:val="26"/>
              </w:rPr>
              <w:t>air</w:t>
            </w:r>
          </w:p>
        </w:tc>
        <w:tc>
          <w:tcPr>
            <w:tcW w:w="4730" w:type="dxa"/>
          </w:tcPr>
          <w:p>
            <w:pPr>
              <w:pStyle w:val="TableParagraph"/>
              <w:spacing w:line="282" w:lineRule="exact"/>
              <w:ind w:left="109"/>
              <w:rPr>
                <w:sz w:val="26"/>
              </w:rPr>
            </w:pPr>
            <w:r>
              <w:rPr>
                <w:spacing w:val="-2"/>
                <w:sz w:val="26"/>
              </w:rPr>
              <w:t>Porphyria</w:t>
            </w:r>
          </w:p>
        </w:tc>
      </w:tr>
      <w:tr>
        <w:trPr>
          <w:trHeight w:val="796" w:hRule="atLeast"/>
        </w:trPr>
        <w:tc>
          <w:tcPr>
            <w:tcW w:w="1921" w:type="dxa"/>
            <w:vMerge/>
            <w:tcBorders>
              <w:top w:val="nil"/>
            </w:tcBorders>
          </w:tcPr>
          <w:p>
            <w:pPr>
              <w:rPr>
                <w:sz w:val="2"/>
                <w:szCs w:val="2"/>
              </w:rPr>
            </w:pPr>
          </w:p>
        </w:tc>
        <w:tc>
          <w:tcPr>
            <w:tcW w:w="2862" w:type="dxa"/>
          </w:tcPr>
          <w:p>
            <w:pPr>
              <w:pStyle w:val="TableParagraph"/>
              <w:spacing w:before="93"/>
              <w:ind w:left="95"/>
              <w:rPr>
                <w:sz w:val="26"/>
              </w:rPr>
            </w:pPr>
            <w:r>
              <w:rPr>
                <w:spacing w:val="-2"/>
                <w:sz w:val="26"/>
              </w:rPr>
              <w:t>Black</w:t>
            </w:r>
          </w:p>
        </w:tc>
        <w:tc>
          <w:tcPr>
            <w:tcW w:w="4730" w:type="dxa"/>
          </w:tcPr>
          <w:p>
            <w:pPr>
              <w:pStyle w:val="TableParagraph"/>
              <w:spacing w:before="93"/>
              <w:ind w:left="100" w:right="2400"/>
              <w:rPr>
                <w:sz w:val="26"/>
              </w:rPr>
            </w:pPr>
            <w:r>
              <w:rPr>
                <w:spacing w:val="-2"/>
                <w:sz w:val="26"/>
              </w:rPr>
              <w:t>Alkaptonuria, </w:t>
            </w:r>
            <w:r>
              <w:rPr>
                <w:sz w:val="26"/>
              </w:rPr>
              <w:t>Malignant</w:t>
            </w:r>
            <w:r>
              <w:rPr>
                <w:spacing w:val="-17"/>
                <w:sz w:val="26"/>
              </w:rPr>
              <w:t> </w:t>
            </w:r>
            <w:r>
              <w:rPr>
                <w:sz w:val="26"/>
              </w:rPr>
              <w:t>melanoma</w:t>
            </w:r>
          </w:p>
        </w:tc>
      </w:tr>
      <w:tr>
        <w:trPr>
          <w:trHeight w:val="297" w:hRule="atLeast"/>
        </w:trPr>
        <w:tc>
          <w:tcPr>
            <w:tcW w:w="1921" w:type="dxa"/>
            <w:vMerge/>
            <w:tcBorders>
              <w:top w:val="nil"/>
            </w:tcBorders>
          </w:tcPr>
          <w:p>
            <w:pPr>
              <w:rPr>
                <w:sz w:val="2"/>
                <w:szCs w:val="2"/>
              </w:rPr>
            </w:pPr>
          </w:p>
        </w:tc>
        <w:tc>
          <w:tcPr>
            <w:tcW w:w="2862" w:type="dxa"/>
          </w:tcPr>
          <w:p>
            <w:pPr>
              <w:pStyle w:val="TableParagraph"/>
              <w:spacing w:line="277" w:lineRule="exact"/>
              <w:ind w:left="105"/>
              <w:rPr>
                <w:sz w:val="26"/>
              </w:rPr>
            </w:pPr>
            <w:r>
              <w:rPr>
                <w:sz w:val="26"/>
              </w:rPr>
              <w:t>Milky</w:t>
            </w:r>
            <w:r>
              <w:rPr>
                <w:spacing w:val="-11"/>
                <w:sz w:val="26"/>
              </w:rPr>
              <w:t> </w:t>
            </w:r>
            <w:r>
              <w:rPr>
                <w:spacing w:val="-4"/>
                <w:sz w:val="26"/>
              </w:rPr>
              <w:t>white</w:t>
            </w:r>
          </w:p>
        </w:tc>
        <w:tc>
          <w:tcPr>
            <w:tcW w:w="4730" w:type="dxa"/>
          </w:tcPr>
          <w:p>
            <w:pPr>
              <w:pStyle w:val="TableParagraph"/>
              <w:spacing w:line="277" w:lineRule="exact"/>
              <w:ind w:left="109"/>
              <w:rPr>
                <w:sz w:val="26"/>
              </w:rPr>
            </w:pPr>
            <w:r>
              <w:rPr>
                <w:spacing w:val="-2"/>
                <w:sz w:val="26"/>
              </w:rPr>
              <w:t>Chyluria</w:t>
            </w:r>
          </w:p>
        </w:tc>
      </w:tr>
      <w:tr>
        <w:trPr>
          <w:trHeight w:val="599" w:hRule="atLeast"/>
        </w:trPr>
        <w:tc>
          <w:tcPr>
            <w:tcW w:w="1921" w:type="dxa"/>
            <w:vMerge/>
            <w:tcBorders>
              <w:top w:val="nil"/>
            </w:tcBorders>
          </w:tcPr>
          <w:p>
            <w:pPr>
              <w:rPr>
                <w:sz w:val="2"/>
                <w:szCs w:val="2"/>
              </w:rPr>
            </w:pPr>
          </w:p>
        </w:tc>
        <w:tc>
          <w:tcPr>
            <w:tcW w:w="2862" w:type="dxa"/>
          </w:tcPr>
          <w:p>
            <w:pPr>
              <w:pStyle w:val="TableParagraph"/>
              <w:spacing w:line="296" w:lineRule="exact"/>
              <w:ind w:left="105"/>
              <w:rPr>
                <w:sz w:val="26"/>
              </w:rPr>
            </w:pPr>
            <w:r>
              <w:rPr>
                <w:spacing w:val="-2"/>
                <w:sz w:val="26"/>
              </w:rPr>
              <w:t>Brownish</w:t>
            </w:r>
          </w:p>
        </w:tc>
        <w:tc>
          <w:tcPr>
            <w:tcW w:w="4730" w:type="dxa"/>
          </w:tcPr>
          <w:p>
            <w:pPr>
              <w:pStyle w:val="TableParagraph"/>
              <w:spacing w:line="298" w:lineRule="exact"/>
              <w:ind w:left="109"/>
              <w:rPr>
                <w:sz w:val="26"/>
              </w:rPr>
            </w:pPr>
            <w:r>
              <w:rPr>
                <w:sz w:val="26"/>
              </w:rPr>
              <w:t>Hemoglobinuria</w:t>
            </w:r>
            <w:r>
              <w:rPr>
                <w:spacing w:val="-17"/>
                <w:sz w:val="26"/>
              </w:rPr>
              <w:t> </w:t>
            </w:r>
            <w:r>
              <w:rPr>
                <w:sz w:val="26"/>
              </w:rPr>
              <w:t>(Black</w:t>
            </w:r>
            <w:r>
              <w:rPr>
                <w:spacing w:val="-16"/>
                <w:sz w:val="26"/>
              </w:rPr>
              <w:t> </w:t>
            </w:r>
            <w:r>
              <w:rPr>
                <w:sz w:val="26"/>
              </w:rPr>
              <w:t>water</w:t>
            </w:r>
            <w:r>
              <w:rPr>
                <w:spacing w:val="-14"/>
                <w:sz w:val="26"/>
              </w:rPr>
              <w:t> </w:t>
            </w:r>
            <w:r>
              <w:rPr>
                <w:sz w:val="26"/>
              </w:rPr>
              <w:t>fever, </w:t>
            </w:r>
            <w:r>
              <w:rPr>
                <w:spacing w:val="-2"/>
                <w:sz w:val="26"/>
              </w:rPr>
              <w:t>myoglobinuria)</w:t>
            </w:r>
          </w:p>
        </w:tc>
      </w:tr>
      <w:tr>
        <w:trPr>
          <w:trHeight w:val="498" w:hRule="atLeast"/>
        </w:trPr>
        <w:tc>
          <w:tcPr>
            <w:tcW w:w="1921" w:type="dxa"/>
            <w:vMerge w:val="restart"/>
          </w:tcPr>
          <w:p>
            <w:pPr>
              <w:pStyle w:val="TableParagraph"/>
              <w:spacing w:before="98"/>
              <w:ind w:left="95"/>
              <w:rPr>
                <w:b/>
                <w:sz w:val="26"/>
              </w:rPr>
            </w:pPr>
            <w:r>
              <w:rPr>
                <w:b/>
                <w:spacing w:val="-4"/>
                <w:sz w:val="26"/>
              </w:rPr>
              <w:t>Odor</w:t>
            </w:r>
          </w:p>
        </w:tc>
        <w:tc>
          <w:tcPr>
            <w:tcW w:w="2862" w:type="dxa"/>
          </w:tcPr>
          <w:p>
            <w:pPr>
              <w:pStyle w:val="TableParagraph"/>
              <w:spacing w:before="93"/>
              <w:ind w:left="95"/>
              <w:rPr>
                <w:sz w:val="26"/>
              </w:rPr>
            </w:pPr>
            <w:r>
              <w:rPr>
                <w:sz w:val="26"/>
              </w:rPr>
              <w:t>Stronger</w:t>
            </w:r>
            <w:r>
              <w:rPr>
                <w:spacing w:val="-9"/>
                <w:sz w:val="26"/>
              </w:rPr>
              <w:t> </w:t>
            </w:r>
            <w:r>
              <w:rPr>
                <w:sz w:val="26"/>
              </w:rPr>
              <w:t>pungent</w:t>
            </w:r>
            <w:r>
              <w:rPr>
                <w:spacing w:val="-9"/>
                <w:sz w:val="26"/>
              </w:rPr>
              <w:t> </w:t>
            </w:r>
            <w:r>
              <w:rPr>
                <w:spacing w:val="-2"/>
                <w:sz w:val="26"/>
              </w:rPr>
              <w:t>smell</w:t>
            </w:r>
          </w:p>
        </w:tc>
        <w:tc>
          <w:tcPr>
            <w:tcW w:w="4730" w:type="dxa"/>
          </w:tcPr>
          <w:p>
            <w:pPr>
              <w:pStyle w:val="TableParagraph"/>
              <w:spacing w:before="93"/>
              <w:ind w:left="100"/>
              <w:rPr>
                <w:sz w:val="26"/>
              </w:rPr>
            </w:pPr>
            <w:r>
              <w:rPr>
                <w:spacing w:val="-2"/>
                <w:sz w:val="26"/>
              </w:rPr>
              <w:t>Dehydration(ammonia)</w:t>
            </w:r>
          </w:p>
        </w:tc>
      </w:tr>
      <w:tr>
        <w:trPr>
          <w:trHeight w:val="499" w:hRule="atLeast"/>
        </w:trPr>
        <w:tc>
          <w:tcPr>
            <w:tcW w:w="1921" w:type="dxa"/>
            <w:vMerge/>
            <w:tcBorders>
              <w:top w:val="nil"/>
            </w:tcBorders>
          </w:tcPr>
          <w:p>
            <w:pPr>
              <w:rPr>
                <w:sz w:val="2"/>
                <w:szCs w:val="2"/>
              </w:rPr>
            </w:pPr>
          </w:p>
        </w:tc>
        <w:tc>
          <w:tcPr>
            <w:tcW w:w="2862" w:type="dxa"/>
          </w:tcPr>
          <w:p>
            <w:pPr>
              <w:pStyle w:val="TableParagraph"/>
              <w:spacing w:before="93"/>
              <w:ind w:left="105"/>
              <w:rPr>
                <w:sz w:val="26"/>
              </w:rPr>
            </w:pPr>
            <w:r>
              <w:rPr>
                <w:spacing w:val="-2"/>
                <w:sz w:val="26"/>
              </w:rPr>
              <w:t>Fruity</w:t>
            </w:r>
          </w:p>
        </w:tc>
        <w:tc>
          <w:tcPr>
            <w:tcW w:w="4730" w:type="dxa"/>
          </w:tcPr>
          <w:p>
            <w:pPr>
              <w:pStyle w:val="TableParagraph"/>
              <w:spacing w:before="93"/>
              <w:ind w:left="109"/>
              <w:rPr>
                <w:sz w:val="26"/>
              </w:rPr>
            </w:pPr>
            <w:r>
              <w:rPr>
                <w:sz w:val="26"/>
              </w:rPr>
              <w:t>Diabetic</w:t>
            </w:r>
            <w:r>
              <w:rPr>
                <w:spacing w:val="-11"/>
                <w:sz w:val="26"/>
              </w:rPr>
              <w:t> </w:t>
            </w:r>
            <w:r>
              <w:rPr>
                <w:sz w:val="26"/>
              </w:rPr>
              <w:t>ketoacidosis</w:t>
            </w:r>
            <w:r>
              <w:rPr>
                <w:spacing w:val="-10"/>
                <w:sz w:val="26"/>
              </w:rPr>
              <w:t> </w:t>
            </w:r>
            <w:r>
              <w:rPr>
                <w:spacing w:val="-2"/>
                <w:sz w:val="26"/>
              </w:rPr>
              <w:t>(acetone)</w:t>
            </w:r>
          </w:p>
        </w:tc>
      </w:tr>
      <w:tr>
        <w:trPr>
          <w:trHeight w:val="498" w:hRule="atLeast"/>
        </w:trPr>
        <w:tc>
          <w:tcPr>
            <w:tcW w:w="1921" w:type="dxa"/>
            <w:vMerge/>
            <w:tcBorders>
              <w:top w:val="nil"/>
            </w:tcBorders>
          </w:tcPr>
          <w:p>
            <w:pPr>
              <w:rPr>
                <w:sz w:val="2"/>
                <w:szCs w:val="2"/>
              </w:rPr>
            </w:pPr>
          </w:p>
        </w:tc>
        <w:tc>
          <w:tcPr>
            <w:tcW w:w="2862" w:type="dxa"/>
          </w:tcPr>
          <w:p>
            <w:pPr>
              <w:pStyle w:val="TableParagraph"/>
              <w:spacing w:before="93"/>
              <w:ind w:left="95"/>
              <w:rPr>
                <w:sz w:val="26"/>
              </w:rPr>
            </w:pPr>
            <w:r>
              <w:rPr>
                <w:spacing w:val="-2"/>
                <w:sz w:val="26"/>
              </w:rPr>
              <w:t>Mousy</w:t>
            </w:r>
          </w:p>
        </w:tc>
        <w:tc>
          <w:tcPr>
            <w:tcW w:w="4730" w:type="dxa"/>
          </w:tcPr>
          <w:p>
            <w:pPr>
              <w:pStyle w:val="TableParagraph"/>
              <w:spacing w:before="93"/>
              <w:ind w:left="100"/>
              <w:rPr>
                <w:sz w:val="26"/>
              </w:rPr>
            </w:pPr>
            <w:r>
              <w:rPr>
                <w:sz w:val="26"/>
              </w:rPr>
              <w:t>Phenylketonuria</w:t>
            </w:r>
            <w:r>
              <w:rPr>
                <w:spacing w:val="-12"/>
                <w:sz w:val="26"/>
              </w:rPr>
              <w:t> </w:t>
            </w:r>
            <w:r>
              <w:rPr>
                <w:sz w:val="26"/>
              </w:rPr>
              <w:t>(Phenyl</w:t>
            </w:r>
            <w:r>
              <w:rPr>
                <w:spacing w:val="-12"/>
                <w:sz w:val="26"/>
              </w:rPr>
              <w:t> </w:t>
            </w:r>
            <w:r>
              <w:rPr>
                <w:spacing w:val="-2"/>
                <w:sz w:val="26"/>
              </w:rPr>
              <w:t>lactate)</w:t>
            </w:r>
          </w:p>
        </w:tc>
      </w:tr>
      <w:tr>
        <w:trPr>
          <w:trHeight w:val="498" w:hRule="atLeast"/>
        </w:trPr>
        <w:tc>
          <w:tcPr>
            <w:tcW w:w="1921" w:type="dxa"/>
            <w:vMerge/>
            <w:tcBorders>
              <w:top w:val="nil"/>
            </w:tcBorders>
          </w:tcPr>
          <w:p>
            <w:pPr>
              <w:rPr>
                <w:sz w:val="2"/>
                <w:szCs w:val="2"/>
              </w:rPr>
            </w:pPr>
          </w:p>
        </w:tc>
        <w:tc>
          <w:tcPr>
            <w:tcW w:w="2862" w:type="dxa"/>
          </w:tcPr>
          <w:p>
            <w:pPr>
              <w:pStyle w:val="TableParagraph"/>
              <w:spacing w:before="93"/>
              <w:ind w:left="105"/>
              <w:rPr>
                <w:sz w:val="26"/>
              </w:rPr>
            </w:pPr>
            <w:r>
              <w:rPr>
                <w:sz w:val="26"/>
              </w:rPr>
              <w:t>Foul</w:t>
            </w:r>
            <w:r>
              <w:rPr>
                <w:spacing w:val="-4"/>
                <w:sz w:val="26"/>
              </w:rPr>
              <w:t> </w:t>
            </w:r>
            <w:r>
              <w:rPr>
                <w:spacing w:val="-2"/>
                <w:sz w:val="26"/>
              </w:rPr>
              <w:t>smell</w:t>
            </w:r>
          </w:p>
        </w:tc>
        <w:tc>
          <w:tcPr>
            <w:tcW w:w="4730" w:type="dxa"/>
          </w:tcPr>
          <w:p>
            <w:pPr>
              <w:pStyle w:val="TableParagraph"/>
              <w:spacing w:before="92"/>
              <w:ind w:left="109"/>
              <w:rPr>
                <w:position w:val="2"/>
                <w:sz w:val="26"/>
              </w:rPr>
            </w:pPr>
            <w:r>
              <w:rPr>
                <w:position w:val="2"/>
                <w:sz w:val="26"/>
              </w:rPr>
              <w:t>Urinary</w:t>
            </w:r>
            <w:r>
              <w:rPr>
                <w:spacing w:val="-7"/>
                <w:position w:val="2"/>
                <w:sz w:val="26"/>
              </w:rPr>
              <w:t> </w:t>
            </w:r>
            <w:r>
              <w:rPr>
                <w:position w:val="2"/>
                <w:sz w:val="26"/>
              </w:rPr>
              <w:t>tract</w:t>
            </w:r>
            <w:r>
              <w:rPr>
                <w:spacing w:val="-7"/>
                <w:position w:val="2"/>
                <w:sz w:val="26"/>
              </w:rPr>
              <w:t> </w:t>
            </w:r>
            <w:r>
              <w:rPr>
                <w:position w:val="2"/>
                <w:sz w:val="26"/>
              </w:rPr>
              <w:t>infections</w:t>
            </w:r>
            <w:r>
              <w:rPr>
                <w:spacing w:val="-6"/>
                <w:position w:val="2"/>
                <w:sz w:val="26"/>
              </w:rPr>
              <w:t> </w:t>
            </w:r>
            <w:r>
              <w:rPr>
                <w:spacing w:val="-2"/>
                <w:position w:val="2"/>
                <w:sz w:val="26"/>
              </w:rPr>
              <w:t>(H</w:t>
            </w:r>
            <w:r>
              <w:rPr>
                <w:spacing w:val="-2"/>
                <w:sz w:val="17"/>
              </w:rPr>
              <w:t>2</w:t>
            </w:r>
            <w:r>
              <w:rPr>
                <w:spacing w:val="-2"/>
                <w:position w:val="2"/>
                <w:sz w:val="26"/>
              </w:rPr>
              <w:t>Setc.)</w:t>
            </w:r>
          </w:p>
        </w:tc>
      </w:tr>
      <w:tr>
        <w:trPr>
          <w:trHeight w:val="1497" w:hRule="atLeast"/>
        </w:trPr>
        <w:tc>
          <w:tcPr>
            <w:tcW w:w="1921" w:type="dxa"/>
            <w:vMerge w:val="restart"/>
          </w:tcPr>
          <w:p>
            <w:pPr>
              <w:pStyle w:val="TableParagraph"/>
              <w:spacing w:line="296" w:lineRule="exact"/>
              <w:ind w:left="105"/>
              <w:rPr>
                <w:b/>
                <w:sz w:val="26"/>
              </w:rPr>
            </w:pPr>
            <w:r>
              <w:rPr>
                <w:b/>
                <w:spacing w:val="-5"/>
                <w:sz w:val="26"/>
              </w:rPr>
              <w:t>pH</w:t>
            </w:r>
          </w:p>
        </w:tc>
        <w:tc>
          <w:tcPr>
            <w:tcW w:w="2862" w:type="dxa"/>
          </w:tcPr>
          <w:p>
            <w:pPr>
              <w:pStyle w:val="TableParagraph"/>
              <w:spacing w:line="291" w:lineRule="exact"/>
              <w:ind w:left="105"/>
              <w:rPr>
                <w:sz w:val="26"/>
              </w:rPr>
            </w:pPr>
            <w:r>
              <w:rPr>
                <w:sz w:val="26"/>
              </w:rPr>
              <w:t>Acidic</w:t>
            </w:r>
            <w:r>
              <w:rPr>
                <w:spacing w:val="-4"/>
                <w:sz w:val="26"/>
              </w:rPr>
              <w:t> </w:t>
            </w:r>
            <w:r>
              <w:rPr>
                <w:sz w:val="26"/>
              </w:rPr>
              <w:t>if</w:t>
            </w:r>
            <w:r>
              <w:rPr>
                <w:spacing w:val="-4"/>
                <w:sz w:val="26"/>
              </w:rPr>
              <w:t> </w:t>
            </w:r>
            <w:r>
              <w:rPr>
                <w:sz w:val="26"/>
              </w:rPr>
              <w:t>less</w:t>
            </w:r>
            <w:r>
              <w:rPr>
                <w:spacing w:val="-5"/>
                <w:sz w:val="26"/>
              </w:rPr>
              <w:t> </w:t>
            </w:r>
            <w:r>
              <w:rPr>
                <w:sz w:val="26"/>
              </w:rPr>
              <w:t>than</w:t>
            </w:r>
            <w:r>
              <w:rPr>
                <w:spacing w:val="-4"/>
                <w:sz w:val="26"/>
              </w:rPr>
              <w:t> </w:t>
            </w:r>
            <w:r>
              <w:rPr>
                <w:spacing w:val="-5"/>
                <w:sz w:val="26"/>
              </w:rPr>
              <w:t>4.8</w:t>
            </w:r>
          </w:p>
        </w:tc>
        <w:tc>
          <w:tcPr>
            <w:tcW w:w="4730" w:type="dxa"/>
          </w:tcPr>
          <w:p>
            <w:pPr>
              <w:pStyle w:val="TableParagraph"/>
              <w:numPr>
                <w:ilvl w:val="0"/>
                <w:numId w:val="10"/>
              </w:numPr>
              <w:tabs>
                <w:tab w:pos="766" w:val="left" w:leader="none"/>
              </w:tabs>
              <w:spacing w:line="291" w:lineRule="exact" w:before="0" w:after="0"/>
              <w:ind w:left="766" w:right="0" w:hanging="359"/>
              <w:jc w:val="left"/>
              <w:rPr>
                <w:sz w:val="26"/>
              </w:rPr>
            </w:pPr>
            <w:r>
              <w:rPr>
                <w:sz w:val="26"/>
              </w:rPr>
              <w:t>Acidosis-</w:t>
            </w:r>
            <w:r>
              <w:rPr>
                <w:spacing w:val="-10"/>
                <w:sz w:val="26"/>
              </w:rPr>
              <w:t> </w:t>
            </w:r>
            <w:r>
              <w:rPr>
                <w:sz w:val="26"/>
              </w:rPr>
              <w:t>Metabolic</w:t>
            </w:r>
            <w:r>
              <w:rPr>
                <w:spacing w:val="-10"/>
                <w:sz w:val="26"/>
              </w:rPr>
              <w:t> </w:t>
            </w:r>
            <w:r>
              <w:rPr>
                <w:sz w:val="26"/>
              </w:rPr>
              <w:t>and</w:t>
            </w:r>
            <w:r>
              <w:rPr>
                <w:spacing w:val="-10"/>
                <w:sz w:val="26"/>
              </w:rPr>
              <w:t> </w:t>
            </w:r>
            <w:r>
              <w:rPr>
                <w:spacing w:val="-2"/>
                <w:sz w:val="26"/>
              </w:rPr>
              <w:t>Respiratory</w:t>
            </w:r>
          </w:p>
          <w:p>
            <w:pPr>
              <w:pStyle w:val="TableParagraph"/>
              <w:numPr>
                <w:ilvl w:val="0"/>
                <w:numId w:val="10"/>
              </w:numPr>
              <w:tabs>
                <w:tab w:pos="766" w:val="left" w:leader="none"/>
              </w:tabs>
              <w:spacing w:line="298" w:lineRule="exact" w:before="4" w:after="0"/>
              <w:ind w:left="766" w:right="0" w:hanging="359"/>
              <w:jc w:val="left"/>
              <w:rPr>
                <w:sz w:val="26"/>
              </w:rPr>
            </w:pPr>
            <w:r>
              <w:rPr>
                <w:spacing w:val="-4"/>
                <w:sz w:val="26"/>
              </w:rPr>
              <w:t>Fever</w:t>
            </w:r>
          </w:p>
          <w:p>
            <w:pPr>
              <w:pStyle w:val="TableParagraph"/>
              <w:numPr>
                <w:ilvl w:val="0"/>
                <w:numId w:val="10"/>
              </w:numPr>
              <w:tabs>
                <w:tab w:pos="766" w:val="left" w:leader="none"/>
              </w:tabs>
              <w:spacing w:line="298" w:lineRule="exact" w:before="0" w:after="0"/>
              <w:ind w:left="766" w:right="0" w:hanging="359"/>
              <w:jc w:val="left"/>
              <w:rPr>
                <w:sz w:val="26"/>
              </w:rPr>
            </w:pPr>
            <w:r>
              <w:rPr>
                <w:sz w:val="26"/>
              </w:rPr>
              <w:t>On</w:t>
            </w:r>
            <w:r>
              <w:rPr>
                <w:spacing w:val="-6"/>
                <w:sz w:val="26"/>
              </w:rPr>
              <w:t> </w:t>
            </w:r>
            <w:r>
              <w:rPr>
                <w:sz w:val="26"/>
              </w:rPr>
              <w:t>high</w:t>
            </w:r>
            <w:r>
              <w:rPr>
                <w:spacing w:val="-6"/>
                <w:sz w:val="26"/>
              </w:rPr>
              <w:t> </w:t>
            </w:r>
            <w:r>
              <w:rPr>
                <w:sz w:val="26"/>
              </w:rPr>
              <w:t>protein</w:t>
            </w:r>
            <w:r>
              <w:rPr>
                <w:spacing w:val="-5"/>
                <w:sz w:val="26"/>
              </w:rPr>
              <w:t> </w:t>
            </w:r>
            <w:r>
              <w:rPr>
                <w:spacing w:val="-4"/>
                <w:sz w:val="26"/>
              </w:rPr>
              <w:t>diet</w:t>
            </w:r>
          </w:p>
          <w:p>
            <w:pPr>
              <w:pStyle w:val="TableParagraph"/>
              <w:numPr>
                <w:ilvl w:val="0"/>
                <w:numId w:val="10"/>
              </w:numPr>
              <w:tabs>
                <w:tab w:pos="766" w:val="left" w:leader="none"/>
              </w:tabs>
              <w:spacing w:line="298" w:lineRule="exact" w:before="0" w:after="0"/>
              <w:ind w:left="766" w:right="0" w:hanging="359"/>
              <w:jc w:val="left"/>
              <w:rPr>
                <w:sz w:val="26"/>
              </w:rPr>
            </w:pPr>
            <w:r>
              <w:rPr>
                <w:sz w:val="26"/>
              </w:rPr>
              <w:t>Uncontrolled</w:t>
            </w:r>
            <w:r>
              <w:rPr>
                <w:spacing w:val="-13"/>
                <w:sz w:val="26"/>
              </w:rPr>
              <w:t> </w:t>
            </w:r>
            <w:r>
              <w:rPr>
                <w:spacing w:val="-2"/>
                <w:sz w:val="26"/>
              </w:rPr>
              <w:t>diabetes</w:t>
            </w:r>
          </w:p>
          <w:p>
            <w:pPr>
              <w:pStyle w:val="TableParagraph"/>
              <w:numPr>
                <w:ilvl w:val="0"/>
                <w:numId w:val="10"/>
              </w:numPr>
              <w:tabs>
                <w:tab w:pos="766" w:val="left" w:leader="none"/>
              </w:tabs>
              <w:spacing w:line="285" w:lineRule="exact" w:before="3" w:after="0"/>
              <w:ind w:left="766" w:right="0" w:hanging="359"/>
              <w:jc w:val="left"/>
              <w:rPr>
                <w:sz w:val="26"/>
              </w:rPr>
            </w:pPr>
            <w:r>
              <w:rPr>
                <w:sz w:val="26"/>
              </w:rPr>
              <w:t>Presence</w:t>
            </w:r>
            <w:r>
              <w:rPr>
                <w:spacing w:val="-7"/>
                <w:sz w:val="26"/>
              </w:rPr>
              <w:t> </w:t>
            </w:r>
            <w:r>
              <w:rPr>
                <w:sz w:val="26"/>
              </w:rPr>
              <w:t>of</w:t>
            </w:r>
            <w:r>
              <w:rPr>
                <w:spacing w:val="-6"/>
                <w:sz w:val="26"/>
              </w:rPr>
              <w:t> </w:t>
            </w:r>
            <w:r>
              <w:rPr>
                <w:sz w:val="26"/>
              </w:rPr>
              <w:t>ammonium</w:t>
            </w:r>
            <w:r>
              <w:rPr>
                <w:spacing w:val="-12"/>
                <w:sz w:val="26"/>
              </w:rPr>
              <w:t> </w:t>
            </w:r>
            <w:r>
              <w:rPr>
                <w:spacing w:val="-2"/>
                <w:sz w:val="26"/>
              </w:rPr>
              <w:t>chloride</w:t>
            </w:r>
          </w:p>
        </w:tc>
      </w:tr>
      <w:tr>
        <w:trPr>
          <w:trHeight w:val="600" w:hRule="atLeast"/>
        </w:trPr>
        <w:tc>
          <w:tcPr>
            <w:tcW w:w="1921" w:type="dxa"/>
            <w:vMerge/>
            <w:tcBorders>
              <w:top w:val="nil"/>
            </w:tcBorders>
          </w:tcPr>
          <w:p>
            <w:pPr>
              <w:rPr>
                <w:sz w:val="2"/>
                <w:szCs w:val="2"/>
              </w:rPr>
            </w:pPr>
          </w:p>
        </w:tc>
        <w:tc>
          <w:tcPr>
            <w:tcW w:w="2862" w:type="dxa"/>
          </w:tcPr>
          <w:p>
            <w:pPr>
              <w:pStyle w:val="TableParagraph"/>
              <w:spacing w:line="291" w:lineRule="exact"/>
              <w:ind w:left="105"/>
              <w:rPr>
                <w:sz w:val="26"/>
              </w:rPr>
            </w:pPr>
            <w:r>
              <w:rPr>
                <w:sz w:val="26"/>
              </w:rPr>
              <w:t>Alkaline</w:t>
            </w:r>
            <w:r>
              <w:rPr>
                <w:spacing w:val="-5"/>
                <w:sz w:val="26"/>
              </w:rPr>
              <w:t> </w:t>
            </w:r>
            <w:r>
              <w:rPr>
                <w:sz w:val="26"/>
              </w:rPr>
              <w:t>more</w:t>
            </w:r>
            <w:r>
              <w:rPr>
                <w:spacing w:val="-8"/>
                <w:sz w:val="26"/>
              </w:rPr>
              <w:t> </w:t>
            </w:r>
            <w:r>
              <w:rPr>
                <w:sz w:val="26"/>
              </w:rPr>
              <w:t>than</w:t>
            </w:r>
            <w:r>
              <w:rPr>
                <w:spacing w:val="-8"/>
                <w:sz w:val="26"/>
              </w:rPr>
              <w:t> </w:t>
            </w:r>
            <w:r>
              <w:rPr>
                <w:spacing w:val="-5"/>
                <w:sz w:val="26"/>
              </w:rPr>
              <w:t>7.5</w:t>
            </w:r>
          </w:p>
        </w:tc>
        <w:tc>
          <w:tcPr>
            <w:tcW w:w="4730" w:type="dxa"/>
          </w:tcPr>
          <w:p>
            <w:pPr>
              <w:pStyle w:val="TableParagraph"/>
              <w:numPr>
                <w:ilvl w:val="0"/>
                <w:numId w:val="11"/>
              </w:numPr>
              <w:tabs>
                <w:tab w:pos="766" w:val="left" w:leader="none"/>
              </w:tabs>
              <w:spacing w:line="291" w:lineRule="exact" w:before="0" w:after="0"/>
              <w:ind w:left="766" w:right="0" w:hanging="359"/>
              <w:jc w:val="left"/>
              <w:rPr>
                <w:sz w:val="26"/>
              </w:rPr>
            </w:pPr>
            <w:r>
              <w:rPr>
                <w:sz w:val="26"/>
              </w:rPr>
              <w:t>After</w:t>
            </w:r>
            <w:r>
              <w:rPr>
                <w:spacing w:val="-5"/>
                <w:sz w:val="26"/>
              </w:rPr>
              <w:t> </w:t>
            </w:r>
            <w:r>
              <w:rPr>
                <w:sz w:val="26"/>
              </w:rPr>
              <w:t>meals</w:t>
            </w:r>
            <w:r>
              <w:rPr>
                <w:spacing w:val="-9"/>
                <w:sz w:val="26"/>
              </w:rPr>
              <w:t> </w:t>
            </w:r>
            <w:r>
              <w:rPr>
                <w:sz w:val="26"/>
              </w:rPr>
              <w:t>(Alkaline</w:t>
            </w:r>
            <w:r>
              <w:rPr>
                <w:spacing w:val="-9"/>
                <w:sz w:val="26"/>
              </w:rPr>
              <w:t> </w:t>
            </w:r>
            <w:r>
              <w:rPr>
                <w:spacing w:val="-2"/>
                <w:sz w:val="26"/>
              </w:rPr>
              <w:t>Tide)</w:t>
            </w:r>
          </w:p>
          <w:p>
            <w:pPr>
              <w:pStyle w:val="TableParagraph"/>
              <w:numPr>
                <w:ilvl w:val="0"/>
                <w:numId w:val="11"/>
              </w:numPr>
              <w:tabs>
                <w:tab w:pos="766" w:val="left" w:leader="none"/>
              </w:tabs>
              <w:spacing w:line="289" w:lineRule="exact" w:before="0" w:after="0"/>
              <w:ind w:left="766" w:right="0" w:hanging="359"/>
              <w:jc w:val="left"/>
              <w:rPr>
                <w:sz w:val="26"/>
              </w:rPr>
            </w:pPr>
            <w:r>
              <w:rPr>
                <w:sz w:val="26"/>
              </w:rPr>
              <w:t>Diet</w:t>
            </w:r>
            <w:r>
              <w:rPr>
                <w:spacing w:val="-6"/>
                <w:sz w:val="26"/>
              </w:rPr>
              <w:t> </w:t>
            </w:r>
            <w:r>
              <w:rPr>
                <w:sz w:val="26"/>
              </w:rPr>
              <w:t>rich</w:t>
            </w:r>
            <w:r>
              <w:rPr>
                <w:spacing w:val="-5"/>
                <w:sz w:val="26"/>
              </w:rPr>
              <w:t> </w:t>
            </w:r>
            <w:r>
              <w:rPr>
                <w:sz w:val="26"/>
              </w:rPr>
              <w:t>in</w:t>
            </w:r>
            <w:r>
              <w:rPr>
                <w:spacing w:val="-6"/>
                <w:sz w:val="26"/>
              </w:rPr>
              <w:t> </w:t>
            </w:r>
            <w:r>
              <w:rPr>
                <w:sz w:val="26"/>
              </w:rPr>
              <w:t>vegetables,</w:t>
            </w:r>
            <w:r>
              <w:rPr>
                <w:spacing w:val="-3"/>
                <w:sz w:val="26"/>
              </w:rPr>
              <w:t> </w:t>
            </w:r>
            <w:r>
              <w:rPr>
                <w:sz w:val="26"/>
              </w:rPr>
              <w:t>Citrus</w:t>
            </w:r>
            <w:r>
              <w:rPr>
                <w:spacing w:val="-6"/>
                <w:sz w:val="26"/>
              </w:rPr>
              <w:t> </w:t>
            </w:r>
            <w:r>
              <w:rPr>
                <w:spacing w:val="-2"/>
                <w:sz w:val="26"/>
              </w:rPr>
              <w:t>Fruits</w:t>
            </w:r>
          </w:p>
        </w:tc>
      </w:tr>
    </w:tbl>
    <w:p>
      <w:pPr>
        <w:pStyle w:val="TableParagraph"/>
        <w:spacing w:after="0" w:line="289" w:lineRule="exact"/>
        <w:jc w:val="left"/>
        <w:rPr>
          <w:sz w:val="26"/>
        </w:rPr>
        <w:sectPr>
          <w:pgSz w:w="12240" w:h="15840"/>
          <w:pgMar w:header="0" w:footer="802" w:top="1380" w:bottom="1000" w:left="720" w:right="72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1"/>
        <w:gridCol w:w="2862"/>
        <w:gridCol w:w="4730"/>
      </w:tblGrid>
      <w:tr>
        <w:trPr>
          <w:trHeight w:val="897" w:hRule="atLeast"/>
        </w:trPr>
        <w:tc>
          <w:tcPr>
            <w:tcW w:w="1921" w:type="dxa"/>
          </w:tcPr>
          <w:p>
            <w:pPr>
              <w:pStyle w:val="TableParagraph"/>
              <w:rPr>
                <w:sz w:val="24"/>
              </w:rPr>
            </w:pPr>
          </w:p>
        </w:tc>
        <w:tc>
          <w:tcPr>
            <w:tcW w:w="2862" w:type="dxa"/>
          </w:tcPr>
          <w:p>
            <w:pPr>
              <w:pStyle w:val="TableParagraph"/>
              <w:rPr>
                <w:sz w:val="24"/>
              </w:rPr>
            </w:pPr>
          </w:p>
        </w:tc>
        <w:tc>
          <w:tcPr>
            <w:tcW w:w="4730" w:type="dxa"/>
          </w:tcPr>
          <w:p>
            <w:pPr>
              <w:pStyle w:val="TableParagraph"/>
              <w:numPr>
                <w:ilvl w:val="0"/>
                <w:numId w:val="12"/>
              </w:numPr>
              <w:tabs>
                <w:tab w:pos="766" w:val="left" w:leader="none"/>
              </w:tabs>
              <w:spacing w:line="291" w:lineRule="exact" w:before="0" w:after="0"/>
              <w:ind w:left="766" w:right="0" w:hanging="359"/>
              <w:jc w:val="left"/>
              <w:rPr>
                <w:sz w:val="26"/>
              </w:rPr>
            </w:pPr>
            <w:r>
              <w:rPr>
                <w:sz w:val="26"/>
              </w:rPr>
              <w:t>Renal</w:t>
            </w:r>
            <w:r>
              <w:rPr>
                <w:spacing w:val="-5"/>
                <w:sz w:val="26"/>
              </w:rPr>
              <w:t> </w:t>
            </w:r>
            <w:r>
              <w:rPr>
                <w:sz w:val="26"/>
              </w:rPr>
              <w:t>tubular</w:t>
            </w:r>
            <w:r>
              <w:rPr>
                <w:spacing w:val="-5"/>
                <w:sz w:val="26"/>
              </w:rPr>
              <w:t> </w:t>
            </w:r>
            <w:r>
              <w:rPr>
                <w:spacing w:val="-2"/>
                <w:sz w:val="26"/>
              </w:rPr>
              <w:t>Acidosis</w:t>
            </w:r>
          </w:p>
          <w:p>
            <w:pPr>
              <w:pStyle w:val="TableParagraph"/>
              <w:numPr>
                <w:ilvl w:val="0"/>
                <w:numId w:val="12"/>
              </w:numPr>
              <w:tabs>
                <w:tab w:pos="767" w:val="left" w:leader="none"/>
              </w:tabs>
              <w:spacing w:line="302" w:lineRule="exact" w:before="0" w:after="0"/>
              <w:ind w:left="767" w:right="299" w:hanging="360"/>
              <w:jc w:val="left"/>
              <w:rPr>
                <w:sz w:val="26"/>
              </w:rPr>
            </w:pPr>
            <w:r>
              <w:rPr>
                <w:sz w:val="26"/>
              </w:rPr>
              <w:t>Ingestion of potassium citrate, acetazolamide,</w:t>
            </w:r>
            <w:r>
              <w:rPr>
                <w:spacing w:val="-17"/>
                <w:sz w:val="26"/>
              </w:rPr>
              <w:t> </w:t>
            </w:r>
            <w:r>
              <w:rPr>
                <w:sz w:val="26"/>
              </w:rPr>
              <w:t>sodium</w:t>
            </w:r>
            <w:r>
              <w:rPr>
                <w:spacing w:val="-16"/>
                <w:sz w:val="26"/>
              </w:rPr>
              <w:t> </w:t>
            </w:r>
            <w:r>
              <w:rPr>
                <w:sz w:val="26"/>
              </w:rPr>
              <w:t>bicarbonate</w:t>
            </w:r>
          </w:p>
        </w:tc>
      </w:tr>
      <w:tr>
        <w:trPr>
          <w:trHeight w:val="897" w:hRule="atLeast"/>
        </w:trPr>
        <w:tc>
          <w:tcPr>
            <w:tcW w:w="1921" w:type="dxa"/>
            <w:vMerge w:val="restart"/>
          </w:tcPr>
          <w:p>
            <w:pPr>
              <w:pStyle w:val="TableParagraph"/>
              <w:ind w:left="105" w:right="935"/>
              <w:rPr>
                <w:b/>
                <w:sz w:val="26"/>
              </w:rPr>
            </w:pPr>
            <w:r>
              <w:rPr>
                <w:b/>
                <w:spacing w:val="-2"/>
                <w:sz w:val="26"/>
              </w:rPr>
              <w:t>Specific </w:t>
            </w:r>
            <w:r>
              <w:rPr>
                <w:b/>
                <w:spacing w:val="-4"/>
                <w:sz w:val="26"/>
              </w:rPr>
              <w:t>Gravity</w:t>
            </w:r>
          </w:p>
        </w:tc>
        <w:tc>
          <w:tcPr>
            <w:tcW w:w="2862" w:type="dxa"/>
          </w:tcPr>
          <w:p>
            <w:pPr>
              <w:pStyle w:val="TableParagraph"/>
              <w:spacing w:line="292" w:lineRule="exact"/>
              <w:ind w:left="105"/>
              <w:rPr>
                <w:sz w:val="26"/>
              </w:rPr>
            </w:pPr>
            <w:r>
              <w:rPr>
                <w:sz w:val="26"/>
              </w:rPr>
              <w:t>High</w:t>
            </w:r>
            <w:r>
              <w:rPr>
                <w:spacing w:val="-8"/>
                <w:sz w:val="26"/>
              </w:rPr>
              <w:t> </w:t>
            </w:r>
            <w:r>
              <w:rPr>
                <w:sz w:val="26"/>
              </w:rPr>
              <w:t>specific</w:t>
            </w:r>
            <w:r>
              <w:rPr>
                <w:spacing w:val="-3"/>
                <w:sz w:val="26"/>
              </w:rPr>
              <w:t> </w:t>
            </w:r>
            <w:r>
              <w:rPr>
                <w:spacing w:val="-2"/>
                <w:sz w:val="26"/>
              </w:rPr>
              <w:t>gravity</w:t>
            </w:r>
          </w:p>
        </w:tc>
        <w:tc>
          <w:tcPr>
            <w:tcW w:w="4730" w:type="dxa"/>
          </w:tcPr>
          <w:p>
            <w:pPr>
              <w:pStyle w:val="TableParagraph"/>
              <w:numPr>
                <w:ilvl w:val="0"/>
                <w:numId w:val="13"/>
              </w:numPr>
              <w:tabs>
                <w:tab w:pos="795" w:val="left" w:leader="none"/>
              </w:tabs>
              <w:spacing w:line="291" w:lineRule="exact" w:before="0" w:after="0"/>
              <w:ind w:left="795" w:right="0" w:hanging="359"/>
              <w:jc w:val="left"/>
              <w:rPr>
                <w:sz w:val="26"/>
              </w:rPr>
            </w:pPr>
            <w:r>
              <w:rPr>
                <w:sz w:val="26"/>
              </w:rPr>
              <w:t>Diabetes</w:t>
            </w:r>
            <w:r>
              <w:rPr>
                <w:spacing w:val="-9"/>
                <w:sz w:val="26"/>
              </w:rPr>
              <w:t> </w:t>
            </w:r>
            <w:r>
              <w:rPr>
                <w:spacing w:val="-2"/>
                <w:sz w:val="26"/>
              </w:rPr>
              <w:t>mellitus</w:t>
            </w:r>
          </w:p>
          <w:p>
            <w:pPr>
              <w:pStyle w:val="TableParagraph"/>
              <w:numPr>
                <w:ilvl w:val="0"/>
                <w:numId w:val="13"/>
              </w:numPr>
              <w:tabs>
                <w:tab w:pos="795" w:val="left" w:leader="none"/>
              </w:tabs>
              <w:spacing w:line="298" w:lineRule="exact" w:before="0" w:after="0"/>
              <w:ind w:left="795" w:right="0" w:hanging="359"/>
              <w:jc w:val="left"/>
              <w:rPr>
                <w:sz w:val="26"/>
              </w:rPr>
            </w:pPr>
            <w:r>
              <w:rPr>
                <w:spacing w:val="-2"/>
                <w:sz w:val="26"/>
              </w:rPr>
              <w:t>Diarrhea</w:t>
            </w:r>
          </w:p>
          <w:p>
            <w:pPr>
              <w:pStyle w:val="TableParagraph"/>
              <w:numPr>
                <w:ilvl w:val="0"/>
                <w:numId w:val="13"/>
              </w:numPr>
              <w:tabs>
                <w:tab w:pos="795" w:val="left" w:leader="none"/>
              </w:tabs>
              <w:spacing w:line="285" w:lineRule="exact" w:before="3" w:after="0"/>
              <w:ind w:left="795" w:right="0" w:hanging="359"/>
              <w:jc w:val="left"/>
              <w:rPr>
                <w:b/>
                <w:sz w:val="26"/>
              </w:rPr>
            </w:pPr>
            <w:r>
              <w:rPr>
                <w:spacing w:val="-2"/>
                <w:sz w:val="26"/>
              </w:rPr>
              <w:t>Dehydration</w:t>
            </w:r>
          </w:p>
        </w:tc>
      </w:tr>
      <w:tr>
        <w:trPr>
          <w:trHeight w:val="1492" w:hRule="atLeast"/>
        </w:trPr>
        <w:tc>
          <w:tcPr>
            <w:tcW w:w="1921" w:type="dxa"/>
            <w:vMerge/>
            <w:tcBorders>
              <w:top w:val="nil"/>
            </w:tcBorders>
          </w:tcPr>
          <w:p>
            <w:pPr>
              <w:rPr>
                <w:sz w:val="2"/>
                <w:szCs w:val="2"/>
              </w:rPr>
            </w:pPr>
          </w:p>
        </w:tc>
        <w:tc>
          <w:tcPr>
            <w:tcW w:w="2862" w:type="dxa"/>
          </w:tcPr>
          <w:p>
            <w:pPr>
              <w:pStyle w:val="TableParagraph"/>
              <w:spacing w:line="291" w:lineRule="exact"/>
              <w:ind w:left="105"/>
              <w:rPr>
                <w:sz w:val="26"/>
              </w:rPr>
            </w:pPr>
            <w:r>
              <w:rPr>
                <w:sz w:val="26"/>
              </w:rPr>
              <w:t>Low</w:t>
            </w:r>
            <w:r>
              <w:rPr>
                <w:spacing w:val="-8"/>
                <w:sz w:val="26"/>
              </w:rPr>
              <w:t> </w:t>
            </w:r>
            <w:r>
              <w:rPr>
                <w:sz w:val="26"/>
              </w:rPr>
              <w:t>specific</w:t>
            </w:r>
            <w:r>
              <w:rPr>
                <w:spacing w:val="-2"/>
                <w:sz w:val="26"/>
              </w:rPr>
              <w:t> gravity</w:t>
            </w:r>
          </w:p>
        </w:tc>
        <w:tc>
          <w:tcPr>
            <w:tcW w:w="4730" w:type="dxa"/>
          </w:tcPr>
          <w:p>
            <w:pPr>
              <w:pStyle w:val="TableParagraph"/>
              <w:numPr>
                <w:ilvl w:val="0"/>
                <w:numId w:val="14"/>
              </w:numPr>
              <w:tabs>
                <w:tab w:pos="766" w:val="left" w:leader="none"/>
              </w:tabs>
              <w:spacing w:line="240" w:lineRule="auto" w:before="290" w:after="0"/>
              <w:ind w:left="766" w:right="0" w:hanging="359"/>
              <w:jc w:val="left"/>
              <w:rPr>
                <w:sz w:val="26"/>
              </w:rPr>
            </w:pPr>
            <w:r>
              <w:rPr>
                <w:sz w:val="26"/>
              </w:rPr>
              <w:t>Diabetes</w:t>
            </w:r>
            <w:r>
              <w:rPr>
                <w:spacing w:val="-9"/>
                <w:sz w:val="26"/>
              </w:rPr>
              <w:t> </w:t>
            </w:r>
            <w:r>
              <w:rPr>
                <w:spacing w:val="-2"/>
                <w:sz w:val="26"/>
              </w:rPr>
              <w:t>insipidus</w:t>
            </w:r>
          </w:p>
          <w:p>
            <w:pPr>
              <w:pStyle w:val="TableParagraph"/>
              <w:numPr>
                <w:ilvl w:val="0"/>
                <w:numId w:val="14"/>
              </w:numPr>
              <w:tabs>
                <w:tab w:pos="766" w:val="left" w:leader="none"/>
              </w:tabs>
              <w:spacing w:line="298" w:lineRule="exact" w:before="3" w:after="0"/>
              <w:ind w:left="766" w:right="0" w:hanging="359"/>
              <w:jc w:val="left"/>
              <w:rPr>
                <w:sz w:val="26"/>
              </w:rPr>
            </w:pPr>
            <w:r>
              <w:rPr>
                <w:sz w:val="26"/>
              </w:rPr>
              <w:t>Renal</w:t>
            </w:r>
            <w:r>
              <w:rPr>
                <w:spacing w:val="-5"/>
                <w:sz w:val="26"/>
              </w:rPr>
              <w:t> </w:t>
            </w:r>
            <w:r>
              <w:rPr>
                <w:spacing w:val="-2"/>
                <w:sz w:val="26"/>
              </w:rPr>
              <w:t>failure</w:t>
            </w:r>
          </w:p>
          <w:p>
            <w:pPr>
              <w:pStyle w:val="TableParagraph"/>
              <w:numPr>
                <w:ilvl w:val="0"/>
                <w:numId w:val="14"/>
              </w:numPr>
              <w:tabs>
                <w:tab w:pos="766" w:val="left" w:leader="none"/>
              </w:tabs>
              <w:spacing w:line="298" w:lineRule="exact" w:before="0" w:after="0"/>
              <w:ind w:left="766" w:right="0" w:hanging="359"/>
              <w:jc w:val="left"/>
              <w:rPr>
                <w:sz w:val="26"/>
              </w:rPr>
            </w:pPr>
            <w:r>
              <w:rPr>
                <w:sz w:val="26"/>
              </w:rPr>
              <w:t>Excessive</w:t>
            </w:r>
            <w:r>
              <w:rPr>
                <w:spacing w:val="-7"/>
                <w:sz w:val="26"/>
              </w:rPr>
              <w:t> </w:t>
            </w:r>
            <w:r>
              <w:rPr>
                <w:sz w:val="26"/>
              </w:rPr>
              <w:t>fluid</w:t>
            </w:r>
            <w:r>
              <w:rPr>
                <w:spacing w:val="-7"/>
                <w:sz w:val="26"/>
              </w:rPr>
              <w:t> </w:t>
            </w:r>
            <w:r>
              <w:rPr>
                <w:spacing w:val="-2"/>
                <w:sz w:val="26"/>
              </w:rPr>
              <w:t>intake</w:t>
            </w:r>
          </w:p>
          <w:p>
            <w:pPr>
              <w:pStyle w:val="TableParagraph"/>
              <w:numPr>
                <w:ilvl w:val="0"/>
                <w:numId w:val="14"/>
              </w:numPr>
              <w:tabs>
                <w:tab w:pos="766" w:val="left" w:leader="none"/>
              </w:tabs>
              <w:spacing w:line="284" w:lineRule="exact" w:before="0" w:after="0"/>
              <w:ind w:left="766" w:right="0" w:hanging="359"/>
              <w:jc w:val="left"/>
              <w:rPr>
                <w:b/>
                <w:sz w:val="26"/>
              </w:rPr>
            </w:pPr>
            <w:r>
              <w:rPr>
                <w:sz w:val="26"/>
              </w:rPr>
              <w:t>Acute</w:t>
            </w:r>
            <w:r>
              <w:rPr>
                <w:spacing w:val="-8"/>
                <w:sz w:val="26"/>
              </w:rPr>
              <w:t> </w:t>
            </w:r>
            <w:r>
              <w:rPr>
                <w:sz w:val="26"/>
              </w:rPr>
              <w:t>tubular</w:t>
            </w:r>
            <w:r>
              <w:rPr>
                <w:spacing w:val="-7"/>
                <w:sz w:val="26"/>
              </w:rPr>
              <w:t> </w:t>
            </w:r>
            <w:r>
              <w:rPr>
                <w:spacing w:val="-2"/>
                <w:sz w:val="26"/>
              </w:rPr>
              <w:t>necrosis</w:t>
            </w:r>
          </w:p>
        </w:tc>
      </w:tr>
      <w:tr>
        <w:trPr>
          <w:trHeight w:val="1795" w:hRule="atLeast"/>
        </w:trPr>
        <w:tc>
          <w:tcPr>
            <w:tcW w:w="1921" w:type="dxa"/>
            <w:vMerge/>
            <w:tcBorders>
              <w:top w:val="nil"/>
            </w:tcBorders>
          </w:tcPr>
          <w:p>
            <w:pPr>
              <w:rPr>
                <w:sz w:val="2"/>
                <w:szCs w:val="2"/>
              </w:rPr>
            </w:pPr>
          </w:p>
        </w:tc>
        <w:tc>
          <w:tcPr>
            <w:tcW w:w="2862" w:type="dxa"/>
          </w:tcPr>
          <w:p>
            <w:pPr>
              <w:pStyle w:val="TableParagraph"/>
              <w:spacing w:line="242" w:lineRule="auto"/>
              <w:ind w:left="105"/>
              <w:rPr>
                <w:sz w:val="26"/>
              </w:rPr>
            </w:pPr>
            <w:r>
              <w:rPr>
                <w:sz w:val="26"/>
              </w:rPr>
              <w:t>Fixed</w:t>
            </w:r>
            <w:r>
              <w:rPr>
                <w:spacing w:val="-17"/>
                <w:sz w:val="26"/>
              </w:rPr>
              <w:t> </w:t>
            </w:r>
            <w:r>
              <w:rPr>
                <w:sz w:val="26"/>
              </w:rPr>
              <w:t>Specific</w:t>
            </w:r>
            <w:r>
              <w:rPr>
                <w:spacing w:val="-16"/>
                <w:sz w:val="26"/>
              </w:rPr>
              <w:t> </w:t>
            </w:r>
            <w:r>
              <w:rPr>
                <w:sz w:val="26"/>
              </w:rPr>
              <w:t>Gravity </w:t>
            </w:r>
            <w:r>
              <w:rPr>
                <w:spacing w:val="-2"/>
                <w:sz w:val="26"/>
              </w:rPr>
              <w:t>(Isosthenuria)</w:t>
            </w:r>
          </w:p>
        </w:tc>
        <w:tc>
          <w:tcPr>
            <w:tcW w:w="4730" w:type="dxa"/>
          </w:tcPr>
          <w:p>
            <w:pPr>
              <w:pStyle w:val="TableParagraph"/>
              <w:ind w:left="109" w:right="153"/>
              <w:rPr>
                <w:sz w:val="26"/>
              </w:rPr>
            </w:pPr>
            <w:r>
              <w:rPr>
                <w:sz w:val="26"/>
              </w:rPr>
              <w:t>Condition in which Specific Gravity of urine</w:t>
            </w:r>
            <w:r>
              <w:rPr>
                <w:spacing w:val="-4"/>
                <w:sz w:val="26"/>
              </w:rPr>
              <w:t> </w:t>
            </w:r>
            <w:r>
              <w:rPr>
                <w:sz w:val="26"/>
              </w:rPr>
              <w:t>is</w:t>
            </w:r>
            <w:r>
              <w:rPr>
                <w:spacing w:val="-5"/>
                <w:sz w:val="26"/>
              </w:rPr>
              <w:t> </w:t>
            </w:r>
            <w:r>
              <w:rPr>
                <w:sz w:val="26"/>
              </w:rPr>
              <w:t>equal</w:t>
            </w:r>
            <w:r>
              <w:rPr>
                <w:spacing w:val="-4"/>
                <w:sz w:val="26"/>
              </w:rPr>
              <w:t> </w:t>
            </w:r>
            <w:r>
              <w:rPr>
                <w:sz w:val="26"/>
              </w:rPr>
              <w:t>to</w:t>
            </w:r>
            <w:r>
              <w:rPr>
                <w:spacing w:val="-5"/>
                <w:sz w:val="26"/>
              </w:rPr>
              <w:t> </w:t>
            </w:r>
            <w:r>
              <w:rPr>
                <w:sz w:val="26"/>
              </w:rPr>
              <w:t>the</w:t>
            </w:r>
            <w:r>
              <w:rPr>
                <w:spacing w:val="-5"/>
                <w:sz w:val="26"/>
              </w:rPr>
              <w:t> </w:t>
            </w:r>
            <w:r>
              <w:rPr>
                <w:sz w:val="26"/>
              </w:rPr>
              <w:t>Glomerular</w:t>
            </w:r>
            <w:r>
              <w:rPr>
                <w:spacing w:val="-4"/>
                <w:sz w:val="26"/>
              </w:rPr>
              <w:t> </w:t>
            </w:r>
            <w:r>
              <w:rPr>
                <w:sz w:val="26"/>
              </w:rPr>
              <w:t>Filtrate</w:t>
            </w:r>
            <w:r>
              <w:rPr>
                <w:spacing w:val="-5"/>
                <w:sz w:val="26"/>
              </w:rPr>
              <w:t> </w:t>
            </w:r>
            <w:r>
              <w:rPr>
                <w:sz w:val="26"/>
              </w:rPr>
              <w:t>&amp; it is around 1.010. It is seen in patients with</w:t>
            </w:r>
            <w:r>
              <w:rPr>
                <w:spacing w:val="-10"/>
                <w:sz w:val="26"/>
              </w:rPr>
              <w:t> </w:t>
            </w:r>
            <w:r>
              <w:rPr>
                <w:sz w:val="26"/>
              </w:rPr>
              <w:t>Chronic</w:t>
            </w:r>
            <w:r>
              <w:rPr>
                <w:spacing w:val="-10"/>
                <w:sz w:val="26"/>
              </w:rPr>
              <w:t> </w:t>
            </w:r>
            <w:r>
              <w:rPr>
                <w:sz w:val="26"/>
              </w:rPr>
              <w:t>Renal</w:t>
            </w:r>
            <w:r>
              <w:rPr>
                <w:spacing w:val="-9"/>
                <w:sz w:val="26"/>
              </w:rPr>
              <w:t> </w:t>
            </w:r>
            <w:r>
              <w:rPr>
                <w:sz w:val="26"/>
              </w:rPr>
              <w:t>Diseases</w:t>
            </w:r>
            <w:r>
              <w:rPr>
                <w:spacing w:val="-9"/>
                <w:sz w:val="26"/>
              </w:rPr>
              <w:t> </w:t>
            </w:r>
            <w:r>
              <w:rPr>
                <w:sz w:val="26"/>
              </w:rPr>
              <w:t>regardless</w:t>
            </w:r>
            <w:r>
              <w:rPr>
                <w:spacing w:val="-9"/>
                <w:sz w:val="26"/>
              </w:rPr>
              <w:t> </w:t>
            </w:r>
            <w:r>
              <w:rPr>
                <w:sz w:val="26"/>
              </w:rPr>
              <w:t>of</w:t>
            </w:r>
          </w:p>
          <w:p>
            <w:pPr>
              <w:pStyle w:val="TableParagraph"/>
              <w:spacing w:line="298" w:lineRule="exact"/>
              <w:ind w:left="109"/>
              <w:rPr>
                <w:sz w:val="26"/>
              </w:rPr>
            </w:pPr>
            <w:r>
              <w:rPr>
                <w:sz w:val="26"/>
              </w:rPr>
              <w:t>changes</w:t>
            </w:r>
            <w:r>
              <w:rPr>
                <w:spacing w:val="-6"/>
                <w:sz w:val="26"/>
              </w:rPr>
              <w:t> </w:t>
            </w:r>
            <w:r>
              <w:rPr>
                <w:sz w:val="26"/>
              </w:rPr>
              <w:t>in</w:t>
            </w:r>
            <w:r>
              <w:rPr>
                <w:spacing w:val="-7"/>
                <w:sz w:val="26"/>
              </w:rPr>
              <w:t> </w:t>
            </w:r>
            <w:r>
              <w:rPr>
                <w:sz w:val="26"/>
              </w:rPr>
              <w:t>salt</w:t>
            </w:r>
            <w:r>
              <w:rPr>
                <w:spacing w:val="-7"/>
                <w:sz w:val="26"/>
              </w:rPr>
              <w:t> </w:t>
            </w:r>
            <w:r>
              <w:rPr>
                <w:sz w:val="26"/>
              </w:rPr>
              <w:t>and</w:t>
            </w:r>
            <w:r>
              <w:rPr>
                <w:spacing w:val="-6"/>
                <w:sz w:val="26"/>
              </w:rPr>
              <w:t> </w:t>
            </w:r>
            <w:r>
              <w:rPr>
                <w:sz w:val="26"/>
              </w:rPr>
              <w:t>water</w:t>
            </w:r>
            <w:r>
              <w:rPr>
                <w:spacing w:val="-6"/>
                <w:sz w:val="26"/>
              </w:rPr>
              <w:t> </w:t>
            </w:r>
            <w:r>
              <w:rPr>
                <w:sz w:val="26"/>
              </w:rPr>
              <w:t>intake</w:t>
            </w:r>
            <w:r>
              <w:rPr>
                <w:spacing w:val="-6"/>
                <w:sz w:val="26"/>
              </w:rPr>
              <w:t> </w:t>
            </w:r>
            <w:r>
              <w:rPr>
                <w:sz w:val="26"/>
              </w:rPr>
              <w:t>by</w:t>
            </w:r>
            <w:r>
              <w:rPr>
                <w:spacing w:val="-7"/>
                <w:sz w:val="26"/>
              </w:rPr>
              <w:t> </w:t>
            </w:r>
            <w:r>
              <w:rPr>
                <w:sz w:val="26"/>
              </w:rPr>
              <w:t>the </w:t>
            </w:r>
            <w:r>
              <w:rPr>
                <w:spacing w:val="-2"/>
                <w:sz w:val="26"/>
              </w:rPr>
              <w:t>patient.</w:t>
            </w:r>
          </w:p>
        </w:tc>
      </w:tr>
    </w:tbl>
    <w:p>
      <w:pPr>
        <w:pStyle w:val="BodyText"/>
        <w:rPr>
          <w:b/>
        </w:rPr>
      </w:pPr>
    </w:p>
    <w:p>
      <w:pPr>
        <w:pStyle w:val="BodyText"/>
        <w:spacing w:before="117"/>
        <w:rPr>
          <w:b/>
        </w:rPr>
      </w:pPr>
    </w:p>
    <w:p>
      <w:pPr>
        <w:spacing w:before="1"/>
        <w:ind w:left="1018" w:right="0" w:firstLine="0"/>
        <w:jc w:val="left"/>
        <w:rPr>
          <w:b/>
          <w:sz w:val="26"/>
        </w:rPr>
      </w:pPr>
      <w:r>
        <w:rPr>
          <w:b/>
          <w:sz w:val="26"/>
        </w:rPr>
        <w:t>Chemical</w:t>
      </w:r>
      <w:r>
        <w:rPr>
          <w:b/>
          <w:spacing w:val="-10"/>
          <w:sz w:val="26"/>
        </w:rPr>
        <w:t> </w:t>
      </w:r>
      <w:r>
        <w:rPr>
          <w:b/>
          <w:sz w:val="26"/>
        </w:rPr>
        <w:t>Characteristics</w:t>
      </w:r>
      <w:r>
        <w:rPr>
          <w:b/>
          <w:spacing w:val="-4"/>
          <w:sz w:val="26"/>
        </w:rPr>
        <w:t> </w:t>
      </w:r>
      <w:r>
        <w:rPr>
          <w:b/>
          <w:sz w:val="26"/>
        </w:rPr>
        <w:t>of</w:t>
      </w:r>
      <w:r>
        <w:rPr>
          <w:b/>
          <w:spacing w:val="-13"/>
          <w:sz w:val="26"/>
        </w:rPr>
        <w:t> </w:t>
      </w:r>
      <w:r>
        <w:rPr>
          <w:b/>
          <w:sz w:val="26"/>
        </w:rPr>
        <w:t>Abnormal</w:t>
      </w:r>
      <w:r>
        <w:rPr>
          <w:b/>
          <w:spacing w:val="-10"/>
          <w:sz w:val="26"/>
        </w:rPr>
        <w:t> </w:t>
      </w:r>
      <w:r>
        <w:rPr>
          <w:b/>
          <w:spacing w:val="-4"/>
          <w:sz w:val="26"/>
        </w:rPr>
        <w:t>Urine</w:t>
      </w:r>
    </w:p>
    <w:p>
      <w:pPr>
        <w:pStyle w:val="BodyText"/>
        <w:spacing w:before="88"/>
        <w:rPr>
          <w:b/>
        </w:rPr>
      </w:pPr>
    </w:p>
    <w:p>
      <w:pPr>
        <w:pStyle w:val="ListParagraph"/>
        <w:numPr>
          <w:ilvl w:val="0"/>
          <w:numId w:val="15"/>
        </w:numPr>
        <w:tabs>
          <w:tab w:pos="1440" w:val="left" w:leader="none"/>
        </w:tabs>
        <w:spacing w:line="240" w:lineRule="auto" w:before="0" w:after="0"/>
        <w:ind w:left="1440" w:right="0" w:hanging="720"/>
        <w:jc w:val="left"/>
        <w:rPr>
          <w:b/>
          <w:sz w:val="26"/>
          <w:u w:val="single"/>
        </w:rPr>
      </w:pPr>
      <w:r>
        <w:rPr>
          <w:b/>
          <w:spacing w:val="-2"/>
          <w:sz w:val="26"/>
        </w:rPr>
        <w:t>Proteins</w:t>
      </w:r>
    </w:p>
    <w:p>
      <w:pPr>
        <w:spacing w:before="296"/>
        <w:ind w:left="720" w:right="0" w:firstLine="0"/>
        <w:jc w:val="left"/>
        <w:rPr>
          <w:b/>
          <w:sz w:val="26"/>
        </w:rPr>
      </w:pPr>
      <w:r>
        <w:rPr>
          <w:b/>
          <w:sz w:val="26"/>
          <w:u w:val="single"/>
        </w:rPr>
        <w:t>Heat</w:t>
      </w:r>
      <w:r>
        <w:rPr>
          <w:b/>
          <w:spacing w:val="-9"/>
          <w:sz w:val="26"/>
          <w:u w:val="single"/>
        </w:rPr>
        <w:t> </w:t>
      </w:r>
      <w:r>
        <w:rPr>
          <w:b/>
          <w:sz w:val="26"/>
          <w:u w:val="single"/>
        </w:rPr>
        <w:t>coagulation</w:t>
      </w:r>
      <w:r>
        <w:rPr>
          <w:b/>
          <w:spacing w:val="-14"/>
          <w:sz w:val="26"/>
          <w:u w:val="single"/>
        </w:rPr>
        <w:t> </w:t>
      </w:r>
      <w:r>
        <w:rPr>
          <w:b/>
          <w:spacing w:val="-2"/>
          <w:sz w:val="26"/>
          <w:u w:val="single"/>
        </w:rPr>
        <w:t>Test:</w:t>
      </w:r>
    </w:p>
    <w:p>
      <w:pPr>
        <w:pStyle w:val="Heading2"/>
        <w:spacing w:before="47"/>
      </w:pPr>
      <w:r>
        <w:rPr>
          <w:spacing w:val="-2"/>
        </w:rPr>
        <w:t>Principle:</w:t>
      </w:r>
    </w:p>
    <w:p>
      <w:pPr>
        <w:pStyle w:val="BodyText"/>
        <w:spacing w:line="278" w:lineRule="auto" w:before="37"/>
        <w:ind w:left="720" w:right="832"/>
      </w:pPr>
      <w:r>
        <w:rPr>
          <w:color w:val="000009"/>
        </w:rPr>
        <w:t>Proteins</w:t>
      </w:r>
      <w:r>
        <w:rPr>
          <w:color w:val="000009"/>
          <w:spacing w:val="-4"/>
        </w:rPr>
        <w:t> </w:t>
      </w:r>
      <w:r>
        <w:rPr>
          <w:color w:val="000009"/>
        </w:rPr>
        <w:t>have</w:t>
      </w:r>
      <w:r>
        <w:rPr>
          <w:color w:val="000009"/>
          <w:spacing w:val="-4"/>
        </w:rPr>
        <w:t> </w:t>
      </w:r>
      <w:r>
        <w:rPr>
          <w:color w:val="000009"/>
        </w:rPr>
        <w:t>net</w:t>
      </w:r>
      <w:r>
        <w:rPr>
          <w:color w:val="000009"/>
          <w:spacing w:val="-4"/>
        </w:rPr>
        <w:t> </w:t>
      </w:r>
      <w:r>
        <w:rPr>
          <w:color w:val="000009"/>
        </w:rPr>
        <w:t>zero</w:t>
      </w:r>
      <w:r>
        <w:rPr>
          <w:color w:val="000009"/>
          <w:spacing w:val="-4"/>
        </w:rPr>
        <w:t> </w:t>
      </w:r>
      <w:r>
        <w:rPr>
          <w:color w:val="000009"/>
        </w:rPr>
        <w:t>charge</w:t>
      </w:r>
      <w:r>
        <w:rPr>
          <w:color w:val="000009"/>
          <w:spacing w:val="-4"/>
        </w:rPr>
        <w:t> </w:t>
      </w:r>
      <w:r>
        <w:rPr>
          <w:color w:val="000009"/>
        </w:rPr>
        <w:t>at</w:t>
      </w:r>
      <w:r>
        <w:rPr>
          <w:color w:val="000009"/>
          <w:spacing w:val="-4"/>
        </w:rPr>
        <w:t> </w:t>
      </w:r>
      <w:r>
        <w:rPr>
          <w:color w:val="000009"/>
        </w:rPr>
        <w:t>their</w:t>
      </w:r>
      <w:r>
        <w:rPr>
          <w:color w:val="000009"/>
          <w:spacing w:val="-4"/>
        </w:rPr>
        <w:t> </w:t>
      </w:r>
      <w:r>
        <w:rPr>
          <w:color w:val="000009"/>
        </w:rPr>
        <w:t>iso-electric</w:t>
      </w:r>
      <w:r>
        <w:rPr>
          <w:color w:val="000009"/>
          <w:spacing w:val="-4"/>
        </w:rPr>
        <w:t> </w:t>
      </w:r>
      <w:r>
        <w:rPr>
          <w:color w:val="000009"/>
        </w:rPr>
        <w:t>pH</w:t>
      </w:r>
      <w:r>
        <w:rPr>
          <w:color w:val="000009"/>
          <w:spacing w:val="-4"/>
        </w:rPr>
        <w:t> </w:t>
      </w:r>
      <w:r>
        <w:rPr>
          <w:color w:val="000009"/>
        </w:rPr>
        <w:t>(pI).</w:t>
      </w:r>
      <w:r>
        <w:rPr>
          <w:color w:val="000009"/>
          <w:spacing w:val="-2"/>
        </w:rPr>
        <w:t> </w:t>
      </w:r>
      <w:r>
        <w:rPr>
          <w:color w:val="000009"/>
        </w:rPr>
        <w:t>So,</w:t>
      </w:r>
      <w:r>
        <w:rPr>
          <w:color w:val="000009"/>
          <w:spacing w:val="-3"/>
        </w:rPr>
        <w:t> </w:t>
      </w:r>
      <w:r>
        <w:rPr>
          <w:color w:val="000009"/>
        </w:rPr>
        <w:t>at</w:t>
      </w:r>
      <w:r>
        <w:rPr>
          <w:color w:val="000009"/>
          <w:spacing w:val="-4"/>
        </w:rPr>
        <w:t> </w:t>
      </w:r>
      <w:r>
        <w:rPr>
          <w:color w:val="000009"/>
        </w:rPr>
        <w:t>pI,</w:t>
      </w:r>
      <w:r>
        <w:rPr>
          <w:color w:val="000009"/>
          <w:spacing w:val="-2"/>
        </w:rPr>
        <w:t> </w:t>
      </w:r>
      <w:r>
        <w:rPr>
          <w:color w:val="000009"/>
        </w:rPr>
        <w:t>protein</w:t>
      </w:r>
      <w:r>
        <w:rPr>
          <w:color w:val="000009"/>
          <w:spacing w:val="-4"/>
        </w:rPr>
        <w:t> </w:t>
      </w:r>
      <w:r>
        <w:rPr>
          <w:color w:val="000009"/>
        </w:rPr>
        <w:t>molecules have minimum repelling force. Thus, proteins are easily precipitated at pI.</w:t>
      </w:r>
    </w:p>
    <w:p>
      <w:pPr>
        <w:pStyle w:val="BodyText"/>
        <w:spacing w:line="276" w:lineRule="auto"/>
        <w:ind w:left="720" w:right="718"/>
      </w:pPr>
      <w:r>
        <w:rPr>
          <w:color w:val="000009"/>
        </w:rPr>
        <w:t>When proteins are heated, weak</w:t>
      </w:r>
      <w:r>
        <w:rPr>
          <w:color w:val="000009"/>
          <w:spacing w:val="-2"/>
        </w:rPr>
        <w:t> </w:t>
      </w:r>
      <w:r>
        <w:rPr>
          <w:color w:val="000009"/>
        </w:rPr>
        <w:t>bonds like hydrogen-bonds, salt bonds and van-der-waal forces are broken. Proteins are said to be denatured. Core hydrophobic regions of denatured</w:t>
      </w:r>
      <w:r>
        <w:rPr>
          <w:color w:val="000009"/>
          <w:spacing w:val="-4"/>
        </w:rPr>
        <w:t> </w:t>
      </w:r>
      <w:r>
        <w:rPr>
          <w:color w:val="000009"/>
        </w:rPr>
        <w:t>Albumin</w:t>
      </w:r>
      <w:r>
        <w:rPr>
          <w:color w:val="000009"/>
          <w:spacing w:val="-5"/>
        </w:rPr>
        <w:t> </w:t>
      </w:r>
      <w:r>
        <w:rPr>
          <w:color w:val="000009"/>
        </w:rPr>
        <w:t>can</w:t>
      </w:r>
      <w:r>
        <w:rPr>
          <w:color w:val="000009"/>
          <w:spacing w:val="-4"/>
        </w:rPr>
        <w:t> </w:t>
      </w:r>
      <w:r>
        <w:rPr>
          <w:color w:val="000009"/>
        </w:rPr>
        <w:t>form</w:t>
      </w:r>
      <w:r>
        <w:rPr>
          <w:color w:val="000009"/>
          <w:spacing w:val="-9"/>
        </w:rPr>
        <w:t> </w:t>
      </w:r>
      <w:r>
        <w:rPr>
          <w:color w:val="000009"/>
        </w:rPr>
        <w:t>intermolecular</w:t>
      </w:r>
      <w:r>
        <w:rPr>
          <w:color w:val="000009"/>
          <w:spacing w:val="-4"/>
        </w:rPr>
        <w:t> </w:t>
      </w:r>
      <w:r>
        <w:rPr>
          <w:color w:val="000009"/>
        </w:rPr>
        <w:t>associations</w:t>
      </w:r>
      <w:r>
        <w:rPr>
          <w:color w:val="000009"/>
          <w:spacing w:val="-5"/>
        </w:rPr>
        <w:t> </w:t>
      </w:r>
      <w:r>
        <w:rPr>
          <w:color w:val="000009"/>
        </w:rPr>
        <w:t>and</w:t>
      </w:r>
      <w:r>
        <w:rPr>
          <w:color w:val="000009"/>
          <w:spacing w:val="-4"/>
        </w:rPr>
        <w:t> </w:t>
      </w:r>
      <w:r>
        <w:rPr>
          <w:color w:val="000009"/>
        </w:rPr>
        <w:t>cause</w:t>
      </w:r>
      <w:r>
        <w:rPr>
          <w:color w:val="000009"/>
          <w:spacing w:val="-4"/>
        </w:rPr>
        <w:t> </w:t>
      </w:r>
      <w:r>
        <w:rPr>
          <w:color w:val="000009"/>
        </w:rPr>
        <w:t>precipitation.</w:t>
      </w:r>
      <w:r>
        <w:rPr>
          <w:color w:val="000009"/>
          <w:spacing w:val="-2"/>
        </w:rPr>
        <w:t> </w:t>
      </w:r>
      <w:r>
        <w:rPr>
          <w:color w:val="000009"/>
        </w:rPr>
        <w:t>Thus,</w:t>
      </w:r>
      <w:r>
        <w:rPr>
          <w:color w:val="000009"/>
          <w:spacing w:val="-3"/>
        </w:rPr>
        <w:t> </w:t>
      </w:r>
      <w:r>
        <w:rPr>
          <w:color w:val="000009"/>
        </w:rPr>
        <w:t>to precipitate proteins like albumin, two conditions are required.</w:t>
      </w:r>
    </w:p>
    <w:p>
      <w:pPr>
        <w:pStyle w:val="ListParagraph"/>
        <w:numPr>
          <w:ilvl w:val="1"/>
          <w:numId w:val="15"/>
        </w:numPr>
        <w:tabs>
          <w:tab w:pos="1378" w:val="left" w:leader="none"/>
        </w:tabs>
        <w:spacing w:line="297" w:lineRule="exact" w:before="0" w:after="0"/>
        <w:ind w:left="1378" w:right="0" w:hanging="360"/>
        <w:jc w:val="left"/>
        <w:rPr>
          <w:color w:val="000009"/>
          <w:sz w:val="26"/>
        </w:rPr>
      </w:pPr>
      <w:r>
        <w:rPr>
          <w:color w:val="000009"/>
          <w:sz w:val="26"/>
        </w:rPr>
        <w:t>Bring</w:t>
      </w:r>
      <w:r>
        <w:rPr>
          <w:color w:val="000009"/>
          <w:spacing w:val="-9"/>
          <w:sz w:val="26"/>
        </w:rPr>
        <w:t> </w:t>
      </w:r>
      <w:r>
        <w:rPr>
          <w:color w:val="000009"/>
          <w:sz w:val="26"/>
        </w:rPr>
        <w:t>albumin</w:t>
      </w:r>
      <w:r>
        <w:rPr>
          <w:color w:val="000009"/>
          <w:spacing w:val="-4"/>
          <w:sz w:val="26"/>
        </w:rPr>
        <w:t> </w:t>
      </w:r>
      <w:r>
        <w:rPr>
          <w:color w:val="000009"/>
          <w:sz w:val="26"/>
        </w:rPr>
        <w:t>to</w:t>
      </w:r>
      <w:r>
        <w:rPr>
          <w:color w:val="000009"/>
          <w:spacing w:val="-3"/>
          <w:sz w:val="26"/>
        </w:rPr>
        <w:t> </w:t>
      </w:r>
      <w:r>
        <w:rPr>
          <w:color w:val="000009"/>
          <w:sz w:val="26"/>
        </w:rPr>
        <w:t>its</w:t>
      </w:r>
      <w:r>
        <w:rPr>
          <w:color w:val="000009"/>
          <w:spacing w:val="-4"/>
          <w:sz w:val="26"/>
        </w:rPr>
        <w:t> </w:t>
      </w:r>
      <w:r>
        <w:rPr>
          <w:color w:val="000009"/>
          <w:sz w:val="26"/>
        </w:rPr>
        <w:t>pI(5.4)</w:t>
      </w:r>
      <w:r>
        <w:rPr>
          <w:color w:val="000009"/>
          <w:spacing w:val="-3"/>
          <w:sz w:val="26"/>
        </w:rPr>
        <w:t> </w:t>
      </w:r>
      <w:r>
        <w:rPr>
          <w:color w:val="000009"/>
          <w:sz w:val="26"/>
        </w:rPr>
        <w:t>by</w:t>
      </w:r>
      <w:r>
        <w:rPr>
          <w:color w:val="000009"/>
          <w:spacing w:val="-4"/>
          <w:sz w:val="26"/>
        </w:rPr>
        <w:t> </w:t>
      </w:r>
      <w:r>
        <w:rPr>
          <w:color w:val="000009"/>
          <w:sz w:val="26"/>
        </w:rPr>
        <w:t>adding</w:t>
      </w:r>
      <w:r>
        <w:rPr>
          <w:color w:val="000009"/>
          <w:spacing w:val="-7"/>
          <w:sz w:val="26"/>
        </w:rPr>
        <w:t> </w:t>
      </w:r>
      <w:r>
        <w:rPr>
          <w:color w:val="000009"/>
          <w:sz w:val="26"/>
        </w:rPr>
        <w:t>few</w:t>
      </w:r>
      <w:r>
        <w:rPr>
          <w:color w:val="000009"/>
          <w:spacing w:val="-3"/>
          <w:sz w:val="26"/>
        </w:rPr>
        <w:t> </w:t>
      </w:r>
      <w:r>
        <w:rPr>
          <w:color w:val="000009"/>
          <w:sz w:val="26"/>
        </w:rPr>
        <w:t>drops</w:t>
      </w:r>
      <w:r>
        <w:rPr>
          <w:color w:val="000009"/>
          <w:spacing w:val="-4"/>
          <w:sz w:val="26"/>
        </w:rPr>
        <w:t> </w:t>
      </w:r>
      <w:r>
        <w:rPr>
          <w:color w:val="000009"/>
          <w:sz w:val="26"/>
        </w:rPr>
        <w:t>of</w:t>
      </w:r>
      <w:r>
        <w:rPr>
          <w:color w:val="000009"/>
          <w:spacing w:val="-3"/>
          <w:sz w:val="26"/>
        </w:rPr>
        <w:t> </w:t>
      </w:r>
      <w:r>
        <w:rPr>
          <w:color w:val="000009"/>
          <w:sz w:val="26"/>
        </w:rPr>
        <w:t>1%</w:t>
      </w:r>
      <w:r>
        <w:rPr>
          <w:color w:val="000009"/>
          <w:spacing w:val="-3"/>
          <w:sz w:val="26"/>
        </w:rPr>
        <w:t> </w:t>
      </w:r>
      <w:r>
        <w:rPr>
          <w:color w:val="000009"/>
          <w:sz w:val="26"/>
        </w:rPr>
        <w:t>acetic</w:t>
      </w:r>
      <w:r>
        <w:rPr>
          <w:color w:val="000009"/>
          <w:spacing w:val="-3"/>
          <w:sz w:val="26"/>
        </w:rPr>
        <w:t> </w:t>
      </w:r>
      <w:r>
        <w:rPr>
          <w:color w:val="000009"/>
          <w:spacing w:val="-4"/>
          <w:sz w:val="26"/>
        </w:rPr>
        <w:t>acid</w:t>
      </w:r>
    </w:p>
    <w:p>
      <w:pPr>
        <w:pStyle w:val="ListParagraph"/>
        <w:numPr>
          <w:ilvl w:val="1"/>
          <w:numId w:val="15"/>
        </w:numPr>
        <w:tabs>
          <w:tab w:pos="1378" w:val="left" w:leader="none"/>
        </w:tabs>
        <w:spacing w:line="240" w:lineRule="auto" w:before="45" w:after="0"/>
        <w:ind w:left="1378" w:right="0" w:hanging="360"/>
        <w:jc w:val="left"/>
        <w:rPr>
          <w:b/>
          <w:color w:val="000009"/>
          <w:sz w:val="26"/>
        </w:rPr>
      </w:pPr>
      <w:r>
        <w:rPr>
          <w:color w:val="000009"/>
          <w:sz w:val="26"/>
        </w:rPr>
        <w:t>Heat</w:t>
      </w:r>
      <w:r>
        <w:rPr>
          <w:color w:val="000009"/>
          <w:spacing w:val="-3"/>
          <w:sz w:val="26"/>
        </w:rPr>
        <w:t> </w:t>
      </w:r>
      <w:r>
        <w:rPr>
          <w:color w:val="000009"/>
          <w:sz w:val="26"/>
        </w:rPr>
        <w:t>the</w:t>
      </w:r>
      <w:r>
        <w:rPr>
          <w:color w:val="000009"/>
          <w:spacing w:val="-3"/>
          <w:sz w:val="26"/>
        </w:rPr>
        <w:t> </w:t>
      </w:r>
      <w:r>
        <w:rPr>
          <w:color w:val="000009"/>
          <w:spacing w:val="-2"/>
          <w:sz w:val="26"/>
        </w:rPr>
        <w:t>solution</w:t>
      </w:r>
    </w:p>
    <w:p>
      <w:pPr>
        <w:pStyle w:val="BodyText"/>
        <w:spacing w:line="278" w:lineRule="auto" w:before="41"/>
        <w:ind w:left="720" w:right="832"/>
      </w:pPr>
      <w:r>
        <w:rPr>
          <w:b/>
          <w:color w:val="000009"/>
        </w:rPr>
        <w:t>Procedure:</w:t>
      </w:r>
      <w:r>
        <w:rPr>
          <w:b/>
          <w:color w:val="000009"/>
          <w:spacing w:val="-1"/>
        </w:rPr>
        <w:t> </w:t>
      </w:r>
      <w:r>
        <w:rPr>
          <w:color w:val="000009"/>
        </w:rPr>
        <w:t>Fill</w:t>
      </w:r>
      <w:r>
        <w:rPr>
          <w:color w:val="000009"/>
          <w:spacing w:val="-3"/>
        </w:rPr>
        <w:t> </w:t>
      </w:r>
      <w:r>
        <w:rPr>
          <w:color w:val="000009"/>
        </w:rPr>
        <w:t>3/4</w:t>
      </w:r>
      <w:r>
        <w:rPr>
          <w:color w:val="000009"/>
          <w:spacing w:val="-3"/>
        </w:rPr>
        <w:t> </w:t>
      </w:r>
      <w:r>
        <w:rPr>
          <w:color w:val="000009"/>
        </w:rPr>
        <w:t>th</w:t>
      </w:r>
      <w:r>
        <w:rPr>
          <w:color w:val="000009"/>
          <w:spacing w:val="-3"/>
        </w:rPr>
        <w:t> </w:t>
      </w:r>
      <w:r>
        <w:rPr>
          <w:color w:val="000009"/>
        </w:rPr>
        <w:t>of</w:t>
      </w:r>
      <w:r>
        <w:rPr>
          <w:color w:val="000009"/>
          <w:spacing w:val="-2"/>
        </w:rPr>
        <w:t> </w:t>
      </w:r>
      <w:r>
        <w:rPr>
          <w:color w:val="000009"/>
        </w:rPr>
        <w:t>the</w:t>
      </w:r>
      <w:r>
        <w:rPr>
          <w:color w:val="000009"/>
          <w:spacing w:val="-3"/>
        </w:rPr>
        <w:t> </w:t>
      </w:r>
      <w:r>
        <w:rPr>
          <w:color w:val="000009"/>
        </w:rPr>
        <w:t>test</w:t>
      </w:r>
      <w:r>
        <w:rPr>
          <w:color w:val="000009"/>
          <w:spacing w:val="-8"/>
        </w:rPr>
        <w:t> </w:t>
      </w:r>
      <w:r>
        <w:rPr>
          <w:color w:val="000009"/>
        </w:rPr>
        <w:t>tube</w:t>
      </w:r>
      <w:r>
        <w:rPr>
          <w:color w:val="000009"/>
          <w:spacing w:val="-3"/>
        </w:rPr>
        <w:t> </w:t>
      </w:r>
      <w:r>
        <w:rPr>
          <w:color w:val="000009"/>
        </w:rPr>
        <w:t>with</w:t>
      </w:r>
      <w:r>
        <w:rPr>
          <w:color w:val="000009"/>
          <w:spacing w:val="-3"/>
        </w:rPr>
        <w:t> </w:t>
      </w:r>
      <w:r>
        <w:rPr>
          <w:color w:val="000009"/>
        </w:rPr>
        <w:t>a</w:t>
      </w:r>
      <w:r>
        <w:rPr>
          <w:color w:val="000009"/>
          <w:spacing w:val="-2"/>
        </w:rPr>
        <w:t> </w:t>
      </w:r>
      <w:r>
        <w:rPr>
          <w:color w:val="000009"/>
        </w:rPr>
        <w:t>urine</w:t>
      </w:r>
      <w:r>
        <w:rPr>
          <w:color w:val="000009"/>
          <w:spacing w:val="-2"/>
        </w:rPr>
        <w:t> </w:t>
      </w:r>
      <w:r>
        <w:rPr>
          <w:color w:val="000009"/>
        </w:rPr>
        <w:t>sample.</w:t>
      </w:r>
      <w:r>
        <w:rPr>
          <w:color w:val="000009"/>
          <w:spacing w:val="-1"/>
        </w:rPr>
        <w:t> </w:t>
      </w:r>
      <w:r>
        <w:rPr>
          <w:color w:val="000009"/>
        </w:rPr>
        <w:t>Heat</w:t>
      </w:r>
      <w:r>
        <w:rPr>
          <w:color w:val="000009"/>
          <w:spacing w:val="-2"/>
        </w:rPr>
        <w:t> </w:t>
      </w:r>
      <w:r>
        <w:rPr>
          <w:color w:val="000009"/>
        </w:rPr>
        <w:t>the</w:t>
      </w:r>
      <w:r>
        <w:rPr>
          <w:color w:val="000009"/>
          <w:spacing w:val="-3"/>
        </w:rPr>
        <w:t> </w:t>
      </w:r>
      <w:r>
        <w:rPr>
          <w:color w:val="000009"/>
        </w:rPr>
        <w:t>upper</w:t>
      </w:r>
      <w:r>
        <w:rPr>
          <w:color w:val="000009"/>
          <w:spacing w:val="-2"/>
        </w:rPr>
        <w:t> </w:t>
      </w:r>
      <w:r>
        <w:rPr>
          <w:color w:val="000009"/>
        </w:rPr>
        <w:t>part</w:t>
      </w:r>
      <w:r>
        <w:rPr>
          <w:color w:val="000009"/>
          <w:spacing w:val="-2"/>
        </w:rPr>
        <w:t> </w:t>
      </w:r>
      <w:r>
        <w:rPr>
          <w:color w:val="000009"/>
        </w:rPr>
        <w:t>on</w:t>
      </w:r>
      <w:r>
        <w:rPr>
          <w:color w:val="000009"/>
          <w:spacing w:val="-3"/>
        </w:rPr>
        <w:t> </w:t>
      </w:r>
      <w:r>
        <w:rPr>
          <w:color w:val="000009"/>
        </w:rPr>
        <w:t>the flame till either turbidity appears or urine starts boiling. Now add a few drops of 1% acetic acid if turbidity develops &amp; note change.</w:t>
      </w:r>
    </w:p>
    <w:p>
      <w:pPr>
        <w:pStyle w:val="BodyText"/>
        <w:spacing w:line="278" w:lineRule="auto"/>
        <w:ind w:left="720" w:right="718"/>
      </w:pPr>
      <w:r>
        <w:rPr/>
        <w:t>In</w:t>
      </w:r>
      <w:r>
        <w:rPr>
          <w:spacing w:val="-5"/>
        </w:rPr>
        <w:t> </w:t>
      </w:r>
      <w:r>
        <w:rPr/>
        <w:t>case</w:t>
      </w:r>
      <w:r>
        <w:rPr>
          <w:spacing w:val="-4"/>
        </w:rPr>
        <w:t> </w:t>
      </w:r>
      <w:r>
        <w:rPr/>
        <w:t>of</w:t>
      </w:r>
      <w:r>
        <w:rPr>
          <w:spacing w:val="-4"/>
        </w:rPr>
        <w:t> </w:t>
      </w:r>
      <w:r>
        <w:rPr/>
        <w:t>multiple</w:t>
      </w:r>
      <w:r>
        <w:rPr>
          <w:spacing w:val="-5"/>
        </w:rPr>
        <w:t> </w:t>
      </w:r>
      <w:r>
        <w:rPr/>
        <w:t>myeloma,</w:t>
      </w:r>
      <w:r>
        <w:rPr>
          <w:spacing w:val="-3"/>
        </w:rPr>
        <w:t> </w:t>
      </w:r>
      <w:r>
        <w:rPr/>
        <w:t>light</w:t>
      </w:r>
      <w:r>
        <w:rPr>
          <w:spacing w:val="-5"/>
        </w:rPr>
        <w:t> </w:t>
      </w:r>
      <w:r>
        <w:rPr/>
        <w:t>chains</w:t>
      </w:r>
      <w:r>
        <w:rPr>
          <w:spacing w:val="-4"/>
        </w:rPr>
        <w:t> </w:t>
      </w:r>
      <w:r>
        <w:rPr/>
        <w:t>of</w:t>
      </w:r>
      <w:r>
        <w:rPr>
          <w:spacing w:val="-4"/>
        </w:rPr>
        <w:t> </w:t>
      </w:r>
      <w:r>
        <w:rPr/>
        <w:t>immunoglobulin</w:t>
      </w:r>
      <w:r>
        <w:rPr>
          <w:spacing w:val="-5"/>
        </w:rPr>
        <w:t> </w:t>
      </w:r>
      <w:r>
        <w:rPr/>
        <w:t>(also</w:t>
      </w:r>
      <w:r>
        <w:rPr>
          <w:spacing w:val="-4"/>
        </w:rPr>
        <w:t> </w:t>
      </w:r>
      <w:r>
        <w:rPr/>
        <w:t>called</w:t>
      </w:r>
      <w:r>
        <w:rPr>
          <w:spacing w:val="-4"/>
        </w:rPr>
        <w:t> </w:t>
      </w:r>
      <w:r>
        <w:rPr/>
        <w:t>as</w:t>
      </w:r>
      <w:r>
        <w:rPr>
          <w:spacing w:val="-4"/>
        </w:rPr>
        <w:t> </w:t>
      </w:r>
      <w:r>
        <w:rPr/>
        <w:t>Bence</w:t>
      </w:r>
      <w:r>
        <w:rPr>
          <w:spacing w:val="-4"/>
        </w:rPr>
        <w:t> </w:t>
      </w:r>
      <w:r>
        <w:rPr/>
        <w:t>Jones proteins) precipitate between 40-60 degrees centigrade. On further heating turbidity disappears. Turbidity appears again on cooling to 40-60 degree centigrade.</w:t>
      </w:r>
    </w:p>
    <w:p>
      <w:pPr>
        <w:pStyle w:val="BodyText"/>
        <w:spacing w:after="0" w:line="278" w:lineRule="auto"/>
        <w:sectPr>
          <w:type w:val="continuous"/>
          <w:pgSz w:w="12240" w:h="15840"/>
          <w:pgMar w:header="0" w:footer="802" w:top="1420" w:bottom="1000" w:left="720" w:right="720"/>
        </w:sectPr>
      </w:pPr>
    </w:p>
    <w:p>
      <w:pPr>
        <w:spacing w:before="68"/>
        <w:ind w:left="720" w:right="0" w:firstLine="0"/>
        <w:jc w:val="left"/>
        <w:rPr>
          <w:b/>
          <w:sz w:val="26"/>
        </w:rPr>
      </w:pPr>
      <w:r>
        <w:rPr>
          <w:b/>
          <w:spacing w:val="-2"/>
          <w:sz w:val="26"/>
          <w:u w:val="single"/>
        </w:rPr>
        <w:t>Sulphosalisylic</w:t>
      </w:r>
      <w:r>
        <w:rPr>
          <w:b/>
          <w:spacing w:val="13"/>
          <w:sz w:val="26"/>
          <w:u w:val="single"/>
        </w:rPr>
        <w:t> </w:t>
      </w:r>
      <w:r>
        <w:rPr>
          <w:b/>
          <w:spacing w:val="-2"/>
          <w:sz w:val="26"/>
          <w:u w:val="single"/>
        </w:rPr>
        <w:t>Test:</w:t>
      </w:r>
    </w:p>
    <w:p>
      <w:pPr>
        <w:pStyle w:val="Heading2"/>
        <w:spacing w:before="42"/>
      </w:pPr>
      <w:r>
        <w:rPr>
          <w:spacing w:val="-2"/>
        </w:rPr>
        <w:t>Principle</w:t>
      </w:r>
    </w:p>
    <w:p>
      <w:pPr>
        <w:pStyle w:val="BodyText"/>
        <w:spacing w:line="276" w:lineRule="auto" w:before="42"/>
        <w:ind w:left="720" w:right="832"/>
      </w:pPr>
      <w:r>
        <w:rPr/>
        <w:t>Test is based on the precipitation of urine protein by a strong</w:t>
      </w:r>
      <w:r>
        <w:rPr>
          <w:spacing w:val="-1"/>
        </w:rPr>
        <w:t> </w:t>
      </w:r>
      <w:r>
        <w:rPr/>
        <w:t>acid, sulfosalicylic acid. Precipitation</w:t>
      </w:r>
      <w:r>
        <w:rPr>
          <w:spacing w:val="-4"/>
        </w:rPr>
        <w:t> </w:t>
      </w:r>
      <w:r>
        <w:rPr/>
        <w:t>of</w:t>
      </w:r>
      <w:r>
        <w:rPr>
          <w:spacing w:val="-3"/>
        </w:rPr>
        <w:t> </w:t>
      </w:r>
      <w:r>
        <w:rPr/>
        <w:t>protein</w:t>
      </w:r>
      <w:r>
        <w:rPr>
          <w:spacing w:val="-4"/>
        </w:rPr>
        <w:t> </w:t>
      </w:r>
      <w:r>
        <w:rPr/>
        <w:t>in</w:t>
      </w:r>
      <w:r>
        <w:rPr>
          <w:spacing w:val="-4"/>
        </w:rPr>
        <w:t> </w:t>
      </w:r>
      <w:r>
        <w:rPr/>
        <w:t>the</w:t>
      </w:r>
      <w:r>
        <w:rPr>
          <w:spacing w:val="-4"/>
        </w:rPr>
        <w:t> </w:t>
      </w:r>
      <w:r>
        <w:rPr/>
        <w:t>sample</w:t>
      </w:r>
      <w:r>
        <w:rPr>
          <w:spacing w:val="-4"/>
        </w:rPr>
        <w:t> </w:t>
      </w:r>
      <w:r>
        <w:rPr/>
        <w:t>is</w:t>
      </w:r>
      <w:r>
        <w:rPr>
          <w:spacing w:val="-4"/>
        </w:rPr>
        <w:t> </w:t>
      </w:r>
      <w:r>
        <w:rPr/>
        <w:t>seen</w:t>
      </w:r>
      <w:r>
        <w:rPr>
          <w:spacing w:val="-3"/>
        </w:rPr>
        <w:t> </w:t>
      </w:r>
      <w:r>
        <w:rPr/>
        <w:t>as</w:t>
      </w:r>
      <w:r>
        <w:rPr>
          <w:spacing w:val="-3"/>
        </w:rPr>
        <w:t> </w:t>
      </w:r>
      <w:r>
        <w:rPr/>
        <w:t>increasing</w:t>
      </w:r>
      <w:r>
        <w:rPr>
          <w:spacing w:val="-8"/>
        </w:rPr>
        <w:t> </w:t>
      </w:r>
      <w:r>
        <w:rPr/>
        <w:t>turbidity.</w:t>
      </w:r>
      <w:r>
        <w:rPr>
          <w:spacing w:val="-2"/>
        </w:rPr>
        <w:t> </w:t>
      </w:r>
      <w:r>
        <w:rPr/>
        <w:t>Unlike</w:t>
      </w:r>
      <w:r>
        <w:rPr>
          <w:spacing w:val="-3"/>
        </w:rPr>
        <w:t> </w:t>
      </w:r>
      <w:r>
        <w:rPr/>
        <w:t>the</w:t>
      </w:r>
      <w:r>
        <w:rPr>
          <w:spacing w:val="-4"/>
        </w:rPr>
        <w:t> </w:t>
      </w:r>
      <w:r>
        <w:rPr/>
        <w:t>routine urine protein chemistry dipstick</w:t>
      </w:r>
      <w:r>
        <w:rPr>
          <w:spacing w:val="-5"/>
        </w:rPr>
        <w:t> </w:t>
      </w:r>
      <w:r>
        <w:rPr/>
        <w:t>pad, the SSA</w:t>
      </w:r>
      <w:r>
        <w:rPr>
          <w:spacing w:val="-5"/>
        </w:rPr>
        <w:t> </w:t>
      </w:r>
      <w:r>
        <w:rPr/>
        <w:t>reaction will detect globulin and Bence- Jones proteins, in addition to albumin.</w:t>
      </w:r>
    </w:p>
    <w:p>
      <w:pPr>
        <w:pStyle w:val="Heading2"/>
        <w:spacing w:before="2"/>
      </w:pPr>
      <w:r>
        <w:rPr>
          <w:spacing w:val="-2"/>
        </w:rPr>
        <w:t>Method:</w:t>
      </w:r>
    </w:p>
    <w:p>
      <w:pPr>
        <w:pStyle w:val="BodyText"/>
        <w:spacing w:line="278" w:lineRule="auto" w:before="43"/>
        <w:ind w:left="720" w:right="718"/>
      </w:pPr>
      <w:r>
        <w:rPr/>
        <w:t>3</w:t>
      </w:r>
      <w:r>
        <w:rPr>
          <w:spacing w:val="-4"/>
        </w:rPr>
        <w:t> </w:t>
      </w:r>
      <w:r>
        <w:rPr/>
        <w:t>ml</w:t>
      </w:r>
      <w:r>
        <w:rPr>
          <w:spacing w:val="-4"/>
        </w:rPr>
        <w:t> </w:t>
      </w:r>
      <w:r>
        <w:rPr/>
        <w:t>of</w:t>
      </w:r>
      <w:r>
        <w:rPr>
          <w:spacing w:val="-3"/>
        </w:rPr>
        <w:t> </w:t>
      </w:r>
      <w:r>
        <w:rPr/>
        <w:t>urine</w:t>
      </w:r>
      <w:r>
        <w:rPr>
          <w:spacing w:val="-3"/>
        </w:rPr>
        <w:t> </w:t>
      </w:r>
      <w:r>
        <w:rPr/>
        <w:t>+</w:t>
      </w:r>
      <w:r>
        <w:rPr>
          <w:spacing w:val="-6"/>
        </w:rPr>
        <w:t> </w:t>
      </w:r>
      <w:r>
        <w:rPr/>
        <w:t>0.3</w:t>
      </w:r>
      <w:r>
        <w:rPr>
          <w:spacing w:val="-4"/>
        </w:rPr>
        <w:t> </w:t>
      </w:r>
      <w:r>
        <w:rPr/>
        <w:t>ml</w:t>
      </w:r>
      <w:r>
        <w:rPr>
          <w:spacing w:val="-4"/>
        </w:rPr>
        <w:t> </w:t>
      </w:r>
      <w:r>
        <w:rPr/>
        <w:t>of</w:t>
      </w:r>
      <w:r>
        <w:rPr>
          <w:spacing w:val="-3"/>
        </w:rPr>
        <w:t> </w:t>
      </w:r>
      <w:r>
        <w:rPr/>
        <w:t>30%</w:t>
      </w:r>
      <w:r>
        <w:rPr>
          <w:spacing w:val="-3"/>
        </w:rPr>
        <w:t> </w:t>
      </w:r>
      <w:r>
        <w:rPr/>
        <w:t>Sulphosalicylic acid,</w:t>
      </w:r>
      <w:r>
        <w:rPr>
          <w:spacing w:val="-1"/>
        </w:rPr>
        <w:t> </w:t>
      </w:r>
      <w:r>
        <w:rPr/>
        <w:t>mix.</w:t>
      </w:r>
      <w:r>
        <w:rPr>
          <w:spacing w:val="-2"/>
        </w:rPr>
        <w:t> </w:t>
      </w:r>
      <w:r>
        <w:rPr/>
        <w:t>Turbidity</w:t>
      </w:r>
      <w:r>
        <w:rPr>
          <w:spacing w:val="-4"/>
        </w:rPr>
        <w:t> </w:t>
      </w:r>
      <w:r>
        <w:rPr/>
        <w:t>indicates</w:t>
      </w:r>
      <w:r>
        <w:rPr>
          <w:spacing w:val="-3"/>
        </w:rPr>
        <w:t> </w:t>
      </w:r>
      <w:r>
        <w:rPr/>
        <w:t>the</w:t>
      </w:r>
      <w:r>
        <w:rPr>
          <w:spacing w:val="-4"/>
        </w:rPr>
        <w:t> </w:t>
      </w:r>
      <w:r>
        <w:rPr/>
        <w:t>presence of urinary proteins.</w:t>
      </w:r>
    </w:p>
    <w:p>
      <w:pPr>
        <w:pStyle w:val="Heading2"/>
        <w:spacing w:line="297" w:lineRule="exact"/>
      </w:pPr>
      <w:r>
        <w:rPr/>
        <w:t>Proteinuria</w:t>
      </w:r>
      <w:r>
        <w:rPr>
          <w:spacing w:val="-9"/>
        </w:rPr>
        <w:t> </w:t>
      </w:r>
      <w:r>
        <w:rPr/>
        <w:t>and</w:t>
      </w:r>
      <w:r>
        <w:rPr>
          <w:spacing w:val="-13"/>
        </w:rPr>
        <w:t> </w:t>
      </w:r>
      <w:r>
        <w:rPr>
          <w:spacing w:val="-2"/>
        </w:rPr>
        <w:t>albuminuria</w:t>
      </w:r>
    </w:p>
    <w:p>
      <w:pPr>
        <w:pStyle w:val="BodyText"/>
        <w:spacing w:before="8"/>
        <w:rPr>
          <w:b/>
          <w:sz w:val="9"/>
        </w:rPr>
      </w:pPr>
    </w:p>
    <w:tbl>
      <w:tblPr>
        <w:tblW w:w="0" w:type="auto"/>
        <w:jc w:val="left"/>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3"/>
        <w:gridCol w:w="3136"/>
      </w:tblGrid>
      <w:tr>
        <w:trPr>
          <w:trHeight w:val="474" w:hRule="atLeast"/>
        </w:trPr>
        <w:tc>
          <w:tcPr>
            <w:tcW w:w="6589" w:type="dxa"/>
            <w:gridSpan w:val="2"/>
            <w:shd w:val="clear" w:color="auto" w:fill="CCCCCC"/>
          </w:tcPr>
          <w:p>
            <w:pPr>
              <w:pStyle w:val="TableParagraph"/>
              <w:spacing w:before="78"/>
              <w:ind w:right="1"/>
              <w:jc w:val="center"/>
              <w:rPr>
                <w:sz w:val="26"/>
              </w:rPr>
            </w:pPr>
            <w:r>
              <w:rPr>
                <w:spacing w:val="-2"/>
                <w:sz w:val="26"/>
              </w:rPr>
              <w:t>Proteinuria</w:t>
            </w:r>
          </w:p>
        </w:tc>
      </w:tr>
      <w:tr>
        <w:trPr>
          <w:trHeight w:val="451" w:hRule="atLeast"/>
        </w:trPr>
        <w:tc>
          <w:tcPr>
            <w:tcW w:w="3453" w:type="dxa"/>
          </w:tcPr>
          <w:p>
            <w:pPr>
              <w:pStyle w:val="TableParagraph"/>
              <w:spacing w:before="65"/>
              <w:ind w:left="3" w:right="4"/>
              <w:jc w:val="center"/>
              <w:rPr>
                <w:sz w:val="26"/>
              </w:rPr>
            </w:pPr>
            <w:r>
              <w:rPr>
                <w:sz w:val="26"/>
              </w:rPr>
              <w:t>Normal</w:t>
            </w:r>
            <w:r>
              <w:rPr>
                <w:spacing w:val="-7"/>
                <w:sz w:val="26"/>
              </w:rPr>
              <w:t> </w:t>
            </w:r>
            <w:r>
              <w:rPr>
                <w:spacing w:val="-2"/>
                <w:sz w:val="26"/>
              </w:rPr>
              <w:t>Adult</w:t>
            </w:r>
          </w:p>
        </w:tc>
        <w:tc>
          <w:tcPr>
            <w:tcW w:w="3136" w:type="dxa"/>
          </w:tcPr>
          <w:p>
            <w:pPr>
              <w:pStyle w:val="TableParagraph"/>
              <w:spacing w:before="65"/>
              <w:ind w:left="2"/>
              <w:jc w:val="center"/>
              <w:rPr>
                <w:sz w:val="26"/>
              </w:rPr>
            </w:pPr>
            <w:r>
              <w:rPr>
                <w:sz w:val="26"/>
              </w:rPr>
              <w:t>&lt;150</w:t>
            </w:r>
            <w:r>
              <w:rPr>
                <w:spacing w:val="-6"/>
                <w:sz w:val="26"/>
              </w:rPr>
              <w:t> </w:t>
            </w:r>
            <w:r>
              <w:rPr>
                <w:sz w:val="26"/>
              </w:rPr>
              <w:t>mg</w:t>
            </w:r>
            <w:r>
              <w:rPr>
                <w:spacing w:val="-9"/>
                <w:sz w:val="26"/>
              </w:rPr>
              <w:t> </w:t>
            </w:r>
            <w:r>
              <w:rPr>
                <w:spacing w:val="-4"/>
                <w:sz w:val="26"/>
              </w:rPr>
              <w:t>/day</w:t>
            </w:r>
          </w:p>
        </w:tc>
      </w:tr>
      <w:tr>
        <w:trPr>
          <w:trHeight w:val="412" w:hRule="atLeast"/>
        </w:trPr>
        <w:tc>
          <w:tcPr>
            <w:tcW w:w="3453" w:type="dxa"/>
          </w:tcPr>
          <w:p>
            <w:pPr>
              <w:pStyle w:val="TableParagraph"/>
              <w:spacing w:before="50"/>
              <w:ind w:left="4" w:right="1"/>
              <w:jc w:val="center"/>
              <w:rPr>
                <w:sz w:val="26"/>
              </w:rPr>
            </w:pPr>
            <w:r>
              <w:rPr>
                <w:spacing w:val="-2"/>
                <w:sz w:val="26"/>
              </w:rPr>
              <w:t>Proteinuria</w:t>
            </w:r>
          </w:p>
        </w:tc>
        <w:tc>
          <w:tcPr>
            <w:tcW w:w="3136" w:type="dxa"/>
          </w:tcPr>
          <w:p>
            <w:pPr>
              <w:pStyle w:val="TableParagraph"/>
              <w:spacing w:before="50"/>
              <w:ind w:left="2" w:right="2"/>
              <w:jc w:val="center"/>
              <w:rPr>
                <w:sz w:val="26"/>
              </w:rPr>
            </w:pPr>
            <w:r>
              <w:rPr>
                <w:sz w:val="26"/>
              </w:rPr>
              <w:t>&gt;=150</w:t>
            </w:r>
            <w:r>
              <w:rPr>
                <w:spacing w:val="-3"/>
                <w:sz w:val="26"/>
              </w:rPr>
              <w:t> </w:t>
            </w:r>
            <w:r>
              <w:rPr>
                <w:sz w:val="26"/>
              </w:rPr>
              <w:t>mg</w:t>
            </w:r>
            <w:r>
              <w:rPr>
                <w:spacing w:val="-12"/>
                <w:sz w:val="26"/>
              </w:rPr>
              <w:t> </w:t>
            </w:r>
            <w:r>
              <w:rPr>
                <w:spacing w:val="-4"/>
                <w:sz w:val="26"/>
              </w:rPr>
              <w:t>/day</w:t>
            </w:r>
          </w:p>
        </w:tc>
      </w:tr>
      <w:tr>
        <w:trPr>
          <w:trHeight w:val="508" w:hRule="atLeast"/>
        </w:trPr>
        <w:tc>
          <w:tcPr>
            <w:tcW w:w="3453" w:type="dxa"/>
          </w:tcPr>
          <w:p>
            <w:pPr>
              <w:pStyle w:val="TableParagraph"/>
              <w:spacing w:before="98"/>
              <w:ind w:left="3" w:right="2"/>
              <w:jc w:val="center"/>
              <w:rPr>
                <w:sz w:val="26"/>
              </w:rPr>
            </w:pPr>
            <w:r>
              <w:rPr>
                <w:sz w:val="26"/>
              </w:rPr>
              <w:t>Proteinuria</w:t>
            </w:r>
            <w:r>
              <w:rPr>
                <w:spacing w:val="-10"/>
                <w:sz w:val="26"/>
              </w:rPr>
              <w:t> </w:t>
            </w:r>
            <w:r>
              <w:rPr>
                <w:sz w:val="26"/>
              </w:rPr>
              <w:t>(nephrotic</w:t>
            </w:r>
            <w:r>
              <w:rPr>
                <w:spacing w:val="-9"/>
                <w:sz w:val="26"/>
              </w:rPr>
              <w:t> </w:t>
            </w:r>
            <w:r>
              <w:rPr>
                <w:spacing w:val="-2"/>
                <w:sz w:val="26"/>
              </w:rPr>
              <w:t>range)</w:t>
            </w:r>
          </w:p>
        </w:tc>
        <w:tc>
          <w:tcPr>
            <w:tcW w:w="3136" w:type="dxa"/>
          </w:tcPr>
          <w:p>
            <w:pPr>
              <w:pStyle w:val="TableParagraph"/>
              <w:spacing w:before="98"/>
              <w:ind w:left="2" w:right="1"/>
              <w:jc w:val="center"/>
              <w:rPr>
                <w:sz w:val="26"/>
              </w:rPr>
            </w:pPr>
            <w:r>
              <w:rPr>
                <w:sz w:val="26"/>
              </w:rPr>
              <w:t>&gt;3500</w:t>
            </w:r>
            <w:r>
              <w:rPr>
                <w:spacing w:val="1"/>
                <w:sz w:val="26"/>
              </w:rPr>
              <w:t> </w:t>
            </w:r>
            <w:r>
              <w:rPr>
                <w:sz w:val="26"/>
              </w:rPr>
              <w:t>mg</w:t>
            </w:r>
            <w:r>
              <w:rPr>
                <w:spacing w:val="-9"/>
                <w:sz w:val="26"/>
              </w:rPr>
              <w:t> </w:t>
            </w:r>
            <w:r>
              <w:rPr>
                <w:sz w:val="26"/>
              </w:rPr>
              <w:t>/</w:t>
            </w:r>
            <w:r>
              <w:rPr>
                <w:spacing w:val="-3"/>
                <w:sz w:val="26"/>
              </w:rPr>
              <w:t> </w:t>
            </w:r>
            <w:r>
              <w:rPr>
                <w:spacing w:val="-5"/>
                <w:sz w:val="26"/>
              </w:rPr>
              <w:t>day</w:t>
            </w:r>
          </w:p>
        </w:tc>
      </w:tr>
      <w:tr>
        <w:trPr>
          <w:trHeight w:val="427" w:hRule="atLeast"/>
        </w:trPr>
        <w:tc>
          <w:tcPr>
            <w:tcW w:w="6589" w:type="dxa"/>
            <w:gridSpan w:val="2"/>
            <w:shd w:val="clear" w:color="auto" w:fill="CCCCCC"/>
          </w:tcPr>
          <w:p>
            <w:pPr>
              <w:pStyle w:val="TableParagraph"/>
              <w:spacing w:before="60"/>
              <w:ind w:right="1"/>
              <w:jc w:val="center"/>
              <w:rPr>
                <w:b/>
                <w:sz w:val="26"/>
              </w:rPr>
            </w:pPr>
            <w:r>
              <w:rPr>
                <w:b/>
                <w:spacing w:val="-2"/>
                <w:sz w:val="26"/>
              </w:rPr>
              <w:t>Albuminuria</w:t>
            </w:r>
          </w:p>
        </w:tc>
      </w:tr>
      <w:tr>
        <w:trPr>
          <w:trHeight w:val="484" w:hRule="atLeast"/>
        </w:trPr>
        <w:tc>
          <w:tcPr>
            <w:tcW w:w="3453" w:type="dxa"/>
          </w:tcPr>
          <w:p>
            <w:pPr>
              <w:pStyle w:val="TableParagraph"/>
              <w:spacing w:before="83"/>
              <w:ind w:left="3" w:right="4"/>
              <w:jc w:val="center"/>
              <w:rPr>
                <w:sz w:val="26"/>
              </w:rPr>
            </w:pPr>
            <w:r>
              <w:rPr>
                <w:sz w:val="26"/>
              </w:rPr>
              <w:t>Normal</w:t>
            </w:r>
            <w:r>
              <w:rPr>
                <w:spacing w:val="-7"/>
                <w:sz w:val="26"/>
              </w:rPr>
              <w:t> </w:t>
            </w:r>
            <w:r>
              <w:rPr>
                <w:spacing w:val="-2"/>
                <w:sz w:val="26"/>
              </w:rPr>
              <w:t>Adult</w:t>
            </w:r>
          </w:p>
        </w:tc>
        <w:tc>
          <w:tcPr>
            <w:tcW w:w="3136" w:type="dxa"/>
          </w:tcPr>
          <w:p>
            <w:pPr>
              <w:pStyle w:val="TableParagraph"/>
              <w:spacing w:before="83"/>
              <w:ind w:left="2" w:right="2"/>
              <w:jc w:val="center"/>
              <w:rPr>
                <w:sz w:val="26"/>
              </w:rPr>
            </w:pPr>
            <w:r>
              <w:rPr>
                <w:sz w:val="26"/>
              </w:rPr>
              <w:t>&lt;30</w:t>
            </w:r>
            <w:r>
              <w:rPr>
                <w:spacing w:val="-5"/>
                <w:sz w:val="26"/>
              </w:rPr>
              <w:t> </w:t>
            </w:r>
            <w:r>
              <w:rPr>
                <w:sz w:val="26"/>
              </w:rPr>
              <w:t>mg</w:t>
            </w:r>
            <w:r>
              <w:rPr>
                <w:spacing w:val="-9"/>
                <w:sz w:val="26"/>
              </w:rPr>
              <w:t> </w:t>
            </w:r>
            <w:r>
              <w:rPr>
                <w:spacing w:val="-4"/>
                <w:sz w:val="26"/>
              </w:rPr>
              <w:t>/day</w:t>
            </w:r>
          </w:p>
        </w:tc>
      </w:tr>
      <w:tr>
        <w:trPr>
          <w:trHeight w:val="508" w:hRule="atLeast"/>
        </w:trPr>
        <w:tc>
          <w:tcPr>
            <w:tcW w:w="3453" w:type="dxa"/>
          </w:tcPr>
          <w:p>
            <w:pPr>
              <w:pStyle w:val="TableParagraph"/>
              <w:spacing w:before="98"/>
              <w:ind w:left="3" w:right="4"/>
              <w:jc w:val="center"/>
              <w:rPr>
                <w:sz w:val="26"/>
              </w:rPr>
            </w:pPr>
            <w:r>
              <w:rPr>
                <w:spacing w:val="-2"/>
                <w:sz w:val="26"/>
              </w:rPr>
              <w:t>Microalbuminuria</w:t>
            </w:r>
          </w:p>
        </w:tc>
        <w:tc>
          <w:tcPr>
            <w:tcW w:w="3136" w:type="dxa"/>
          </w:tcPr>
          <w:p>
            <w:pPr>
              <w:pStyle w:val="TableParagraph"/>
              <w:spacing w:before="98"/>
              <w:ind w:left="2" w:right="1"/>
              <w:jc w:val="center"/>
              <w:rPr>
                <w:sz w:val="26"/>
              </w:rPr>
            </w:pPr>
            <w:r>
              <w:rPr>
                <w:sz w:val="26"/>
              </w:rPr>
              <w:t>30-300</w:t>
            </w:r>
            <w:r>
              <w:rPr>
                <w:spacing w:val="-5"/>
                <w:sz w:val="26"/>
              </w:rPr>
              <w:t> </w:t>
            </w:r>
            <w:r>
              <w:rPr>
                <w:sz w:val="26"/>
              </w:rPr>
              <w:t>mg</w:t>
            </w:r>
            <w:r>
              <w:rPr>
                <w:spacing w:val="-9"/>
                <w:sz w:val="26"/>
              </w:rPr>
              <w:t> </w:t>
            </w:r>
            <w:r>
              <w:rPr>
                <w:spacing w:val="-4"/>
                <w:sz w:val="26"/>
              </w:rPr>
              <w:t>/day</w:t>
            </w:r>
          </w:p>
        </w:tc>
      </w:tr>
      <w:tr>
        <w:trPr>
          <w:trHeight w:val="479" w:hRule="atLeast"/>
        </w:trPr>
        <w:tc>
          <w:tcPr>
            <w:tcW w:w="3453" w:type="dxa"/>
          </w:tcPr>
          <w:p>
            <w:pPr>
              <w:pStyle w:val="TableParagraph"/>
              <w:spacing w:before="83"/>
              <w:ind w:left="3" w:right="1"/>
              <w:jc w:val="center"/>
              <w:rPr>
                <w:sz w:val="26"/>
              </w:rPr>
            </w:pPr>
            <w:r>
              <w:rPr>
                <w:spacing w:val="-2"/>
                <w:sz w:val="26"/>
              </w:rPr>
              <w:t>Macroalbuminuria</w:t>
            </w:r>
          </w:p>
        </w:tc>
        <w:tc>
          <w:tcPr>
            <w:tcW w:w="3136" w:type="dxa"/>
          </w:tcPr>
          <w:p>
            <w:pPr>
              <w:pStyle w:val="TableParagraph"/>
              <w:spacing w:before="83"/>
              <w:ind w:left="2"/>
              <w:jc w:val="center"/>
              <w:rPr>
                <w:sz w:val="26"/>
              </w:rPr>
            </w:pPr>
            <w:r>
              <w:rPr>
                <w:sz w:val="26"/>
              </w:rPr>
              <w:t>&gt;300</w:t>
            </w:r>
            <w:r>
              <w:rPr>
                <w:spacing w:val="-6"/>
                <w:sz w:val="26"/>
              </w:rPr>
              <w:t> </w:t>
            </w:r>
            <w:r>
              <w:rPr>
                <w:sz w:val="26"/>
              </w:rPr>
              <w:t>mg</w:t>
            </w:r>
            <w:r>
              <w:rPr>
                <w:spacing w:val="-9"/>
                <w:sz w:val="26"/>
              </w:rPr>
              <w:t> </w:t>
            </w:r>
            <w:r>
              <w:rPr>
                <w:spacing w:val="-4"/>
                <w:sz w:val="26"/>
              </w:rPr>
              <w:t>/day</w:t>
            </w:r>
          </w:p>
        </w:tc>
      </w:tr>
    </w:tbl>
    <w:p>
      <w:pPr>
        <w:pStyle w:val="BodyText"/>
        <w:spacing w:line="278" w:lineRule="auto" w:before="1"/>
        <w:ind w:left="720" w:right="832"/>
      </w:pPr>
      <w:r>
        <w:rPr/>
        <w:t>Albumin</w:t>
      </w:r>
      <w:r>
        <w:rPr>
          <w:spacing w:val="-5"/>
        </w:rPr>
        <w:t> </w:t>
      </w:r>
      <w:r>
        <w:rPr/>
        <w:t>(Filtered</w:t>
      </w:r>
      <w:r>
        <w:rPr>
          <w:spacing w:val="-4"/>
        </w:rPr>
        <w:t> </w:t>
      </w:r>
      <w:r>
        <w:rPr/>
        <w:t>but</w:t>
      </w:r>
      <w:r>
        <w:rPr>
          <w:spacing w:val="-5"/>
        </w:rPr>
        <w:t> </w:t>
      </w:r>
      <w:r>
        <w:rPr/>
        <w:t>not</w:t>
      </w:r>
      <w:r>
        <w:rPr>
          <w:spacing w:val="-5"/>
        </w:rPr>
        <w:t> </w:t>
      </w:r>
      <w:r>
        <w:rPr/>
        <w:t>reabsorbed)</w:t>
      </w:r>
      <w:r>
        <w:rPr>
          <w:spacing w:val="-4"/>
        </w:rPr>
        <w:t> </w:t>
      </w:r>
      <w:r>
        <w:rPr/>
        <w:t>and</w:t>
      </w:r>
      <w:r>
        <w:rPr>
          <w:spacing w:val="-4"/>
        </w:rPr>
        <w:t> </w:t>
      </w:r>
      <w:r>
        <w:rPr/>
        <w:t>Tamm-Horsfall</w:t>
      </w:r>
      <w:r>
        <w:rPr>
          <w:spacing w:val="-4"/>
        </w:rPr>
        <w:t> </w:t>
      </w:r>
      <w:r>
        <w:rPr/>
        <w:t>protein</w:t>
      </w:r>
      <w:r>
        <w:rPr>
          <w:spacing w:val="-4"/>
        </w:rPr>
        <w:t> </w:t>
      </w:r>
      <w:r>
        <w:rPr/>
        <w:t>(secreted</w:t>
      </w:r>
      <w:r>
        <w:rPr>
          <w:spacing w:val="-4"/>
        </w:rPr>
        <w:t> </w:t>
      </w:r>
      <w:r>
        <w:rPr/>
        <w:t>by</w:t>
      </w:r>
      <w:r>
        <w:rPr>
          <w:spacing w:val="-5"/>
        </w:rPr>
        <w:t> </w:t>
      </w:r>
      <w:r>
        <w:rPr/>
        <w:t>renal tubules) are normally present.</w:t>
      </w:r>
    </w:p>
    <w:p>
      <w:pPr>
        <w:pStyle w:val="BodyText"/>
        <w:spacing w:before="44"/>
      </w:pPr>
    </w:p>
    <w:p>
      <w:pPr>
        <w:pStyle w:val="Heading2"/>
      </w:pPr>
      <w:r>
        <w:rPr/>
        <w:t>Causes</w:t>
      </w:r>
      <w:r>
        <w:rPr>
          <w:spacing w:val="-5"/>
        </w:rPr>
        <w:t> </w:t>
      </w:r>
      <w:r>
        <w:rPr/>
        <w:t>of</w:t>
      </w:r>
      <w:r>
        <w:rPr>
          <w:spacing w:val="-8"/>
        </w:rPr>
        <w:t> </w:t>
      </w:r>
      <w:r>
        <w:rPr>
          <w:spacing w:val="-2"/>
        </w:rPr>
        <w:t>Proteinuria:</w:t>
      </w:r>
    </w:p>
    <w:p>
      <w:pPr>
        <w:pStyle w:val="ListParagraph"/>
        <w:numPr>
          <w:ilvl w:val="0"/>
          <w:numId w:val="16"/>
        </w:numPr>
        <w:tabs>
          <w:tab w:pos="1738" w:val="left" w:leader="none"/>
        </w:tabs>
        <w:spacing w:line="240" w:lineRule="auto" w:before="42" w:after="0"/>
        <w:ind w:left="1738" w:right="0" w:hanging="360"/>
        <w:jc w:val="left"/>
        <w:rPr>
          <w:sz w:val="26"/>
        </w:rPr>
      </w:pPr>
      <w:r>
        <w:rPr>
          <w:sz w:val="26"/>
        </w:rPr>
        <w:t>Pre-renal:</w:t>
      </w:r>
      <w:r>
        <w:rPr>
          <w:spacing w:val="-9"/>
          <w:sz w:val="26"/>
        </w:rPr>
        <w:t> </w:t>
      </w:r>
      <w:r>
        <w:rPr>
          <w:sz w:val="26"/>
        </w:rPr>
        <w:t>(overload</w:t>
      </w:r>
      <w:r>
        <w:rPr>
          <w:spacing w:val="-10"/>
          <w:sz w:val="26"/>
        </w:rPr>
        <w:t> </w:t>
      </w:r>
      <w:r>
        <w:rPr>
          <w:spacing w:val="-2"/>
          <w:sz w:val="26"/>
        </w:rPr>
        <w:t>proteinuria)</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Multiple</w:t>
      </w:r>
      <w:r>
        <w:rPr>
          <w:spacing w:val="-11"/>
          <w:sz w:val="26"/>
        </w:rPr>
        <w:t> </w:t>
      </w:r>
      <w:r>
        <w:rPr>
          <w:sz w:val="26"/>
        </w:rPr>
        <w:t>myeloma</w:t>
      </w:r>
      <w:r>
        <w:rPr>
          <w:spacing w:val="-10"/>
          <w:sz w:val="26"/>
        </w:rPr>
        <w:t> </w:t>
      </w:r>
      <w:r>
        <w:rPr>
          <w:sz w:val="26"/>
        </w:rPr>
        <w:t>(light</w:t>
      </w:r>
      <w:r>
        <w:rPr>
          <w:spacing w:val="-10"/>
          <w:sz w:val="26"/>
        </w:rPr>
        <w:t> </w:t>
      </w:r>
      <w:r>
        <w:rPr>
          <w:sz w:val="26"/>
        </w:rPr>
        <w:t>chains</w:t>
      </w:r>
      <w:r>
        <w:rPr>
          <w:spacing w:val="-11"/>
          <w:sz w:val="26"/>
        </w:rPr>
        <w:t> </w:t>
      </w:r>
      <w:r>
        <w:rPr>
          <w:sz w:val="26"/>
        </w:rPr>
        <w:t>of</w:t>
      </w:r>
      <w:r>
        <w:rPr>
          <w:spacing w:val="-10"/>
          <w:sz w:val="26"/>
        </w:rPr>
        <w:t> </w:t>
      </w:r>
      <w:r>
        <w:rPr>
          <w:spacing w:val="-2"/>
          <w:sz w:val="26"/>
        </w:rPr>
        <w:t>immunoglobulins)</w:t>
      </w:r>
    </w:p>
    <w:p>
      <w:pPr>
        <w:pStyle w:val="ListParagraph"/>
        <w:numPr>
          <w:ilvl w:val="1"/>
          <w:numId w:val="16"/>
        </w:numPr>
        <w:tabs>
          <w:tab w:pos="2458" w:val="left" w:leader="none"/>
        </w:tabs>
        <w:spacing w:line="240" w:lineRule="auto" w:before="42" w:after="0"/>
        <w:ind w:left="2458" w:right="0" w:hanging="360"/>
        <w:jc w:val="left"/>
        <w:rPr>
          <w:sz w:val="26"/>
        </w:rPr>
      </w:pPr>
      <w:r>
        <w:rPr>
          <w:sz w:val="26"/>
        </w:rPr>
        <w:t>Severe</w:t>
      </w:r>
      <w:r>
        <w:rPr>
          <w:spacing w:val="-9"/>
          <w:sz w:val="26"/>
        </w:rPr>
        <w:t> </w:t>
      </w:r>
      <w:r>
        <w:rPr>
          <w:sz w:val="26"/>
        </w:rPr>
        <w:t>hemolysis</w:t>
      </w:r>
      <w:r>
        <w:rPr>
          <w:spacing w:val="-9"/>
          <w:sz w:val="26"/>
        </w:rPr>
        <w:t> </w:t>
      </w:r>
      <w:r>
        <w:rPr>
          <w:spacing w:val="-2"/>
          <w:sz w:val="26"/>
        </w:rPr>
        <w:t>(Hemoglobin)</w:t>
      </w:r>
    </w:p>
    <w:p>
      <w:pPr>
        <w:pStyle w:val="ListParagraph"/>
        <w:numPr>
          <w:ilvl w:val="1"/>
          <w:numId w:val="16"/>
        </w:numPr>
        <w:tabs>
          <w:tab w:pos="2458" w:val="left" w:leader="none"/>
        </w:tabs>
        <w:spacing w:line="240" w:lineRule="auto" w:before="46" w:after="0"/>
        <w:ind w:left="2458" w:right="0" w:hanging="360"/>
        <w:jc w:val="left"/>
        <w:rPr>
          <w:sz w:val="26"/>
        </w:rPr>
      </w:pPr>
      <w:r>
        <w:rPr>
          <w:sz w:val="26"/>
        </w:rPr>
        <w:t>Severe</w:t>
      </w:r>
      <w:r>
        <w:rPr>
          <w:spacing w:val="-5"/>
          <w:sz w:val="26"/>
        </w:rPr>
        <w:t> </w:t>
      </w:r>
      <w:r>
        <w:rPr>
          <w:sz w:val="26"/>
        </w:rPr>
        <w:t>muscle</w:t>
      </w:r>
      <w:r>
        <w:rPr>
          <w:spacing w:val="-8"/>
          <w:sz w:val="26"/>
        </w:rPr>
        <w:t> </w:t>
      </w:r>
      <w:r>
        <w:rPr>
          <w:sz w:val="26"/>
        </w:rPr>
        <w:t>injury</w:t>
      </w:r>
      <w:r>
        <w:rPr>
          <w:spacing w:val="-9"/>
          <w:sz w:val="26"/>
        </w:rPr>
        <w:t> </w:t>
      </w:r>
      <w:r>
        <w:rPr>
          <w:spacing w:val="-2"/>
          <w:sz w:val="26"/>
        </w:rPr>
        <w:t>(Myoglobinuria)</w:t>
      </w:r>
    </w:p>
    <w:p>
      <w:pPr>
        <w:pStyle w:val="ListParagraph"/>
        <w:numPr>
          <w:ilvl w:val="0"/>
          <w:numId w:val="16"/>
        </w:numPr>
        <w:tabs>
          <w:tab w:pos="1738" w:val="left" w:leader="none"/>
        </w:tabs>
        <w:spacing w:line="240" w:lineRule="auto" w:before="47" w:after="0"/>
        <w:ind w:left="1738" w:right="0" w:hanging="360"/>
        <w:jc w:val="left"/>
        <w:rPr>
          <w:sz w:val="26"/>
        </w:rPr>
      </w:pPr>
      <w:r>
        <w:rPr>
          <w:sz w:val="26"/>
        </w:rPr>
        <w:t>Renal:</w:t>
      </w:r>
      <w:r>
        <w:rPr>
          <w:spacing w:val="-7"/>
          <w:sz w:val="26"/>
        </w:rPr>
        <w:t> </w:t>
      </w:r>
      <w:r>
        <w:rPr>
          <w:i/>
          <w:sz w:val="26"/>
        </w:rPr>
        <w:t>Glomerular</w:t>
      </w:r>
      <w:r>
        <w:rPr>
          <w:i/>
          <w:spacing w:val="-8"/>
          <w:sz w:val="26"/>
        </w:rPr>
        <w:t> </w:t>
      </w:r>
      <w:r>
        <w:rPr>
          <w:i/>
          <w:sz w:val="26"/>
        </w:rPr>
        <w:t>diseases</w:t>
      </w:r>
      <w:r>
        <w:rPr>
          <w:i/>
          <w:spacing w:val="-7"/>
          <w:sz w:val="26"/>
        </w:rPr>
        <w:t> </w:t>
      </w:r>
      <w:r>
        <w:rPr>
          <w:sz w:val="26"/>
        </w:rPr>
        <w:t>(Mainly</w:t>
      </w:r>
      <w:r>
        <w:rPr>
          <w:spacing w:val="-8"/>
          <w:sz w:val="26"/>
        </w:rPr>
        <w:t> </w:t>
      </w:r>
      <w:r>
        <w:rPr>
          <w:sz w:val="26"/>
        </w:rPr>
        <w:t>albumin,</w:t>
      </w:r>
      <w:r>
        <w:rPr>
          <w:spacing w:val="-6"/>
          <w:sz w:val="26"/>
        </w:rPr>
        <w:t> </w:t>
      </w:r>
      <w:r>
        <w:rPr>
          <w:sz w:val="26"/>
        </w:rPr>
        <w:t>being</w:t>
      </w:r>
      <w:r>
        <w:rPr>
          <w:spacing w:val="-12"/>
          <w:sz w:val="26"/>
        </w:rPr>
        <w:t> </w:t>
      </w:r>
      <w:r>
        <w:rPr>
          <w:spacing w:val="-2"/>
          <w:sz w:val="26"/>
        </w:rPr>
        <w:t>small)</w:t>
      </w:r>
    </w:p>
    <w:p>
      <w:pPr>
        <w:pStyle w:val="ListParagraph"/>
        <w:numPr>
          <w:ilvl w:val="1"/>
          <w:numId w:val="16"/>
        </w:numPr>
        <w:tabs>
          <w:tab w:pos="2458" w:val="left" w:leader="none"/>
        </w:tabs>
        <w:spacing w:line="240" w:lineRule="auto" w:before="42" w:after="0"/>
        <w:ind w:left="2458" w:right="0" w:hanging="360"/>
        <w:jc w:val="left"/>
        <w:rPr>
          <w:sz w:val="26"/>
        </w:rPr>
      </w:pPr>
      <w:r>
        <w:rPr>
          <w:sz w:val="26"/>
        </w:rPr>
        <w:t>After</w:t>
      </w:r>
      <w:r>
        <w:rPr>
          <w:spacing w:val="-11"/>
          <w:sz w:val="26"/>
        </w:rPr>
        <w:t> </w:t>
      </w:r>
      <w:r>
        <w:rPr>
          <w:sz w:val="26"/>
        </w:rPr>
        <w:t>streptococcal</w:t>
      </w:r>
      <w:r>
        <w:rPr>
          <w:spacing w:val="-10"/>
          <w:sz w:val="26"/>
        </w:rPr>
        <w:t> </w:t>
      </w:r>
      <w:r>
        <w:rPr>
          <w:spacing w:val="-2"/>
          <w:sz w:val="26"/>
        </w:rPr>
        <w:t>infection</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Diabetes</w:t>
      </w:r>
      <w:r>
        <w:rPr>
          <w:spacing w:val="-9"/>
          <w:sz w:val="26"/>
        </w:rPr>
        <w:t> </w:t>
      </w:r>
      <w:r>
        <w:rPr>
          <w:sz w:val="26"/>
        </w:rPr>
        <w:t>mellitus,</w:t>
      </w:r>
      <w:r>
        <w:rPr>
          <w:spacing w:val="-6"/>
          <w:sz w:val="26"/>
        </w:rPr>
        <w:t> </w:t>
      </w:r>
      <w:r>
        <w:rPr>
          <w:spacing w:val="-2"/>
          <w:sz w:val="26"/>
        </w:rPr>
        <w:t>Hypertension</w:t>
      </w:r>
    </w:p>
    <w:p>
      <w:pPr>
        <w:pStyle w:val="ListParagraph"/>
        <w:numPr>
          <w:ilvl w:val="1"/>
          <w:numId w:val="16"/>
        </w:numPr>
        <w:tabs>
          <w:tab w:pos="2458" w:val="left" w:leader="none"/>
        </w:tabs>
        <w:spacing w:line="240" w:lineRule="auto" w:before="42" w:after="0"/>
        <w:ind w:left="2458" w:right="0" w:hanging="360"/>
        <w:jc w:val="left"/>
        <w:rPr>
          <w:sz w:val="26"/>
        </w:rPr>
      </w:pPr>
      <w:r>
        <w:rPr>
          <w:sz w:val="26"/>
        </w:rPr>
        <w:t>Lipoid</w:t>
      </w:r>
      <w:r>
        <w:rPr>
          <w:spacing w:val="-8"/>
          <w:sz w:val="26"/>
        </w:rPr>
        <w:t> </w:t>
      </w:r>
      <w:r>
        <w:rPr>
          <w:sz w:val="26"/>
        </w:rPr>
        <w:t>Nephrosis</w:t>
      </w:r>
      <w:r>
        <w:rPr>
          <w:spacing w:val="-8"/>
          <w:sz w:val="26"/>
        </w:rPr>
        <w:t> </w:t>
      </w:r>
      <w:r>
        <w:rPr>
          <w:sz w:val="26"/>
        </w:rPr>
        <w:t>(Nephrotic</w:t>
      </w:r>
      <w:r>
        <w:rPr>
          <w:spacing w:val="-7"/>
          <w:sz w:val="26"/>
        </w:rPr>
        <w:t> </w:t>
      </w:r>
      <w:r>
        <w:rPr>
          <w:sz w:val="26"/>
        </w:rPr>
        <w:t>range</w:t>
      </w:r>
      <w:r>
        <w:rPr>
          <w:spacing w:val="-7"/>
          <w:sz w:val="26"/>
        </w:rPr>
        <w:t> </w:t>
      </w:r>
      <w:r>
        <w:rPr>
          <w:spacing w:val="-2"/>
          <w:sz w:val="26"/>
        </w:rPr>
        <w:t>proteinuria)</w:t>
      </w:r>
    </w:p>
    <w:p>
      <w:pPr>
        <w:pStyle w:val="ListParagraph"/>
        <w:numPr>
          <w:ilvl w:val="1"/>
          <w:numId w:val="16"/>
        </w:numPr>
        <w:tabs>
          <w:tab w:pos="2458" w:val="left" w:leader="none"/>
        </w:tabs>
        <w:spacing w:line="240" w:lineRule="auto" w:before="46" w:after="0"/>
        <w:ind w:left="2458" w:right="0" w:hanging="360"/>
        <w:jc w:val="left"/>
        <w:rPr>
          <w:sz w:val="26"/>
        </w:rPr>
      </w:pPr>
      <w:r>
        <w:rPr>
          <w:sz w:val="26"/>
        </w:rPr>
        <w:t>Tubular</w:t>
      </w:r>
      <w:r>
        <w:rPr>
          <w:spacing w:val="-8"/>
          <w:sz w:val="26"/>
        </w:rPr>
        <w:t> </w:t>
      </w:r>
      <w:r>
        <w:rPr>
          <w:sz w:val="26"/>
        </w:rPr>
        <w:t>diseases</w:t>
      </w:r>
      <w:r>
        <w:rPr>
          <w:spacing w:val="-8"/>
          <w:sz w:val="26"/>
        </w:rPr>
        <w:t> </w:t>
      </w:r>
      <w:r>
        <w:rPr>
          <w:sz w:val="26"/>
        </w:rPr>
        <w:t>(decreased</w:t>
      </w:r>
      <w:r>
        <w:rPr>
          <w:spacing w:val="-6"/>
          <w:sz w:val="26"/>
        </w:rPr>
        <w:t> </w:t>
      </w:r>
      <w:r>
        <w:rPr>
          <w:sz w:val="26"/>
        </w:rPr>
        <w:t>reabsorption</w:t>
      </w:r>
      <w:r>
        <w:rPr>
          <w:spacing w:val="-8"/>
          <w:sz w:val="26"/>
        </w:rPr>
        <w:t> </w:t>
      </w:r>
      <w:r>
        <w:rPr>
          <w:sz w:val="26"/>
        </w:rPr>
        <w:t>of</w:t>
      </w:r>
      <w:r>
        <w:rPr>
          <w:spacing w:val="-8"/>
          <w:sz w:val="26"/>
        </w:rPr>
        <w:t> </w:t>
      </w:r>
      <w:r>
        <w:rPr>
          <w:spacing w:val="-2"/>
          <w:sz w:val="26"/>
        </w:rPr>
        <w:t>proteins)</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Tubular</w:t>
      </w:r>
      <w:r>
        <w:rPr>
          <w:spacing w:val="-6"/>
          <w:sz w:val="26"/>
        </w:rPr>
        <w:t> </w:t>
      </w:r>
      <w:r>
        <w:rPr>
          <w:sz w:val="26"/>
        </w:rPr>
        <w:t>necrosis</w:t>
      </w:r>
      <w:r>
        <w:rPr>
          <w:spacing w:val="-5"/>
          <w:sz w:val="26"/>
        </w:rPr>
        <w:t> </w:t>
      </w:r>
      <w:r>
        <w:rPr>
          <w:sz w:val="26"/>
        </w:rPr>
        <w:t>due</w:t>
      </w:r>
      <w:r>
        <w:rPr>
          <w:spacing w:val="-5"/>
          <w:sz w:val="26"/>
        </w:rPr>
        <w:t> </w:t>
      </w:r>
      <w:r>
        <w:rPr>
          <w:sz w:val="26"/>
        </w:rPr>
        <w:t>to</w:t>
      </w:r>
      <w:r>
        <w:rPr>
          <w:spacing w:val="-6"/>
          <w:sz w:val="26"/>
        </w:rPr>
        <w:t> </w:t>
      </w:r>
      <w:r>
        <w:rPr>
          <w:sz w:val="26"/>
        </w:rPr>
        <w:t>Drugs</w:t>
      </w:r>
      <w:r>
        <w:rPr>
          <w:spacing w:val="-5"/>
          <w:sz w:val="26"/>
        </w:rPr>
        <w:t> </w:t>
      </w:r>
      <w:r>
        <w:rPr>
          <w:sz w:val="26"/>
        </w:rPr>
        <w:t>and</w:t>
      </w:r>
      <w:r>
        <w:rPr>
          <w:spacing w:val="-5"/>
          <w:sz w:val="26"/>
        </w:rPr>
        <w:t> </w:t>
      </w:r>
      <w:r>
        <w:rPr>
          <w:spacing w:val="-2"/>
          <w:sz w:val="26"/>
        </w:rPr>
        <w:t>toxins</w:t>
      </w:r>
    </w:p>
    <w:p>
      <w:pPr>
        <w:pStyle w:val="ListParagraph"/>
        <w:numPr>
          <w:ilvl w:val="0"/>
          <w:numId w:val="16"/>
        </w:numPr>
        <w:tabs>
          <w:tab w:pos="1738" w:val="left" w:leader="none"/>
        </w:tabs>
        <w:spacing w:line="240" w:lineRule="auto" w:before="42" w:after="0"/>
        <w:ind w:left="1738" w:right="0" w:hanging="360"/>
        <w:jc w:val="left"/>
        <w:rPr>
          <w:sz w:val="26"/>
        </w:rPr>
      </w:pPr>
      <w:r>
        <w:rPr>
          <w:sz w:val="26"/>
        </w:rPr>
        <w:t>Post</w:t>
      </w:r>
      <w:r>
        <w:rPr>
          <w:spacing w:val="-6"/>
          <w:sz w:val="26"/>
        </w:rPr>
        <w:t> </w:t>
      </w:r>
      <w:r>
        <w:rPr>
          <w:sz w:val="26"/>
        </w:rPr>
        <w:t>Renal:</w:t>
      </w:r>
      <w:r>
        <w:rPr>
          <w:spacing w:val="-6"/>
          <w:sz w:val="26"/>
        </w:rPr>
        <w:t> </w:t>
      </w:r>
      <w:r>
        <w:rPr>
          <w:sz w:val="26"/>
        </w:rPr>
        <w:t>(various</w:t>
      </w:r>
      <w:r>
        <w:rPr>
          <w:spacing w:val="-6"/>
          <w:sz w:val="26"/>
        </w:rPr>
        <w:t> </w:t>
      </w:r>
      <w:r>
        <w:rPr>
          <w:sz w:val="26"/>
        </w:rPr>
        <w:t>blood</w:t>
      </w:r>
      <w:r>
        <w:rPr>
          <w:spacing w:val="-6"/>
          <w:sz w:val="26"/>
        </w:rPr>
        <w:t> </w:t>
      </w:r>
      <w:r>
        <w:rPr>
          <w:sz w:val="26"/>
        </w:rPr>
        <w:t>and</w:t>
      </w:r>
      <w:r>
        <w:rPr>
          <w:spacing w:val="-5"/>
          <w:sz w:val="26"/>
        </w:rPr>
        <w:t> </w:t>
      </w:r>
      <w:r>
        <w:rPr>
          <w:sz w:val="26"/>
        </w:rPr>
        <w:t>cellular</w:t>
      </w:r>
      <w:r>
        <w:rPr>
          <w:spacing w:val="-5"/>
          <w:sz w:val="26"/>
        </w:rPr>
        <w:t> </w:t>
      </w:r>
      <w:r>
        <w:rPr>
          <w:spacing w:val="-2"/>
          <w:sz w:val="26"/>
        </w:rPr>
        <w:t>proteins)</w:t>
      </w:r>
    </w:p>
    <w:p>
      <w:pPr>
        <w:pStyle w:val="ListParagraph"/>
        <w:spacing w:after="0" w:line="240" w:lineRule="auto"/>
        <w:jc w:val="left"/>
        <w:rPr>
          <w:sz w:val="26"/>
        </w:rPr>
        <w:sectPr>
          <w:pgSz w:w="12240" w:h="15840"/>
          <w:pgMar w:header="0" w:footer="802" w:top="1720" w:bottom="1000" w:left="720" w:right="720"/>
        </w:sectPr>
      </w:pPr>
    </w:p>
    <w:p>
      <w:pPr>
        <w:pStyle w:val="ListParagraph"/>
        <w:numPr>
          <w:ilvl w:val="1"/>
          <w:numId w:val="16"/>
        </w:numPr>
        <w:tabs>
          <w:tab w:pos="2526" w:val="left" w:leader="none"/>
        </w:tabs>
        <w:spacing w:line="240" w:lineRule="auto" w:before="77" w:after="0"/>
        <w:ind w:left="2526" w:right="0" w:hanging="428"/>
        <w:jc w:val="left"/>
        <w:rPr>
          <w:sz w:val="26"/>
        </w:rPr>
      </w:pPr>
      <w:r>
        <w:rPr>
          <w:sz w:val="26"/>
        </w:rPr>
        <w:t>Bleeding</w:t>
      </w:r>
      <w:r>
        <w:rPr>
          <w:spacing w:val="-10"/>
          <w:sz w:val="26"/>
        </w:rPr>
        <w:t> </w:t>
      </w:r>
      <w:r>
        <w:rPr>
          <w:sz w:val="26"/>
        </w:rPr>
        <w:t>in</w:t>
      </w:r>
      <w:r>
        <w:rPr>
          <w:spacing w:val="-5"/>
          <w:sz w:val="26"/>
        </w:rPr>
        <w:t> </w:t>
      </w:r>
      <w:r>
        <w:rPr>
          <w:sz w:val="26"/>
        </w:rPr>
        <w:t>urinary</w:t>
      </w:r>
      <w:r>
        <w:rPr>
          <w:spacing w:val="-4"/>
          <w:sz w:val="26"/>
        </w:rPr>
        <w:t> </w:t>
      </w:r>
      <w:r>
        <w:rPr>
          <w:spacing w:val="-2"/>
          <w:sz w:val="26"/>
        </w:rPr>
        <w:t>tract</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Infection</w:t>
      </w:r>
      <w:r>
        <w:rPr>
          <w:spacing w:val="-7"/>
          <w:sz w:val="26"/>
        </w:rPr>
        <w:t> </w:t>
      </w:r>
      <w:r>
        <w:rPr>
          <w:sz w:val="26"/>
        </w:rPr>
        <w:t>in</w:t>
      </w:r>
      <w:r>
        <w:rPr>
          <w:spacing w:val="-6"/>
          <w:sz w:val="26"/>
        </w:rPr>
        <w:t> </w:t>
      </w:r>
      <w:r>
        <w:rPr>
          <w:sz w:val="26"/>
        </w:rPr>
        <w:t>urinary</w:t>
      </w:r>
      <w:r>
        <w:rPr>
          <w:spacing w:val="-6"/>
          <w:sz w:val="26"/>
        </w:rPr>
        <w:t> </w:t>
      </w:r>
      <w:r>
        <w:rPr>
          <w:spacing w:val="-2"/>
          <w:sz w:val="26"/>
        </w:rPr>
        <w:t>tract</w:t>
      </w:r>
    </w:p>
    <w:p>
      <w:pPr>
        <w:pStyle w:val="ListParagraph"/>
        <w:numPr>
          <w:ilvl w:val="1"/>
          <w:numId w:val="16"/>
        </w:numPr>
        <w:tabs>
          <w:tab w:pos="2458" w:val="left" w:leader="none"/>
        </w:tabs>
        <w:spacing w:line="240" w:lineRule="auto" w:before="42" w:after="0"/>
        <w:ind w:left="2458" w:right="0" w:hanging="360"/>
        <w:jc w:val="left"/>
        <w:rPr>
          <w:sz w:val="26"/>
        </w:rPr>
      </w:pPr>
      <w:r>
        <w:rPr>
          <w:sz w:val="26"/>
        </w:rPr>
        <w:t>Tumor</w:t>
      </w:r>
      <w:r>
        <w:rPr>
          <w:spacing w:val="-6"/>
          <w:sz w:val="26"/>
        </w:rPr>
        <w:t> </w:t>
      </w:r>
      <w:r>
        <w:rPr>
          <w:sz w:val="26"/>
        </w:rPr>
        <w:t>in</w:t>
      </w:r>
      <w:r>
        <w:rPr>
          <w:spacing w:val="-6"/>
          <w:sz w:val="26"/>
        </w:rPr>
        <w:t> </w:t>
      </w:r>
      <w:r>
        <w:rPr>
          <w:sz w:val="26"/>
        </w:rPr>
        <w:t>urinary</w:t>
      </w:r>
      <w:r>
        <w:rPr>
          <w:spacing w:val="-5"/>
          <w:sz w:val="26"/>
        </w:rPr>
        <w:t> </w:t>
      </w:r>
      <w:r>
        <w:rPr>
          <w:spacing w:val="-2"/>
          <w:sz w:val="26"/>
        </w:rPr>
        <w:t>tract</w:t>
      </w:r>
    </w:p>
    <w:p>
      <w:pPr>
        <w:pStyle w:val="ListParagraph"/>
        <w:numPr>
          <w:ilvl w:val="0"/>
          <w:numId w:val="16"/>
        </w:numPr>
        <w:tabs>
          <w:tab w:pos="1800" w:val="left" w:leader="none"/>
        </w:tabs>
        <w:spacing w:line="240" w:lineRule="auto" w:before="47" w:after="0"/>
        <w:ind w:left="1800" w:right="0" w:hanging="359"/>
        <w:jc w:val="left"/>
        <w:rPr>
          <w:sz w:val="26"/>
        </w:rPr>
      </w:pPr>
      <w:r>
        <w:rPr>
          <w:sz w:val="26"/>
        </w:rPr>
        <w:t>Other</w:t>
      </w:r>
      <w:r>
        <w:rPr>
          <w:spacing w:val="-4"/>
          <w:sz w:val="26"/>
        </w:rPr>
        <w:t> </w:t>
      </w:r>
      <w:r>
        <w:rPr>
          <w:spacing w:val="-2"/>
          <w:sz w:val="26"/>
        </w:rPr>
        <w:t>causes:</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Postural:</w:t>
      </w:r>
      <w:r>
        <w:rPr>
          <w:spacing w:val="-7"/>
          <w:sz w:val="26"/>
        </w:rPr>
        <w:t> </w:t>
      </w:r>
      <w:r>
        <w:rPr>
          <w:sz w:val="26"/>
        </w:rPr>
        <w:t>on</w:t>
      </w:r>
      <w:r>
        <w:rPr>
          <w:spacing w:val="-6"/>
          <w:sz w:val="26"/>
        </w:rPr>
        <w:t> </w:t>
      </w:r>
      <w:r>
        <w:rPr>
          <w:sz w:val="26"/>
        </w:rPr>
        <w:t>standing</w:t>
      </w:r>
      <w:r>
        <w:rPr>
          <w:spacing w:val="-10"/>
          <w:sz w:val="26"/>
        </w:rPr>
        <w:t> </w:t>
      </w:r>
      <w:r>
        <w:rPr>
          <w:spacing w:val="-2"/>
          <w:sz w:val="26"/>
        </w:rPr>
        <w:t>posture.</w:t>
      </w:r>
    </w:p>
    <w:p>
      <w:pPr>
        <w:pStyle w:val="ListParagraph"/>
        <w:numPr>
          <w:ilvl w:val="1"/>
          <w:numId w:val="16"/>
        </w:numPr>
        <w:tabs>
          <w:tab w:pos="2458" w:val="left" w:leader="none"/>
        </w:tabs>
        <w:spacing w:line="240" w:lineRule="auto" w:before="41" w:after="0"/>
        <w:ind w:left="2458" w:right="0" w:hanging="360"/>
        <w:jc w:val="left"/>
        <w:rPr>
          <w:sz w:val="26"/>
        </w:rPr>
      </w:pPr>
      <w:r>
        <w:rPr>
          <w:sz w:val="26"/>
        </w:rPr>
        <w:t>Exposure</w:t>
      </w:r>
      <w:r>
        <w:rPr>
          <w:spacing w:val="-7"/>
          <w:sz w:val="26"/>
        </w:rPr>
        <w:t> </w:t>
      </w:r>
      <w:r>
        <w:rPr>
          <w:sz w:val="26"/>
        </w:rPr>
        <w:t>to</w:t>
      </w:r>
      <w:r>
        <w:rPr>
          <w:spacing w:val="-7"/>
          <w:sz w:val="26"/>
        </w:rPr>
        <w:t> </w:t>
      </w:r>
      <w:r>
        <w:rPr>
          <w:sz w:val="26"/>
        </w:rPr>
        <w:t>cold,</w:t>
      </w:r>
      <w:r>
        <w:rPr>
          <w:spacing w:val="-4"/>
          <w:sz w:val="26"/>
        </w:rPr>
        <w:t> </w:t>
      </w:r>
      <w:r>
        <w:rPr>
          <w:sz w:val="26"/>
        </w:rPr>
        <w:t>physical</w:t>
      </w:r>
      <w:r>
        <w:rPr>
          <w:spacing w:val="-7"/>
          <w:sz w:val="26"/>
        </w:rPr>
        <w:t> </w:t>
      </w:r>
      <w:r>
        <w:rPr>
          <w:sz w:val="26"/>
        </w:rPr>
        <w:t>activity,</w:t>
      </w:r>
      <w:r>
        <w:rPr>
          <w:spacing w:val="-5"/>
          <w:sz w:val="26"/>
        </w:rPr>
        <w:t> </w:t>
      </w:r>
      <w:r>
        <w:rPr>
          <w:spacing w:val="-2"/>
          <w:sz w:val="26"/>
        </w:rPr>
        <w:t>fever.</w:t>
      </w:r>
    </w:p>
    <w:p>
      <w:pPr>
        <w:pStyle w:val="ListParagraph"/>
        <w:numPr>
          <w:ilvl w:val="1"/>
          <w:numId w:val="16"/>
        </w:numPr>
        <w:tabs>
          <w:tab w:pos="2458" w:val="left" w:leader="none"/>
        </w:tabs>
        <w:spacing w:line="240" w:lineRule="auto" w:before="47" w:after="0"/>
        <w:ind w:left="2458" w:right="0" w:hanging="360"/>
        <w:jc w:val="left"/>
        <w:rPr>
          <w:sz w:val="26"/>
        </w:rPr>
      </w:pPr>
      <w:r>
        <w:rPr>
          <w:sz w:val="26"/>
        </w:rPr>
        <w:t>Last</w:t>
      </w:r>
      <w:r>
        <w:rPr>
          <w:spacing w:val="-6"/>
          <w:sz w:val="26"/>
        </w:rPr>
        <w:t> </w:t>
      </w:r>
      <w:r>
        <w:rPr>
          <w:sz w:val="26"/>
        </w:rPr>
        <w:t>weeks</w:t>
      </w:r>
      <w:r>
        <w:rPr>
          <w:spacing w:val="-5"/>
          <w:sz w:val="26"/>
        </w:rPr>
        <w:t> </w:t>
      </w:r>
      <w:r>
        <w:rPr>
          <w:sz w:val="26"/>
        </w:rPr>
        <w:t>of</w:t>
      </w:r>
      <w:r>
        <w:rPr>
          <w:spacing w:val="-5"/>
          <w:sz w:val="26"/>
        </w:rPr>
        <w:t> </w:t>
      </w:r>
      <w:r>
        <w:rPr>
          <w:spacing w:val="-2"/>
          <w:sz w:val="26"/>
        </w:rPr>
        <w:t>pregnancy</w:t>
      </w:r>
    </w:p>
    <w:p>
      <w:pPr>
        <w:pStyle w:val="BodyText"/>
        <w:spacing w:before="94"/>
      </w:pPr>
    </w:p>
    <w:p>
      <w:pPr>
        <w:pStyle w:val="ListParagraph"/>
        <w:numPr>
          <w:ilvl w:val="0"/>
          <w:numId w:val="15"/>
        </w:numPr>
        <w:tabs>
          <w:tab w:pos="988" w:val="left" w:leader="none"/>
        </w:tabs>
        <w:spacing w:line="240" w:lineRule="auto" w:before="0" w:after="0"/>
        <w:ind w:left="988" w:right="0" w:hanging="268"/>
        <w:jc w:val="left"/>
        <w:rPr>
          <w:b/>
          <w:sz w:val="24"/>
          <w:u w:val="single"/>
        </w:rPr>
      </w:pPr>
      <w:r>
        <w:rPr>
          <w:b/>
          <w:sz w:val="26"/>
          <w:u w:val="single"/>
        </w:rPr>
        <w:t>Acetone</w:t>
      </w:r>
      <w:r>
        <w:rPr>
          <w:b/>
          <w:spacing w:val="-7"/>
          <w:sz w:val="26"/>
          <w:u w:val="single"/>
        </w:rPr>
        <w:t> </w:t>
      </w:r>
      <w:r>
        <w:rPr>
          <w:b/>
          <w:sz w:val="26"/>
          <w:u w:val="single"/>
        </w:rPr>
        <w:t>&amp;</w:t>
      </w:r>
      <w:r>
        <w:rPr>
          <w:b/>
          <w:spacing w:val="-6"/>
          <w:sz w:val="26"/>
          <w:u w:val="single"/>
        </w:rPr>
        <w:t> </w:t>
      </w:r>
      <w:r>
        <w:rPr>
          <w:b/>
          <w:sz w:val="26"/>
          <w:u w:val="single"/>
        </w:rPr>
        <w:t>acetoacetic</w:t>
      </w:r>
      <w:r>
        <w:rPr>
          <w:b/>
          <w:spacing w:val="-6"/>
          <w:sz w:val="26"/>
          <w:u w:val="single"/>
        </w:rPr>
        <w:t> </w:t>
      </w:r>
      <w:r>
        <w:rPr>
          <w:b/>
          <w:sz w:val="26"/>
          <w:u w:val="single"/>
        </w:rPr>
        <w:t>acid</w:t>
      </w:r>
      <w:r>
        <w:rPr>
          <w:b/>
          <w:spacing w:val="-11"/>
          <w:sz w:val="26"/>
          <w:u w:val="single"/>
        </w:rPr>
        <w:t> </w:t>
      </w:r>
      <w:r>
        <w:rPr>
          <w:b/>
          <w:sz w:val="26"/>
          <w:u w:val="single"/>
        </w:rPr>
        <w:t>(Ketone</w:t>
      </w:r>
      <w:r>
        <w:rPr>
          <w:b/>
          <w:spacing w:val="-6"/>
          <w:sz w:val="26"/>
          <w:u w:val="single"/>
        </w:rPr>
        <w:t> </w:t>
      </w:r>
      <w:r>
        <w:rPr>
          <w:b/>
          <w:spacing w:val="-2"/>
          <w:sz w:val="26"/>
          <w:u w:val="single"/>
        </w:rPr>
        <w:t>Bodies):</w:t>
      </w:r>
    </w:p>
    <w:p>
      <w:pPr>
        <w:pStyle w:val="Heading2"/>
        <w:spacing w:line="273" w:lineRule="auto" w:before="46"/>
        <w:ind w:right="8524"/>
      </w:pPr>
      <w:r>
        <w:rPr>
          <w:u w:val="single"/>
        </w:rPr>
        <w:t>Rothera’s</w:t>
      </w:r>
      <w:r>
        <w:rPr>
          <w:spacing w:val="-17"/>
          <w:u w:val="single"/>
        </w:rPr>
        <w:t> </w:t>
      </w:r>
      <w:r>
        <w:rPr>
          <w:u w:val="single"/>
        </w:rPr>
        <w:t>test</w:t>
      </w:r>
      <w:r>
        <w:rPr/>
        <w:t> </w:t>
      </w:r>
      <w:r>
        <w:rPr>
          <w:spacing w:val="-2"/>
        </w:rPr>
        <w:t>Principle</w:t>
      </w:r>
    </w:p>
    <w:p>
      <w:pPr>
        <w:pStyle w:val="BodyText"/>
        <w:spacing w:line="276" w:lineRule="auto"/>
        <w:ind w:left="720" w:right="718"/>
      </w:pPr>
      <w:r>
        <w:rPr/>
        <w:t>Acetoacetic</w:t>
      </w:r>
      <w:r>
        <w:rPr>
          <w:spacing w:val="-4"/>
        </w:rPr>
        <w:t> </w:t>
      </w:r>
      <w:r>
        <w:rPr/>
        <w:t>acid</w:t>
      </w:r>
      <w:r>
        <w:rPr>
          <w:spacing w:val="-3"/>
        </w:rPr>
        <w:t> </w:t>
      </w:r>
      <w:r>
        <w:rPr/>
        <w:t>and</w:t>
      </w:r>
      <w:r>
        <w:rPr>
          <w:spacing w:val="-4"/>
        </w:rPr>
        <w:t> </w:t>
      </w:r>
      <w:r>
        <w:rPr/>
        <w:t>acetone</w:t>
      </w:r>
      <w:r>
        <w:rPr>
          <w:spacing w:val="-3"/>
        </w:rPr>
        <w:t> </w:t>
      </w:r>
      <w:r>
        <w:rPr/>
        <w:t>form</w:t>
      </w:r>
      <w:r>
        <w:rPr>
          <w:spacing w:val="-8"/>
        </w:rPr>
        <w:t> </w:t>
      </w:r>
      <w:r>
        <w:rPr/>
        <w:t>a</w:t>
      </w:r>
      <w:r>
        <w:rPr>
          <w:spacing w:val="-3"/>
        </w:rPr>
        <w:t> </w:t>
      </w:r>
      <w:r>
        <w:rPr/>
        <w:t>violet-colored</w:t>
      </w:r>
      <w:r>
        <w:rPr>
          <w:spacing w:val="-3"/>
        </w:rPr>
        <w:t> </w:t>
      </w:r>
      <w:r>
        <w:rPr/>
        <w:t>complex</w:t>
      </w:r>
      <w:r>
        <w:rPr>
          <w:spacing w:val="-4"/>
        </w:rPr>
        <w:t> </w:t>
      </w:r>
      <w:r>
        <w:rPr/>
        <w:t>with</w:t>
      </w:r>
      <w:r>
        <w:rPr>
          <w:spacing w:val="-4"/>
        </w:rPr>
        <w:t> </w:t>
      </w:r>
      <w:r>
        <w:rPr/>
        <w:t>sodium</w:t>
      </w:r>
      <w:r>
        <w:rPr>
          <w:spacing w:val="-9"/>
        </w:rPr>
        <w:t> </w:t>
      </w:r>
      <w:r>
        <w:rPr/>
        <w:t>nitroprusside</w:t>
      </w:r>
      <w:r>
        <w:rPr>
          <w:spacing w:val="-4"/>
        </w:rPr>
        <w:t> </w:t>
      </w:r>
      <w:r>
        <w:rPr/>
        <w:t>in alkaline medium.</w:t>
      </w:r>
      <w:r>
        <w:rPr>
          <w:spacing w:val="40"/>
        </w:rPr>
        <w:t> </w:t>
      </w:r>
      <w:r>
        <w:rPr/>
        <w:t>Acetoacetic acid reacts more sensitively than acetone. ß- hydroxybutyric acid (not a ketone) is not detected.</w:t>
      </w:r>
    </w:p>
    <w:p>
      <w:pPr>
        <w:pStyle w:val="BodyText"/>
        <w:spacing w:line="273" w:lineRule="auto" w:before="1"/>
        <w:ind w:left="1441" w:right="832" w:hanging="721"/>
      </w:pPr>
      <w:r>
        <w:rPr>
          <w:u w:val="single"/>
        </w:rPr>
        <w:t>Sodium</w:t>
      </w:r>
      <w:r>
        <w:rPr>
          <w:spacing w:val="-9"/>
          <w:u w:val="single"/>
        </w:rPr>
        <w:t> </w:t>
      </w:r>
      <w:r>
        <w:rPr>
          <w:u w:val="single"/>
        </w:rPr>
        <w:t>Nitroprusside</w:t>
      </w:r>
      <w:r>
        <w:rPr/>
        <w:t>:</w:t>
      </w:r>
      <w:r>
        <w:rPr>
          <w:spacing w:val="-4"/>
        </w:rPr>
        <w:t> </w:t>
      </w:r>
      <w:r>
        <w:rPr/>
        <w:t>acetone</w:t>
      </w:r>
      <w:r>
        <w:rPr>
          <w:spacing w:val="-3"/>
        </w:rPr>
        <w:t> </w:t>
      </w:r>
      <w:r>
        <w:rPr/>
        <w:t>form</w:t>
      </w:r>
      <w:r>
        <w:rPr>
          <w:spacing w:val="-9"/>
        </w:rPr>
        <w:t> </w:t>
      </w:r>
      <w:r>
        <w:rPr/>
        <w:t>a</w:t>
      </w:r>
      <w:r>
        <w:rPr>
          <w:spacing w:val="-3"/>
        </w:rPr>
        <w:t> </w:t>
      </w:r>
      <w:r>
        <w:rPr/>
        <w:t>violet-colored</w:t>
      </w:r>
      <w:r>
        <w:rPr>
          <w:spacing w:val="-3"/>
        </w:rPr>
        <w:t> </w:t>
      </w:r>
      <w:r>
        <w:rPr/>
        <w:t>complex</w:t>
      </w:r>
      <w:r>
        <w:rPr>
          <w:spacing w:val="-4"/>
        </w:rPr>
        <w:t> </w:t>
      </w:r>
      <w:r>
        <w:rPr/>
        <w:t>with</w:t>
      </w:r>
      <w:r>
        <w:rPr>
          <w:spacing w:val="-4"/>
        </w:rPr>
        <w:t> </w:t>
      </w:r>
      <w:r>
        <w:rPr/>
        <w:t>sodium</w:t>
      </w:r>
      <w:r>
        <w:rPr>
          <w:spacing w:val="-9"/>
        </w:rPr>
        <w:t> </w:t>
      </w:r>
      <w:r>
        <w:rPr/>
        <w:t>nitroprusside in alkaline medium</w:t>
      </w:r>
    </w:p>
    <w:p>
      <w:pPr>
        <w:pStyle w:val="BodyText"/>
        <w:spacing w:before="5"/>
        <w:ind w:left="720"/>
      </w:pPr>
      <w:r>
        <w:rPr>
          <w:u w:val="single"/>
        </w:rPr>
        <w:t>Sodium</w:t>
      </w:r>
      <w:r>
        <w:rPr>
          <w:spacing w:val="-12"/>
          <w:u w:val="single"/>
        </w:rPr>
        <w:t> </w:t>
      </w:r>
      <w:r>
        <w:rPr>
          <w:u w:val="single"/>
        </w:rPr>
        <w:t>carbonate</w:t>
      </w:r>
      <w:r>
        <w:rPr/>
        <w:t>:</w:t>
      </w:r>
      <w:r>
        <w:rPr>
          <w:spacing w:val="-8"/>
        </w:rPr>
        <w:t> </w:t>
      </w:r>
      <w:r>
        <w:rPr/>
        <w:t>Provides</w:t>
      </w:r>
      <w:r>
        <w:rPr>
          <w:spacing w:val="-6"/>
        </w:rPr>
        <w:t> </w:t>
      </w:r>
      <w:r>
        <w:rPr/>
        <w:t>alkaline</w:t>
      </w:r>
      <w:r>
        <w:rPr>
          <w:spacing w:val="-8"/>
        </w:rPr>
        <w:t> </w:t>
      </w:r>
      <w:r>
        <w:rPr>
          <w:spacing w:val="-2"/>
        </w:rPr>
        <w:t>medium</w:t>
      </w:r>
    </w:p>
    <w:p>
      <w:pPr>
        <w:pStyle w:val="BodyText"/>
        <w:spacing w:line="273" w:lineRule="auto" w:before="47"/>
        <w:ind w:left="1772" w:right="832" w:hanging="1052"/>
      </w:pPr>
      <w:r>
        <w:rPr>
          <w:u w:val="single"/>
        </w:rPr>
        <w:t>Ammonium</w:t>
      </w:r>
      <w:r>
        <w:rPr>
          <w:spacing w:val="-9"/>
          <w:u w:val="single"/>
        </w:rPr>
        <w:t> </w:t>
      </w:r>
      <w:r>
        <w:rPr>
          <w:u w:val="single"/>
        </w:rPr>
        <w:t>sulfate</w:t>
      </w:r>
      <w:r>
        <w:rPr/>
        <w:t>:</w:t>
      </w:r>
      <w:r>
        <w:rPr>
          <w:spacing w:val="-5"/>
        </w:rPr>
        <w:t> </w:t>
      </w:r>
      <w:r>
        <w:rPr/>
        <w:t>Precipitate</w:t>
      </w:r>
      <w:r>
        <w:rPr>
          <w:spacing w:val="-4"/>
        </w:rPr>
        <w:t> </w:t>
      </w:r>
      <w:r>
        <w:rPr/>
        <w:t>other</w:t>
      </w:r>
      <w:r>
        <w:rPr>
          <w:spacing w:val="-4"/>
        </w:rPr>
        <w:t> </w:t>
      </w:r>
      <w:r>
        <w:rPr/>
        <w:t>protein</w:t>
      </w:r>
      <w:r>
        <w:rPr>
          <w:spacing w:val="-4"/>
        </w:rPr>
        <w:t> </w:t>
      </w:r>
      <w:r>
        <w:rPr/>
        <w:t>which</w:t>
      </w:r>
      <w:r>
        <w:rPr>
          <w:spacing w:val="-4"/>
        </w:rPr>
        <w:t> </w:t>
      </w:r>
      <w:r>
        <w:rPr/>
        <w:t>give</w:t>
      </w:r>
      <w:r>
        <w:rPr>
          <w:spacing w:val="-4"/>
        </w:rPr>
        <w:t> </w:t>
      </w:r>
      <w:r>
        <w:rPr/>
        <w:t>purple</w:t>
      </w:r>
      <w:r>
        <w:rPr>
          <w:spacing w:val="-4"/>
        </w:rPr>
        <w:t> </w:t>
      </w:r>
      <w:r>
        <w:rPr/>
        <w:t>color</w:t>
      </w:r>
      <w:r>
        <w:rPr>
          <w:spacing w:val="-4"/>
        </w:rPr>
        <w:t> </w:t>
      </w:r>
      <w:r>
        <w:rPr/>
        <w:t>with</w:t>
      </w:r>
      <w:r>
        <w:rPr>
          <w:spacing w:val="-5"/>
        </w:rPr>
        <w:t> </w:t>
      </w:r>
      <w:r>
        <w:rPr/>
        <w:t>sodium nitroprusside &amp; make solution</w:t>
      </w:r>
    </w:p>
    <w:p>
      <w:pPr>
        <w:spacing w:before="10"/>
        <w:ind w:left="720" w:right="0" w:firstLine="0"/>
        <w:jc w:val="left"/>
        <w:rPr>
          <w:b/>
          <w:sz w:val="26"/>
        </w:rPr>
      </w:pPr>
      <w:r>
        <w:rPr>
          <w:b/>
          <w:spacing w:val="-2"/>
          <w:sz w:val="26"/>
          <w:u w:val="single"/>
        </w:rPr>
        <w:t>Procedure:</w:t>
      </w:r>
    </w:p>
    <w:p>
      <w:pPr>
        <w:pStyle w:val="BodyText"/>
        <w:spacing w:line="273" w:lineRule="auto" w:before="42"/>
        <w:ind w:left="720" w:right="832"/>
      </w:pPr>
      <w:r>
        <w:rPr/>
        <w:t>Saturate</w:t>
      </w:r>
      <w:r>
        <w:rPr>
          <w:spacing w:val="-4"/>
        </w:rPr>
        <w:t> </w:t>
      </w:r>
      <w:r>
        <w:rPr/>
        <w:t>2 ml</w:t>
      </w:r>
      <w:r>
        <w:rPr>
          <w:spacing w:val="-5"/>
        </w:rPr>
        <w:t> </w:t>
      </w:r>
      <w:r>
        <w:rPr/>
        <w:t>urine</w:t>
      </w:r>
      <w:r>
        <w:rPr>
          <w:spacing w:val="-4"/>
        </w:rPr>
        <w:t> </w:t>
      </w:r>
      <w:r>
        <w:rPr/>
        <w:t>with</w:t>
      </w:r>
      <w:r>
        <w:rPr>
          <w:spacing w:val="-5"/>
        </w:rPr>
        <w:t> </w:t>
      </w:r>
      <w:r>
        <w:rPr/>
        <w:t>ammonium</w:t>
      </w:r>
      <w:r>
        <w:rPr>
          <w:spacing w:val="-9"/>
        </w:rPr>
        <w:t> </w:t>
      </w:r>
      <w:r>
        <w:rPr/>
        <w:t>sulfate</w:t>
      </w:r>
      <w:r>
        <w:rPr>
          <w:spacing w:val="-4"/>
        </w:rPr>
        <w:t> </w:t>
      </w:r>
      <w:r>
        <w:rPr/>
        <w:t>powder.</w:t>
      </w:r>
      <w:r>
        <w:rPr>
          <w:spacing w:val="-2"/>
        </w:rPr>
        <w:t> </w:t>
      </w:r>
      <w:r>
        <w:rPr/>
        <w:t>Add</w:t>
      </w:r>
      <w:r>
        <w:rPr>
          <w:spacing w:val="-5"/>
        </w:rPr>
        <w:t> </w:t>
      </w:r>
      <w:r>
        <w:rPr/>
        <w:t>a</w:t>
      </w:r>
      <w:r>
        <w:rPr>
          <w:spacing w:val="-4"/>
        </w:rPr>
        <w:t> </w:t>
      </w:r>
      <w:r>
        <w:rPr/>
        <w:t>small</w:t>
      </w:r>
      <w:r>
        <w:rPr>
          <w:spacing w:val="-5"/>
        </w:rPr>
        <w:t> </w:t>
      </w:r>
      <w:r>
        <w:rPr/>
        <w:t>crystal</w:t>
      </w:r>
      <w:r>
        <w:rPr>
          <w:spacing w:val="-4"/>
        </w:rPr>
        <w:t> </w:t>
      </w:r>
      <w:r>
        <w:rPr/>
        <w:t>of</w:t>
      </w:r>
      <w:r>
        <w:rPr>
          <w:spacing w:val="-4"/>
        </w:rPr>
        <w:t> </w:t>
      </w:r>
      <w:r>
        <w:rPr/>
        <w:t>sodium nitroprusside. Mix it. Add 0.5 ml liquor ammonia by the side of the tube.</w:t>
      </w:r>
    </w:p>
    <w:p>
      <w:pPr>
        <w:pStyle w:val="BodyText"/>
        <w:spacing w:before="5"/>
        <w:ind w:left="720"/>
      </w:pPr>
      <w:r>
        <w:rPr/>
        <w:t>Permanganate/Purple</w:t>
      </w:r>
      <w:r>
        <w:rPr>
          <w:spacing w:val="-4"/>
        </w:rPr>
        <w:t> </w:t>
      </w:r>
      <w:r>
        <w:rPr/>
        <w:t>color</w:t>
      </w:r>
      <w:r>
        <w:rPr>
          <w:spacing w:val="-4"/>
        </w:rPr>
        <w:t> </w:t>
      </w:r>
      <w:r>
        <w:rPr/>
        <w:t>ring</w:t>
      </w:r>
      <w:r>
        <w:rPr>
          <w:spacing w:val="-10"/>
        </w:rPr>
        <w:t> </w:t>
      </w:r>
      <w:r>
        <w:rPr/>
        <w:t>is</w:t>
      </w:r>
      <w:r>
        <w:rPr>
          <w:spacing w:val="-5"/>
        </w:rPr>
        <w:t> </w:t>
      </w:r>
      <w:r>
        <w:rPr/>
        <w:t>formed</w:t>
      </w:r>
      <w:r>
        <w:rPr>
          <w:spacing w:val="-4"/>
        </w:rPr>
        <w:t> </w:t>
      </w:r>
      <w:r>
        <w:rPr/>
        <w:t>at</w:t>
      </w:r>
      <w:r>
        <w:rPr>
          <w:spacing w:val="-5"/>
        </w:rPr>
        <w:t> </w:t>
      </w:r>
      <w:r>
        <w:rPr/>
        <w:t>the</w:t>
      </w:r>
      <w:r>
        <w:rPr>
          <w:spacing w:val="-3"/>
        </w:rPr>
        <w:t> </w:t>
      </w:r>
      <w:r>
        <w:rPr/>
        <w:t>junction</w:t>
      </w:r>
      <w:r>
        <w:rPr>
          <w:spacing w:val="-5"/>
        </w:rPr>
        <w:t> </w:t>
      </w:r>
      <w:r>
        <w:rPr/>
        <w:t>of</w:t>
      </w:r>
      <w:r>
        <w:rPr>
          <w:spacing w:val="-4"/>
        </w:rPr>
        <w:t> </w:t>
      </w:r>
      <w:r>
        <w:rPr/>
        <w:t>two</w:t>
      </w:r>
      <w:r>
        <w:rPr>
          <w:spacing w:val="-5"/>
        </w:rPr>
        <w:t> </w:t>
      </w:r>
      <w:r>
        <w:rPr>
          <w:spacing w:val="-2"/>
        </w:rPr>
        <w:t>layers</w:t>
      </w:r>
    </w:p>
    <w:p>
      <w:pPr>
        <w:spacing w:before="42"/>
        <w:ind w:left="720" w:right="0" w:firstLine="0"/>
        <w:jc w:val="left"/>
        <w:rPr>
          <w:sz w:val="26"/>
        </w:rPr>
      </w:pPr>
      <w:r>
        <w:rPr>
          <w:b/>
          <w:sz w:val="26"/>
          <w:u w:val="single"/>
        </w:rPr>
        <w:t>Causes</w:t>
      </w:r>
      <w:r>
        <w:rPr>
          <w:b/>
          <w:spacing w:val="-8"/>
          <w:sz w:val="26"/>
          <w:u w:val="single"/>
        </w:rPr>
        <w:t> </w:t>
      </w:r>
      <w:r>
        <w:rPr>
          <w:b/>
          <w:sz w:val="26"/>
          <w:u w:val="single"/>
        </w:rPr>
        <w:t>of</w:t>
      </w:r>
      <w:r>
        <w:rPr>
          <w:b/>
          <w:spacing w:val="-12"/>
          <w:sz w:val="26"/>
          <w:u w:val="single"/>
        </w:rPr>
        <w:t> </w:t>
      </w:r>
      <w:r>
        <w:rPr>
          <w:b/>
          <w:sz w:val="26"/>
          <w:u w:val="single"/>
        </w:rPr>
        <w:t>Ketonuria:</w:t>
      </w:r>
      <w:r>
        <w:rPr>
          <w:b/>
          <w:spacing w:val="-5"/>
          <w:sz w:val="26"/>
        </w:rPr>
        <w:t> </w:t>
      </w:r>
      <w:r>
        <w:rPr>
          <w:sz w:val="26"/>
        </w:rPr>
        <w:t>Uncontrolled</w:t>
      </w:r>
      <w:r>
        <w:rPr>
          <w:spacing w:val="-8"/>
          <w:sz w:val="26"/>
        </w:rPr>
        <w:t> </w:t>
      </w:r>
      <w:r>
        <w:rPr>
          <w:sz w:val="26"/>
        </w:rPr>
        <w:t>Diabetes</w:t>
      </w:r>
      <w:r>
        <w:rPr>
          <w:spacing w:val="-7"/>
          <w:sz w:val="26"/>
        </w:rPr>
        <w:t> </w:t>
      </w:r>
      <w:r>
        <w:rPr>
          <w:sz w:val="26"/>
        </w:rPr>
        <w:t>mellitus,</w:t>
      </w:r>
      <w:r>
        <w:rPr>
          <w:spacing w:val="-6"/>
          <w:sz w:val="26"/>
        </w:rPr>
        <w:t> </w:t>
      </w:r>
      <w:r>
        <w:rPr>
          <w:spacing w:val="-2"/>
          <w:sz w:val="26"/>
        </w:rPr>
        <w:t>Starvation</w:t>
      </w:r>
    </w:p>
    <w:p>
      <w:pPr>
        <w:pStyle w:val="BodyText"/>
        <w:spacing w:before="97"/>
      </w:pPr>
    </w:p>
    <w:p>
      <w:pPr>
        <w:pStyle w:val="ListParagraph"/>
        <w:numPr>
          <w:ilvl w:val="0"/>
          <w:numId w:val="15"/>
        </w:numPr>
        <w:tabs>
          <w:tab w:pos="1089" w:val="left" w:leader="none"/>
        </w:tabs>
        <w:spacing w:line="240" w:lineRule="auto" w:before="1" w:after="0"/>
        <w:ind w:left="1089" w:right="0" w:hanging="369"/>
        <w:jc w:val="left"/>
        <w:rPr>
          <w:b/>
          <w:sz w:val="24"/>
          <w:u w:val="single"/>
        </w:rPr>
      </w:pPr>
      <w:r>
        <w:rPr>
          <w:b/>
          <w:sz w:val="26"/>
          <w:u w:val="single"/>
        </w:rPr>
        <w:t>Bile</w:t>
      </w:r>
      <w:r>
        <w:rPr>
          <w:b/>
          <w:spacing w:val="-4"/>
          <w:sz w:val="26"/>
          <w:u w:val="single"/>
        </w:rPr>
        <w:t> </w:t>
      </w:r>
      <w:r>
        <w:rPr>
          <w:b/>
          <w:spacing w:val="-2"/>
          <w:sz w:val="26"/>
          <w:u w:val="single"/>
        </w:rPr>
        <w:t>Salts:</w:t>
      </w:r>
    </w:p>
    <w:p>
      <w:pPr>
        <w:pStyle w:val="Heading2"/>
        <w:spacing w:before="41"/>
      </w:pPr>
      <w:r>
        <w:rPr>
          <w:spacing w:val="-2"/>
        </w:rPr>
        <w:t>Principle</w:t>
      </w:r>
    </w:p>
    <w:p>
      <w:pPr>
        <w:pStyle w:val="BodyText"/>
        <w:spacing w:line="278" w:lineRule="auto" w:before="43"/>
        <w:ind w:left="720" w:right="832"/>
      </w:pPr>
      <w:r>
        <w:rPr/>
        <w:t>Sulfur</w:t>
      </w:r>
      <w:r>
        <w:rPr>
          <w:spacing w:val="-3"/>
        </w:rPr>
        <w:t> </w:t>
      </w:r>
      <w:r>
        <w:rPr/>
        <w:t>powder</w:t>
      </w:r>
      <w:r>
        <w:rPr>
          <w:spacing w:val="-3"/>
        </w:rPr>
        <w:t> </w:t>
      </w:r>
      <w:r>
        <w:rPr/>
        <w:t>is</w:t>
      </w:r>
      <w:r>
        <w:rPr>
          <w:spacing w:val="-4"/>
        </w:rPr>
        <w:t> </w:t>
      </w:r>
      <w:r>
        <w:rPr/>
        <w:t>non-polar.</w:t>
      </w:r>
      <w:r>
        <w:rPr>
          <w:spacing w:val="-1"/>
        </w:rPr>
        <w:t> </w:t>
      </w:r>
      <w:r>
        <w:rPr/>
        <w:t>It</w:t>
      </w:r>
      <w:r>
        <w:rPr>
          <w:spacing w:val="-4"/>
        </w:rPr>
        <w:t> </w:t>
      </w:r>
      <w:r>
        <w:rPr/>
        <w:t>floats</w:t>
      </w:r>
      <w:r>
        <w:rPr>
          <w:spacing w:val="-4"/>
        </w:rPr>
        <w:t> </w:t>
      </w:r>
      <w:r>
        <w:rPr/>
        <w:t>on</w:t>
      </w:r>
      <w:r>
        <w:rPr>
          <w:spacing w:val="-4"/>
        </w:rPr>
        <w:t> </w:t>
      </w:r>
      <w:r>
        <w:rPr/>
        <w:t>the</w:t>
      </w:r>
      <w:r>
        <w:rPr>
          <w:spacing w:val="-4"/>
        </w:rPr>
        <w:t> </w:t>
      </w:r>
      <w:r>
        <w:rPr/>
        <w:t>water</w:t>
      </w:r>
      <w:r>
        <w:rPr>
          <w:spacing w:val="-3"/>
        </w:rPr>
        <w:t> </w:t>
      </w:r>
      <w:r>
        <w:rPr/>
        <w:t>surface</w:t>
      </w:r>
      <w:r>
        <w:rPr>
          <w:spacing w:val="-3"/>
        </w:rPr>
        <w:t> </w:t>
      </w:r>
      <w:r>
        <w:rPr/>
        <w:t>due</w:t>
      </w:r>
      <w:r>
        <w:rPr>
          <w:spacing w:val="-3"/>
        </w:rPr>
        <w:t> </w:t>
      </w:r>
      <w:r>
        <w:rPr/>
        <w:t>to</w:t>
      </w:r>
      <w:r>
        <w:rPr>
          <w:spacing w:val="-4"/>
        </w:rPr>
        <w:t> </w:t>
      </w:r>
      <w:r>
        <w:rPr/>
        <w:t>surface</w:t>
      </w:r>
      <w:r>
        <w:rPr>
          <w:spacing w:val="-3"/>
        </w:rPr>
        <w:t> </w:t>
      </w:r>
      <w:r>
        <w:rPr/>
        <w:t>tension</w:t>
      </w:r>
      <w:r>
        <w:rPr>
          <w:spacing w:val="-4"/>
        </w:rPr>
        <w:t> </w:t>
      </w:r>
      <w:r>
        <w:rPr/>
        <w:t>of</w:t>
      </w:r>
      <w:r>
        <w:rPr>
          <w:spacing w:val="-7"/>
        </w:rPr>
        <w:t> </w:t>
      </w:r>
      <w:r>
        <w:rPr/>
        <w:t>water. Bile salt reduces surface tension of water and thereby Sulphur powder sinks.</w:t>
      </w:r>
    </w:p>
    <w:p>
      <w:pPr>
        <w:pStyle w:val="Heading2"/>
        <w:spacing w:line="297" w:lineRule="exact"/>
      </w:pPr>
      <w:r>
        <w:rPr/>
        <w:t>Procedure</w:t>
      </w:r>
      <w:r>
        <w:rPr>
          <w:spacing w:val="-9"/>
        </w:rPr>
        <w:t> </w:t>
      </w:r>
      <w:r>
        <w:rPr/>
        <w:t>of</w:t>
      </w:r>
      <w:r>
        <w:rPr>
          <w:spacing w:val="-12"/>
        </w:rPr>
        <w:t> </w:t>
      </w:r>
      <w:r>
        <w:rPr/>
        <w:t>Hay’s</w:t>
      </w:r>
      <w:r>
        <w:rPr>
          <w:spacing w:val="-9"/>
        </w:rPr>
        <w:t> </w:t>
      </w:r>
      <w:r>
        <w:rPr/>
        <w:t>sulfur</w:t>
      </w:r>
      <w:r>
        <w:rPr>
          <w:spacing w:val="-5"/>
        </w:rPr>
        <w:t> </w:t>
      </w:r>
      <w:r>
        <w:rPr/>
        <w:t>flower</w:t>
      </w:r>
      <w:r>
        <w:rPr>
          <w:spacing w:val="-7"/>
        </w:rPr>
        <w:t> </w:t>
      </w:r>
      <w:r>
        <w:rPr>
          <w:spacing w:val="-2"/>
        </w:rPr>
        <w:t>Test:</w:t>
      </w:r>
    </w:p>
    <w:p>
      <w:pPr>
        <w:pStyle w:val="BodyText"/>
        <w:spacing w:line="276" w:lineRule="auto" w:before="42"/>
        <w:ind w:left="720" w:right="832"/>
      </w:pPr>
      <w:r>
        <w:rPr/>
        <w:t>Sprinkle a pinch of sulfur powder over 2 ml urine in a test tube &amp; sprinkle a pinch of sulfur</w:t>
      </w:r>
      <w:r>
        <w:rPr>
          <w:spacing w:val="-4"/>
        </w:rPr>
        <w:t> </w:t>
      </w:r>
      <w:r>
        <w:rPr/>
        <w:t>powder</w:t>
      </w:r>
      <w:r>
        <w:rPr>
          <w:spacing w:val="-4"/>
        </w:rPr>
        <w:t> </w:t>
      </w:r>
      <w:r>
        <w:rPr/>
        <w:t>over</w:t>
      </w:r>
      <w:r>
        <w:rPr>
          <w:spacing w:val="-4"/>
        </w:rPr>
        <w:t> </w:t>
      </w:r>
      <w:r>
        <w:rPr/>
        <w:t>2</w:t>
      </w:r>
      <w:r>
        <w:rPr>
          <w:spacing w:val="-5"/>
        </w:rPr>
        <w:t> </w:t>
      </w:r>
      <w:r>
        <w:rPr/>
        <w:t>ml</w:t>
      </w:r>
      <w:r>
        <w:rPr>
          <w:spacing w:val="-5"/>
        </w:rPr>
        <w:t> </w:t>
      </w:r>
      <w:r>
        <w:rPr/>
        <w:t>Water</w:t>
      </w:r>
      <w:r>
        <w:rPr>
          <w:spacing w:val="-4"/>
        </w:rPr>
        <w:t> </w:t>
      </w:r>
      <w:r>
        <w:rPr/>
        <w:t>in</w:t>
      </w:r>
      <w:r>
        <w:rPr>
          <w:spacing w:val="-5"/>
        </w:rPr>
        <w:t> </w:t>
      </w:r>
      <w:r>
        <w:rPr/>
        <w:t>a</w:t>
      </w:r>
      <w:r>
        <w:rPr>
          <w:spacing w:val="-4"/>
        </w:rPr>
        <w:t> </w:t>
      </w:r>
      <w:r>
        <w:rPr/>
        <w:t>test</w:t>
      </w:r>
      <w:r>
        <w:rPr>
          <w:spacing w:val="-5"/>
        </w:rPr>
        <w:t> </w:t>
      </w:r>
      <w:r>
        <w:rPr/>
        <w:t>tube.</w:t>
      </w:r>
      <w:r>
        <w:rPr>
          <w:spacing w:val="-6"/>
        </w:rPr>
        <w:t> </w:t>
      </w:r>
      <w:r>
        <w:rPr/>
        <w:t>Observe &amp;</w:t>
      </w:r>
      <w:r>
        <w:rPr>
          <w:spacing w:val="-9"/>
        </w:rPr>
        <w:t> </w:t>
      </w:r>
      <w:r>
        <w:rPr/>
        <w:t>compare</w:t>
      </w:r>
      <w:r>
        <w:rPr>
          <w:spacing w:val="-4"/>
        </w:rPr>
        <w:t> </w:t>
      </w:r>
      <w:r>
        <w:rPr/>
        <w:t>immediately</w:t>
      </w:r>
      <w:r>
        <w:rPr>
          <w:spacing w:val="-4"/>
        </w:rPr>
        <w:t> </w:t>
      </w:r>
      <w:r>
        <w:rPr/>
        <w:t>without shaking</w:t>
      </w:r>
      <w:r>
        <w:rPr>
          <w:spacing w:val="-3"/>
        </w:rPr>
        <w:t> </w:t>
      </w:r>
      <w:r>
        <w:rPr/>
        <w:t>of test tubes. sulfur powder sinks to the bottom</w:t>
      </w:r>
      <w:r>
        <w:rPr>
          <w:spacing w:val="-3"/>
        </w:rPr>
        <w:t> </w:t>
      </w:r>
      <w:r>
        <w:rPr/>
        <w:t>of the test tube if bile salts are </w:t>
      </w:r>
      <w:r>
        <w:rPr>
          <w:spacing w:val="-2"/>
        </w:rPr>
        <w:t>present.</w:t>
      </w:r>
    </w:p>
    <w:p>
      <w:pPr>
        <w:spacing w:line="297" w:lineRule="exact" w:before="0"/>
        <w:ind w:left="720" w:right="0" w:firstLine="0"/>
        <w:jc w:val="left"/>
        <w:rPr>
          <w:sz w:val="26"/>
        </w:rPr>
      </w:pPr>
      <w:r>
        <w:rPr>
          <w:b/>
          <w:sz w:val="26"/>
          <w:u w:val="single"/>
        </w:rPr>
        <w:t>Causes</w:t>
      </w:r>
      <w:r>
        <w:rPr>
          <w:b/>
          <w:spacing w:val="-6"/>
          <w:sz w:val="26"/>
          <w:u w:val="single"/>
        </w:rPr>
        <w:t> </w:t>
      </w:r>
      <w:r>
        <w:rPr>
          <w:b/>
          <w:sz w:val="26"/>
          <w:u w:val="single"/>
        </w:rPr>
        <w:t>of</w:t>
      </w:r>
      <w:r>
        <w:rPr>
          <w:b/>
          <w:spacing w:val="-10"/>
          <w:sz w:val="26"/>
          <w:u w:val="single"/>
        </w:rPr>
        <w:t> </w:t>
      </w:r>
      <w:r>
        <w:rPr>
          <w:b/>
          <w:sz w:val="26"/>
          <w:u w:val="single"/>
        </w:rPr>
        <w:t>Bile</w:t>
      </w:r>
      <w:r>
        <w:rPr>
          <w:b/>
          <w:spacing w:val="-5"/>
          <w:sz w:val="26"/>
          <w:u w:val="single"/>
        </w:rPr>
        <w:t> </w:t>
      </w:r>
      <w:r>
        <w:rPr>
          <w:b/>
          <w:sz w:val="26"/>
          <w:u w:val="single"/>
        </w:rPr>
        <w:t>salt</w:t>
      </w:r>
      <w:r>
        <w:rPr>
          <w:b/>
          <w:spacing w:val="-6"/>
          <w:sz w:val="26"/>
          <w:u w:val="single"/>
        </w:rPr>
        <w:t> </w:t>
      </w:r>
      <w:r>
        <w:rPr>
          <w:b/>
          <w:sz w:val="26"/>
          <w:u w:val="single"/>
        </w:rPr>
        <w:t>in</w:t>
      </w:r>
      <w:r>
        <w:rPr>
          <w:b/>
          <w:spacing w:val="-6"/>
          <w:sz w:val="26"/>
          <w:u w:val="single"/>
        </w:rPr>
        <w:t> </w:t>
      </w:r>
      <w:r>
        <w:rPr>
          <w:b/>
          <w:sz w:val="26"/>
          <w:u w:val="single"/>
        </w:rPr>
        <w:t>urine:</w:t>
      </w:r>
      <w:r>
        <w:rPr>
          <w:b/>
          <w:spacing w:val="-2"/>
          <w:sz w:val="26"/>
          <w:u w:val="single"/>
        </w:rPr>
        <w:t> </w:t>
      </w:r>
      <w:r>
        <w:rPr>
          <w:sz w:val="26"/>
        </w:rPr>
        <w:t>Biliary</w:t>
      </w:r>
      <w:r>
        <w:rPr>
          <w:spacing w:val="-6"/>
          <w:sz w:val="26"/>
        </w:rPr>
        <w:t> </w:t>
      </w:r>
      <w:r>
        <w:rPr>
          <w:sz w:val="26"/>
        </w:rPr>
        <w:t>Tract</w:t>
      </w:r>
      <w:r>
        <w:rPr>
          <w:spacing w:val="-5"/>
          <w:sz w:val="26"/>
        </w:rPr>
        <w:t> </w:t>
      </w:r>
      <w:r>
        <w:rPr>
          <w:sz w:val="26"/>
        </w:rPr>
        <w:t>obstruction,</w:t>
      </w:r>
      <w:r>
        <w:rPr>
          <w:spacing w:val="-3"/>
          <w:sz w:val="26"/>
        </w:rPr>
        <w:t> </w:t>
      </w:r>
      <w:r>
        <w:rPr>
          <w:sz w:val="26"/>
        </w:rPr>
        <w:t>Liver</w:t>
      </w:r>
      <w:r>
        <w:rPr>
          <w:spacing w:val="-5"/>
          <w:sz w:val="26"/>
        </w:rPr>
        <w:t> </w:t>
      </w:r>
      <w:r>
        <w:rPr>
          <w:spacing w:val="-2"/>
          <w:sz w:val="26"/>
        </w:rPr>
        <w:t>disease</w:t>
      </w:r>
    </w:p>
    <w:p>
      <w:pPr>
        <w:pStyle w:val="BodyText"/>
        <w:spacing w:before="98"/>
      </w:pPr>
    </w:p>
    <w:p>
      <w:pPr>
        <w:spacing w:before="0"/>
        <w:ind w:left="720" w:right="0" w:firstLine="0"/>
        <w:jc w:val="left"/>
        <w:rPr>
          <w:b/>
          <w:sz w:val="26"/>
        </w:rPr>
      </w:pPr>
      <w:r>
        <w:rPr>
          <w:b/>
          <w:sz w:val="26"/>
          <w:u w:val="single"/>
        </w:rPr>
        <w:t>IV:</w:t>
      </w:r>
      <w:r>
        <w:rPr>
          <w:b/>
          <w:spacing w:val="-3"/>
          <w:sz w:val="26"/>
          <w:u w:val="single"/>
        </w:rPr>
        <w:t> </w:t>
      </w:r>
      <w:r>
        <w:rPr>
          <w:b/>
          <w:sz w:val="26"/>
          <w:u w:val="single"/>
        </w:rPr>
        <w:t>Bile</w:t>
      </w:r>
      <w:r>
        <w:rPr>
          <w:b/>
          <w:spacing w:val="-3"/>
          <w:sz w:val="26"/>
          <w:u w:val="single"/>
        </w:rPr>
        <w:t> </w:t>
      </w:r>
      <w:r>
        <w:rPr>
          <w:b/>
          <w:spacing w:val="-2"/>
          <w:sz w:val="26"/>
          <w:u w:val="single"/>
        </w:rPr>
        <w:t>pigments</w:t>
      </w:r>
    </w:p>
    <w:p>
      <w:pPr>
        <w:spacing w:after="0"/>
        <w:jc w:val="left"/>
        <w:rPr>
          <w:b/>
          <w:sz w:val="26"/>
        </w:rPr>
        <w:sectPr>
          <w:pgSz w:w="12240" w:h="15840"/>
          <w:pgMar w:header="0" w:footer="802" w:top="1360" w:bottom="1000" w:left="720" w:right="720"/>
        </w:sectPr>
      </w:pPr>
    </w:p>
    <w:p>
      <w:pPr>
        <w:pStyle w:val="BodyText"/>
        <w:spacing w:line="278" w:lineRule="auto" w:before="77"/>
        <w:ind w:left="720" w:right="832"/>
      </w:pPr>
      <w:r>
        <w:rPr/>
        <w:t>Van</w:t>
      </w:r>
      <w:r>
        <w:rPr>
          <w:spacing w:val="-3"/>
        </w:rPr>
        <w:t> </w:t>
      </w:r>
      <w:r>
        <w:rPr/>
        <w:t>den</w:t>
      </w:r>
      <w:r>
        <w:rPr>
          <w:spacing w:val="-3"/>
        </w:rPr>
        <w:t> </w:t>
      </w:r>
      <w:r>
        <w:rPr/>
        <w:t>berg</w:t>
      </w:r>
      <w:r>
        <w:rPr>
          <w:spacing w:val="-7"/>
        </w:rPr>
        <w:t> </w:t>
      </w:r>
      <w:r>
        <w:rPr/>
        <w:t>reaction:</w:t>
      </w:r>
      <w:r>
        <w:rPr>
          <w:spacing w:val="-3"/>
        </w:rPr>
        <w:t> </w:t>
      </w:r>
      <w:r>
        <w:rPr/>
        <w:t>Take</w:t>
      </w:r>
      <w:r>
        <w:rPr>
          <w:spacing w:val="-3"/>
        </w:rPr>
        <w:t> </w:t>
      </w:r>
      <w:r>
        <w:rPr/>
        <w:t>1ml</w:t>
      </w:r>
      <w:r>
        <w:rPr>
          <w:spacing w:val="-4"/>
        </w:rPr>
        <w:t> </w:t>
      </w:r>
      <w:r>
        <w:rPr/>
        <w:t>of</w:t>
      </w:r>
      <w:r>
        <w:rPr>
          <w:spacing w:val="-3"/>
        </w:rPr>
        <w:t> </w:t>
      </w:r>
      <w:r>
        <w:rPr/>
        <w:t>urine</w:t>
      </w:r>
      <w:r>
        <w:rPr>
          <w:spacing w:val="-3"/>
        </w:rPr>
        <w:t> </w:t>
      </w:r>
      <w:r>
        <w:rPr/>
        <w:t>add</w:t>
      </w:r>
      <w:r>
        <w:rPr>
          <w:spacing w:val="-3"/>
        </w:rPr>
        <w:t> </w:t>
      </w:r>
      <w:r>
        <w:rPr/>
        <w:t>0.5</w:t>
      </w:r>
      <w:r>
        <w:rPr>
          <w:spacing w:val="-4"/>
        </w:rPr>
        <w:t> </w:t>
      </w:r>
      <w:r>
        <w:rPr/>
        <w:t>ml</w:t>
      </w:r>
      <w:r>
        <w:rPr>
          <w:spacing w:val="-4"/>
        </w:rPr>
        <w:t> </w:t>
      </w:r>
      <w:r>
        <w:rPr/>
        <w:t>of</w:t>
      </w:r>
      <w:r>
        <w:rPr>
          <w:spacing w:val="-3"/>
        </w:rPr>
        <w:t> </w:t>
      </w:r>
      <w:r>
        <w:rPr/>
        <w:t>diazo</w:t>
      </w:r>
      <w:r>
        <w:rPr>
          <w:spacing w:val="-3"/>
        </w:rPr>
        <w:t> </w:t>
      </w:r>
      <w:r>
        <w:rPr/>
        <w:t>reagent</w:t>
      </w:r>
      <w:r>
        <w:rPr>
          <w:spacing w:val="-4"/>
        </w:rPr>
        <w:t> </w:t>
      </w:r>
      <w:r>
        <w:rPr/>
        <w:t>and</w:t>
      </w:r>
      <w:r>
        <w:rPr>
          <w:spacing w:val="-3"/>
        </w:rPr>
        <w:t> </w:t>
      </w:r>
      <w:r>
        <w:rPr/>
        <w:t>2.5</w:t>
      </w:r>
      <w:r>
        <w:rPr>
          <w:spacing w:val="-4"/>
        </w:rPr>
        <w:t> </w:t>
      </w:r>
      <w:r>
        <w:rPr/>
        <w:t>ml</w:t>
      </w:r>
      <w:r>
        <w:rPr>
          <w:spacing w:val="-4"/>
        </w:rPr>
        <w:t> </w:t>
      </w:r>
      <w:r>
        <w:rPr/>
        <w:t>of methanol. Mix it &amp; observe the color formation</w:t>
      </w:r>
    </w:p>
    <w:p>
      <w:pPr>
        <w:pStyle w:val="BodyText"/>
        <w:spacing w:line="278" w:lineRule="auto"/>
        <w:ind w:left="720" w:right="832"/>
      </w:pPr>
      <w:r>
        <w:rPr>
          <w:b/>
        </w:rPr>
        <w:t>Principle: </w:t>
      </w:r>
      <w:r>
        <w:rPr/>
        <w:t>bilirubin reacts with diazotized </w:t>
      </w:r>
      <w:hyperlink r:id="rId14">
        <w:r>
          <w:rPr>
            <w:rFonts w:ascii="Microsoft Sans Serif"/>
            <w:sz w:val="22"/>
          </w:rPr>
          <w:t>sulphanilic acid</w:t>
        </w:r>
      </w:hyperlink>
      <w:r>
        <w:rPr>
          <w:rFonts w:ascii="Microsoft Sans Serif"/>
          <w:sz w:val="22"/>
        </w:rPr>
        <w:t> </w:t>
      </w:r>
      <w:r>
        <w:rPr/>
        <w:t>to produce purple colored azobilirubin.</w:t>
      </w:r>
      <w:r>
        <w:rPr>
          <w:spacing w:val="-1"/>
        </w:rPr>
        <w:t> </w:t>
      </w:r>
      <w:r>
        <w:rPr/>
        <w:t>Pink</w:t>
      </w:r>
      <w:r>
        <w:rPr>
          <w:spacing w:val="-8"/>
        </w:rPr>
        <w:t> </w:t>
      </w:r>
      <w:r>
        <w:rPr/>
        <w:t>color</w:t>
      </w:r>
      <w:r>
        <w:rPr>
          <w:spacing w:val="-3"/>
        </w:rPr>
        <w:t> </w:t>
      </w:r>
      <w:r>
        <w:rPr/>
        <w:t>is</w:t>
      </w:r>
      <w:r>
        <w:rPr>
          <w:spacing w:val="-3"/>
        </w:rPr>
        <w:t> </w:t>
      </w:r>
      <w:r>
        <w:rPr/>
        <w:t>an</w:t>
      </w:r>
      <w:r>
        <w:rPr>
          <w:spacing w:val="-3"/>
        </w:rPr>
        <w:t> </w:t>
      </w:r>
      <w:r>
        <w:rPr/>
        <w:t>indicator</w:t>
      </w:r>
      <w:r>
        <w:rPr>
          <w:spacing w:val="-2"/>
        </w:rPr>
        <w:t> </w:t>
      </w:r>
      <w:r>
        <w:rPr/>
        <w:t>of</w:t>
      </w:r>
      <w:r>
        <w:rPr>
          <w:spacing w:val="-3"/>
        </w:rPr>
        <w:t> </w:t>
      </w:r>
      <w:r>
        <w:rPr/>
        <w:t>presence</w:t>
      </w:r>
      <w:r>
        <w:rPr>
          <w:spacing w:val="-3"/>
        </w:rPr>
        <w:t> </w:t>
      </w:r>
      <w:r>
        <w:rPr/>
        <w:t>of</w:t>
      </w:r>
      <w:r>
        <w:rPr>
          <w:spacing w:val="-3"/>
        </w:rPr>
        <w:t> </w:t>
      </w:r>
      <w:r>
        <w:rPr/>
        <w:t>bile</w:t>
      </w:r>
      <w:r>
        <w:rPr>
          <w:spacing w:val="-3"/>
        </w:rPr>
        <w:t> </w:t>
      </w:r>
      <w:r>
        <w:rPr/>
        <w:t>pigments</w:t>
      </w:r>
      <w:r>
        <w:rPr>
          <w:spacing w:val="-3"/>
        </w:rPr>
        <w:t> </w:t>
      </w:r>
      <w:r>
        <w:rPr/>
        <w:t>in</w:t>
      </w:r>
      <w:r>
        <w:rPr>
          <w:spacing w:val="-3"/>
        </w:rPr>
        <w:t> </w:t>
      </w:r>
      <w:r>
        <w:rPr/>
        <w:t>the</w:t>
      </w:r>
      <w:r>
        <w:rPr>
          <w:spacing w:val="-3"/>
        </w:rPr>
        <w:t> </w:t>
      </w:r>
      <w:r>
        <w:rPr/>
        <w:t>urine</w:t>
      </w:r>
      <w:r>
        <w:rPr>
          <w:spacing w:val="-3"/>
        </w:rPr>
        <w:t> </w:t>
      </w:r>
      <w:r>
        <w:rPr/>
        <w:t>that</w:t>
      </w:r>
      <w:r>
        <w:rPr>
          <w:spacing w:val="-3"/>
        </w:rPr>
        <w:t> </w:t>
      </w:r>
      <w:r>
        <w:rPr/>
        <w:t>is seen in obstructive jaundice.</w:t>
      </w:r>
    </w:p>
    <w:p>
      <w:pPr>
        <w:pStyle w:val="BodyText"/>
        <w:spacing w:before="37"/>
      </w:pPr>
    </w:p>
    <w:p>
      <w:pPr>
        <w:spacing w:before="0"/>
        <w:ind w:left="720" w:right="0" w:firstLine="0"/>
        <w:jc w:val="left"/>
        <w:rPr>
          <w:b/>
          <w:sz w:val="26"/>
        </w:rPr>
      </w:pPr>
      <w:r>
        <w:rPr>
          <w:b/>
          <w:sz w:val="26"/>
          <w:u w:val="single"/>
        </w:rPr>
        <w:t>Gmelin</w:t>
      </w:r>
      <w:r>
        <w:rPr>
          <w:b/>
          <w:spacing w:val="-14"/>
          <w:sz w:val="26"/>
          <w:u w:val="single"/>
        </w:rPr>
        <w:t> </w:t>
      </w:r>
      <w:r>
        <w:rPr>
          <w:b/>
          <w:spacing w:val="-2"/>
          <w:sz w:val="26"/>
          <w:u w:val="single"/>
        </w:rPr>
        <w:t>test:</w:t>
      </w:r>
    </w:p>
    <w:p>
      <w:pPr>
        <w:pStyle w:val="BodyText"/>
        <w:spacing w:line="278" w:lineRule="auto" w:before="37"/>
        <w:ind w:left="720" w:right="832"/>
      </w:pPr>
      <w:r>
        <w:rPr/>
        <w:t>1ml</w:t>
      </w:r>
      <w:r>
        <w:rPr>
          <w:spacing w:val="-3"/>
        </w:rPr>
        <w:t> </w:t>
      </w:r>
      <w:r>
        <w:rPr/>
        <w:t>of</w:t>
      </w:r>
      <w:r>
        <w:rPr>
          <w:spacing w:val="-2"/>
        </w:rPr>
        <w:t> </w:t>
      </w:r>
      <w:r>
        <w:rPr/>
        <w:t>concentration</w:t>
      </w:r>
      <w:r>
        <w:rPr>
          <w:spacing w:val="-2"/>
        </w:rPr>
        <w:t> </w:t>
      </w:r>
      <w:r>
        <w:rPr/>
        <w:t>of</w:t>
      </w:r>
      <w:r>
        <w:rPr>
          <w:spacing w:val="-2"/>
        </w:rPr>
        <w:t> </w:t>
      </w:r>
      <w:r>
        <w:rPr/>
        <w:t>HNO3</w:t>
      </w:r>
      <w:r>
        <w:rPr>
          <w:spacing w:val="-2"/>
        </w:rPr>
        <w:t> </w:t>
      </w:r>
      <w:r>
        <w:rPr/>
        <w:t>add</w:t>
      </w:r>
      <w:r>
        <w:rPr>
          <w:spacing w:val="-2"/>
        </w:rPr>
        <w:t> </w:t>
      </w:r>
      <w:r>
        <w:rPr/>
        <w:t>1 ml</w:t>
      </w:r>
      <w:r>
        <w:rPr>
          <w:spacing w:val="-3"/>
        </w:rPr>
        <w:t> </w:t>
      </w:r>
      <w:r>
        <w:rPr/>
        <w:t>of</w:t>
      </w:r>
      <w:r>
        <w:rPr>
          <w:spacing w:val="-2"/>
        </w:rPr>
        <w:t> </w:t>
      </w:r>
      <w:r>
        <w:rPr/>
        <w:t>urine</w:t>
      </w:r>
      <w:r>
        <w:rPr>
          <w:spacing w:val="-2"/>
        </w:rPr>
        <w:t> </w:t>
      </w:r>
      <w:r>
        <w:rPr/>
        <w:t>slowly</w:t>
      </w:r>
      <w:r>
        <w:rPr>
          <w:spacing w:val="-3"/>
        </w:rPr>
        <w:t> </w:t>
      </w:r>
      <w:r>
        <w:rPr/>
        <w:t>from</w:t>
      </w:r>
      <w:r>
        <w:rPr>
          <w:spacing w:val="-7"/>
        </w:rPr>
        <w:t> </w:t>
      </w:r>
      <w:r>
        <w:rPr/>
        <w:t>the</w:t>
      </w:r>
      <w:r>
        <w:rPr>
          <w:spacing w:val="-3"/>
        </w:rPr>
        <w:t> </w:t>
      </w:r>
      <w:r>
        <w:rPr/>
        <w:t>side</w:t>
      </w:r>
      <w:r>
        <w:rPr>
          <w:spacing w:val="-3"/>
        </w:rPr>
        <w:t> </w:t>
      </w:r>
      <w:r>
        <w:rPr/>
        <w:t>of</w:t>
      </w:r>
      <w:r>
        <w:rPr>
          <w:spacing w:val="-2"/>
        </w:rPr>
        <w:t> </w:t>
      </w:r>
      <w:r>
        <w:rPr/>
        <w:t>test</w:t>
      </w:r>
      <w:r>
        <w:rPr>
          <w:spacing w:val="-3"/>
        </w:rPr>
        <w:t> </w:t>
      </w:r>
      <w:r>
        <w:rPr/>
        <w:t>tube </w:t>
      </w:r>
      <w:hyperlink r:id="rId15">
        <w:r>
          <w:rPr/>
          <w:t>and</w:t>
        </w:r>
        <w:r>
          <w:rPr>
            <w:spacing w:val="-2"/>
          </w:rPr>
          <w:t> </w:t>
        </w:r>
        <w:r>
          <w:rPr/>
          <w:t>a</w:t>
        </w:r>
      </w:hyperlink>
      <w:r>
        <w:rPr/>
        <w:t> </w:t>
      </w:r>
      <w:hyperlink r:id="rId15">
        <w:r>
          <w:rPr/>
          <w:t>positive result is indicated by the formation of a green, blue, yellow, or red ring at the</w:t>
        </w:r>
      </w:hyperlink>
      <w:r>
        <w:rPr/>
        <w:t> </w:t>
      </w:r>
      <w:hyperlink r:id="rId15">
        <w:r>
          <w:rPr/>
          <w:t>junction of the two solutions</w:t>
        </w:r>
      </w:hyperlink>
      <w:r>
        <w:rPr/>
        <w:t>.</w:t>
      </w:r>
    </w:p>
    <w:p>
      <w:pPr>
        <w:pStyle w:val="BodyText"/>
        <w:spacing w:line="278" w:lineRule="auto"/>
        <w:ind w:left="720"/>
      </w:pPr>
      <w:r>
        <w:rPr>
          <w:b/>
        </w:rPr>
        <w:t>Principle:</w:t>
      </w:r>
      <w:r>
        <w:rPr>
          <w:b/>
          <w:spacing w:val="-2"/>
        </w:rPr>
        <w:t> </w:t>
      </w:r>
      <w:r>
        <w:rPr/>
        <w:t>Nitric</w:t>
      </w:r>
      <w:r>
        <w:rPr>
          <w:spacing w:val="-3"/>
        </w:rPr>
        <w:t> </w:t>
      </w:r>
      <w:r>
        <w:rPr/>
        <w:t>oxide</w:t>
      </w:r>
      <w:r>
        <w:rPr>
          <w:spacing w:val="-4"/>
        </w:rPr>
        <w:t> </w:t>
      </w:r>
      <w:r>
        <w:rPr/>
        <w:t>oxidizes</w:t>
      </w:r>
      <w:r>
        <w:rPr>
          <w:spacing w:val="-3"/>
        </w:rPr>
        <w:t> </w:t>
      </w:r>
      <w:r>
        <w:rPr/>
        <w:t>bilirubin</w:t>
      </w:r>
      <w:r>
        <w:rPr>
          <w:spacing w:val="-4"/>
        </w:rPr>
        <w:t> </w:t>
      </w:r>
      <w:r>
        <w:rPr/>
        <w:t>to</w:t>
      </w:r>
      <w:r>
        <w:rPr>
          <w:spacing w:val="-4"/>
        </w:rPr>
        <w:t> </w:t>
      </w:r>
      <w:r>
        <w:rPr/>
        <w:t>biliverdin giving</w:t>
      </w:r>
      <w:r>
        <w:rPr>
          <w:spacing w:val="-8"/>
        </w:rPr>
        <w:t> </w:t>
      </w:r>
      <w:r>
        <w:rPr/>
        <w:t>different</w:t>
      </w:r>
      <w:r>
        <w:rPr>
          <w:spacing w:val="-3"/>
        </w:rPr>
        <w:t> </w:t>
      </w:r>
      <w:r>
        <w:rPr/>
        <w:t>color</w:t>
      </w:r>
      <w:r>
        <w:rPr>
          <w:spacing w:val="-3"/>
        </w:rPr>
        <w:t> </w:t>
      </w:r>
      <w:r>
        <w:rPr/>
        <w:t>of</w:t>
      </w:r>
      <w:r>
        <w:rPr>
          <w:spacing w:val="-3"/>
        </w:rPr>
        <w:t> </w:t>
      </w:r>
      <w:r>
        <w:rPr/>
        <w:t>ring</w:t>
      </w:r>
      <w:r>
        <w:rPr>
          <w:spacing w:val="-8"/>
        </w:rPr>
        <w:t> </w:t>
      </w:r>
      <w:r>
        <w:rPr/>
        <w:t>at</w:t>
      </w:r>
      <w:r>
        <w:rPr>
          <w:spacing w:val="-4"/>
        </w:rPr>
        <w:t> </w:t>
      </w:r>
      <w:r>
        <w:rPr/>
        <w:t>the junction of two solution.</w:t>
      </w:r>
    </w:p>
    <w:p>
      <w:pPr>
        <w:pStyle w:val="BodyText"/>
      </w:pPr>
    </w:p>
    <w:p>
      <w:pPr>
        <w:pStyle w:val="BodyText"/>
        <w:spacing w:before="83"/>
      </w:pPr>
    </w:p>
    <w:p>
      <w:pPr>
        <w:spacing w:line="273" w:lineRule="auto" w:before="0"/>
        <w:ind w:left="758" w:right="8342" w:hanging="39"/>
        <w:jc w:val="left"/>
        <w:rPr>
          <w:b/>
          <w:sz w:val="26"/>
        </w:rPr>
      </w:pPr>
      <w:r>
        <w:rPr>
          <w:b/>
          <w:sz w:val="26"/>
          <w:u w:val="single"/>
        </w:rPr>
        <w:t>V : Glucose</w:t>
      </w:r>
      <w:r>
        <w:rPr>
          <w:b/>
          <w:sz w:val="26"/>
        </w:rPr>
        <w:t> </w:t>
      </w:r>
      <w:r>
        <w:rPr>
          <w:b/>
          <w:sz w:val="26"/>
          <w:u w:val="single"/>
        </w:rPr>
        <w:t>Benedict’s</w:t>
      </w:r>
      <w:r>
        <w:rPr>
          <w:b/>
          <w:spacing w:val="-17"/>
          <w:sz w:val="26"/>
          <w:u w:val="single"/>
        </w:rPr>
        <w:t> </w:t>
      </w:r>
      <w:r>
        <w:rPr>
          <w:b/>
          <w:sz w:val="26"/>
          <w:u w:val="single"/>
        </w:rPr>
        <w:t>Test</w:t>
      </w:r>
    </w:p>
    <w:p>
      <w:pPr>
        <w:pStyle w:val="BodyText"/>
        <w:spacing w:line="278" w:lineRule="auto"/>
        <w:ind w:left="720" w:right="832"/>
      </w:pPr>
      <w:r>
        <w:rPr/>
        <w:t>All</w:t>
      </w:r>
      <w:r>
        <w:rPr>
          <w:spacing w:val="-5"/>
        </w:rPr>
        <w:t> </w:t>
      </w:r>
      <w:r>
        <w:rPr/>
        <w:t>Reducing</w:t>
      </w:r>
      <w:r>
        <w:rPr>
          <w:spacing w:val="-10"/>
        </w:rPr>
        <w:t> </w:t>
      </w:r>
      <w:r>
        <w:rPr/>
        <w:t>sugars give</w:t>
      </w:r>
      <w:r>
        <w:rPr>
          <w:spacing w:val="-4"/>
        </w:rPr>
        <w:t> </w:t>
      </w:r>
      <w:r>
        <w:rPr/>
        <w:t>positive</w:t>
      </w:r>
      <w:r>
        <w:rPr>
          <w:spacing w:val="-4"/>
        </w:rPr>
        <w:t> </w:t>
      </w:r>
      <w:r>
        <w:rPr/>
        <w:t>Benedict’s</w:t>
      </w:r>
      <w:r>
        <w:rPr>
          <w:spacing w:val="-4"/>
        </w:rPr>
        <w:t> </w:t>
      </w:r>
      <w:r>
        <w:rPr/>
        <w:t>test.</w:t>
      </w:r>
      <w:r>
        <w:rPr>
          <w:spacing w:val="-3"/>
        </w:rPr>
        <w:t> </w:t>
      </w:r>
      <w:r>
        <w:rPr/>
        <w:t>Reducing</w:t>
      </w:r>
      <w:r>
        <w:rPr>
          <w:spacing w:val="-9"/>
        </w:rPr>
        <w:t> </w:t>
      </w:r>
      <w:r>
        <w:rPr/>
        <w:t>sugars</w:t>
      </w:r>
      <w:r>
        <w:rPr>
          <w:spacing w:val="-4"/>
        </w:rPr>
        <w:t> </w:t>
      </w:r>
      <w:r>
        <w:rPr/>
        <w:t>have</w:t>
      </w:r>
      <w:r>
        <w:rPr>
          <w:spacing w:val="-4"/>
        </w:rPr>
        <w:t> </w:t>
      </w:r>
      <w:r>
        <w:rPr/>
        <w:t>a</w:t>
      </w:r>
      <w:r>
        <w:rPr>
          <w:spacing w:val="-4"/>
        </w:rPr>
        <w:t> </w:t>
      </w:r>
      <w:r>
        <w:rPr/>
        <w:t>free</w:t>
      </w:r>
      <w:r>
        <w:rPr>
          <w:spacing w:val="-4"/>
        </w:rPr>
        <w:t> </w:t>
      </w:r>
      <w:r>
        <w:rPr/>
        <w:t>aldehyde or keto group.</w:t>
      </w:r>
    </w:p>
    <w:p>
      <w:pPr>
        <w:pStyle w:val="Heading2"/>
        <w:spacing w:line="297" w:lineRule="exact"/>
      </w:pPr>
      <w:r>
        <w:rPr>
          <w:spacing w:val="-2"/>
        </w:rPr>
        <w:t>Procedure</w:t>
      </w:r>
    </w:p>
    <w:p>
      <w:pPr>
        <w:pStyle w:val="BodyText"/>
        <w:spacing w:before="42"/>
        <w:ind w:left="720"/>
      </w:pPr>
      <w:r>
        <w:rPr/>
        <w:t>5ml</w:t>
      </w:r>
      <w:r>
        <w:rPr>
          <w:spacing w:val="-6"/>
        </w:rPr>
        <w:t> </w:t>
      </w:r>
      <w:r>
        <w:rPr/>
        <w:t>of</w:t>
      </w:r>
      <w:r>
        <w:rPr>
          <w:spacing w:val="-6"/>
        </w:rPr>
        <w:t> </w:t>
      </w:r>
      <w:r>
        <w:rPr/>
        <w:t>Benedict’s</w:t>
      </w:r>
      <w:r>
        <w:rPr>
          <w:spacing w:val="-5"/>
        </w:rPr>
        <w:t> </w:t>
      </w:r>
      <w:r>
        <w:rPr/>
        <w:t>reagent</w:t>
      </w:r>
      <w:r>
        <w:rPr>
          <w:spacing w:val="-6"/>
        </w:rPr>
        <w:t> </w:t>
      </w:r>
      <w:r>
        <w:rPr/>
        <w:t>+</w:t>
      </w:r>
      <w:r>
        <w:rPr>
          <w:spacing w:val="-8"/>
        </w:rPr>
        <w:t> </w:t>
      </w:r>
      <w:r>
        <w:rPr/>
        <w:t>8</w:t>
      </w:r>
      <w:r>
        <w:rPr>
          <w:spacing w:val="-6"/>
        </w:rPr>
        <w:t> </w:t>
      </w:r>
      <w:r>
        <w:rPr/>
        <w:t>drops</w:t>
      </w:r>
      <w:r>
        <w:rPr>
          <w:spacing w:val="-6"/>
        </w:rPr>
        <w:t> </w:t>
      </w:r>
      <w:r>
        <w:rPr/>
        <w:t>of</w:t>
      </w:r>
      <w:r>
        <w:rPr>
          <w:spacing w:val="-5"/>
        </w:rPr>
        <w:t> </w:t>
      </w:r>
      <w:r>
        <w:rPr/>
        <w:t>sample</w:t>
      </w:r>
      <w:r>
        <w:rPr>
          <w:spacing w:val="-1"/>
        </w:rPr>
        <w:t> </w:t>
      </w:r>
      <w:r>
        <w:rPr/>
        <w:t>mix.</w:t>
      </w:r>
      <w:r>
        <w:rPr>
          <w:spacing w:val="-4"/>
        </w:rPr>
        <w:t> </w:t>
      </w:r>
      <w:r>
        <w:rPr/>
        <w:t>Boil</w:t>
      </w:r>
      <w:r>
        <w:rPr>
          <w:spacing w:val="-6"/>
        </w:rPr>
        <w:t> </w:t>
      </w:r>
      <w:r>
        <w:rPr/>
        <w:t>and</w:t>
      </w:r>
      <w:r>
        <w:rPr>
          <w:spacing w:val="-5"/>
        </w:rPr>
        <w:t> </w:t>
      </w:r>
      <w:r>
        <w:rPr>
          <w:spacing w:val="-2"/>
        </w:rPr>
        <w:t>cool.</w:t>
      </w:r>
    </w:p>
    <w:p>
      <w:pPr>
        <w:pStyle w:val="Heading2"/>
        <w:spacing w:before="51"/>
      </w:pPr>
      <w:r>
        <w:rPr>
          <w:spacing w:val="-2"/>
        </w:rPr>
        <w:t>Principle</w:t>
      </w:r>
    </w:p>
    <w:p>
      <w:pPr>
        <w:pStyle w:val="BodyText"/>
        <w:tabs>
          <w:tab w:pos="4839" w:val="left" w:leader="none"/>
          <w:tab w:pos="5963" w:val="left" w:leader="none"/>
        </w:tabs>
        <w:spacing w:line="271" w:lineRule="auto" w:before="37"/>
        <w:ind w:left="720" w:right="1329"/>
      </w:pPr>
      <w:r>
        <w:rPr>
          <w:position w:val="2"/>
        </w:rPr>
        <w:t>Glucose (R-CHO) +</w:t>
      </w:r>
      <w:r>
        <w:rPr>
          <w:spacing w:val="40"/>
          <w:position w:val="2"/>
        </w:rPr>
        <w:t> </w:t>
      </w:r>
      <w:r>
        <w:rPr>
          <w:position w:val="2"/>
        </w:rPr>
        <w:t>2Cu</w:t>
      </w:r>
      <w:r>
        <w:rPr>
          <w:position w:val="2"/>
          <w:vertAlign w:val="superscript"/>
        </w:rPr>
        <w:t>2+</w:t>
      </w:r>
      <w:r>
        <w:rPr>
          <w:spacing w:val="80"/>
          <w:position w:val="2"/>
          <w:vertAlign w:val="baseline"/>
        </w:rPr>
        <w:t> </w:t>
      </w:r>
      <w:r>
        <w:rPr>
          <w:position w:val="2"/>
          <w:vertAlign w:val="baseline"/>
        </w:rPr>
        <w:t>+ 2H</w:t>
      </w:r>
      <w:r>
        <w:rPr>
          <w:sz w:val="17"/>
          <w:vertAlign w:val="baseline"/>
        </w:rPr>
        <w:t>2</w:t>
      </w:r>
      <w:r>
        <w:rPr>
          <w:position w:val="2"/>
          <w:vertAlign w:val="baseline"/>
        </w:rPr>
        <w:t>O</w:t>
        <w:tab/>
      </w:r>
      <w:r>
        <w:rPr>
          <w:position w:val="-3"/>
          <w:vertAlign w:val="baseline"/>
        </w:rPr>
        <w:drawing>
          <wp:inline distT="0" distB="0" distL="0" distR="0">
            <wp:extent cx="76200" cy="7620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76200" cy="76200"/>
                    </a:xfrm>
                    <a:prstGeom prst="rect">
                      <a:avLst/>
                    </a:prstGeom>
                  </pic:spPr>
                </pic:pic>
              </a:graphicData>
            </a:graphic>
          </wp:inline>
        </w:drawing>
      </w:r>
      <w:r>
        <w:rPr>
          <w:position w:val="-3"/>
          <w:vertAlign w:val="baseline"/>
        </w:rPr>
      </w:r>
      <w:r>
        <w:rPr>
          <w:spacing w:val="-4"/>
          <w:position w:val="-3"/>
          <w:vertAlign w:val="superscript"/>
        </w:rPr>
        <w:t>Boil</w:t>
      </w:r>
      <w:r>
        <w:rPr>
          <w:position w:val="-3"/>
          <w:vertAlign w:val="baseline"/>
        </w:rPr>
        <w:tab/>
      </w:r>
      <w:r>
        <w:rPr>
          <w:position w:val="2"/>
          <w:vertAlign w:val="baseline"/>
        </w:rPr>
        <w:t>Gluconic acid</w:t>
      </w:r>
      <w:r>
        <w:rPr>
          <w:spacing w:val="40"/>
          <w:position w:val="2"/>
          <w:vertAlign w:val="baseline"/>
        </w:rPr>
        <w:t> </w:t>
      </w:r>
      <w:r>
        <w:rPr>
          <w:position w:val="2"/>
          <w:vertAlign w:val="baseline"/>
        </w:rPr>
        <w:t>+ Cu</w:t>
      </w:r>
      <w:r>
        <w:rPr>
          <w:sz w:val="17"/>
          <w:vertAlign w:val="baseline"/>
        </w:rPr>
        <w:t>2</w:t>
      </w:r>
      <w:r>
        <w:rPr>
          <w:position w:val="2"/>
          <w:vertAlign w:val="baseline"/>
        </w:rPr>
        <w:t>O</w:t>
      </w:r>
      <w:r>
        <w:rPr>
          <w:spacing w:val="40"/>
          <w:position w:val="2"/>
          <w:vertAlign w:val="baseline"/>
        </w:rPr>
        <w:t> </w:t>
      </w:r>
      <w:r>
        <w:rPr>
          <w:position w:val="2"/>
          <w:vertAlign w:val="baseline"/>
        </w:rPr>
        <w:t>+</w:t>
      </w:r>
      <w:r>
        <w:rPr>
          <w:spacing w:val="40"/>
          <w:position w:val="2"/>
          <w:vertAlign w:val="baseline"/>
        </w:rPr>
        <w:t> </w:t>
      </w:r>
      <w:r>
        <w:rPr>
          <w:position w:val="2"/>
          <w:vertAlign w:val="baseline"/>
        </w:rPr>
        <w:t>4H</w:t>
      </w:r>
      <w:r>
        <w:rPr>
          <w:position w:val="2"/>
          <w:vertAlign w:val="superscript"/>
        </w:rPr>
        <w:t>+</w:t>
      </w:r>
      <w:r>
        <w:rPr>
          <w:position w:val="2"/>
          <w:vertAlign w:val="baseline"/>
        </w:rPr>
        <w:t> </w:t>
      </w:r>
      <w:r>
        <w:rPr>
          <w:vertAlign w:val="baseline"/>
        </w:rPr>
        <w:t>When</w:t>
      </w:r>
      <w:r>
        <w:rPr>
          <w:spacing w:val="-16"/>
          <w:vertAlign w:val="baseline"/>
        </w:rPr>
        <w:t> </w:t>
      </w:r>
      <w:r>
        <w:rPr>
          <w:vertAlign w:val="baseline"/>
        </w:rPr>
        <w:t>reducing sugars are heated in the presence of an alkali (pH 10.6), they get converted</w:t>
      </w:r>
      <w:r>
        <w:rPr>
          <w:spacing w:val="-8"/>
          <w:vertAlign w:val="baseline"/>
        </w:rPr>
        <w:t> </w:t>
      </w:r>
      <w:r>
        <w:rPr>
          <w:vertAlign w:val="baseline"/>
        </w:rPr>
        <w:t>to</w:t>
      </w:r>
      <w:r>
        <w:rPr>
          <w:spacing w:val="-5"/>
          <w:vertAlign w:val="baseline"/>
        </w:rPr>
        <w:t> </w:t>
      </w:r>
      <w:r>
        <w:rPr>
          <w:vertAlign w:val="baseline"/>
        </w:rPr>
        <w:t>powerful</w:t>
      </w:r>
      <w:r>
        <w:rPr>
          <w:spacing w:val="-4"/>
          <w:vertAlign w:val="baseline"/>
        </w:rPr>
        <w:t> </w:t>
      </w:r>
      <w:r>
        <w:rPr>
          <w:vertAlign w:val="baseline"/>
        </w:rPr>
        <w:t>reducing</w:t>
      </w:r>
      <w:r>
        <w:rPr>
          <w:spacing w:val="-8"/>
          <w:vertAlign w:val="baseline"/>
        </w:rPr>
        <w:t> </w:t>
      </w:r>
      <w:r>
        <w:rPr>
          <w:vertAlign w:val="baseline"/>
        </w:rPr>
        <w:t>compounds known</w:t>
      </w:r>
      <w:r>
        <w:rPr>
          <w:spacing w:val="-5"/>
          <w:vertAlign w:val="baseline"/>
        </w:rPr>
        <w:t> </w:t>
      </w:r>
      <w:r>
        <w:rPr>
          <w:vertAlign w:val="baseline"/>
        </w:rPr>
        <w:t>as</w:t>
      </w:r>
      <w:r>
        <w:rPr>
          <w:spacing w:val="-4"/>
          <w:vertAlign w:val="baseline"/>
        </w:rPr>
        <w:t> </w:t>
      </w:r>
      <w:r>
        <w:rPr>
          <w:vertAlign w:val="baseline"/>
        </w:rPr>
        <w:t>enediols.</w:t>
      </w:r>
      <w:r>
        <w:rPr>
          <w:spacing w:val="40"/>
          <w:vertAlign w:val="baseline"/>
        </w:rPr>
        <w:t> </w:t>
      </w:r>
      <w:r>
        <w:rPr>
          <w:vertAlign w:val="baseline"/>
        </w:rPr>
        <w:t>Enediols</w:t>
      </w:r>
      <w:r>
        <w:rPr>
          <w:spacing w:val="-17"/>
          <w:vertAlign w:val="baseline"/>
        </w:rPr>
        <w:t> </w:t>
      </w:r>
      <w:r>
        <w:rPr>
          <w:vertAlign w:val="baseline"/>
        </w:rPr>
        <w:t>reduce</w:t>
      </w:r>
      <w:r>
        <w:rPr>
          <w:spacing w:val="-3"/>
          <w:vertAlign w:val="baseline"/>
        </w:rPr>
        <w:t> </w:t>
      </w:r>
      <w:r>
        <w:rPr>
          <w:vertAlign w:val="baseline"/>
        </w:rPr>
        <w:t>the cupric ions (Cu)</w:t>
      </w:r>
      <w:r>
        <w:rPr>
          <w:vertAlign w:val="superscript"/>
        </w:rPr>
        <w:t>2+</w:t>
      </w:r>
      <w:r>
        <w:rPr>
          <w:spacing w:val="-14"/>
          <w:vertAlign w:val="baseline"/>
        </w:rPr>
        <w:t> </w:t>
      </w:r>
      <w:r>
        <w:rPr>
          <w:vertAlign w:val="baseline"/>
        </w:rPr>
        <w:t>present in Benedict’s reagent to cuprous ions (Cu)</w:t>
      </w:r>
      <w:r>
        <w:rPr>
          <w:vertAlign w:val="superscript"/>
        </w:rPr>
        <w:t>+</w:t>
      </w:r>
      <w:r>
        <w:rPr>
          <w:spacing w:val="-15"/>
          <w:vertAlign w:val="baseline"/>
        </w:rPr>
        <w:t> </w:t>
      </w:r>
      <w:r>
        <w:rPr>
          <w:vertAlign w:val="baseline"/>
        </w:rPr>
        <w:t>which get</w:t>
      </w:r>
    </w:p>
    <w:p>
      <w:pPr>
        <w:pStyle w:val="BodyText"/>
        <w:spacing w:line="276" w:lineRule="auto" w:before="7"/>
        <w:ind w:left="720" w:right="832"/>
      </w:pPr>
      <w:r>
        <w:rPr/>
        <w:t>precipitated</w:t>
      </w:r>
      <w:r>
        <w:rPr>
          <w:spacing w:val="-5"/>
        </w:rPr>
        <w:t> </w:t>
      </w:r>
      <w:r>
        <w:rPr/>
        <w:t>as</w:t>
      </w:r>
      <w:r>
        <w:rPr>
          <w:spacing w:val="-5"/>
        </w:rPr>
        <w:t> </w:t>
      </w:r>
      <w:r>
        <w:rPr/>
        <w:t>insoluble</w:t>
      </w:r>
      <w:r>
        <w:rPr>
          <w:spacing w:val="-5"/>
        </w:rPr>
        <w:t> </w:t>
      </w:r>
      <w:r>
        <w:rPr/>
        <w:t>red</w:t>
      </w:r>
      <w:r>
        <w:rPr>
          <w:spacing w:val="-5"/>
        </w:rPr>
        <w:t> </w:t>
      </w:r>
      <w:r>
        <w:rPr/>
        <w:t>copper(I)</w:t>
      </w:r>
      <w:r>
        <w:rPr>
          <w:spacing w:val="-5"/>
        </w:rPr>
        <w:t> </w:t>
      </w:r>
      <w:r>
        <w:rPr/>
        <w:t>oxide.</w:t>
      </w:r>
      <w:r>
        <w:rPr>
          <w:spacing w:val="-3"/>
        </w:rPr>
        <w:t> </w:t>
      </w:r>
      <w:r>
        <w:rPr/>
        <w:t>The</w:t>
      </w:r>
      <w:r>
        <w:rPr>
          <w:spacing w:val="-5"/>
        </w:rPr>
        <w:t> </w:t>
      </w:r>
      <w:r>
        <w:rPr/>
        <w:t>color</w:t>
      </w:r>
      <w:r>
        <w:rPr>
          <w:spacing w:val="-5"/>
        </w:rPr>
        <w:t> </w:t>
      </w:r>
      <w:r>
        <w:rPr/>
        <w:t>of</w:t>
      </w:r>
      <w:r>
        <w:rPr>
          <w:spacing w:val="-5"/>
        </w:rPr>
        <w:t> </w:t>
      </w:r>
      <w:r>
        <w:rPr/>
        <w:t>the</w:t>
      </w:r>
      <w:r>
        <w:rPr>
          <w:spacing w:val="-5"/>
        </w:rPr>
        <w:t> </w:t>
      </w:r>
      <w:r>
        <w:rPr/>
        <w:t>obtained</w:t>
      </w:r>
      <w:r>
        <w:rPr>
          <w:spacing w:val="-5"/>
        </w:rPr>
        <w:t> </w:t>
      </w:r>
      <w:r>
        <w:rPr/>
        <w:t>precipitate</w:t>
      </w:r>
      <w:r>
        <w:rPr>
          <w:spacing w:val="-5"/>
        </w:rPr>
        <w:t> </w:t>
      </w:r>
      <w:r>
        <w:rPr/>
        <w:t>gives an idea about the quantity of sugar present in the solution; hence the test is semi- </w:t>
      </w:r>
      <w:r>
        <w:rPr>
          <w:spacing w:val="-2"/>
        </w:rPr>
        <w:t>quantitative.</w:t>
      </w:r>
    </w:p>
    <w:p>
      <w:pPr>
        <w:pStyle w:val="BodyText"/>
        <w:spacing w:before="43"/>
      </w:pPr>
    </w:p>
    <w:p>
      <w:pPr>
        <w:pStyle w:val="BodyText"/>
        <w:ind w:left="720"/>
      </w:pPr>
      <w:r>
        <w:rPr>
          <w:u w:val="single"/>
        </w:rPr>
        <w:t>Carbohydrates</w:t>
      </w:r>
      <w:r>
        <w:rPr>
          <w:spacing w:val="-16"/>
          <w:u w:val="single"/>
        </w:rPr>
        <w:t> </w:t>
      </w:r>
      <w:r>
        <w:rPr>
          <w:u w:val="single"/>
        </w:rPr>
        <w:t>giving</w:t>
      </w:r>
      <w:r>
        <w:rPr>
          <w:spacing w:val="-16"/>
          <w:u w:val="single"/>
        </w:rPr>
        <w:t> </w:t>
      </w:r>
      <w:r>
        <w:rPr>
          <w:u w:val="single"/>
        </w:rPr>
        <w:t>positive</w:t>
      </w:r>
      <w:r>
        <w:rPr>
          <w:spacing w:val="-13"/>
          <w:u w:val="single"/>
        </w:rPr>
        <w:t> </w:t>
      </w:r>
      <w:r>
        <w:rPr>
          <w:u w:val="single"/>
        </w:rPr>
        <w:t>Benedict’s</w:t>
      </w:r>
      <w:r>
        <w:rPr>
          <w:spacing w:val="-14"/>
          <w:u w:val="single"/>
        </w:rPr>
        <w:t> </w:t>
      </w:r>
      <w:r>
        <w:rPr>
          <w:spacing w:val="-2"/>
          <w:u w:val="single"/>
        </w:rPr>
        <w:t>test:</w:t>
      </w:r>
    </w:p>
    <w:p>
      <w:pPr>
        <w:pStyle w:val="BodyText"/>
        <w:spacing w:before="47"/>
        <w:ind w:left="720"/>
      </w:pPr>
      <w:r>
        <w:rPr/>
        <w:t>Glucose,</w:t>
      </w:r>
      <w:r>
        <w:rPr>
          <w:spacing w:val="-7"/>
        </w:rPr>
        <w:t> </w:t>
      </w:r>
      <w:r>
        <w:rPr/>
        <w:t>Fructose,</w:t>
      </w:r>
      <w:r>
        <w:rPr>
          <w:spacing w:val="-6"/>
        </w:rPr>
        <w:t> </w:t>
      </w:r>
      <w:r>
        <w:rPr/>
        <w:t>Galactose,</w:t>
      </w:r>
      <w:r>
        <w:rPr>
          <w:spacing w:val="-7"/>
        </w:rPr>
        <w:t> </w:t>
      </w:r>
      <w:r>
        <w:rPr/>
        <w:t>Ribose,</w:t>
      </w:r>
      <w:r>
        <w:rPr>
          <w:spacing w:val="-9"/>
        </w:rPr>
        <w:t> </w:t>
      </w:r>
      <w:r>
        <w:rPr/>
        <w:t>Glucuronic</w:t>
      </w:r>
      <w:r>
        <w:rPr>
          <w:spacing w:val="-7"/>
        </w:rPr>
        <w:t> </w:t>
      </w:r>
      <w:r>
        <w:rPr/>
        <w:t>acid,</w:t>
      </w:r>
      <w:r>
        <w:rPr>
          <w:spacing w:val="-6"/>
        </w:rPr>
        <w:t> </w:t>
      </w:r>
      <w:r>
        <w:rPr/>
        <w:t>Lactose,</w:t>
      </w:r>
      <w:r>
        <w:rPr>
          <w:spacing w:val="-5"/>
        </w:rPr>
        <w:t> </w:t>
      </w:r>
      <w:r>
        <w:rPr>
          <w:spacing w:val="-2"/>
        </w:rPr>
        <w:t>Maltose</w:t>
      </w:r>
    </w:p>
    <w:p>
      <w:pPr>
        <w:pStyle w:val="BodyText"/>
        <w:spacing w:before="88"/>
      </w:pPr>
    </w:p>
    <w:p>
      <w:pPr>
        <w:pStyle w:val="BodyText"/>
        <w:ind w:left="720"/>
      </w:pPr>
      <w:r>
        <w:rPr>
          <w:u w:val="single"/>
        </w:rPr>
        <w:t>Non-Carbohydrates</w:t>
      </w:r>
      <w:r>
        <w:rPr>
          <w:spacing w:val="-16"/>
          <w:u w:val="single"/>
        </w:rPr>
        <w:t> </w:t>
      </w:r>
      <w:r>
        <w:rPr>
          <w:u w:val="single"/>
        </w:rPr>
        <w:t>giving</w:t>
      </w:r>
      <w:r>
        <w:rPr>
          <w:spacing w:val="-16"/>
          <w:u w:val="single"/>
        </w:rPr>
        <w:t> </w:t>
      </w:r>
      <w:r>
        <w:rPr>
          <w:u w:val="single"/>
        </w:rPr>
        <w:t>positive</w:t>
      </w:r>
      <w:r>
        <w:rPr>
          <w:spacing w:val="-16"/>
          <w:u w:val="single"/>
        </w:rPr>
        <w:t> </w:t>
      </w:r>
      <w:r>
        <w:rPr>
          <w:u w:val="single"/>
        </w:rPr>
        <w:t>Benedict’s</w:t>
      </w:r>
      <w:r>
        <w:rPr>
          <w:spacing w:val="-12"/>
          <w:u w:val="single"/>
        </w:rPr>
        <w:t> </w:t>
      </w:r>
      <w:r>
        <w:rPr>
          <w:spacing w:val="-2"/>
          <w:u w:val="single"/>
        </w:rPr>
        <w:t>test:</w:t>
      </w:r>
    </w:p>
    <w:p>
      <w:pPr>
        <w:pStyle w:val="BodyText"/>
        <w:spacing w:before="47"/>
        <w:ind w:left="720"/>
      </w:pPr>
      <w:r>
        <w:rPr/>
        <w:t>High</w:t>
      </w:r>
      <w:r>
        <w:rPr>
          <w:spacing w:val="-5"/>
        </w:rPr>
        <w:t> </w:t>
      </w:r>
      <w:r>
        <w:rPr/>
        <w:t>concentration</w:t>
      </w:r>
      <w:r>
        <w:rPr>
          <w:spacing w:val="-5"/>
        </w:rPr>
        <w:t> </w:t>
      </w:r>
      <w:r>
        <w:rPr/>
        <w:t>of</w:t>
      </w:r>
      <w:r>
        <w:rPr>
          <w:spacing w:val="-4"/>
        </w:rPr>
        <w:t> </w:t>
      </w:r>
      <w:r>
        <w:rPr/>
        <w:t>Uric</w:t>
      </w:r>
      <w:r>
        <w:rPr>
          <w:spacing w:val="-4"/>
        </w:rPr>
        <w:t> </w:t>
      </w:r>
      <w:r>
        <w:rPr/>
        <w:t>acid</w:t>
      </w:r>
      <w:r>
        <w:rPr>
          <w:spacing w:val="-4"/>
        </w:rPr>
        <w:t> </w:t>
      </w:r>
      <w:r>
        <w:rPr/>
        <w:t>,</w:t>
      </w:r>
      <w:r>
        <w:rPr>
          <w:spacing w:val="-6"/>
        </w:rPr>
        <w:t> </w:t>
      </w:r>
      <w:r>
        <w:rPr/>
        <w:t>Creatinine</w:t>
      </w:r>
      <w:r>
        <w:rPr>
          <w:spacing w:val="-4"/>
        </w:rPr>
        <w:t> </w:t>
      </w:r>
      <w:r>
        <w:rPr/>
        <w:t>and</w:t>
      </w:r>
      <w:r>
        <w:rPr>
          <w:spacing w:val="-4"/>
        </w:rPr>
        <w:t> </w:t>
      </w:r>
      <w:r>
        <w:rPr>
          <w:spacing w:val="-2"/>
        </w:rPr>
        <w:t>Ketones</w:t>
      </w:r>
    </w:p>
    <w:p>
      <w:pPr>
        <w:pStyle w:val="BodyText"/>
        <w:spacing w:line="278" w:lineRule="auto" w:before="42"/>
        <w:ind w:left="720"/>
      </w:pPr>
      <w:r>
        <w:rPr/>
        <w:t>Homogentisic</w:t>
      </w:r>
      <w:r>
        <w:rPr>
          <w:spacing w:val="-5"/>
        </w:rPr>
        <w:t> </w:t>
      </w:r>
      <w:r>
        <w:rPr/>
        <w:t>acid</w:t>
      </w:r>
      <w:r>
        <w:rPr>
          <w:spacing w:val="-4"/>
        </w:rPr>
        <w:t> </w:t>
      </w:r>
      <w:r>
        <w:rPr/>
        <w:t>(solution</w:t>
      </w:r>
      <w:r>
        <w:rPr>
          <w:spacing w:val="-5"/>
        </w:rPr>
        <w:t> </w:t>
      </w:r>
      <w:r>
        <w:rPr/>
        <w:t>turns</w:t>
      </w:r>
      <w:r>
        <w:rPr>
          <w:spacing w:val="-5"/>
        </w:rPr>
        <w:t> </w:t>
      </w:r>
      <w:r>
        <w:rPr/>
        <w:t>black</w:t>
      </w:r>
      <w:r>
        <w:rPr>
          <w:spacing w:val="-9"/>
        </w:rPr>
        <w:t> </w:t>
      </w:r>
      <w:r>
        <w:rPr/>
        <w:t>due</w:t>
      </w:r>
      <w:r>
        <w:rPr>
          <w:spacing w:val="-4"/>
        </w:rPr>
        <w:t> </w:t>
      </w:r>
      <w:r>
        <w:rPr/>
        <w:t>to black</w:t>
      </w:r>
      <w:r>
        <w:rPr>
          <w:spacing w:val="-9"/>
        </w:rPr>
        <w:t> </w:t>
      </w:r>
      <w:r>
        <w:rPr/>
        <w:t>colored</w:t>
      </w:r>
      <w:r>
        <w:rPr>
          <w:spacing w:val="-4"/>
        </w:rPr>
        <w:t> </w:t>
      </w:r>
      <w:r>
        <w:rPr/>
        <w:t>oxidized</w:t>
      </w:r>
      <w:r>
        <w:rPr>
          <w:spacing w:val="-4"/>
        </w:rPr>
        <w:t> </w:t>
      </w:r>
      <w:r>
        <w:rPr/>
        <w:t>homogentisic</w:t>
      </w:r>
      <w:r>
        <w:rPr>
          <w:spacing w:val="-5"/>
        </w:rPr>
        <w:t> </w:t>
      </w:r>
      <w:r>
        <w:rPr/>
        <w:t>acid) Vitamin C (even without Boiling)</w:t>
      </w:r>
    </w:p>
    <w:p>
      <w:pPr>
        <w:pStyle w:val="BodyText"/>
        <w:spacing w:line="297" w:lineRule="exact"/>
        <w:ind w:left="720"/>
      </w:pPr>
      <w:r>
        <w:rPr/>
        <w:t>Certain</w:t>
      </w:r>
      <w:r>
        <w:rPr>
          <w:spacing w:val="-6"/>
        </w:rPr>
        <w:t> </w:t>
      </w:r>
      <w:r>
        <w:rPr/>
        <w:t>drugs</w:t>
      </w:r>
      <w:r>
        <w:rPr>
          <w:spacing w:val="-7"/>
        </w:rPr>
        <w:t> </w:t>
      </w:r>
      <w:r>
        <w:rPr/>
        <w:t>like</w:t>
      </w:r>
      <w:r>
        <w:rPr>
          <w:spacing w:val="-6"/>
        </w:rPr>
        <w:t> </w:t>
      </w:r>
      <w:r>
        <w:rPr/>
        <w:t>aspirin,</w:t>
      </w:r>
      <w:r>
        <w:rPr>
          <w:spacing w:val="-5"/>
        </w:rPr>
        <w:t> </w:t>
      </w:r>
      <w:r>
        <w:rPr>
          <w:spacing w:val="-2"/>
        </w:rPr>
        <w:t>cephalosporins</w:t>
      </w:r>
    </w:p>
    <w:p>
      <w:pPr>
        <w:pStyle w:val="BodyText"/>
        <w:spacing w:after="0" w:line="297" w:lineRule="exact"/>
        <w:sectPr>
          <w:pgSz w:w="12240" w:h="15840"/>
          <w:pgMar w:header="0" w:footer="802" w:top="1360" w:bottom="1000" w:left="720" w:right="720"/>
        </w:sectPr>
      </w:pPr>
    </w:p>
    <w:p>
      <w:pPr>
        <w:pStyle w:val="BodyText"/>
        <w:spacing w:line="273" w:lineRule="auto" w:before="63" w:after="8"/>
        <w:ind w:left="720" w:right="832"/>
      </w:pPr>
      <w:r>
        <w:rPr/>
        <w:t>Different</w:t>
      </w:r>
      <w:r>
        <w:rPr>
          <w:spacing w:val="-4"/>
        </w:rPr>
        <w:t> </w:t>
      </w:r>
      <w:r>
        <w:rPr/>
        <w:t>concentrations</w:t>
      </w:r>
      <w:r>
        <w:rPr>
          <w:spacing w:val="-5"/>
        </w:rPr>
        <w:t> </w:t>
      </w:r>
      <w:r>
        <w:rPr/>
        <w:t>of</w:t>
      </w:r>
      <w:r>
        <w:rPr>
          <w:spacing w:val="-5"/>
        </w:rPr>
        <w:t> </w:t>
      </w:r>
      <w:r>
        <w:rPr/>
        <w:t>glucose give</w:t>
      </w:r>
      <w:r>
        <w:rPr>
          <w:spacing w:val="-4"/>
        </w:rPr>
        <w:t> </w:t>
      </w:r>
      <w:r>
        <w:rPr/>
        <w:t>different</w:t>
      </w:r>
      <w:r>
        <w:rPr>
          <w:spacing w:val="-4"/>
        </w:rPr>
        <w:t> </w:t>
      </w:r>
      <w:r>
        <w:rPr/>
        <w:t>colors</w:t>
      </w:r>
      <w:r>
        <w:rPr>
          <w:spacing w:val="-5"/>
        </w:rPr>
        <w:t> </w:t>
      </w:r>
      <w:r>
        <w:rPr/>
        <w:t>of</w:t>
      </w:r>
      <w:r>
        <w:rPr>
          <w:spacing w:val="-5"/>
        </w:rPr>
        <w:t> </w:t>
      </w:r>
      <w:r>
        <w:rPr/>
        <w:t>solution</w:t>
      </w:r>
      <w:r>
        <w:rPr>
          <w:spacing w:val="-5"/>
        </w:rPr>
        <w:t> </w:t>
      </w:r>
      <w:r>
        <w:rPr/>
        <w:t>with</w:t>
      </w:r>
      <w:r>
        <w:rPr>
          <w:spacing w:val="-5"/>
        </w:rPr>
        <w:t> </w:t>
      </w:r>
      <w:r>
        <w:rPr/>
        <w:t>Benedict’s</w:t>
      </w:r>
      <w:r>
        <w:rPr>
          <w:spacing w:val="-5"/>
        </w:rPr>
        <w:t> </w:t>
      </w:r>
      <w:r>
        <w:rPr/>
        <w:t>test, depending on the amount of precipitate and residual cupric sulfate.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3241"/>
        <w:gridCol w:w="3241"/>
      </w:tblGrid>
      <w:tr>
        <w:trPr>
          <w:trHeight w:val="599" w:hRule="atLeast"/>
        </w:trPr>
        <w:tc>
          <w:tcPr>
            <w:tcW w:w="2252" w:type="dxa"/>
            <w:shd w:val="clear" w:color="auto" w:fill="BEBEBE"/>
          </w:tcPr>
          <w:p>
            <w:pPr>
              <w:pStyle w:val="TableParagraph"/>
              <w:spacing w:line="291" w:lineRule="exact"/>
              <w:ind w:left="110"/>
              <w:rPr>
                <w:sz w:val="26"/>
              </w:rPr>
            </w:pPr>
            <w:r>
              <w:rPr>
                <w:spacing w:val="-2"/>
                <w:sz w:val="26"/>
              </w:rPr>
              <w:t>Grade</w:t>
            </w:r>
          </w:p>
        </w:tc>
        <w:tc>
          <w:tcPr>
            <w:tcW w:w="3241" w:type="dxa"/>
            <w:shd w:val="clear" w:color="auto" w:fill="BEBEBE"/>
          </w:tcPr>
          <w:p>
            <w:pPr>
              <w:pStyle w:val="TableParagraph"/>
              <w:spacing w:line="291" w:lineRule="exact"/>
              <w:ind w:left="105"/>
              <w:rPr>
                <w:sz w:val="26"/>
              </w:rPr>
            </w:pPr>
            <w:r>
              <w:rPr>
                <w:sz w:val="26"/>
              </w:rPr>
              <w:t>Color</w:t>
            </w:r>
            <w:r>
              <w:rPr>
                <w:spacing w:val="-5"/>
                <w:sz w:val="26"/>
              </w:rPr>
              <w:t> </w:t>
            </w:r>
            <w:r>
              <w:rPr>
                <w:sz w:val="26"/>
              </w:rPr>
              <w:t>of</w:t>
            </w:r>
            <w:r>
              <w:rPr>
                <w:spacing w:val="-4"/>
                <w:sz w:val="26"/>
              </w:rPr>
              <w:t> </w:t>
            </w:r>
            <w:r>
              <w:rPr>
                <w:sz w:val="26"/>
              </w:rPr>
              <w:t>Reaction</w:t>
            </w:r>
            <w:r>
              <w:rPr>
                <w:spacing w:val="-4"/>
                <w:sz w:val="26"/>
              </w:rPr>
              <w:t> </w:t>
            </w:r>
            <w:r>
              <w:rPr>
                <w:spacing w:val="-2"/>
                <w:sz w:val="26"/>
              </w:rPr>
              <w:t>Mixture</w:t>
            </w:r>
          </w:p>
        </w:tc>
        <w:tc>
          <w:tcPr>
            <w:tcW w:w="3241" w:type="dxa"/>
            <w:shd w:val="clear" w:color="auto" w:fill="BEBEBE"/>
          </w:tcPr>
          <w:p>
            <w:pPr>
              <w:pStyle w:val="TableParagraph"/>
              <w:spacing w:line="291" w:lineRule="exact"/>
              <w:ind w:left="105"/>
              <w:rPr>
                <w:sz w:val="26"/>
              </w:rPr>
            </w:pPr>
            <w:r>
              <w:rPr>
                <w:sz w:val="26"/>
              </w:rPr>
              <w:t>Approximate</w:t>
            </w:r>
            <w:r>
              <w:rPr>
                <w:spacing w:val="-14"/>
                <w:sz w:val="26"/>
              </w:rPr>
              <w:t> </w:t>
            </w:r>
            <w:r>
              <w:rPr>
                <w:spacing w:val="-2"/>
                <w:sz w:val="26"/>
              </w:rPr>
              <w:t>glucose</w:t>
            </w:r>
          </w:p>
          <w:p>
            <w:pPr>
              <w:pStyle w:val="TableParagraph"/>
              <w:spacing w:line="289" w:lineRule="exact"/>
              <w:ind w:left="105"/>
              <w:rPr>
                <w:sz w:val="26"/>
              </w:rPr>
            </w:pPr>
            <w:r>
              <w:rPr>
                <w:spacing w:val="-2"/>
                <w:sz w:val="26"/>
              </w:rPr>
              <w:t>concentration</w:t>
            </w:r>
          </w:p>
        </w:tc>
      </w:tr>
      <w:tr>
        <w:trPr>
          <w:trHeight w:val="436" w:hRule="atLeast"/>
        </w:trPr>
        <w:tc>
          <w:tcPr>
            <w:tcW w:w="2252" w:type="dxa"/>
          </w:tcPr>
          <w:p>
            <w:pPr>
              <w:pStyle w:val="TableParagraph"/>
              <w:spacing w:line="291" w:lineRule="exact"/>
              <w:ind w:left="110"/>
              <w:rPr>
                <w:sz w:val="26"/>
              </w:rPr>
            </w:pPr>
            <w:r>
              <w:rPr>
                <w:spacing w:val="-10"/>
                <w:sz w:val="26"/>
              </w:rPr>
              <w:t>+</w:t>
            </w:r>
          </w:p>
        </w:tc>
        <w:tc>
          <w:tcPr>
            <w:tcW w:w="3241" w:type="dxa"/>
          </w:tcPr>
          <w:p>
            <w:pPr>
              <w:pStyle w:val="TableParagraph"/>
              <w:spacing w:line="291" w:lineRule="exact"/>
              <w:ind w:left="105"/>
              <w:rPr>
                <w:sz w:val="26"/>
              </w:rPr>
            </w:pPr>
            <w:r>
              <w:rPr>
                <w:spacing w:val="-2"/>
                <w:sz w:val="26"/>
              </w:rPr>
              <w:t>Green</w:t>
            </w:r>
          </w:p>
        </w:tc>
        <w:tc>
          <w:tcPr>
            <w:tcW w:w="3241" w:type="dxa"/>
          </w:tcPr>
          <w:p>
            <w:pPr>
              <w:pStyle w:val="TableParagraph"/>
              <w:spacing w:line="291" w:lineRule="exact"/>
              <w:ind w:left="105"/>
              <w:rPr>
                <w:sz w:val="26"/>
              </w:rPr>
            </w:pPr>
            <w:r>
              <w:rPr>
                <w:sz w:val="26"/>
              </w:rPr>
              <w:t>0.5-1</w:t>
            </w:r>
            <w:r>
              <w:rPr>
                <w:spacing w:val="-3"/>
                <w:sz w:val="26"/>
              </w:rPr>
              <w:t> </w:t>
            </w:r>
            <w:r>
              <w:rPr>
                <w:spacing w:val="-5"/>
                <w:sz w:val="26"/>
              </w:rPr>
              <w:t>gm%</w:t>
            </w:r>
          </w:p>
        </w:tc>
      </w:tr>
      <w:tr>
        <w:trPr>
          <w:trHeight w:val="441" w:hRule="atLeast"/>
        </w:trPr>
        <w:tc>
          <w:tcPr>
            <w:tcW w:w="2252" w:type="dxa"/>
          </w:tcPr>
          <w:p>
            <w:pPr>
              <w:pStyle w:val="TableParagraph"/>
              <w:spacing w:line="291" w:lineRule="exact"/>
              <w:ind w:left="110"/>
              <w:rPr>
                <w:sz w:val="26"/>
              </w:rPr>
            </w:pPr>
            <w:r>
              <w:rPr>
                <w:spacing w:val="-5"/>
                <w:sz w:val="26"/>
              </w:rPr>
              <w:t>++</w:t>
            </w:r>
          </w:p>
        </w:tc>
        <w:tc>
          <w:tcPr>
            <w:tcW w:w="3241" w:type="dxa"/>
          </w:tcPr>
          <w:p>
            <w:pPr>
              <w:pStyle w:val="TableParagraph"/>
              <w:spacing w:line="291" w:lineRule="exact"/>
              <w:ind w:left="105"/>
              <w:rPr>
                <w:sz w:val="26"/>
              </w:rPr>
            </w:pPr>
            <w:r>
              <w:rPr>
                <w:spacing w:val="-2"/>
                <w:sz w:val="26"/>
              </w:rPr>
              <w:t>Yellow</w:t>
            </w:r>
          </w:p>
        </w:tc>
        <w:tc>
          <w:tcPr>
            <w:tcW w:w="3241" w:type="dxa"/>
          </w:tcPr>
          <w:p>
            <w:pPr>
              <w:pStyle w:val="TableParagraph"/>
              <w:spacing w:line="291" w:lineRule="exact"/>
              <w:ind w:left="105"/>
              <w:rPr>
                <w:sz w:val="26"/>
              </w:rPr>
            </w:pPr>
            <w:r>
              <w:rPr>
                <w:sz w:val="26"/>
              </w:rPr>
              <w:t>1-1.5</w:t>
            </w:r>
            <w:r>
              <w:rPr>
                <w:spacing w:val="-3"/>
                <w:sz w:val="26"/>
              </w:rPr>
              <w:t> </w:t>
            </w:r>
            <w:r>
              <w:rPr>
                <w:spacing w:val="-5"/>
                <w:sz w:val="26"/>
              </w:rPr>
              <w:t>gm%</w:t>
            </w:r>
          </w:p>
        </w:tc>
      </w:tr>
      <w:tr>
        <w:trPr>
          <w:trHeight w:val="393" w:hRule="atLeast"/>
        </w:trPr>
        <w:tc>
          <w:tcPr>
            <w:tcW w:w="2252" w:type="dxa"/>
          </w:tcPr>
          <w:p>
            <w:pPr>
              <w:pStyle w:val="TableParagraph"/>
              <w:spacing w:line="292" w:lineRule="exact"/>
              <w:ind w:left="110"/>
              <w:rPr>
                <w:sz w:val="26"/>
              </w:rPr>
            </w:pPr>
            <w:r>
              <w:rPr>
                <w:spacing w:val="-5"/>
                <w:sz w:val="26"/>
              </w:rPr>
              <w:t>+++</w:t>
            </w:r>
          </w:p>
        </w:tc>
        <w:tc>
          <w:tcPr>
            <w:tcW w:w="3241" w:type="dxa"/>
          </w:tcPr>
          <w:p>
            <w:pPr>
              <w:pStyle w:val="TableParagraph"/>
              <w:spacing w:line="292" w:lineRule="exact"/>
              <w:ind w:left="105"/>
              <w:rPr>
                <w:sz w:val="26"/>
              </w:rPr>
            </w:pPr>
            <w:r>
              <w:rPr>
                <w:spacing w:val="-2"/>
                <w:sz w:val="26"/>
              </w:rPr>
              <w:t>Orange</w:t>
            </w:r>
          </w:p>
        </w:tc>
        <w:tc>
          <w:tcPr>
            <w:tcW w:w="3241" w:type="dxa"/>
          </w:tcPr>
          <w:p>
            <w:pPr>
              <w:pStyle w:val="TableParagraph"/>
              <w:spacing w:line="292" w:lineRule="exact"/>
              <w:ind w:left="105"/>
              <w:rPr>
                <w:sz w:val="26"/>
              </w:rPr>
            </w:pPr>
            <w:r>
              <w:rPr>
                <w:sz w:val="26"/>
              </w:rPr>
              <w:t>1.5-2</w:t>
            </w:r>
            <w:r>
              <w:rPr>
                <w:spacing w:val="-3"/>
                <w:sz w:val="26"/>
              </w:rPr>
              <w:t> </w:t>
            </w:r>
            <w:r>
              <w:rPr>
                <w:spacing w:val="-5"/>
                <w:sz w:val="26"/>
              </w:rPr>
              <w:t>gm%</w:t>
            </w:r>
          </w:p>
        </w:tc>
      </w:tr>
      <w:tr>
        <w:trPr>
          <w:trHeight w:val="441" w:hRule="atLeast"/>
        </w:trPr>
        <w:tc>
          <w:tcPr>
            <w:tcW w:w="2252" w:type="dxa"/>
          </w:tcPr>
          <w:p>
            <w:pPr>
              <w:pStyle w:val="TableParagraph"/>
              <w:spacing w:line="296" w:lineRule="exact"/>
              <w:ind w:left="110"/>
              <w:rPr>
                <w:sz w:val="26"/>
              </w:rPr>
            </w:pPr>
            <w:r>
              <w:rPr>
                <w:spacing w:val="-4"/>
                <w:sz w:val="26"/>
              </w:rPr>
              <w:t>++++</w:t>
            </w:r>
          </w:p>
        </w:tc>
        <w:tc>
          <w:tcPr>
            <w:tcW w:w="3241" w:type="dxa"/>
          </w:tcPr>
          <w:p>
            <w:pPr>
              <w:pStyle w:val="TableParagraph"/>
              <w:spacing w:line="296" w:lineRule="exact"/>
              <w:ind w:left="105"/>
              <w:rPr>
                <w:sz w:val="26"/>
              </w:rPr>
            </w:pPr>
            <w:r>
              <w:rPr>
                <w:spacing w:val="-5"/>
                <w:sz w:val="26"/>
              </w:rPr>
              <w:t>Red</w:t>
            </w:r>
          </w:p>
        </w:tc>
        <w:tc>
          <w:tcPr>
            <w:tcW w:w="3241" w:type="dxa"/>
          </w:tcPr>
          <w:p>
            <w:pPr>
              <w:pStyle w:val="TableParagraph"/>
              <w:spacing w:line="296" w:lineRule="exact"/>
              <w:ind w:left="105"/>
              <w:rPr>
                <w:sz w:val="26"/>
              </w:rPr>
            </w:pPr>
            <w:r>
              <w:rPr>
                <w:sz w:val="26"/>
              </w:rPr>
              <w:t>&gt;2</w:t>
            </w:r>
            <w:r>
              <w:rPr>
                <w:spacing w:val="-5"/>
                <w:sz w:val="26"/>
              </w:rPr>
              <w:t> gm%</w:t>
            </w:r>
          </w:p>
        </w:tc>
      </w:tr>
    </w:tbl>
    <w:p>
      <w:pPr>
        <w:pStyle w:val="BodyText"/>
        <w:spacing w:line="276" w:lineRule="auto"/>
        <w:ind w:left="758" w:right="718"/>
      </w:pPr>
      <w:r>
        <w:rPr/>
        <w:t>Benedict’s</w:t>
      </w:r>
      <w:r>
        <w:rPr>
          <w:spacing w:val="-4"/>
        </w:rPr>
        <w:t> </w:t>
      </w:r>
      <w:r>
        <w:rPr/>
        <w:t>test</w:t>
      </w:r>
      <w:r>
        <w:rPr>
          <w:spacing w:val="-5"/>
        </w:rPr>
        <w:t> </w:t>
      </w:r>
      <w:r>
        <w:rPr/>
        <w:t>is</w:t>
      </w:r>
      <w:r>
        <w:rPr>
          <w:spacing w:val="-5"/>
        </w:rPr>
        <w:t> </w:t>
      </w:r>
      <w:r>
        <w:rPr/>
        <w:t>frequently</w:t>
      </w:r>
      <w:r>
        <w:rPr>
          <w:spacing w:val="-4"/>
        </w:rPr>
        <w:t> </w:t>
      </w:r>
      <w:r>
        <w:rPr/>
        <w:t>used</w:t>
      </w:r>
      <w:r>
        <w:rPr>
          <w:spacing w:val="-4"/>
        </w:rPr>
        <w:t> </w:t>
      </w:r>
      <w:r>
        <w:rPr/>
        <w:t>to</w:t>
      </w:r>
      <w:r>
        <w:rPr>
          <w:spacing w:val="-5"/>
        </w:rPr>
        <w:t> </w:t>
      </w:r>
      <w:r>
        <w:rPr/>
        <w:t>detect</w:t>
      </w:r>
      <w:r>
        <w:rPr>
          <w:spacing w:val="-4"/>
        </w:rPr>
        <w:t> </w:t>
      </w:r>
      <w:r>
        <w:rPr/>
        <w:t>glucose</w:t>
      </w:r>
      <w:r>
        <w:rPr>
          <w:spacing w:val="-4"/>
        </w:rPr>
        <w:t> </w:t>
      </w:r>
      <w:r>
        <w:rPr/>
        <w:t>in</w:t>
      </w:r>
      <w:r>
        <w:rPr>
          <w:spacing w:val="-5"/>
        </w:rPr>
        <w:t> </w:t>
      </w:r>
      <w:r>
        <w:rPr/>
        <w:t>urine.</w:t>
      </w:r>
      <w:r>
        <w:rPr>
          <w:spacing w:val="-2"/>
        </w:rPr>
        <w:t> </w:t>
      </w:r>
      <w:r>
        <w:rPr/>
        <w:t>Although glucose</w:t>
      </w:r>
      <w:r>
        <w:rPr>
          <w:spacing w:val="-4"/>
        </w:rPr>
        <w:t> </w:t>
      </w:r>
      <w:r>
        <w:rPr/>
        <w:t>is</w:t>
      </w:r>
      <w:r>
        <w:rPr>
          <w:spacing w:val="-5"/>
        </w:rPr>
        <w:t> </w:t>
      </w:r>
      <w:r>
        <w:rPr/>
        <w:t>the</w:t>
      </w:r>
      <w:r>
        <w:rPr>
          <w:spacing w:val="-5"/>
        </w:rPr>
        <w:t> </w:t>
      </w:r>
      <w:r>
        <w:rPr/>
        <w:t>most frequent reducing substance present in urine, in some patients positive Benedict’s test may be due to non-glucose reducing substances listed above. This phenomenon may be called a false positive result.</w:t>
      </w:r>
    </w:p>
    <w:p>
      <w:pPr>
        <w:pStyle w:val="BodyText"/>
        <w:spacing w:before="48"/>
      </w:pPr>
    </w:p>
    <w:p>
      <w:pPr>
        <w:spacing w:before="0"/>
        <w:ind w:left="720" w:right="0" w:firstLine="0"/>
        <w:jc w:val="left"/>
        <w:rPr>
          <w:b/>
          <w:sz w:val="26"/>
        </w:rPr>
      </w:pPr>
      <w:r>
        <w:rPr>
          <w:b/>
          <w:sz w:val="26"/>
          <w:u w:val="single"/>
        </w:rPr>
        <w:t>VI:</w:t>
      </w:r>
      <w:r>
        <w:rPr>
          <w:b/>
          <w:spacing w:val="-2"/>
          <w:sz w:val="26"/>
          <w:u w:val="single"/>
        </w:rPr>
        <w:t> Blood:</w:t>
      </w:r>
    </w:p>
    <w:p>
      <w:pPr>
        <w:spacing w:before="47"/>
        <w:ind w:left="720" w:right="0" w:firstLine="0"/>
        <w:jc w:val="left"/>
        <w:rPr>
          <w:b/>
          <w:sz w:val="26"/>
        </w:rPr>
      </w:pPr>
      <w:r>
        <w:rPr>
          <w:b/>
          <w:sz w:val="26"/>
          <w:u w:val="single"/>
        </w:rPr>
        <w:t>Benzidine</w:t>
      </w:r>
      <w:r>
        <w:rPr>
          <w:b/>
          <w:spacing w:val="-11"/>
          <w:sz w:val="26"/>
          <w:u w:val="single"/>
        </w:rPr>
        <w:t> </w:t>
      </w:r>
      <w:r>
        <w:rPr>
          <w:b/>
          <w:spacing w:val="-2"/>
          <w:sz w:val="26"/>
          <w:u w:val="single"/>
        </w:rPr>
        <w:t>Test:</w:t>
      </w:r>
    </w:p>
    <w:p>
      <w:pPr>
        <w:pStyle w:val="BodyText"/>
        <w:spacing w:line="273" w:lineRule="auto" w:before="42"/>
        <w:ind w:left="720" w:right="718"/>
      </w:pPr>
      <w:r>
        <w:rPr>
          <w:b/>
        </w:rPr>
        <w:t>Procedure:</w:t>
      </w:r>
      <w:r>
        <w:rPr>
          <w:b/>
          <w:spacing w:val="-17"/>
        </w:rPr>
        <w:t> </w:t>
      </w:r>
      <w:r>
        <w:rPr/>
        <w:t>Add</w:t>
      </w:r>
      <w:r>
        <w:rPr>
          <w:spacing w:val="-16"/>
        </w:rPr>
        <w:t> </w:t>
      </w:r>
      <w:r>
        <w:rPr/>
        <w:t>2</w:t>
      </w:r>
      <w:r>
        <w:rPr>
          <w:spacing w:val="-16"/>
        </w:rPr>
        <w:t> </w:t>
      </w:r>
      <w:r>
        <w:rPr/>
        <w:t>ml</w:t>
      </w:r>
      <w:r>
        <w:rPr>
          <w:spacing w:val="-16"/>
        </w:rPr>
        <w:t> </w:t>
      </w:r>
      <w:r>
        <w:rPr/>
        <w:t>of</w:t>
      </w:r>
      <w:r>
        <w:rPr>
          <w:spacing w:val="-17"/>
        </w:rPr>
        <w:t> </w:t>
      </w:r>
      <w:r>
        <w:rPr/>
        <w:t>urine,</w:t>
      </w:r>
      <w:r>
        <w:rPr>
          <w:spacing w:val="-16"/>
        </w:rPr>
        <w:t> </w:t>
      </w:r>
      <w:r>
        <w:rPr/>
        <w:t>add</w:t>
      </w:r>
      <w:r>
        <w:rPr>
          <w:spacing w:val="-16"/>
        </w:rPr>
        <w:t> </w:t>
      </w:r>
      <w:r>
        <w:rPr/>
        <w:t>1</w:t>
      </w:r>
      <w:r>
        <w:rPr>
          <w:spacing w:val="-16"/>
        </w:rPr>
        <w:t> </w:t>
      </w:r>
      <w:r>
        <w:rPr/>
        <w:t>drop</w:t>
      </w:r>
      <w:r>
        <w:rPr>
          <w:spacing w:val="-17"/>
        </w:rPr>
        <w:t> </w:t>
      </w:r>
      <w:r>
        <w:rPr/>
        <w:t>of</w:t>
      </w:r>
      <w:r>
        <w:rPr>
          <w:spacing w:val="-16"/>
        </w:rPr>
        <w:t> </w:t>
      </w:r>
      <w:r>
        <w:rPr/>
        <w:t>Benzidine</w:t>
      </w:r>
      <w:r>
        <w:rPr>
          <w:spacing w:val="-16"/>
        </w:rPr>
        <w:t> </w:t>
      </w:r>
      <w:r>
        <w:rPr/>
        <w:t>and</w:t>
      </w:r>
      <w:r>
        <w:rPr>
          <w:spacing w:val="-16"/>
        </w:rPr>
        <w:t> </w:t>
      </w:r>
      <w:r>
        <w:rPr/>
        <w:t>add</w:t>
      </w:r>
      <w:r>
        <w:rPr>
          <w:spacing w:val="-17"/>
        </w:rPr>
        <w:t> </w:t>
      </w:r>
      <w:r>
        <w:rPr/>
        <w:t>1</w:t>
      </w:r>
      <w:r>
        <w:rPr>
          <w:spacing w:val="-16"/>
        </w:rPr>
        <w:t> </w:t>
      </w:r>
      <w:r>
        <w:rPr/>
        <w:t>ml</w:t>
      </w:r>
      <w:r>
        <w:rPr>
          <w:spacing w:val="-16"/>
        </w:rPr>
        <w:t> </w:t>
      </w:r>
      <w:r>
        <w:rPr/>
        <w:t>of</w:t>
      </w:r>
      <w:r>
        <w:rPr>
          <w:spacing w:val="-16"/>
        </w:rPr>
        <w:t> </w:t>
      </w:r>
      <w:r>
        <w:rPr/>
        <w:t>hydrogen</w:t>
      </w:r>
      <w:r>
        <w:rPr>
          <w:spacing w:val="-17"/>
        </w:rPr>
        <w:t> </w:t>
      </w:r>
      <w:r>
        <w:rPr/>
        <w:t>peroxide. Mix all the contents.</w:t>
      </w:r>
    </w:p>
    <w:p>
      <w:pPr>
        <w:pStyle w:val="BodyText"/>
        <w:spacing w:line="278" w:lineRule="auto" w:before="5"/>
        <w:ind w:left="720" w:right="718"/>
      </w:pPr>
      <w:r>
        <w:rPr>
          <w:b/>
        </w:rPr>
        <w:t>Principle:</w:t>
      </w:r>
      <w:r>
        <w:rPr>
          <w:b/>
          <w:spacing w:val="-13"/>
        </w:rPr>
        <w:t> </w:t>
      </w:r>
      <w:r>
        <w:rPr/>
        <w:t>The</w:t>
      </w:r>
      <w:r>
        <w:rPr>
          <w:spacing w:val="-14"/>
        </w:rPr>
        <w:t> </w:t>
      </w:r>
      <w:r>
        <w:rPr/>
        <w:t>peroxidase</w:t>
      </w:r>
      <w:r>
        <w:rPr>
          <w:spacing w:val="-13"/>
        </w:rPr>
        <w:t> </w:t>
      </w:r>
      <w:r>
        <w:rPr/>
        <w:t>activity</w:t>
      </w:r>
      <w:r>
        <w:rPr>
          <w:spacing w:val="-14"/>
        </w:rPr>
        <w:t> </w:t>
      </w:r>
      <w:r>
        <w:rPr/>
        <w:t>of</w:t>
      </w:r>
      <w:r>
        <w:rPr>
          <w:spacing w:val="-14"/>
        </w:rPr>
        <w:t> </w:t>
      </w:r>
      <w:r>
        <w:rPr/>
        <w:t>hemoglobin</w:t>
      </w:r>
      <w:r>
        <w:rPr>
          <w:spacing w:val="-14"/>
        </w:rPr>
        <w:t> </w:t>
      </w:r>
      <w:r>
        <w:rPr/>
        <w:t>decomposes</w:t>
      </w:r>
      <w:r>
        <w:rPr>
          <w:spacing w:val="-14"/>
        </w:rPr>
        <w:t> </w:t>
      </w:r>
      <w:r>
        <w:rPr/>
        <w:t>hydrogen</w:t>
      </w:r>
      <w:r>
        <w:rPr>
          <w:spacing w:val="-14"/>
        </w:rPr>
        <w:t> </w:t>
      </w:r>
      <w:r>
        <w:rPr/>
        <w:t>peroxide</w:t>
      </w:r>
      <w:r>
        <w:rPr>
          <w:spacing w:val="-9"/>
        </w:rPr>
        <w:t> </w:t>
      </w:r>
      <w:r>
        <w:rPr/>
        <w:t>releases nascent oxygen which in turn oxidizes benzidine &amp; produces blue-green color</w:t>
      </w:r>
    </w:p>
    <w:p>
      <w:pPr>
        <w:pStyle w:val="BodyText"/>
      </w:pPr>
    </w:p>
    <w:p>
      <w:pPr>
        <w:pStyle w:val="BodyText"/>
        <w:spacing w:before="43"/>
      </w:pPr>
    </w:p>
    <w:p>
      <w:pPr>
        <w:pStyle w:val="Heading2"/>
      </w:pPr>
      <w:r>
        <w:rPr>
          <w:spacing w:val="-2"/>
        </w:rPr>
        <w:t>QUESTIONS:</w:t>
      </w:r>
    </w:p>
    <w:p>
      <w:pPr>
        <w:pStyle w:val="ListParagraph"/>
        <w:numPr>
          <w:ilvl w:val="0"/>
          <w:numId w:val="17"/>
        </w:numPr>
        <w:tabs>
          <w:tab w:pos="1377" w:val="left" w:leader="none"/>
        </w:tabs>
        <w:spacing w:line="240" w:lineRule="auto" w:before="42" w:after="0"/>
        <w:ind w:left="1377" w:right="0" w:hanging="359"/>
        <w:jc w:val="left"/>
        <w:rPr>
          <w:sz w:val="26"/>
        </w:rPr>
      </w:pPr>
      <w:r>
        <w:rPr>
          <w:sz w:val="26"/>
        </w:rPr>
        <w:t>What</w:t>
      </w:r>
      <w:r>
        <w:rPr>
          <w:spacing w:val="-5"/>
          <w:sz w:val="26"/>
        </w:rPr>
        <w:t> </w:t>
      </w:r>
      <w:r>
        <w:rPr>
          <w:sz w:val="26"/>
        </w:rPr>
        <w:t>is</w:t>
      </w:r>
      <w:r>
        <w:rPr>
          <w:spacing w:val="-4"/>
          <w:sz w:val="26"/>
        </w:rPr>
        <w:t> </w:t>
      </w:r>
      <w:r>
        <w:rPr>
          <w:sz w:val="26"/>
        </w:rPr>
        <w:t>Glycosuria?</w:t>
      </w:r>
      <w:r>
        <w:rPr>
          <w:spacing w:val="-4"/>
          <w:sz w:val="26"/>
        </w:rPr>
        <w:t> </w:t>
      </w:r>
      <w:r>
        <w:rPr>
          <w:sz w:val="26"/>
        </w:rPr>
        <w:t>Name</w:t>
      </w:r>
      <w:r>
        <w:rPr>
          <w:spacing w:val="-4"/>
          <w:sz w:val="26"/>
        </w:rPr>
        <w:t> </w:t>
      </w:r>
      <w:r>
        <w:rPr>
          <w:sz w:val="26"/>
        </w:rPr>
        <w:t>the</w:t>
      </w:r>
      <w:r>
        <w:rPr>
          <w:spacing w:val="-5"/>
          <w:sz w:val="26"/>
        </w:rPr>
        <w:t> </w:t>
      </w:r>
      <w:r>
        <w:rPr>
          <w:sz w:val="26"/>
        </w:rPr>
        <w:t>reducing</w:t>
      </w:r>
      <w:r>
        <w:rPr>
          <w:spacing w:val="-10"/>
          <w:sz w:val="26"/>
        </w:rPr>
        <w:t> </w:t>
      </w:r>
      <w:r>
        <w:rPr>
          <w:sz w:val="26"/>
        </w:rPr>
        <w:t>substances</w:t>
      </w:r>
      <w:r>
        <w:rPr>
          <w:spacing w:val="-4"/>
          <w:sz w:val="26"/>
        </w:rPr>
        <w:t> </w:t>
      </w:r>
      <w:r>
        <w:rPr>
          <w:sz w:val="26"/>
        </w:rPr>
        <w:t>present</w:t>
      </w:r>
      <w:r>
        <w:rPr>
          <w:spacing w:val="-4"/>
          <w:sz w:val="26"/>
        </w:rPr>
        <w:t> </w:t>
      </w:r>
      <w:r>
        <w:rPr>
          <w:sz w:val="26"/>
        </w:rPr>
        <w:t>in</w:t>
      </w:r>
      <w:r>
        <w:rPr>
          <w:spacing w:val="-5"/>
          <w:sz w:val="26"/>
        </w:rPr>
        <w:t> </w:t>
      </w:r>
      <w:r>
        <w:rPr>
          <w:sz w:val="26"/>
        </w:rPr>
        <w:t>the</w:t>
      </w:r>
      <w:r>
        <w:rPr>
          <w:spacing w:val="-5"/>
          <w:sz w:val="26"/>
        </w:rPr>
        <w:t> </w:t>
      </w:r>
      <w:r>
        <w:rPr>
          <w:spacing w:val="-2"/>
          <w:sz w:val="26"/>
        </w:rPr>
        <w:t>urine.</w:t>
      </w:r>
    </w:p>
    <w:p>
      <w:pPr>
        <w:pStyle w:val="ListParagraph"/>
        <w:numPr>
          <w:ilvl w:val="0"/>
          <w:numId w:val="17"/>
        </w:numPr>
        <w:tabs>
          <w:tab w:pos="1377" w:val="left" w:leader="none"/>
        </w:tabs>
        <w:spacing w:line="240" w:lineRule="auto" w:before="46" w:after="0"/>
        <w:ind w:left="1377" w:right="0" w:hanging="359"/>
        <w:jc w:val="left"/>
        <w:rPr>
          <w:sz w:val="26"/>
        </w:rPr>
      </w:pPr>
      <w:r>
        <w:rPr>
          <w:sz w:val="26"/>
        </w:rPr>
        <w:t>Name</w:t>
      </w:r>
      <w:r>
        <w:rPr>
          <w:spacing w:val="-2"/>
          <w:sz w:val="26"/>
        </w:rPr>
        <w:t> </w:t>
      </w:r>
      <w:r>
        <w:rPr>
          <w:sz w:val="26"/>
        </w:rPr>
        <w:t>ketone</w:t>
      </w:r>
      <w:r>
        <w:rPr>
          <w:spacing w:val="-6"/>
          <w:sz w:val="26"/>
        </w:rPr>
        <w:t> </w:t>
      </w:r>
      <w:r>
        <w:rPr>
          <w:sz w:val="26"/>
        </w:rPr>
        <w:t>bodies.</w:t>
      </w:r>
      <w:r>
        <w:rPr>
          <w:spacing w:val="-5"/>
          <w:sz w:val="26"/>
        </w:rPr>
        <w:t> </w:t>
      </w:r>
      <w:r>
        <w:rPr>
          <w:sz w:val="26"/>
        </w:rPr>
        <w:t>When</w:t>
      </w:r>
      <w:r>
        <w:rPr>
          <w:spacing w:val="-5"/>
          <w:sz w:val="26"/>
        </w:rPr>
        <w:t> </w:t>
      </w:r>
      <w:r>
        <w:rPr>
          <w:sz w:val="26"/>
        </w:rPr>
        <w:t>ketone</w:t>
      </w:r>
      <w:r>
        <w:rPr>
          <w:spacing w:val="-6"/>
          <w:sz w:val="26"/>
        </w:rPr>
        <w:t> </w:t>
      </w:r>
      <w:r>
        <w:rPr>
          <w:sz w:val="26"/>
        </w:rPr>
        <w:t>bodies</w:t>
      </w:r>
      <w:r>
        <w:rPr>
          <w:spacing w:val="-6"/>
          <w:sz w:val="26"/>
        </w:rPr>
        <w:t> </w:t>
      </w:r>
      <w:r>
        <w:rPr>
          <w:sz w:val="26"/>
        </w:rPr>
        <w:t>appear</w:t>
      </w:r>
      <w:r>
        <w:rPr>
          <w:spacing w:val="-6"/>
          <w:sz w:val="26"/>
        </w:rPr>
        <w:t> </w:t>
      </w:r>
      <w:r>
        <w:rPr>
          <w:sz w:val="26"/>
        </w:rPr>
        <w:t>in</w:t>
      </w:r>
      <w:r>
        <w:rPr>
          <w:spacing w:val="-6"/>
          <w:sz w:val="26"/>
        </w:rPr>
        <w:t> </w:t>
      </w:r>
      <w:r>
        <w:rPr>
          <w:spacing w:val="-2"/>
          <w:sz w:val="26"/>
        </w:rPr>
        <w:t>urine?</w:t>
      </w:r>
    </w:p>
    <w:p>
      <w:pPr>
        <w:pStyle w:val="ListParagraph"/>
        <w:numPr>
          <w:ilvl w:val="0"/>
          <w:numId w:val="17"/>
        </w:numPr>
        <w:tabs>
          <w:tab w:pos="1376" w:val="left" w:leader="none"/>
          <w:tab w:pos="1378" w:val="left" w:leader="none"/>
        </w:tabs>
        <w:spacing w:line="278" w:lineRule="auto" w:before="42" w:after="0"/>
        <w:ind w:left="1378" w:right="2026" w:hanging="361"/>
        <w:jc w:val="left"/>
        <w:rPr>
          <w:sz w:val="26"/>
        </w:rPr>
      </w:pPr>
      <w:r>
        <w:rPr>
          <w:sz w:val="26"/>
        </w:rPr>
        <w:t>Write</w:t>
      </w:r>
      <w:r>
        <w:rPr>
          <w:spacing w:val="-5"/>
          <w:sz w:val="26"/>
        </w:rPr>
        <w:t> </w:t>
      </w:r>
      <w:r>
        <w:rPr>
          <w:sz w:val="26"/>
        </w:rPr>
        <w:t>a</w:t>
      </w:r>
      <w:r>
        <w:rPr>
          <w:spacing w:val="-5"/>
          <w:sz w:val="26"/>
        </w:rPr>
        <w:t> </w:t>
      </w:r>
      <w:r>
        <w:rPr>
          <w:sz w:val="26"/>
        </w:rPr>
        <w:t>biochemical</w:t>
      </w:r>
      <w:r>
        <w:rPr>
          <w:spacing w:val="-5"/>
          <w:sz w:val="26"/>
        </w:rPr>
        <w:t> </w:t>
      </w:r>
      <w:r>
        <w:rPr>
          <w:sz w:val="26"/>
        </w:rPr>
        <w:t>explanation</w:t>
      </w:r>
      <w:r>
        <w:rPr>
          <w:spacing w:val="-5"/>
          <w:sz w:val="26"/>
        </w:rPr>
        <w:t> </w:t>
      </w:r>
      <w:r>
        <w:rPr>
          <w:sz w:val="26"/>
        </w:rPr>
        <w:t>of</w:t>
      </w:r>
      <w:r>
        <w:rPr>
          <w:spacing w:val="-5"/>
          <w:sz w:val="26"/>
        </w:rPr>
        <w:t> </w:t>
      </w:r>
      <w:r>
        <w:rPr>
          <w:sz w:val="26"/>
        </w:rPr>
        <w:t>proteinuria</w:t>
      </w:r>
      <w:r>
        <w:rPr>
          <w:spacing w:val="-2"/>
          <w:sz w:val="26"/>
        </w:rPr>
        <w:t> </w:t>
      </w:r>
      <w:r>
        <w:rPr>
          <w:sz w:val="26"/>
        </w:rPr>
        <w:t>in</w:t>
      </w:r>
      <w:r>
        <w:rPr>
          <w:spacing w:val="-6"/>
          <w:sz w:val="26"/>
        </w:rPr>
        <w:t> </w:t>
      </w:r>
      <w:r>
        <w:rPr>
          <w:sz w:val="26"/>
        </w:rPr>
        <w:t>diabetes</w:t>
      </w:r>
      <w:r>
        <w:rPr>
          <w:spacing w:val="-5"/>
          <w:sz w:val="26"/>
        </w:rPr>
        <w:t> </w:t>
      </w:r>
      <w:r>
        <w:rPr>
          <w:sz w:val="26"/>
        </w:rPr>
        <w:t>mellitus</w:t>
      </w:r>
      <w:r>
        <w:rPr>
          <w:spacing w:val="-6"/>
          <w:sz w:val="26"/>
        </w:rPr>
        <w:t> </w:t>
      </w:r>
      <w:r>
        <w:rPr>
          <w:sz w:val="26"/>
        </w:rPr>
        <w:t>and </w:t>
      </w:r>
      <w:r>
        <w:rPr>
          <w:spacing w:val="-2"/>
          <w:sz w:val="26"/>
        </w:rPr>
        <w:t>hypertension.</w:t>
      </w:r>
    </w:p>
    <w:p>
      <w:pPr>
        <w:pStyle w:val="ListParagraph"/>
        <w:numPr>
          <w:ilvl w:val="0"/>
          <w:numId w:val="17"/>
        </w:numPr>
        <w:tabs>
          <w:tab w:pos="1377" w:val="left" w:leader="none"/>
        </w:tabs>
        <w:spacing w:line="297" w:lineRule="exact" w:before="0" w:after="0"/>
        <w:ind w:left="1377" w:right="0" w:hanging="359"/>
        <w:jc w:val="left"/>
        <w:rPr>
          <w:sz w:val="26"/>
        </w:rPr>
      </w:pPr>
      <w:r>
        <w:rPr>
          <w:sz w:val="26"/>
        </w:rPr>
        <w:t>Why</w:t>
      </w:r>
      <w:r>
        <w:rPr>
          <w:spacing w:val="-4"/>
          <w:sz w:val="26"/>
        </w:rPr>
        <w:t> </w:t>
      </w:r>
      <w:r>
        <w:rPr>
          <w:sz w:val="26"/>
        </w:rPr>
        <w:t>are</w:t>
      </w:r>
      <w:r>
        <w:rPr>
          <w:spacing w:val="-4"/>
          <w:sz w:val="26"/>
        </w:rPr>
        <w:t> </w:t>
      </w:r>
      <w:r>
        <w:rPr>
          <w:sz w:val="26"/>
        </w:rPr>
        <w:t>bilirubin</w:t>
      </w:r>
      <w:r>
        <w:rPr>
          <w:spacing w:val="-5"/>
          <w:sz w:val="26"/>
        </w:rPr>
        <w:t> </w:t>
      </w:r>
      <w:r>
        <w:rPr>
          <w:sz w:val="26"/>
        </w:rPr>
        <w:t>and</w:t>
      </w:r>
      <w:r>
        <w:rPr>
          <w:spacing w:val="-4"/>
          <w:sz w:val="26"/>
        </w:rPr>
        <w:t> </w:t>
      </w:r>
      <w:r>
        <w:rPr>
          <w:sz w:val="26"/>
        </w:rPr>
        <w:t>bile</w:t>
      </w:r>
      <w:r>
        <w:rPr>
          <w:spacing w:val="-5"/>
          <w:sz w:val="26"/>
        </w:rPr>
        <w:t> </w:t>
      </w:r>
      <w:r>
        <w:rPr>
          <w:sz w:val="26"/>
        </w:rPr>
        <w:t>salts</w:t>
      </w:r>
      <w:r>
        <w:rPr>
          <w:spacing w:val="-5"/>
          <w:sz w:val="26"/>
        </w:rPr>
        <w:t> </w:t>
      </w:r>
      <w:r>
        <w:rPr>
          <w:sz w:val="26"/>
        </w:rPr>
        <w:t>excreted</w:t>
      </w:r>
      <w:r>
        <w:rPr>
          <w:spacing w:val="-4"/>
          <w:sz w:val="26"/>
        </w:rPr>
        <w:t> </w:t>
      </w:r>
      <w:r>
        <w:rPr>
          <w:sz w:val="26"/>
        </w:rPr>
        <w:t>in</w:t>
      </w:r>
      <w:r>
        <w:rPr>
          <w:spacing w:val="-9"/>
          <w:sz w:val="26"/>
        </w:rPr>
        <w:t> </w:t>
      </w:r>
      <w:r>
        <w:rPr>
          <w:sz w:val="26"/>
        </w:rPr>
        <w:t>urine</w:t>
      </w:r>
      <w:r>
        <w:rPr>
          <w:spacing w:val="-4"/>
          <w:sz w:val="26"/>
        </w:rPr>
        <w:t> </w:t>
      </w:r>
      <w:r>
        <w:rPr>
          <w:sz w:val="26"/>
        </w:rPr>
        <w:t>in</w:t>
      </w:r>
      <w:r>
        <w:rPr>
          <w:spacing w:val="-5"/>
          <w:sz w:val="26"/>
        </w:rPr>
        <w:t> </w:t>
      </w:r>
      <w:r>
        <w:rPr>
          <w:sz w:val="26"/>
        </w:rPr>
        <w:t>obstructive</w:t>
      </w:r>
      <w:r>
        <w:rPr>
          <w:spacing w:val="-4"/>
          <w:sz w:val="26"/>
        </w:rPr>
        <w:t> </w:t>
      </w:r>
      <w:r>
        <w:rPr>
          <w:spacing w:val="-2"/>
          <w:sz w:val="26"/>
        </w:rPr>
        <w:t>jaundice?</w:t>
      </w:r>
    </w:p>
    <w:p>
      <w:pPr>
        <w:pStyle w:val="ListParagraph"/>
        <w:numPr>
          <w:ilvl w:val="0"/>
          <w:numId w:val="17"/>
        </w:numPr>
        <w:tabs>
          <w:tab w:pos="1377" w:val="left" w:leader="none"/>
        </w:tabs>
        <w:spacing w:line="240" w:lineRule="auto" w:before="47" w:after="0"/>
        <w:ind w:left="1377" w:right="0" w:hanging="359"/>
        <w:jc w:val="left"/>
        <w:rPr>
          <w:sz w:val="26"/>
        </w:rPr>
      </w:pPr>
      <w:r>
        <w:rPr>
          <w:sz w:val="26"/>
        </w:rPr>
        <w:t>What</w:t>
      </w:r>
      <w:r>
        <w:rPr>
          <w:spacing w:val="-6"/>
          <w:sz w:val="26"/>
        </w:rPr>
        <w:t> </w:t>
      </w:r>
      <w:r>
        <w:rPr>
          <w:sz w:val="26"/>
        </w:rPr>
        <w:t>is</w:t>
      </w:r>
      <w:r>
        <w:rPr>
          <w:spacing w:val="-7"/>
          <w:sz w:val="26"/>
        </w:rPr>
        <w:t> </w:t>
      </w:r>
      <w:r>
        <w:rPr>
          <w:sz w:val="26"/>
        </w:rPr>
        <w:t>the</w:t>
      </w:r>
      <w:r>
        <w:rPr>
          <w:spacing w:val="-7"/>
          <w:sz w:val="26"/>
        </w:rPr>
        <w:t> </w:t>
      </w:r>
      <w:r>
        <w:rPr>
          <w:sz w:val="26"/>
        </w:rPr>
        <w:t>difference</w:t>
      </w:r>
      <w:r>
        <w:rPr>
          <w:spacing w:val="-5"/>
          <w:sz w:val="26"/>
        </w:rPr>
        <w:t> </w:t>
      </w:r>
      <w:r>
        <w:rPr>
          <w:sz w:val="26"/>
        </w:rPr>
        <w:t>between</w:t>
      </w:r>
      <w:r>
        <w:rPr>
          <w:spacing w:val="-6"/>
          <w:sz w:val="26"/>
        </w:rPr>
        <w:t> </w:t>
      </w:r>
      <w:r>
        <w:rPr>
          <w:sz w:val="26"/>
        </w:rPr>
        <w:t>microalbuminuria</w:t>
      </w:r>
      <w:r>
        <w:rPr>
          <w:spacing w:val="-6"/>
          <w:sz w:val="26"/>
        </w:rPr>
        <w:t> </w:t>
      </w:r>
      <w:r>
        <w:rPr>
          <w:sz w:val="26"/>
        </w:rPr>
        <w:t>and</w:t>
      </w:r>
      <w:r>
        <w:rPr>
          <w:spacing w:val="-6"/>
          <w:sz w:val="26"/>
        </w:rPr>
        <w:t> </w:t>
      </w:r>
      <w:r>
        <w:rPr>
          <w:spacing w:val="-2"/>
          <w:sz w:val="26"/>
        </w:rPr>
        <w:t>proteinuria?</w:t>
      </w:r>
    </w:p>
    <w:p>
      <w:pPr>
        <w:pStyle w:val="ListParagraph"/>
        <w:numPr>
          <w:ilvl w:val="0"/>
          <w:numId w:val="17"/>
        </w:numPr>
        <w:tabs>
          <w:tab w:pos="1377" w:val="left" w:leader="none"/>
        </w:tabs>
        <w:spacing w:line="240" w:lineRule="auto" w:before="46" w:after="0"/>
        <w:ind w:left="1377" w:right="0" w:hanging="359"/>
        <w:jc w:val="left"/>
        <w:rPr>
          <w:sz w:val="26"/>
        </w:rPr>
      </w:pPr>
      <w:r>
        <w:rPr>
          <w:sz w:val="26"/>
        </w:rPr>
        <w:t>What</w:t>
      </w:r>
      <w:r>
        <w:rPr>
          <w:spacing w:val="-4"/>
          <w:sz w:val="26"/>
        </w:rPr>
        <w:t> </w:t>
      </w:r>
      <w:r>
        <w:rPr>
          <w:sz w:val="26"/>
        </w:rPr>
        <w:t>are</w:t>
      </w:r>
      <w:r>
        <w:rPr>
          <w:spacing w:val="-3"/>
          <w:sz w:val="26"/>
        </w:rPr>
        <w:t> </w:t>
      </w:r>
      <w:r>
        <w:rPr>
          <w:sz w:val="26"/>
        </w:rPr>
        <w:t>Bence</w:t>
      </w:r>
      <w:r>
        <w:rPr>
          <w:spacing w:val="-3"/>
          <w:sz w:val="26"/>
        </w:rPr>
        <w:t> </w:t>
      </w:r>
      <w:r>
        <w:rPr>
          <w:sz w:val="26"/>
        </w:rPr>
        <w:t>Jones</w:t>
      </w:r>
      <w:r>
        <w:rPr>
          <w:spacing w:val="-5"/>
          <w:sz w:val="26"/>
        </w:rPr>
        <w:t> </w:t>
      </w:r>
      <w:r>
        <w:rPr>
          <w:spacing w:val="-2"/>
          <w:sz w:val="26"/>
        </w:rPr>
        <w:t>proteins?</w:t>
      </w:r>
    </w:p>
    <w:p>
      <w:pPr>
        <w:pStyle w:val="ListParagraph"/>
        <w:numPr>
          <w:ilvl w:val="0"/>
          <w:numId w:val="17"/>
        </w:numPr>
        <w:tabs>
          <w:tab w:pos="1376" w:val="left" w:leader="none"/>
          <w:tab w:pos="1378" w:val="left" w:leader="none"/>
        </w:tabs>
        <w:spacing w:line="273" w:lineRule="auto" w:before="47" w:after="0"/>
        <w:ind w:left="1378" w:right="933" w:hanging="361"/>
        <w:jc w:val="left"/>
        <w:rPr>
          <w:sz w:val="26"/>
        </w:rPr>
      </w:pPr>
      <w:r>
        <w:rPr>
          <w:sz w:val="26"/>
        </w:rPr>
        <w:t>What</w:t>
      </w:r>
      <w:r>
        <w:rPr>
          <w:spacing w:val="-3"/>
          <w:sz w:val="26"/>
        </w:rPr>
        <w:t> </w:t>
      </w:r>
      <w:r>
        <w:rPr>
          <w:sz w:val="26"/>
        </w:rPr>
        <w:t>is</w:t>
      </w:r>
      <w:r>
        <w:rPr>
          <w:spacing w:val="-4"/>
          <w:sz w:val="26"/>
        </w:rPr>
        <w:t> </w:t>
      </w:r>
      <w:r>
        <w:rPr>
          <w:sz w:val="26"/>
        </w:rPr>
        <w:t>polyuria?</w:t>
      </w:r>
      <w:r>
        <w:rPr>
          <w:spacing w:val="-3"/>
          <w:sz w:val="26"/>
        </w:rPr>
        <w:t> </w:t>
      </w:r>
      <w:r>
        <w:rPr>
          <w:sz w:val="26"/>
        </w:rPr>
        <w:t>What</w:t>
      </w:r>
      <w:r>
        <w:rPr>
          <w:spacing w:val="-3"/>
          <w:sz w:val="26"/>
        </w:rPr>
        <w:t> </w:t>
      </w:r>
      <w:r>
        <w:rPr>
          <w:sz w:val="26"/>
        </w:rPr>
        <w:t>are</w:t>
      </w:r>
      <w:r>
        <w:rPr>
          <w:spacing w:val="-3"/>
          <w:sz w:val="26"/>
        </w:rPr>
        <w:t> </w:t>
      </w:r>
      <w:r>
        <w:rPr>
          <w:sz w:val="26"/>
        </w:rPr>
        <w:t>its</w:t>
      </w:r>
      <w:r>
        <w:rPr>
          <w:spacing w:val="-4"/>
          <w:sz w:val="26"/>
        </w:rPr>
        <w:t> </w:t>
      </w:r>
      <w:r>
        <w:rPr>
          <w:sz w:val="26"/>
        </w:rPr>
        <w:t>common</w:t>
      </w:r>
      <w:r>
        <w:rPr>
          <w:spacing w:val="-4"/>
          <w:sz w:val="26"/>
        </w:rPr>
        <w:t> </w:t>
      </w:r>
      <w:r>
        <w:rPr>
          <w:sz w:val="26"/>
        </w:rPr>
        <w:t>causes?</w:t>
      </w:r>
      <w:r>
        <w:rPr>
          <w:spacing w:val="-3"/>
          <w:sz w:val="26"/>
        </w:rPr>
        <w:t> </w:t>
      </w:r>
      <w:r>
        <w:rPr>
          <w:sz w:val="26"/>
        </w:rPr>
        <w:t>What</w:t>
      </w:r>
      <w:r>
        <w:rPr>
          <w:spacing w:val="-3"/>
          <w:sz w:val="26"/>
        </w:rPr>
        <w:t> </w:t>
      </w:r>
      <w:r>
        <w:rPr>
          <w:sz w:val="26"/>
        </w:rPr>
        <w:t>is</w:t>
      </w:r>
      <w:r>
        <w:rPr>
          <w:spacing w:val="-4"/>
          <w:sz w:val="26"/>
        </w:rPr>
        <w:t> </w:t>
      </w:r>
      <w:r>
        <w:rPr>
          <w:sz w:val="26"/>
        </w:rPr>
        <w:t>the</w:t>
      </w:r>
      <w:r>
        <w:rPr>
          <w:spacing w:val="-4"/>
          <w:sz w:val="26"/>
        </w:rPr>
        <w:t> </w:t>
      </w:r>
      <w:r>
        <w:rPr>
          <w:sz w:val="26"/>
        </w:rPr>
        <w:t>characteristic</w:t>
      </w:r>
      <w:r>
        <w:rPr>
          <w:spacing w:val="-3"/>
          <w:sz w:val="26"/>
        </w:rPr>
        <w:t> </w:t>
      </w:r>
      <w:r>
        <w:rPr>
          <w:sz w:val="26"/>
        </w:rPr>
        <w:t>feature of polyuria seen in diabetes insipidus?</w:t>
      </w:r>
    </w:p>
    <w:p>
      <w:pPr>
        <w:pStyle w:val="ListParagraph"/>
        <w:numPr>
          <w:ilvl w:val="0"/>
          <w:numId w:val="17"/>
        </w:numPr>
        <w:tabs>
          <w:tab w:pos="1377" w:val="left" w:leader="none"/>
        </w:tabs>
        <w:spacing w:line="240" w:lineRule="auto" w:before="5" w:after="0"/>
        <w:ind w:left="1377" w:right="0" w:hanging="359"/>
        <w:jc w:val="left"/>
        <w:rPr>
          <w:sz w:val="26"/>
        </w:rPr>
      </w:pPr>
      <w:r>
        <w:rPr>
          <w:sz w:val="26"/>
        </w:rPr>
        <w:t>What</w:t>
      </w:r>
      <w:r>
        <w:rPr>
          <w:spacing w:val="-7"/>
          <w:sz w:val="26"/>
        </w:rPr>
        <w:t> </w:t>
      </w:r>
      <w:r>
        <w:rPr>
          <w:sz w:val="26"/>
        </w:rPr>
        <w:t>is</w:t>
      </w:r>
      <w:r>
        <w:rPr>
          <w:spacing w:val="-7"/>
          <w:sz w:val="26"/>
        </w:rPr>
        <w:t> </w:t>
      </w:r>
      <w:r>
        <w:rPr>
          <w:sz w:val="26"/>
        </w:rPr>
        <w:t>the</w:t>
      </w:r>
      <w:r>
        <w:rPr>
          <w:spacing w:val="-7"/>
          <w:sz w:val="26"/>
        </w:rPr>
        <w:t> </w:t>
      </w:r>
      <w:r>
        <w:rPr>
          <w:sz w:val="26"/>
        </w:rPr>
        <w:t>difference</w:t>
      </w:r>
      <w:r>
        <w:rPr>
          <w:spacing w:val="-6"/>
          <w:sz w:val="26"/>
        </w:rPr>
        <w:t> </w:t>
      </w:r>
      <w:r>
        <w:rPr>
          <w:sz w:val="26"/>
        </w:rPr>
        <w:t>between</w:t>
      </w:r>
      <w:r>
        <w:rPr>
          <w:spacing w:val="-7"/>
          <w:sz w:val="26"/>
        </w:rPr>
        <w:t> </w:t>
      </w:r>
      <w:r>
        <w:rPr>
          <w:sz w:val="26"/>
        </w:rPr>
        <w:t>pathological</w:t>
      </w:r>
      <w:r>
        <w:rPr>
          <w:spacing w:val="-6"/>
          <w:sz w:val="26"/>
        </w:rPr>
        <w:t> </w:t>
      </w:r>
      <w:r>
        <w:rPr>
          <w:sz w:val="26"/>
        </w:rPr>
        <w:t>and</w:t>
      </w:r>
      <w:r>
        <w:rPr>
          <w:spacing w:val="-7"/>
          <w:sz w:val="26"/>
        </w:rPr>
        <w:t> </w:t>
      </w:r>
      <w:r>
        <w:rPr>
          <w:sz w:val="26"/>
        </w:rPr>
        <w:t>physiological</w:t>
      </w:r>
      <w:r>
        <w:rPr>
          <w:spacing w:val="-3"/>
          <w:sz w:val="26"/>
        </w:rPr>
        <w:t> </w:t>
      </w:r>
      <w:r>
        <w:rPr>
          <w:spacing w:val="-2"/>
          <w:sz w:val="26"/>
        </w:rPr>
        <w:t>glycosuria?</w:t>
      </w:r>
    </w:p>
    <w:p>
      <w:pPr>
        <w:pStyle w:val="ListParagraph"/>
        <w:spacing w:after="0" w:line="240" w:lineRule="auto"/>
        <w:jc w:val="left"/>
        <w:rPr>
          <w:sz w:val="26"/>
        </w:rPr>
        <w:sectPr>
          <w:pgSz w:w="12240" w:h="15840"/>
          <w:pgMar w:header="0" w:footer="802" w:top="17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1"/>
        </w:numPr>
        <w:tabs>
          <w:tab w:pos="3922" w:val="left" w:leader="none"/>
        </w:tabs>
        <w:spacing w:line="240" w:lineRule="auto" w:before="58" w:after="0"/>
        <w:ind w:left="3922" w:right="0" w:hanging="359"/>
        <w:jc w:val="left"/>
      </w:pPr>
      <w:r>
        <w:rPr/>
        <w:t>Composition</w:t>
      </w:r>
      <w:r>
        <w:rPr>
          <w:spacing w:val="-8"/>
        </w:rPr>
        <w:t> </w:t>
      </w:r>
      <w:r>
        <w:rPr/>
        <w:t>of</w:t>
      </w:r>
      <w:r>
        <w:rPr>
          <w:spacing w:val="-4"/>
        </w:rPr>
        <w:t> </w:t>
      </w:r>
      <w:r>
        <w:rPr/>
        <w:t>CSF</w:t>
      </w:r>
      <w:r>
        <w:rPr>
          <w:spacing w:val="-5"/>
        </w:rPr>
        <w:t> </w:t>
      </w:r>
      <w:r>
        <w:rPr/>
        <w:t>(BI</w:t>
      </w:r>
      <w:r>
        <w:rPr>
          <w:spacing w:val="-4"/>
        </w:rPr>
        <w:t> </w:t>
      </w:r>
      <w:r>
        <w:rPr>
          <w:spacing w:val="-2"/>
        </w:rPr>
        <w:t>11.15)</w:t>
      </w:r>
    </w:p>
    <w:p>
      <w:pPr>
        <w:pStyle w:val="BodyText"/>
        <w:spacing w:before="75"/>
        <w:rPr>
          <w:b/>
          <w:sz w:val="28"/>
        </w:rPr>
      </w:pPr>
    </w:p>
    <w:p>
      <w:pPr>
        <w:pStyle w:val="Heading2"/>
      </w:pPr>
      <w:r>
        <w:rPr>
          <w:spacing w:val="-2"/>
        </w:rPr>
        <w:t>Cerebrospinal</w:t>
      </w:r>
      <w:r>
        <w:rPr>
          <w:spacing w:val="8"/>
        </w:rPr>
        <w:t> </w:t>
      </w:r>
      <w:r>
        <w:rPr>
          <w:spacing w:val="-4"/>
        </w:rPr>
        <w:t>Fluid</w:t>
      </w:r>
    </w:p>
    <w:p>
      <w:pPr>
        <w:pStyle w:val="BodyText"/>
        <w:spacing w:line="278" w:lineRule="auto" w:before="38"/>
        <w:ind w:left="720" w:right="746"/>
      </w:pPr>
      <w:r>
        <w:rPr/>
        <w:t>Cerebrospinal fluid is present in the ventricular system of brain and subarachnoid space</w:t>
      </w:r>
      <w:r>
        <w:rPr>
          <w:spacing w:val="40"/>
        </w:rPr>
        <w:t> </w:t>
      </w:r>
      <w:r>
        <w:rPr/>
        <w:t>&amp;</w:t>
      </w:r>
      <w:r>
        <w:rPr>
          <w:spacing w:val="-3"/>
        </w:rPr>
        <w:t> </w:t>
      </w:r>
      <w:r>
        <w:rPr/>
        <w:t>ventricles</w:t>
      </w:r>
      <w:r>
        <w:rPr>
          <w:spacing w:val="-2"/>
        </w:rPr>
        <w:t> </w:t>
      </w:r>
      <w:r>
        <w:rPr/>
        <w:t>of</w:t>
      </w:r>
      <w:r>
        <w:rPr>
          <w:spacing w:val="-2"/>
        </w:rPr>
        <w:t> </w:t>
      </w:r>
      <w:r>
        <w:rPr/>
        <w:t>the</w:t>
      </w:r>
      <w:r>
        <w:rPr>
          <w:spacing w:val="-3"/>
        </w:rPr>
        <w:t> </w:t>
      </w:r>
      <w:r>
        <w:rPr/>
        <w:t>Brain</w:t>
      </w:r>
      <w:r>
        <w:rPr>
          <w:spacing w:val="-3"/>
        </w:rPr>
        <w:t> </w:t>
      </w:r>
      <w:r>
        <w:rPr/>
        <w:t>as</w:t>
      </w:r>
      <w:r>
        <w:rPr>
          <w:spacing w:val="-2"/>
        </w:rPr>
        <w:t> </w:t>
      </w:r>
      <w:r>
        <w:rPr/>
        <w:t>well</w:t>
      </w:r>
      <w:r>
        <w:rPr>
          <w:spacing w:val="-3"/>
        </w:rPr>
        <w:t> </w:t>
      </w:r>
      <w:r>
        <w:rPr/>
        <w:t>as</w:t>
      </w:r>
      <w:r>
        <w:rPr>
          <w:spacing w:val="-2"/>
        </w:rPr>
        <w:t> </w:t>
      </w:r>
      <w:r>
        <w:rPr/>
        <w:t>around</w:t>
      </w:r>
      <w:r>
        <w:rPr>
          <w:spacing w:val="-2"/>
        </w:rPr>
        <w:t> </w:t>
      </w:r>
      <w:r>
        <w:rPr/>
        <w:t>the</w:t>
      </w:r>
      <w:r>
        <w:rPr>
          <w:spacing w:val="-7"/>
        </w:rPr>
        <w:t> </w:t>
      </w:r>
      <w:r>
        <w:rPr/>
        <w:t>Spinal</w:t>
      </w:r>
      <w:r>
        <w:rPr>
          <w:spacing w:val="-3"/>
        </w:rPr>
        <w:t> </w:t>
      </w:r>
      <w:r>
        <w:rPr/>
        <w:t>cord. It</w:t>
      </w:r>
      <w:r>
        <w:rPr>
          <w:spacing w:val="-3"/>
        </w:rPr>
        <w:t> </w:t>
      </w:r>
      <w:r>
        <w:rPr/>
        <w:t>is</w:t>
      </w:r>
      <w:r>
        <w:rPr>
          <w:spacing w:val="-3"/>
        </w:rPr>
        <w:t> </w:t>
      </w:r>
      <w:r>
        <w:rPr/>
        <w:t>transudate</w:t>
      </w:r>
      <w:r>
        <w:rPr>
          <w:spacing w:val="-2"/>
        </w:rPr>
        <w:t> </w:t>
      </w:r>
      <w:r>
        <w:rPr/>
        <w:t>or</w:t>
      </w:r>
      <w:r>
        <w:rPr>
          <w:spacing w:val="-2"/>
        </w:rPr>
        <w:t> </w:t>
      </w:r>
      <w:r>
        <w:rPr/>
        <w:t>ultra-filtrate of plasma</w:t>
      </w:r>
    </w:p>
    <w:p>
      <w:pPr>
        <w:pStyle w:val="Heading2"/>
        <w:spacing w:line="295" w:lineRule="exact"/>
      </w:pPr>
      <w:r>
        <w:rPr>
          <w:spacing w:val="-2"/>
        </w:rPr>
        <w:t>Synthesis</w:t>
      </w:r>
    </w:p>
    <w:p>
      <w:pPr>
        <w:pStyle w:val="ListParagraph"/>
        <w:numPr>
          <w:ilvl w:val="0"/>
          <w:numId w:val="18"/>
        </w:numPr>
        <w:tabs>
          <w:tab w:pos="1407" w:val="left" w:leader="none"/>
        </w:tabs>
        <w:spacing w:line="278" w:lineRule="auto" w:before="42" w:after="0"/>
        <w:ind w:left="1407" w:right="1763" w:hanging="361"/>
        <w:jc w:val="left"/>
        <w:rPr>
          <w:sz w:val="26"/>
        </w:rPr>
      </w:pPr>
      <w:r>
        <w:rPr>
          <w:sz w:val="26"/>
        </w:rPr>
        <w:t>Large</w:t>
      </w:r>
      <w:r>
        <w:rPr>
          <w:spacing w:val="-3"/>
          <w:sz w:val="26"/>
        </w:rPr>
        <w:t> </w:t>
      </w:r>
      <w:r>
        <w:rPr>
          <w:sz w:val="26"/>
        </w:rPr>
        <w:t>portion</w:t>
      </w:r>
      <w:r>
        <w:rPr>
          <w:spacing w:val="-4"/>
          <w:sz w:val="26"/>
        </w:rPr>
        <w:t> </w:t>
      </w:r>
      <w:r>
        <w:rPr>
          <w:sz w:val="26"/>
        </w:rPr>
        <w:t>(50-70%)</w:t>
      </w:r>
      <w:r>
        <w:rPr>
          <w:spacing w:val="-3"/>
          <w:sz w:val="26"/>
        </w:rPr>
        <w:t> </w:t>
      </w:r>
      <w:r>
        <w:rPr>
          <w:sz w:val="26"/>
        </w:rPr>
        <w:t>of</w:t>
      </w:r>
      <w:r>
        <w:rPr>
          <w:spacing w:val="-3"/>
          <w:sz w:val="26"/>
        </w:rPr>
        <w:t> </w:t>
      </w:r>
      <w:r>
        <w:rPr>
          <w:sz w:val="26"/>
        </w:rPr>
        <w:t>fluid</w:t>
      </w:r>
      <w:r>
        <w:rPr>
          <w:spacing w:val="-4"/>
          <w:sz w:val="26"/>
        </w:rPr>
        <w:t> </w:t>
      </w:r>
      <w:r>
        <w:rPr>
          <w:sz w:val="26"/>
        </w:rPr>
        <w:t>is</w:t>
      </w:r>
      <w:r>
        <w:rPr>
          <w:spacing w:val="-4"/>
          <w:sz w:val="26"/>
        </w:rPr>
        <w:t> </w:t>
      </w:r>
      <w:r>
        <w:rPr>
          <w:sz w:val="26"/>
        </w:rPr>
        <w:t>formed</w:t>
      </w:r>
      <w:r>
        <w:rPr>
          <w:spacing w:val="-3"/>
          <w:sz w:val="26"/>
        </w:rPr>
        <w:t> </w:t>
      </w:r>
      <w:r>
        <w:rPr>
          <w:sz w:val="26"/>
        </w:rPr>
        <w:t>in</w:t>
      </w:r>
      <w:r>
        <w:rPr>
          <w:spacing w:val="-4"/>
          <w:sz w:val="26"/>
        </w:rPr>
        <w:t> </w:t>
      </w:r>
      <w:r>
        <w:rPr>
          <w:sz w:val="26"/>
        </w:rPr>
        <w:t>the</w:t>
      </w:r>
      <w:r>
        <w:rPr>
          <w:spacing w:val="-3"/>
          <w:sz w:val="26"/>
        </w:rPr>
        <w:t> </w:t>
      </w:r>
      <w:r>
        <w:rPr>
          <w:sz w:val="26"/>
        </w:rPr>
        <w:t>choroid</w:t>
      </w:r>
      <w:r>
        <w:rPr>
          <w:spacing w:val="-4"/>
          <w:sz w:val="26"/>
        </w:rPr>
        <w:t> </w:t>
      </w:r>
      <w:r>
        <w:rPr>
          <w:sz w:val="26"/>
        </w:rPr>
        <w:t>plexus</w:t>
      </w:r>
      <w:r>
        <w:rPr>
          <w:spacing w:val="-4"/>
          <w:sz w:val="26"/>
        </w:rPr>
        <w:t> </w:t>
      </w:r>
      <w:r>
        <w:rPr>
          <w:sz w:val="26"/>
        </w:rPr>
        <w:t>of</w:t>
      </w:r>
      <w:r>
        <w:rPr>
          <w:spacing w:val="-3"/>
          <w:sz w:val="26"/>
        </w:rPr>
        <w:t> </w:t>
      </w:r>
      <w:r>
        <w:rPr>
          <w:sz w:val="26"/>
        </w:rPr>
        <w:t>lateral ventricles &amp; returns to blood in the vessels of the lumbar region.</w:t>
      </w:r>
    </w:p>
    <w:p>
      <w:pPr>
        <w:pStyle w:val="ListParagraph"/>
        <w:numPr>
          <w:ilvl w:val="0"/>
          <w:numId w:val="18"/>
        </w:numPr>
        <w:tabs>
          <w:tab w:pos="1407" w:val="left" w:leader="none"/>
        </w:tabs>
        <w:spacing w:line="278" w:lineRule="auto" w:before="0" w:after="0"/>
        <w:ind w:left="1407" w:right="760" w:hanging="361"/>
        <w:jc w:val="left"/>
        <w:rPr>
          <w:sz w:val="26"/>
        </w:rPr>
      </w:pPr>
      <w:r>
        <w:rPr>
          <w:sz w:val="26"/>
        </w:rPr>
        <w:t>10-15%</w:t>
      </w:r>
      <w:r>
        <w:rPr>
          <w:spacing w:val="-3"/>
          <w:sz w:val="26"/>
        </w:rPr>
        <w:t> </w:t>
      </w:r>
      <w:r>
        <w:rPr>
          <w:sz w:val="26"/>
        </w:rPr>
        <w:t>of</w:t>
      </w:r>
      <w:r>
        <w:rPr>
          <w:spacing w:val="-3"/>
          <w:sz w:val="26"/>
        </w:rPr>
        <w:t> </w:t>
      </w:r>
      <w:r>
        <w:rPr>
          <w:sz w:val="26"/>
        </w:rPr>
        <w:t>fluid</w:t>
      </w:r>
      <w:r>
        <w:rPr>
          <w:spacing w:val="-4"/>
          <w:sz w:val="26"/>
        </w:rPr>
        <w:t> </w:t>
      </w:r>
      <w:r>
        <w:rPr>
          <w:sz w:val="26"/>
        </w:rPr>
        <w:t>is</w:t>
      </w:r>
      <w:r>
        <w:rPr>
          <w:spacing w:val="-4"/>
          <w:sz w:val="26"/>
        </w:rPr>
        <w:t> </w:t>
      </w:r>
      <w:r>
        <w:rPr>
          <w:sz w:val="26"/>
        </w:rPr>
        <w:t>formed</w:t>
      </w:r>
      <w:r>
        <w:rPr>
          <w:spacing w:val="-3"/>
          <w:sz w:val="26"/>
        </w:rPr>
        <w:t> </w:t>
      </w:r>
      <w:r>
        <w:rPr>
          <w:sz w:val="26"/>
        </w:rPr>
        <w:t>in</w:t>
      </w:r>
      <w:r>
        <w:rPr>
          <w:spacing w:val="-4"/>
          <w:sz w:val="26"/>
        </w:rPr>
        <w:t> </w:t>
      </w:r>
      <w:r>
        <w:rPr>
          <w:sz w:val="26"/>
        </w:rPr>
        <w:t>the</w:t>
      </w:r>
      <w:r>
        <w:rPr>
          <w:spacing w:val="-4"/>
          <w:sz w:val="26"/>
        </w:rPr>
        <w:t> </w:t>
      </w:r>
      <w:r>
        <w:rPr>
          <w:sz w:val="26"/>
        </w:rPr>
        <w:t>third</w:t>
      </w:r>
      <w:r>
        <w:rPr>
          <w:spacing w:val="-4"/>
          <w:sz w:val="26"/>
        </w:rPr>
        <w:t> </w:t>
      </w:r>
      <w:r>
        <w:rPr>
          <w:sz w:val="26"/>
        </w:rPr>
        <w:t>and</w:t>
      </w:r>
      <w:r>
        <w:rPr>
          <w:spacing w:val="-3"/>
          <w:sz w:val="26"/>
        </w:rPr>
        <w:t> </w:t>
      </w:r>
      <w:r>
        <w:rPr>
          <w:sz w:val="26"/>
        </w:rPr>
        <w:t>fourth</w:t>
      </w:r>
      <w:r>
        <w:rPr>
          <w:spacing w:val="-4"/>
          <w:sz w:val="26"/>
        </w:rPr>
        <w:t> </w:t>
      </w:r>
      <w:r>
        <w:rPr>
          <w:sz w:val="26"/>
        </w:rPr>
        <w:t>ventricles &amp;</w:t>
      </w:r>
      <w:r>
        <w:rPr>
          <w:spacing w:val="-9"/>
          <w:sz w:val="26"/>
        </w:rPr>
        <w:t> </w:t>
      </w:r>
      <w:r>
        <w:rPr>
          <w:sz w:val="26"/>
        </w:rPr>
        <w:t>very</w:t>
      </w:r>
      <w:r>
        <w:rPr>
          <w:spacing w:val="-3"/>
          <w:sz w:val="26"/>
        </w:rPr>
        <w:t> </w:t>
      </w:r>
      <w:r>
        <w:rPr>
          <w:sz w:val="26"/>
        </w:rPr>
        <w:t>small</w:t>
      </w:r>
      <w:r>
        <w:rPr>
          <w:spacing w:val="-4"/>
          <w:sz w:val="26"/>
        </w:rPr>
        <w:t> </w:t>
      </w:r>
      <w:r>
        <w:rPr>
          <w:sz w:val="26"/>
        </w:rPr>
        <w:t>amount</w:t>
      </w:r>
      <w:r>
        <w:rPr>
          <w:spacing w:val="-4"/>
          <w:sz w:val="26"/>
        </w:rPr>
        <w:t> </w:t>
      </w:r>
      <w:r>
        <w:rPr>
          <w:sz w:val="26"/>
        </w:rPr>
        <w:t>is formed around cerebral blood vessels &amp; along ventricle walls.</w:t>
      </w:r>
    </w:p>
    <w:p>
      <w:pPr>
        <w:pStyle w:val="Heading2"/>
        <w:spacing w:line="297" w:lineRule="exact"/>
      </w:pPr>
      <w:r>
        <w:rPr/>
        <w:t>Volume</w:t>
      </w:r>
      <w:r>
        <w:rPr>
          <w:spacing w:val="-6"/>
        </w:rPr>
        <w:t> </w:t>
      </w:r>
      <w:r>
        <w:rPr/>
        <w:t>and</w:t>
      </w:r>
      <w:r>
        <w:rPr>
          <w:spacing w:val="-11"/>
        </w:rPr>
        <w:t> </w:t>
      </w:r>
      <w:r>
        <w:rPr>
          <w:spacing w:val="-2"/>
        </w:rPr>
        <w:t>Turnover</w:t>
      </w:r>
    </w:p>
    <w:p>
      <w:pPr>
        <w:pStyle w:val="ListParagraph"/>
        <w:numPr>
          <w:ilvl w:val="0"/>
          <w:numId w:val="18"/>
        </w:numPr>
        <w:tabs>
          <w:tab w:pos="1469" w:val="left" w:leader="none"/>
        </w:tabs>
        <w:spacing w:line="276" w:lineRule="auto" w:before="35" w:after="0"/>
        <w:ind w:left="1469" w:right="876" w:hanging="361"/>
        <w:jc w:val="left"/>
        <w:rPr>
          <w:sz w:val="26"/>
        </w:rPr>
      </w:pPr>
      <w:r>
        <w:rPr>
          <w:sz w:val="26"/>
        </w:rPr>
        <w:t>Around</w:t>
      </w:r>
      <w:r>
        <w:rPr>
          <w:spacing w:val="-3"/>
          <w:sz w:val="26"/>
        </w:rPr>
        <w:t> </w:t>
      </w:r>
      <w:r>
        <w:rPr>
          <w:sz w:val="26"/>
        </w:rPr>
        <w:t>500-600</w:t>
      </w:r>
      <w:r>
        <w:rPr>
          <w:spacing w:val="-4"/>
          <w:sz w:val="26"/>
        </w:rPr>
        <w:t> </w:t>
      </w:r>
      <w:r>
        <w:rPr>
          <w:sz w:val="26"/>
        </w:rPr>
        <w:t>ml</w:t>
      </w:r>
      <w:r>
        <w:rPr>
          <w:spacing w:val="-4"/>
          <w:sz w:val="26"/>
        </w:rPr>
        <w:t> </w:t>
      </w:r>
      <w:r>
        <w:rPr>
          <w:sz w:val="26"/>
        </w:rPr>
        <w:t>of</w:t>
      </w:r>
      <w:r>
        <w:rPr>
          <w:spacing w:val="-3"/>
          <w:sz w:val="26"/>
        </w:rPr>
        <w:t> </w:t>
      </w:r>
      <w:r>
        <w:rPr>
          <w:sz w:val="26"/>
        </w:rPr>
        <w:t>CSF</w:t>
      </w:r>
      <w:r>
        <w:rPr>
          <w:spacing w:val="-4"/>
          <w:sz w:val="26"/>
        </w:rPr>
        <w:t> </w:t>
      </w:r>
      <w:r>
        <w:rPr>
          <w:sz w:val="26"/>
        </w:rPr>
        <w:t>is</w:t>
      </w:r>
      <w:r>
        <w:rPr>
          <w:spacing w:val="-4"/>
          <w:sz w:val="26"/>
        </w:rPr>
        <w:t> </w:t>
      </w:r>
      <w:r>
        <w:rPr>
          <w:sz w:val="26"/>
        </w:rPr>
        <w:t>formed</w:t>
      </w:r>
      <w:r>
        <w:rPr>
          <w:spacing w:val="-3"/>
          <w:sz w:val="26"/>
        </w:rPr>
        <w:t> </w:t>
      </w:r>
      <w:r>
        <w:rPr>
          <w:sz w:val="26"/>
        </w:rPr>
        <w:t>daily</w:t>
      </w:r>
      <w:r>
        <w:rPr>
          <w:spacing w:val="-4"/>
          <w:sz w:val="26"/>
        </w:rPr>
        <w:t> </w:t>
      </w:r>
      <w:r>
        <w:rPr>
          <w:sz w:val="26"/>
        </w:rPr>
        <w:t>and</w:t>
      </w:r>
      <w:r>
        <w:rPr>
          <w:spacing w:val="-4"/>
          <w:sz w:val="26"/>
        </w:rPr>
        <w:t> </w:t>
      </w:r>
      <w:r>
        <w:rPr>
          <w:sz w:val="26"/>
        </w:rPr>
        <w:t>at</w:t>
      </w:r>
      <w:r>
        <w:rPr>
          <w:spacing w:val="-4"/>
          <w:sz w:val="26"/>
        </w:rPr>
        <w:t> </w:t>
      </w:r>
      <w:r>
        <w:rPr>
          <w:sz w:val="26"/>
        </w:rPr>
        <w:t>any</w:t>
      </w:r>
      <w:r>
        <w:rPr>
          <w:spacing w:val="-3"/>
          <w:sz w:val="26"/>
        </w:rPr>
        <w:t> </w:t>
      </w:r>
      <w:r>
        <w:rPr>
          <w:sz w:val="26"/>
        </w:rPr>
        <w:t>given</w:t>
      </w:r>
      <w:r>
        <w:rPr>
          <w:spacing w:val="-3"/>
          <w:sz w:val="26"/>
        </w:rPr>
        <w:t> </w:t>
      </w:r>
      <w:r>
        <w:rPr>
          <w:sz w:val="26"/>
        </w:rPr>
        <w:t>time,</w:t>
      </w:r>
      <w:r>
        <w:rPr>
          <w:spacing w:val="-1"/>
          <w:sz w:val="26"/>
        </w:rPr>
        <w:t> </w:t>
      </w:r>
      <w:r>
        <w:rPr>
          <w:sz w:val="26"/>
        </w:rPr>
        <w:t>around</w:t>
      </w:r>
      <w:r>
        <w:rPr>
          <w:spacing w:val="-3"/>
          <w:sz w:val="26"/>
        </w:rPr>
        <w:t> </w:t>
      </w:r>
      <w:r>
        <w:rPr>
          <w:sz w:val="26"/>
        </w:rPr>
        <w:t>150</w:t>
      </w:r>
      <w:r>
        <w:rPr>
          <w:spacing w:val="-4"/>
          <w:sz w:val="26"/>
        </w:rPr>
        <w:t> </w:t>
      </w:r>
      <w:r>
        <w:rPr>
          <w:sz w:val="26"/>
        </w:rPr>
        <w:t>ml of CSF is circulating. Therefore, the turnover rate is 3-4 times the circulating </w:t>
      </w:r>
      <w:r>
        <w:rPr>
          <w:spacing w:val="-2"/>
          <w:sz w:val="26"/>
        </w:rPr>
        <w:t>volume.</w:t>
      </w:r>
    </w:p>
    <w:p>
      <w:pPr>
        <w:pStyle w:val="BodyText"/>
        <w:spacing w:before="204"/>
        <w:rPr>
          <w:sz w:val="20"/>
        </w:rPr>
      </w:pPr>
      <w:r>
        <w:rPr>
          <w:sz w:val="20"/>
        </w:rPr>
        <w:drawing>
          <wp:anchor distT="0" distB="0" distL="0" distR="0" allowOverlap="1" layoutInCell="1" locked="0" behindDoc="1" simplePos="0" relativeHeight="487591424">
            <wp:simplePos x="0" y="0"/>
            <wp:positionH relativeFrom="page">
              <wp:posOffset>1256886</wp:posOffset>
            </wp:positionH>
            <wp:positionV relativeFrom="paragraph">
              <wp:posOffset>291208</wp:posOffset>
            </wp:positionV>
            <wp:extent cx="5124829" cy="432054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5124829" cy="4320540"/>
                    </a:xfrm>
                    <a:prstGeom prst="rect">
                      <a:avLst/>
                    </a:prstGeom>
                  </pic:spPr>
                </pic:pic>
              </a:graphicData>
            </a:graphic>
          </wp:anchor>
        </w:drawing>
      </w:r>
    </w:p>
    <w:p>
      <w:pPr>
        <w:pStyle w:val="BodyText"/>
        <w:spacing w:after="0"/>
        <w:rPr>
          <w:sz w:val="20"/>
        </w:rPr>
        <w:sectPr>
          <w:pgSz w:w="12240" w:h="15840"/>
          <w:pgMar w:header="0" w:footer="802" w:top="1380" w:bottom="1000" w:left="720" w:right="720"/>
        </w:sectPr>
      </w:pPr>
    </w:p>
    <w:p>
      <w:pPr>
        <w:spacing w:line="273" w:lineRule="auto" w:before="62"/>
        <w:ind w:left="720" w:right="5581" w:firstLine="0"/>
        <w:jc w:val="left"/>
        <w:rPr>
          <w:sz w:val="26"/>
        </w:rPr>
      </w:pPr>
      <w:r>
        <w:rPr>
          <w:b/>
          <w:sz w:val="26"/>
        </w:rPr>
        <w:t>Physical Characteristics of CSF Appearance:</w:t>
      </w:r>
      <w:r>
        <w:rPr>
          <w:b/>
          <w:spacing w:val="-14"/>
          <w:sz w:val="26"/>
        </w:rPr>
        <w:t> </w:t>
      </w:r>
      <w:r>
        <w:rPr>
          <w:sz w:val="26"/>
        </w:rPr>
        <w:t>Clear,</w:t>
      </w:r>
      <w:r>
        <w:rPr>
          <w:spacing w:val="-13"/>
          <w:sz w:val="26"/>
        </w:rPr>
        <w:t> </w:t>
      </w:r>
      <w:r>
        <w:rPr>
          <w:sz w:val="26"/>
        </w:rPr>
        <w:t>Colorless,</w:t>
      </w:r>
      <w:r>
        <w:rPr>
          <w:spacing w:val="-14"/>
          <w:sz w:val="26"/>
        </w:rPr>
        <w:t> </w:t>
      </w:r>
      <w:r>
        <w:rPr>
          <w:sz w:val="26"/>
        </w:rPr>
        <w:t>Odorless </w:t>
      </w:r>
      <w:r>
        <w:rPr>
          <w:b/>
          <w:sz w:val="26"/>
        </w:rPr>
        <w:t>pH: </w:t>
      </w:r>
      <w:r>
        <w:rPr>
          <w:sz w:val="26"/>
        </w:rPr>
        <w:t>Nearly equivalent to plasma</w:t>
      </w:r>
    </w:p>
    <w:p>
      <w:pPr>
        <w:spacing w:before="5"/>
        <w:ind w:left="720" w:right="0" w:firstLine="0"/>
        <w:jc w:val="left"/>
        <w:rPr>
          <w:sz w:val="26"/>
        </w:rPr>
      </w:pPr>
      <w:r>
        <w:rPr>
          <w:b/>
          <w:sz w:val="26"/>
        </w:rPr>
        <w:t>Coagulation:</w:t>
      </w:r>
      <w:r>
        <w:rPr>
          <w:b/>
          <w:spacing w:val="-6"/>
          <w:sz w:val="26"/>
        </w:rPr>
        <w:t> </w:t>
      </w:r>
      <w:r>
        <w:rPr>
          <w:sz w:val="26"/>
        </w:rPr>
        <w:t>Normally</w:t>
      </w:r>
      <w:r>
        <w:rPr>
          <w:spacing w:val="-7"/>
          <w:sz w:val="26"/>
        </w:rPr>
        <w:t> </w:t>
      </w:r>
      <w:r>
        <w:rPr>
          <w:sz w:val="26"/>
        </w:rPr>
        <w:t>CSF</w:t>
      </w:r>
      <w:r>
        <w:rPr>
          <w:spacing w:val="-7"/>
          <w:sz w:val="26"/>
        </w:rPr>
        <w:t> </w:t>
      </w:r>
      <w:r>
        <w:rPr>
          <w:sz w:val="26"/>
        </w:rPr>
        <w:t>does</w:t>
      </w:r>
      <w:r>
        <w:rPr>
          <w:spacing w:val="-6"/>
          <w:sz w:val="26"/>
        </w:rPr>
        <w:t> </w:t>
      </w:r>
      <w:r>
        <w:rPr>
          <w:sz w:val="26"/>
        </w:rPr>
        <w:t>not</w:t>
      </w:r>
      <w:r>
        <w:rPr>
          <w:spacing w:val="-8"/>
          <w:sz w:val="26"/>
        </w:rPr>
        <w:t> </w:t>
      </w:r>
      <w:r>
        <w:rPr>
          <w:spacing w:val="-2"/>
          <w:sz w:val="26"/>
        </w:rPr>
        <w:t>coagulate.</w:t>
      </w:r>
    </w:p>
    <w:p>
      <w:pPr>
        <w:spacing w:before="47"/>
        <w:ind w:left="720" w:right="0" w:firstLine="0"/>
        <w:jc w:val="left"/>
        <w:rPr>
          <w:sz w:val="26"/>
        </w:rPr>
      </w:pPr>
      <w:r>
        <w:rPr>
          <w:b/>
          <w:sz w:val="26"/>
        </w:rPr>
        <w:t>CSF</w:t>
      </w:r>
      <w:r>
        <w:rPr>
          <w:b/>
          <w:spacing w:val="-9"/>
          <w:sz w:val="26"/>
        </w:rPr>
        <w:t> </w:t>
      </w:r>
      <w:r>
        <w:rPr>
          <w:b/>
          <w:sz w:val="26"/>
        </w:rPr>
        <w:t>pressure:</w:t>
      </w:r>
      <w:r>
        <w:rPr>
          <w:b/>
          <w:spacing w:val="-6"/>
          <w:sz w:val="26"/>
        </w:rPr>
        <w:t> </w:t>
      </w:r>
      <w:r>
        <w:rPr>
          <w:sz w:val="26"/>
        </w:rPr>
        <w:t>70-180</w:t>
      </w:r>
      <w:r>
        <w:rPr>
          <w:spacing w:val="-4"/>
          <w:sz w:val="26"/>
        </w:rPr>
        <w:t> mmHg</w:t>
      </w:r>
    </w:p>
    <w:p>
      <w:pPr>
        <w:pStyle w:val="BodyText"/>
        <w:spacing w:before="93"/>
      </w:pPr>
    </w:p>
    <w:p>
      <w:pPr>
        <w:pStyle w:val="Heading2"/>
      </w:pPr>
      <w:r>
        <w:rPr/>
        <w:drawing>
          <wp:anchor distT="0" distB="0" distL="0" distR="0" allowOverlap="1" layoutInCell="1" locked="0" behindDoc="1" simplePos="0" relativeHeight="487591936">
            <wp:simplePos x="0" y="0"/>
            <wp:positionH relativeFrom="page">
              <wp:posOffset>914400</wp:posOffset>
            </wp:positionH>
            <wp:positionV relativeFrom="paragraph">
              <wp:posOffset>216142</wp:posOffset>
            </wp:positionV>
            <wp:extent cx="5915824" cy="3963352"/>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5915824" cy="3963352"/>
                    </a:xfrm>
                    <a:prstGeom prst="rect">
                      <a:avLst/>
                    </a:prstGeom>
                  </pic:spPr>
                </pic:pic>
              </a:graphicData>
            </a:graphic>
          </wp:anchor>
        </w:drawing>
      </w:r>
      <w:r>
        <w:rPr/>
        <w:t>Site</w:t>
      </w:r>
      <w:r>
        <w:rPr>
          <w:spacing w:val="-5"/>
        </w:rPr>
        <w:t> </w:t>
      </w:r>
      <w:r>
        <w:rPr/>
        <w:t>for</w:t>
      </w:r>
      <w:r>
        <w:rPr>
          <w:spacing w:val="-4"/>
        </w:rPr>
        <w:t> </w:t>
      </w:r>
      <w:r>
        <w:rPr/>
        <w:t>CSF</w:t>
      </w:r>
      <w:r>
        <w:rPr>
          <w:spacing w:val="-5"/>
        </w:rPr>
        <w:t> </w:t>
      </w:r>
      <w:r>
        <w:rPr>
          <w:spacing w:val="-2"/>
        </w:rPr>
        <w:t>Collection</w:t>
      </w:r>
    </w:p>
    <w:p>
      <w:pPr>
        <w:pStyle w:val="BodyText"/>
        <w:spacing w:line="278" w:lineRule="auto" w:before="73"/>
        <w:ind w:left="720" w:right="832"/>
      </w:pPr>
      <w:r>
        <w:rPr/>
        <w:t>Needle is inserted in the Intervertebral space between L3 and L4 Vertebrae &amp; CSF is collected</w:t>
      </w:r>
      <w:r>
        <w:rPr>
          <w:spacing w:val="-3"/>
        </w:rPr>
        <w:t> </w:t>
      </w:r>
      <w:r>
        <w:rPr/>
        <w:t>from</w:t>
      </w:r>
      <w:r>
        <w:rPr>
          <w:spacing w:val="-8"/>
        </w:rPr>
        <w:t> </w:t>
      </w:r>
      <w:r>
        <w:rPr/>
        <w:t>subarachnoid</w:t>
      </w:r>
      <w:r>
        <w:rPr>
          <w:spacing w:val="-3"/>
        </w:rPr>
        <w:t> </w:t>
      </w:r>
      <w:r>
        <w:rPr/>
        <w:t>space</w:t>
      </w:r>
      <w:r>
        <w:rPr>
          <w:spacing w:val="-3"/>
        </w:rPr>
        <w:t> </w:t>
      </w:r>
      <w:r>
        <w:rPr/>
        <w:t>of</w:t>
      </w:r>
      <w:r>
        <w:rPr>
          <w:spacing w:val="-3"/>
        </w:rPr>
        <w:t> </w:t>
      </w:r>
      <w:r>
        <w:rPr/>
        <w:t>Spinal</w:t>
      </w:r>
      <w:r>
        <w:rPr>
          <w:spacing w:val="-3"/>
        </w:rPr>
        <w:t> </w:t>
      </w:r>
      <w:r>
        <w:rPr/>
        <w:t>Cord.</w:t>
      </w:r>
      <w:r>
        <w:rPr>
          <w:spacing w:val="-1"/>
        </w:rPr>
        <w:t> </w:t>
      </w:r>
      <w:r>
        <w:rPr/>
        <w:t>Fluid</w:t>
      </w:r>
      <w:r>
        <w:rPr>
          <w:spacing w:val="-3"/>
        </w:rPr>
        <w:t> </w:t>
      </w:r>
      <w:r>
        <w:rPr/>
        <w:t>is</w:t>
      </w:r>
      <w:r>
        <w:rPr>
          <w:spacing w:val="-3"/>
        </w:rPr>
        <w:t> </w:t>
      </w:r>
      <w:r>
        <w:rPr/>
        <w:t>collected</w:t>
      </w:r>
      <w:r>
        <w:rPr>
          <w:spacing w:val="-3"/>
        </w:rPr>
        <w:t> </w:t>
      </w:r>
      <w:r>
        <w:rPr/>
        <w:t>in</w:t>
      </w:r>
      <w:r>
        <w:rPr>
          <w:spacing w:val="-3"/>
        </w:rPr>
        <w:t> </w:t>
      </w:r>
      <w:r>
        <w:rPr/>
        <w:t>3</w:t>
      </w:r>
      <w:r>
        <w:rPr>
          <w:spacing w:val="-7"/>
        </w:rPr>
        <w:t> </w:t>
      </w:r>
      <w:r>
        <w:rPr/>
        <w:t>different</w:t>
      </w:r>
      <w:r>
        <w:rPr>
          <w:spacing w:val="-3"/>
        </w:rPr>
        <w:t> </w:t>
      </w:r>
      <w:r>
        <w:rPr/>
        <w:t>tubes.</w:t>
      </w:r>
    </w:p>
    <w:p>
      <w:pPr>
        <w:pStyle w:val="ListParagraph"/>
        <w:numPr>
          <w:ilvl w:val="1"/>
          <w:numId w:val="18"/>
        </w:numPr>
        <w:tabs>
          <w:tab w:pos="1920" w:val="left" w:leader="none"/>
        </w:tabs>
        <w:spacing w:line="301" w:lineRule="exact" w:before="0" w:after="0"/>
        <w:ind w:left="1920" w:right="0" w:hanging="451"/>
        <w:jc w:val="left"/>
        <w:rPr>
          <w:sz w:val="26"/>
          <w:szCs w:val="26"/>
        </w:rPr>
      </w:pPr>
      <w:r>
        <w:rPr>
          <w:sz w:val="26"/>
          <w:szCs w:val="26"/>
        </w:rPr>
        <w:t>For</w:t>
      </w:r>
      <w:r>
        <w:rPr>
          <w:spacing w:val="-6"/>
          <w:sz w:val="26"/>
          <w:szCs w:val="26"/>
        </w:rPr>
        <w:t> </w:t>
      </w:r>
      <w:r>
        <w:rPr>
          <w:sz w:val="26"/>
          <w:szCs w:val="26"/>
        </w:rPr>
        <w:t>biochemical</w:t>
      </w:r>
      <w:r>
        <w:rPr>
          <w:spacing w:val="-4"/>
          <w:sz w:val="26"/>
          <w:szCs w:val="26"/>
        </w:rPr>
        <w:t> </w:t>
      </w:r>
      <w:r>
        <w:rPr>
          <w:sz w:val="26"/>
          <w:szCs w:val="26"/>
        </w:rPr>
        <w:t>Tests</w:t>
      </w:r>
      <w:r>
        <w:rPr>
          <w:spacing w:val="-3"/>
          <w:sz w:val="26"/>
          <w:szCs w:val="26"/>
        </w:rPr>
        <w:t> </w:t>
      </w:r>
      <w:r>
        <w:rPr>
          <w:sz w:val="26"/>
          <w:szCs w:val="26"/>
        </w:rPr>
        <w:t>-</w:t>
      </w:r>
      <w:r>
        <w:rPr>
          <w:spacing w:val="-4"/>
          <w:sz w:val="26"/>
          <w:szCs w:val="26"/>
        </w:rPr>
        <w:t> </w:t>
      </w:r>
      <w:r>
        <w:rPr>
          <w:sz w:val="26"/>
          <w:szCs w:val="26"/>
        </w:rPr>
        <w:t>In</w:t>
      </w:r>
      <w:r>
        <w:rPr>
          <w:spacing w:val="-4"/>
          <w:sz w:val="26"/>
          <w:szCs w:val="26"/>
        </w:rPr>
        <w:t> </w:t>
      </w:r>
      <w:r>
        <w:rPr>
          <w:sz w:val="26"/>
          <w:szCs w:val="26"/>
        </w:rPr>
        <w:t>fluoride</w:t>
      </w:r>
      <w:r>
        <w:rPr>
          <w:spacing w:val="-5"/>
          <w:sz w:val="26"/>
          <w:szCs w:val="26"/>
        </w:rPr>
        <w:t> </w:t>
      </w:r>
      <w:r>
        <w:rPr>
          <w:sz w:val="26"/>
          <w:szCs w:val="26"/>
        </w:rPr>
        <w:t>(gray</w:t>
      </w:r>
      <w:r>
        <w:rPr>
          <w:spacing w:val="-4"/>
          <w:sz w:val="26"/>
          <w:szCs w:val="26"/>
        </w:rPr>
        <w:t> </w:t>
      </w:r>
      <w:r>
        <w:rPr>
          <w:sz w:val="26"/>
          <w:szCs w:val="26"/>
        </w:rPr>
        <w:t>cap) &amp;</w:t>
      </w:r>
      <w:r>
        <w:rPr>
          <w:spacing w:val="-10"/>
          <w:sz w:val="26"/>
          <w:szCs w:val="26"/>
        </w:rPr>
        <w:t> </w:t>
      </w:r>
      <w:r>
        <w:rPr>
          <w:sz w:val="26"/>
          <w:szCs w:val="26"/>
        </w:rPr>
        <w:t>plain</w:t>
      </w:r>
      <w:r>
        <w:rPr>
          <w:spacing w:val="-5"/>
          <w:sz w:val="26"/>
          <w:szCs w:val="26"/>
        </w:rPr>
        <w:t> </w:t>
      </w:r>
      <w:r>
        <w:rPr>
          <w:sz w:val="26"/>
          <w:szCs w:val="26"/>
        </w:rPr>
        <w:t>(red</w:t>
      </w:r>
      <w:r>
        <w:rPr>
          <w:spacing w:val="-4"/>
          <w:sz w:val="26"/>
          <w:szCs w:val="26"/>
        </w:rPr>
        <w:t> </w:t>
      </w:r>
      <w:r>
        <w:rPr>
          <w:sz w:val="26"/>
          <w:szCs w:val="26"/>
        </w:rPr>
        <w:t>cap)</w:t>
      </w:r>
      <w:r>
        <w:rPr>
          <w:spacing w:val="-5"/>
          <w:sz w:val="26"/>
          <w:szCs w:val="26"/>
        </w:rPr>
        <w:t> </w:t>
      </w:r>
      <w:r>
        <w:rPr>
          <w:sz w:val="26"/>
          <w:szCs w:val="26"/>
        </w:rPr>
        <w:t>vacuette</w:t>
      </w:r>
      <w:r>
        <w:rPr>
          <w:spacing w:val="-4"/>
          <w:sz w:val="26"/>
          <w:szCs w:val="26"/>
        </w:rPr>
        <w:t> </w:t>
      </w:r>
      <w:r>
        <w:rPr>
          <w:spacing w:val="-10"/>
          <w:sz w:val="26"/>
          <w:szCs w:val="26"/>
        </w:rPr>
        <w:t>.</w:t>
      </w:r>
    </w:p>
    <w:p>
      <w:pPr>
        <w:pStyle w:val="ListParagraph"/>
        <w:numPr>
          <w:ilvl w:val="1"/>
          <w:numId w:val="18"/>
        </w:numPr>
        <w:tabs>
          <w:tab w:pos="1920" w:val="left" w:leader="none"/>
        </w:tabs>
        <w:spacing w:line="346" w:lineRule="exact" w:before="0" w:after="0"/>
        <w:ind w:left="1920" w:right="0" w:hanging="451"/>
        <w:jc w:val="left"/>
        <w:rPr>
          <w:sz w:val="26"/>
          <w:szCs w:val="26"/>
        </w:rPr>
      </w:pPr>
      <w:r>
        <w:rPr>
          <w:sz w:val="26"/>
          <w:szCs w:val="26"/>
        </w:rPr>
        <w:t>For</w:t>
      </w:r>
      <w:r>
        <w:rPr>
          <w:spacing w:val="-6"/>
          <w:sz w:val="26"/>
          <w:szCs w:val="26"/>
        </w:rPr>
        <w:t> </w:t>
      </w:r>
      <w:r>
        <w:rPr>
          <w:sz w:val="26"/>
          <w:szCs w:val="26"/>
        </w:rPr>
        <w:t>bacterial</w:t>
      </w:r>
      <w:r>
        <w:rPr>
          <w:spacing w:val="-6"/>
          <w:sz w:val="26"/>
          <w:szCs w:val="26"/>
        </w:rPr>
        <w:t> </w:t>
      </w:r>
      <w:r>
        <w:rPr>
          <w:sz w:val="26"/>
          <w:szCs w:val="26"/>
        </w:rPr>
        <w:t>culture</w:t>
      </w:r>
      <w:r>
        <w:rPr>
          <w:spacing w:val="-5"/>
          <w:sz w:val="26"/>
          <w:szCs w:val="26"/>
        </w:rPr>
        <w:t> </w:t>
      </w:r>
      <w:r>
        <w:rPr>
          <w:sz w:val="26"/>
          <w:szCs w:val="26"/>
        </w:rPr>
        <w:t>-</w:t>
      </w:r>
      <w:r>
        <w:rPr>
          <w:spacing w:val="-5"/>
          <w:sz w:val="26"/>
          <w:szCs w:val="26"/>
        </w:rPr>
        <w:t> </w:t>
      </w:r>
      <w:r>
        <w:rPr>
          <w:sz w:val="26"/>
          <w:szCs w:val="26"/>
        </w:rPr>
        <w:t>In</w:t>
      </w:r>
      <w:r>
        <w:rPr>
          <w:spacing w:val="-6"/>
          <w:sz w:val="26"/>
          <w:szCs w:val="26"/>
        </w:rPr>
        <w:t> </w:t>
      </w:r>
      <w:r>
        <w:rPr>
          <w:sz w:val="26"/>
          <w:szCs w:val="26"/>
        </w:rPr>
        <w:t>plain</w:t>
      </w:r>
      <w:r>
        <w:rPr>
          <w:spacing w:val="-6"/>
          <w:sz w:val="26"/>
          <w:szCs w:val="26"/>
        </w:rPr>
        <w:t> </w:t>
      </w:r>
      <w:r>
        <w:rPr>
          <w:sz w:val="26"/>
          <w:szCs w:val="26"/>
        </w:rPr>
        <w:t>sterile</w:t>
      </w:r>
      <w:r>
        <w:rPr>
          <w:spacing w:val="-5"/>
          <w:sz w:val="26"/>
          <w:szCs w:val="26"/>
        </w:rPr>
        <w:t> </w:t>
      </w:r>
      <w:r>
        <w:rPr>
          <w:sz w:val="26"/>
          <w:szCs w:val="26"/>
        </w:rPr>
        <w:t>vacutte</w:t>
      </w:r>
      <w:r>
        <w:rPr>
          <w:spacing w:val="-5"/>
          <w:sz w:val="26"/>
          <w:szCs w:val="26"/>
        </w:rPr>
        <w:t> </w:t>
      </w:r>
      <w:r>
        <w:rPr>
          <w:sz w:val="26"/>
          <w:szCs w:val="26"/>
        </w:rPr>
        <w:t>(green</w:t>
      </w:r>
      <w:r>
        <w:rPr>
          <w:spacing w:val="-5"/>
          <w:sz w:val="26"/>
          <w:szCs w:val="26"/>
        </w:rPr>
        <w:t> </w:t>
      </w:r>
      <w:r>
        <w:rPr>
          <w:spacing w:val="-4"/>
          <w:sz w:val="26"/>
          <w:szCs w:val="26"/>
        </w:rPr>
        <w:t>cap)</w:t>
      </w:r>
    </w:p>
    <w:p>
      <w:pPr>
        <w:pStyle w:val="ListParagraph"/>
        <w:numPr>
          <w:ilvl w:val="1"/>
          <w:numId w:val="18"/>
        </w:numPr>
        <w:tabs>
          <w:tab w:pos="1920" w:val="left" w:leader="none"/>
        </w:tabs>
        <w:spacing w:line="240" w:lineRule="auto" w:before="0" w:after="0"/>
        <w:ind w:left="1920" w:right="0" w:hanging="451"/>
        <w:jc w:val="left"/>
        <w:rPr>
          <w:sz w:val="26"/>
          <w:szCs w:val="26"/>
        </w:rPr>
      </w:pPr>
      <w:r>
        <w:rPr>
          <w:sz w:val="26"/>
          <w:szCs w:val="26"/>
        </w:rPr>
        <w:t>For</w:t>
      </w:r>
      <w:r>
        <w:rPr>
          <w:spacing w:val="-7"/>
          <w:sz w:val="26"/>
          <w:szCs w:val="26"/>
        </w:rPr>
        <w:t> </w:t>
      </w:r>
      <w:r>
        <w:rPr>
          <w:sz w:val="26"/>
          <w:szCs w:val="26"/>
        </w:rPr>
        <w:t>cell</w:t>
      </w:r>
      <w:r>
        <w:rPr>
          <w:spacing w:val="-6"/>
          <w:sz w:val="26"/>
          <w:szCs w:val="26"/>
        </w:rPr>
        <w:t> </w:t>
      </w:r>
      <w:r>
        <w:rPr>
          <w:sz w:val="26"/>
          <w:szCs w:val="26"/>
        </w:rPr>
        <w:t>count-use</w:t>
      </w:r>
      <w:r>
        <w:rPr>
          <w:spacing w:val="-6"/>
          <w:sz w:val="26"/>
          <w:szCs w:val="26"/>
        </w:rPr>
        <w:t> </w:t>
      </w:r>
      <w:r>
        <w:rPr>
          <w:sz w:val="26"/>
          <w:szCs w:val="26"/>
        </w:rPr>
        <w:t>EDTA</w:t>
      </w:r>
      <w:r>
        <w:rPr>
          <w:spacing w:val="-6"/>
          <w:sz w:val="26"/>
          <w:szCs w:val="26"/>
        </w:rPr>
        <w:t> </w:t>
      </w:r>
      <w:r>
        <w:rPr>
          <w:sz w:val="26"/>
          <w:szCs w:val="26"/>
        </w:rPr>
        <w:t>vacuette</w:t>
      </w:r>
      <w:r>
        <w:rPr>
          <w:spacing w:val="-6"/>
          <w:sz w:val="26"/>
          <w:szCs w:val="26"/>
        </w:rPr>
        <w:t> </w:t>
      </w:r>
      <w:r>
        <w:rPr>
          <w:sz w:val="26"/>
          <w:szCs w:val="26"/>
        </w:rPr>
        <w:t>(lavender</w:t>
      </w:r>
      <w:r>
        <w:rPr>
          <w:spacing w:val="-6"/>
          <w:sz w:val="26"/>
          <w:szCs w:val="26"/>
        </w:rPr>
        <w:t> </w:t>
      </w:r>
      <w:r>
        <w:rPr>
          <w:spacing w:val="-4"/>
          <w:sz w:val="26"/>
          <w:szCs w:val="26"/>
        </w:rPr>
        <w:t>Cap)</w:t>
      </w:r>
    </w:p>
    <w:p>
      <w:pPr>
        <w:pStyle w:val="BodyText"/>
        <w:spacing w:before="84"/>
      </w:pPr>
    </w:p>
    <w:p>
      <w:pPr>
        <w:pStyle w:val="Heading2"/>
      </w:pPr>
      <w:r>
        <w:rPr/>
        <w:t>CSF</w:t>
      </w:r>
      <w:r>
        <w:rPr>
          <w:spacing w:val="-4"/>
        </w:rPr>
        <w:t> </w:t>
      </w:r>
      <w:r>
        <w:rPr>
          <w:spacing w:val="-2"/>
        </w:rPr>
        <w:t>Functions:</w:t>
      </w:r>
    </w:p>
    <w:p>
      <w:pPr>
        <w:pStyle w:val="ListParagraph"/>
        <w:numPr>
          <w:ilvl w:val="0"/>
          <w:numId w:val="19"/>
        </w:numPr>
        <w:tabs>
          <w:tab w:pos="982" w:val="left" w:leader="none"/>
        </w:tabs>
        <w:spacing w:line="278" w:lineRule="auto" w:before="38" w:after="0"/>
        <w:ind w:left="720" w:right="934" w:firstLine="0"/>
        <w:jc w:val="left"/>
        <w:rPr>
          <w:sz w:val="26"/>
        </w:rPr>
      </w:pPr>
      <w:r>
        <w:rPr>
          <w:sz w:val="26"/>
        </w:rPr>
        <w:t>Protective</w:t>
      </w:r>
      <w:r>
        <w:rPr>
          <w:spacing w:val="-3"/>
          <w:sz w:val="26"/>
        </w:rPr>
        <w:t> </w:t>
      </w:r>
      <w:r>
        <w:rPr>
          <w:sz w:val="26"/>
        </w:rPr>
        <w:t>Function:</w:t>
      </w:r>
      <w:r>
        <w:rPr>
          <w:spacing w:val="-4"/>
          <w:sz w:val="26"/>
        </w:rPr>
        <w:t> </w:t>
      </w:r>
      <w:r>
        <w:rPr>
          <w:sz w:val="26"/>
        </w:rPr>
        <w:t>Meninges</w:t>
      </w:r>
      <w:r>
        <w:rPr>
          <w:spacing w:val="-3"/>
          <w:sz w:val="26"/>
        </w:rPr>
        <w:t> </w:t>
      </w:r>
      <w:r>
        <w:rPr>
          <w:sz w:val="26"/>
        </w:rPr>
        <w:t>and</w:t>
      </w:r>
      <w:r>
        <w:rPr>
          <w:spacing w:val="-3"/>
          <w:sz w:val="26"/>
        </w:rPr>
        <w:t> </w:t>
      </w:r>
      <w:r>
        <w:rPr>
          <w:sz w:val="26"/>
        </w:rPr>
        <w:t>CSF</w:t>
      </w:r>
      <w:r>
        <w:rPr>
          <w:spacing w:val="-4"/>
          <w:sz w:val="26"/>
        </w:rPr>
        <w:t> </w:t>
      </w:r>
      <w:r>
        <w:rPr>
          <w:sz w:val="26"/>
        </w:rPr>
        <w:t>protects</w:t>
      </w:r>
      <w:r>
        <w:rPr>
          <w:spacing w:val="-3"/>
          <w:sz w:val="26"/>
        </w:rPr>
        <w:t> </w:t>
      </w:r>
      <w:r>
        <w:rPr>
          <w:sz w:val="26"/>
        </w:rPr>
        <w:t>the</w:t>
      </w:r>
      <w:r>
        <w:rPr>
          <w:spacing w:val="-4"/>
          <w:sz w:val="26"/>
        </w:rPr>
        <w:t> </w:t>
      </w:r>
      <w:r>
        <w:rPr>
          <w:sz w:val="26"/>
        </w:rPr>
        <w:t>Brain</w:t>
      </w:r>
      <w:r>
        <w:rPr>
          <w:spacing w:val="-4"/>
          <w:sz w:val="26"/>
        </w:rPr>
        <w:t> </w:t>
      </w:r>
      <w:r>
        <w:rPr>
          <w:sz w:val="26"/>
        </w:rPr>
        <w:t>by</w:t>
      </w:r>
      <w:r>
        <w:rPr>
          <w:spacing w:val="-4"/>
          <w:sz w:val="26"/>
        </w:rPr>
        <w:t> </w:t>
      </w:r>
      <w:r>
        <w:rPr>
          <w:sz w:val="26"/>
        </w:rPr>
        <w:t>acting</w:t>
      </w:r>
      <w:r>
        <w:rPr>
          <w:spacing w:val="-8"/>
          <w:sz w:val="26"/>
        </w:rPr>
        <w:t> </w:t>
      </w:r>
      <w:r>
        <w:rPr>
          <w:sz w:val="26"/>
        </w:rPr>
        <w:t>as</w:t>
      </w:r>
      <w:r>
        <w:rPr>
          <w:spacing w:val="-3"/>
          <w:sz w:val="26"/>
        </w:rPr>
        <w:t> </w:t>
      </w:r>
      <w:r>
        <w:rPr>
          <w:sz w:val="26"/>
        </w:rPr>
        <w:t>a</w:t>
      </w:r>
      <w:r>
        <w:rPr>
          <w:spacing w:val="-3"/>
          <w:sz w:val="26"/>
        </w:rPr>
        <w:t> </w:t>
      </w:r>
      <w:r>
        <w:rPr>
          <w:sz w:val="26"/>
        </w:rPr>
        <w:t>cushion</w:t>
      </w:r>
      <w:r>
        <w:rPr>
          <w:spacing w:val="-4"/>
          <w:sz w:val="26"/>
        </w:rPr>
        <w:t> </w:t>
      </w:r>
      <w:r>
        <w:rPr>
          <w:sz w:val="26"/>
        </w:rPr>
        <w:t>and Shock Absorber</w:t>
      </w:r>
    </w:p>
    <w:p>
      <w:pPr>
        <w:pStyle w:val="ListParagraph"/>
        <w:numPr>
          <w:ilvl w:val="0"/>
          <w:numId w:val="19"/>
        </w:numPr>
        <w:tabs>
          <w:tab w:pos="982" w:val="left" w:leader="none"/>
        </w:tabs>
        <w:spacing w:line="273" w:lineRule="auto" w:before="0" w:after="0"/>
        <w:ind w:left="720" w:right="953" w:firstLine="0"/>
        <w:jc w:val="left"/>
        <w:rPr>
          <w:sz w:val="26"/>
        </w:rPr>
      </w:pPr>
      <w:r>
        <w:rPr>
          <w:sz w:val="26"/>
        </w:rPr>
        <w:t>Nutritive</w:t>
      </w:r>
      <w:r>
        <w:rPr>
          <w:spacing w:val="-4"/>
          <w:sz w:val="26"/>
        </w:rPr>
        <w:t> </w:t>
      </w:r>
      <w:r>
        <w:rPr>
          <w:sz w:val="26"/>
        </w:rPr>
        <w:t>Function</w:t>
      </w:r>
      <w:r>
        <w:rPr>
          <w:spacing w:val="-5"/>
          <w:sz w:val="26"/>
        </w:rPr>
        <w:t> </w:t>
      </w:r>
      <w:r>
        <w:rPr>
          <w:sz w:val="26"/>
        </w:rPr>
        <w:t>&amp;</w:t>
      </w:r>
      <w:r>
        <w:rPr>
          <w:spacing w:val="-10"/>
          <w:sz w:val="26"/>
        </w:rPr>
        <w:t> </w:t>
      </w:r>
      <w:r>
        <w:rPr>
          <w:sz w:val="26"/>
        </w:rPr>
        <w:t>Excretory</w:t>
      </w:r>
      <w:r>
        <w:rPr>
          <w:spacing w:val="-5"/>
          <w:sz w:val="26"/>
        </w:rPr>
        <w:t> </w:t>
      </w:r>
      <w:r>
        <w:rPr>
          <w:sz w:val="26"/>
        </w:rPr>
        <w:t>Function:</w:t>
      </w:r>
      <w:r>
        <w:rPr>
          <w:spacing w:val="-5"/>
          <w:sz w:val="26"/>
        </w:rPr>
        <w:t> </w:t>
      </w:r>
      <w:r>
        <w:rPr>
          <w:sz w:val="26"/>
        </w:rPr>
        <w:t>It</w:t>
      </w:r>
      <w:r>
        <w:rPr>
          <w:spacing w:val="-1"/>
          <w:sz w:val="26"/>
        </w:rPr>
        <w:t> </w:t>
      </w:r>
      <w:r>
        <w:rPr>
          <w:sz w:val="26"/>
        </w:rPr>
        <w:t>helps</w:t>
      </w:r>
      <w:r>
        <w:rPr>
          <w:spacing w:val="-5"/>
          <w:sz w:val="26"/>
        </w:rPr>
        <w:t> </w:t>
      </w:r>
      <w:r>
        <w:rPr>
          <w:sz w:val="26"/>
        </w:rPr>
        <w:t>in</w:t>
      </w:r>
      <w:r>
        <w:rPr>
          <w:spacing w:val="-5"/>
          <w:sz w:val="26"/>
        </w:rPr>
        <w:t> </w:t>
      </w:r>
      <w:r>
        <w:rPr>
          <w:sz w:val="26"/>
        </w:rPr>
        <w:t>Exchange</w:t>
      </w:r>
      <w:r>
        <w:rPr>
          <w:spacing w:val="-4"/>
          <w:sz w:val="26"/>
        </w:rPr>
        <w:t> </w:t>
      </w:r>
      <w:r>
        <w:rPr>
          <w:sz w:val="26"/>
        </w:rPr>
        <w:t>of</w:t>
      </w:r>
      <w:r>
        <w:rPr>
          <w:spacing w:val="-4"/>
          <w:sz w:val="26"/>
        </w:rPr>
        <w:t> </w:t>
      </w:r>
      <w:r>
        <w:rPr>
          <w:sz w:val="26"/>
        </w:rPr>
        <w:t>Substance</w:t>
      </w:r>
      <w:r>
        <w:rPr>
          <w:spacing w:val="-4"/>
          <w:sz w:val="26"/>
        </w:rPr>
        <w:t> </w:t>
      </w:r>
      <w:r>
        <w:rPr>
          <w:sz w:val="26"/>
        </w:rPr>
        <w:t>between the Brain / Spinal Cord with the Main Blood Stream.</w:t>
      </w:r>
    </w:p>
    <w:p>
      <w:pPr>
        <w:pStyle w:val="ListParagraph"/>
        <w:spacing w:after="0" w:line="273" w:lineRule="auto"/>
        <w:jc w:val="left"/>
        <w:rPr>
          <w:sz w:val="26"/>
        </w:rPr>
        <w:sectPr>
          <w:pgSz w:w="12240" w:h="15840"/>
          <w:pgMar w:header="0" w:footer="802" w:top="1380" w:bottom="1000" w:left="720" w:right="720"/>
        </w:sectPr>
      </w:pPr>
    </w:p>
    <w:p>
      <w:pPr>
        <w:pStyle w:val="Heading2"/>
        <w:spacing w:before="62"/>
      </w:pPr>
      <w:r>
        <w:rPr/>
        <w:t>Indications</w:t>
      </w:r>
      <w:r>
        <w:rPr>
          <w:spacing w:val="-7"/>
        </w:rPr>
        <w:t> </w:t>
      </w:r>
      <w:r>
        <w:rPr/>
        <w:t>of</w:t>
      </w:r>
      <w:r>
        <w:rPr>
          <w:spacing w:val="-10"/>
        </w:rPr>
        <w:t> </w:t>
      </w:r>
      <w:r>
        <w:rPr/>
        <w:t>CSF</w:t>
      </w:r>
      <w:r>
        <w:rPr>
          <w:spacing w:val="-7"/>
        </w:rPr>
        <w:t> </w:t>
      </w:r>
      <w:r>
        <w:rPr>
          <w:spacing w:val="-2"/>
        </w:rPr>
        <w:t>Analysis:</w:t>
      </w:r>
    </w:p>
    <w:p>
      <w:pPr>
        <w:pStyle w:val="ListParagraph"/>
        <w:numPr>
          <w:ilvl w:val="0"/>
          <w:numId w:val="20"/>
        </w:numPr>
        <w:tabs>
          <w:tab w:pos="1002" w:val="left" w:leader="none"/>
        </w:tabs>
        <w:spacing w:line="240" w:lineRule="auto" w:before="42" w:after="0"/>
        <w:ind w:left="1002" w:right="0" w:hanging="282"/>
        <w:jc w:val="left"/>
        <w:rPr>
          <w:sz w:val="26"/>
        </w:rPr>
      </w:pPr>
      <w:r>
        <w:rPr>
          <w:sz w:val="26"/>
        </w:rPr>
        <w:t>Infections:</w:t>
      </w:r>
      <w:r>
        <w:rPr>
          <w:spacing w:val="-7"/>
          <w:sz w:val="26"/>
        </w:rPr>
        <w:t> </w:t>
      </w:r>
      <w:r>
        <w:rPr>
          <w:sz w:val="26"/>
        </w:rPr>
        <w:t>Meningitis</w:t>
      </w:r>
      <w:r>
        <w:rPr>
          <w:spacing w:val="-7"/>
          <w:sz w:val="26"/>
        </w:rPr>
        <w:t> </w:t>
      </w:r>
      <w:r>
        <w:rPr>
          <w:sz w:val="26"/>
        </w:rPr>
        <w:t>and</w:t>
      </w:r>
      <w:r>
        <w:rPr>
          <w:spacing w:val="-7"/>
          <w:sz w:val="26"/>
        </w:rPr>
        <w:t> </w:t>
      </w:r>
      <w:r>
        <w:rPr>
          <w:sz w:val="26"/>
        </w:rPr>
        <w:t>Encephalitis</w:t>
      </w:r>
      <w:r>
        <w:rPr>
          <w:spacing w:val="-6"/>
          <w:sz w:val="26"/>
        </w:rPr>
        <w:t> </w:t>
      </w:r>
      <w:r>
        <w:rPr>
          <w:sz w:val="26"/>
        </w:rPr>
        <w:t>(Bacterial,</w:t>
      </w:r>
      <w:r>
        <w:rPr>
          <w:spacing w:val="-5"/>
          <w:sz w:val="26"/>
        </w:rPr>
        <w:t> </w:t>
      </w:r>
      <w:r>
        <w:rPr>
          <w:sz w:val="26"/>
        </w:rPr>
        <w:t>Viral</w:t>
      </w:r>
      <w:r>
        <w:rPr>
          <w:spacing w:val="-6"/>
          <w:sz w:val="26"/>
        </w:rPr>
        <w:t> </w:t>
      </w:r>
      <w:r>
        <w:rPr>
          <w:sz w:val="26"/>
        </w:rPr>
        <w:t>or</w:t>
      </w:r>
      <w:r>
        <w:rPr>
          <w:spacing w:val="-7"/>
          <w:sz w:val="26"/>
        </w:rPr>
        <w:t> </w:t>
      </w:r>
      <w:r>
        <w:rPr>
          <w:spacing w:val="-2"/>
          <w:sz w:val="26"/>
        </w:rPr>
        <w:t>Tubercular).</w:t>
      </w:r>
    </w:p>
    <w:p>
      <w:pPr>
        <w:pStyle w:val="ListParagraph"/>
        <w:numPr>
          <w:ilvl w:val="0"/>
          <w:numId w:val="20"/>
        </w:numPr>
        <w:tabs>
          <w:tab w:pos="1002" w:val="left" w:leader="none"/>
        </w:tabs>
        <w:spacing w:line="240" w:lineRule="auto" w:before="42" w:after="0"/>
        <w:ind w:left="1002" w:right="0" w:hanging="282"/>
        <w:jc w:val="left"/>
        <w:rPr>
          <w:sz w:val="26"/>
        </w:rPr>
      </w:pPr>
      <w:r>
        <w:rPr>
          <w:sz w:val="26"/>
        </w:rPr>
        <w:t>In</w:t>
      </w:r>
      <w:r>
        <w:rPr>
          <w:spacing w:val="-9"/>
          <w:sz w:val="26"/>
        </w:rPr>
        <w:t> </w:t>
      </w:r>
      <w:r>
        <w:rPr>
          <w:sz w:val="26"/>
        </w:rPr>
        <w:t>trauma</w:t>
      </w:r>
      <w:r>
        <w:rPr>
          <w:spacing w:val="-7"/>
          <w:sz w:val="26"/>
        </w:rPr>
        <w:t> </w:t>
      </w:r>
      <w:r>
        <w:rPr>
          <w:sz w:val="26"/>
        </w:rPr>
        <w:t>to</w:t>
      </w:r>
      <w:r>
        <w:rPr>
          <w:spacing w:val="-8"/>
          <w:sz w:val="26"/>
        </w:rPr>
        <w:t> </w:t>
      </w:r>
      <w:r>
        <w:rPr>
          <w:sz w:val="26"/>
        </w:rPr>
        <w:t>diagnose</w:t>
      </w:r>
      <w:r>
        <w:rPr>
          <w:spacing w:val="-3"/>
          <w:sz w:val="26"/>
        </w:rPr>
        <w:t> </w:t>
      </w:r>
      <w:r>
        <w:rPr>
          <w:sz w:val="26"/>
        </w:rPr>
        <w:t>Subarachnoid</w:t>
      </w:r>
      <w:r>
        <w:rPr>
          <w:spacing w:val="-8"/>
          <w:sz w:val="26"/>
        </w:rPr>
        <w:t> </w:t>
      </w:r>
      <w:r>
        <w:rPr>
          <w:spacing w:val="-2"/>
          <w:sz w:val="26"/>
        </w:rPr>
        <w:t>Hemorrhage.</w:t>
      </w:r>
    </w:p>
    <w:p>
      <w:pPr>
        <w:pStyle w:val="ListParagraph"/>
        <w:numPr>
          <w:ilvl w:val="0"/>
          <w:numId w:val="20"/>
        </w:numPr>
        <w:tabs>
          <w:tab w:pos="1002" w:val="left" w:leader="none"/>
        </w:tabs>
        <w:spacing w:line="240" w:lineRule="auto" w:before="47" w:after="0"/>
        <w:ind w:left="1002" w:right="0" w:hanging="282"/>
        <w:jc w:val="left"/>
        <w:rPr>
          <w:sz w:val="26"/>
        </w:rPr>
      </w:pPr>
      <w:r>
        <w:rPr>
          <w:sz w:val="26"/>
        </w:rPr>
        <w:t>Tumors</w:t>
      </w:r>
      <w:r>
        <w:rPr>
          <w:spacing w:val="-6"/>
          <w:sz w:val="26"/>
        </w:rPr>
        <w:t> </w:t>
      </w:r>
      <w:r>
        <w:rPr>
          <w:sz w:val="26"/>
        </w:rPr>
        <w:t>of</w:t>
      </w:r>
      <w:r>
        <w:rPr>
          <w:spacing w:val="-4"/>
          <w:sz w:val="26"/>
        </w:rPr>
        <w:t> </w:t>
      </w:r>
      <w:r>
        <w:rPr>
          <w:sz w:val="26"/>
        </w:rPr>
        <w:t>the</w:t>
      </w:r>
      <w:r>
        <w:rPr>
          <w:spacing w:val="-5"/>
          <w:sz w:val="26"/>
        </w:rPr>
        <w:t> </w:t>
      </w:r>
      <w:r>
        <w:rPr>
          <w:spacing w:val="-2"/>
          <w:sz w:val="26"/>
        </w:rPr>
        <w:t>Brain.</w:t>
      </w:r>
    </w:p>
    <w:p>
      <w:pPr>
        <w:pStyle w:val="ListParagraph"/>
        <w:numPr>
          <w:ilvl w:val="0"/>
          <w:numId w:val="20"/>
        </w:numPr>
        <w:tabs>
          <w:tab w:pos="1002" w:val="left" w:leader="none"/>
        </w:tabs>
        <w:spacing w:line="240" w:lineRule="auto" w:before="47" w:after="0"/>
        <w:ind w:left="1002" w:right="0" w:hanging="282"/>
        <w:jc w:val="left"/>
        <w:rPr>
          <w:sz w:val="26"/>
        </w:rPr>
      </w:pPr>
      <w:r>
        <w:rPr>
          <w:sz w:val="26"/>
        </w:rPr>
        <w:t>Degenerative</w:t>
      </w:r>
      <w:r>
        <w:rPr>
          <w:spacing w:val="-6"/>
          <w:sz w:val="26"/>
        </w:rPr>
        <w:t> </w:t>
      </w:r>
      <w:r>
        <w:rPr>
          <w:sz w:val="26"/>
        </w:rPr>
        <w:t>Diseases</w:t>
      </w:r>
      <w:r>
        <w:rPr>
          <w:spacing w:val="-6"/>
          <w:sz w:val="26"/>
        </w:rPr>
        <w:t> </w:t>
      </w:r>
      <w:r>
        <w:rPr>
          <w:sz w:val="26"/>
        </w:rPr>
        <w:t>of</w:t>
      </w:r>
      <w:r>
        <w:rPr>
          <w:spacing w:val="-6"/>
          <w:sz w:val="26"/>
        </w:rPr>
        <w:t> </w:t>
      </w:r>
      <w:r>
        <w:rPr>
          <w:sz w:val="26"/>
        </w:rPr>
        <w:t>the</w:t>
      </w:r>
      <w:r>
        <w:rPr>
          <w:spacing w:val="-6"/>
          <w:sz w:val="26"/>
        </w:rPr>
        <w:t> </w:t>
      </w:r>
      <w:r>
        <w:rPr>
          <w:sz w:val="26"/>
        </w:rPr>
        <w:t>Brain</w:t>
      </w:r>
      <w:r>
        <w:rPr>
          <w:spacing w:val="-7"/>
          <w:sz w:val="26"/>
        </w:rPr>
        <w:t> </w:t>
      </w:r>
      <w:r>
        <w:rPr>
          <w:sz w:val="26"/>
        </w:rPr>
        <w:t>like</w:t>
      </w:r>
      <w:r>
        <w:rPr>
          <w:spacing w:val="-6"/>
          <w:sz w:val="26"/>
        </w:rPr>
        <w:t> </w:t>
      </w:r>
      <w:r>
        <w:rPr>
          <w:sz w:val="26"/>
        </w:rPr>
        <w:t>Multiple</w:t>
      </w:r>
      <w:r>
        <w:rPr>
          <w:spacing w:val="-6"/>
          <w:sz w:val="26"/>
        </w:rPr>
        <w:t> </w:t>
      </w:r>
      <w:r>
        <w:rPr>
          <w:spacing w:val="-2"/>
          <w:sz w:val="26"/>
        </w:rPr>
        <w:t>Sclerosis.</w:t>
      </w:r>
    </w:p>
    <w:p>
      <w:pPr>
        <w:pStyle w:val="ListParagraph"/>
        <w:numPr>
          <w:ilvl w:val="0"/>
          <w:numId w:val="20"/>
        </w:numPr>
        <w:tabs>
          <w:tab w:pos="1002" w:val="left" w:leader="none"/>
        </w:tabs>
        <w:spacing w:line="240" w:lineRule="auto" w:before="41" w:after="0"/>
        <w:ind w:left="1002" w:right="0" w:hanging="282"/>
        <w:jc w:val="left"/>
        <w:rPr>
          <w:sz w:val="26"/>
        </w:rPr>
      </w:pPr>
      <w:r>
        <w:rPr>
          <w:sz w:val="26"/>
        </w:rPr>
        <w:t>In</w:t>
      </w:r>
      <w:r>
        <w:rPr>
          <w:spacing w:val="-10"/>
          <w:sz w:val="26"/>
        </w:rPr>
        <w:t> </w:t>
      </w:r>
      <w:r>
        <w:rPr>
          <w:sz w:val="26"/>
        </w:rPr>
        <w:t>CVA</w:t>
      </w:r>
      <w:r>
        <w:rPr>
          <w:spacing w:val="-11"/>
          <w:sz w:val="26"/>
        </w:rPr>
        <w:t> </w:t>
      </w:r>
      <w:r>
        <w:rPr>
          <w:sz w:val="26"/>
        </w:rPr>
        <w:t>(Cerebro-Vascular</w:t>
      </w:r>
      <w:r>
        <w:rPr>
          <w:spacing w:val="-3"/>
          <w:sz w:val="26"/>
        </w:rPr>
        <w:t> </w:t>
      </w:r>
      <w:r>
        <w:rPr>
          <w:spacing w:val="-2"/>
          <w:sz w:val="26"/>
        </w:rPr>
        <w:t>Accidents)</w:t>
      </w:r>
    </w:p>
    <w:p>
      <w:pPr>
        <w:pStyle w:val="Heading2"/>
        <w:spacing w:before="52"/>
      </w:pPr>
      <w:r>
        <w:rPr>
          <w:spacing w:val="-2"/>
        </w:rPr>
        <w:t>Contraindications:</w:t>
      </w:r>
    </w:p>
    <w:p>
      <w:pPr>
        <w:pStyle w:val="ListParagraph"/>
        <w:numPr>
          <w:ilvl w:val="0"/>
          <w:numId w:val="21"/>
        </w:numPr>
        <w:tabs>
          <w:tab w:pos="1002" w:val="left" w:leader="none"/>
        </w:tabs>
        <w:spacing w:line="240" w:lineRule="auto" w:before="37" w:after="0"/>
        <w:ind w:left="1002" w:right="0" w:hanging="282"/>
        <w:jc w:val="left"/>
        <w:rPr>
          <w:sz w:val="26"/>
        </w:rPr>
      </w:pPr>
      <w:r>
        <w:rPr>
          <w:sz w:val="26"/>
        </w:rPr>
        <w:t>Raised</w:t>
      </w:r>
      <w:r>
        <w:rPr>
          <w:spacing w:val="-9"/>
          <w:sz w:val="26"/>
        </w:rPr>
        <w:t> </w:t>
      </w:r>
      <w:r>
        <w:rPr>
          <w:sz w:val="26"/>
        </w:rPr>
        <w:t>intracranial</w:t>
      </w:r>
      <w:r>
        <w:rPr>
          <w:spacing w:val="-7"/>
          <w:sz w:val="26"/>
        </w:rPr>
        <w:t> </w:t>
      </w:r>
      <w:r>
        <w:rPr>
          <w:spacing w:val="-2"/>
          <w:sz w:val="26"/>
        </w:rPr>
        <w:t>tension</w:t>
      </w:r>
    </w:p>
    <w:p>
      <w:pPr>
        <w:pStyle w:val="ListParagraph"/>
        <w:numPr>
          <w:ilvl w:val="0"/>
          <w:numId w:val="21"/>
        </w:numPr>
        <w:tabs>
          <w:tab w:pos="1002" w:val="left" w:leader="none"/>
        </w:tabs>
        <w:spacing w:line="240" w:lineRule="auto" w:before="47" w:after="0"/>
        <w:ind w:left="1002" w:right="0" w:hanging="282"/>
        <w:jc w:val="left"/>
        <w:rPr>
          <w:sz w:val="26"/>
        </w:rPr>
      </w:pPr>
      <w:r>
        <w:rPr>
          <w:sz w:val="26"/>
        </w:rPr>
        <w:t>Local</w:t>
      </w:r>
      <w:r>
        <w:rPr>
          <w:spacing w:val="-2"/>
          <w:sz w:val="26"/>
        </w:rPr>
        <w:t> </w:t>
      </w:r>
      <w:r>
        <w:rPr>
          <w:sz w:val="26"/>
        </w:rPr>
        <w:t>Skin</w:t>
      </w:r>
      <w:r>
        <w:rPr>
          <w:spacing w:val="-5"/>
          <w:sz w:val="26"/>
        </w:rPr>
        <w:t> </w:t>
      </w:r>
      <w:r>
        <w:rPr>
          <w:sz w:val="26"/>
        </w:rPr>
        <w:t>Infections</w:t>
      </w:r>
      <w:r>
        <w:rPr>
          <w:spacing w:val="-5"/>
          <w:sz w:val="26"/>
        </w:rPr>
        <w:t> </w:t>
      </w:r>
      <w:r>
        <w:rPr>
          <w:sz w:val="26"/>
        </w:rPr>
        <w:t>at</w:t>
      </w:r>
      <w:r>
        <w:rPr>
          <w:spacing w:val="-6"/>
          <w:sz w:val="26"/>
        </w:rPr>
        <w:t> </w:t>
      </w:r>
      <w:r>
        <w:rPr>
          <w:sz w:val="26"/>
        </w:rPr>
        <w:t>the</w:t>
      </w:r>
      <w:r>
        <w:rPr>
          <w:spacing w:val="-6"/>
          <w:sz w:val="26"/>
        </w:rPr>
        <w:t> </w:t>
      </w:r>
      <w:r>
        <w:rPr>
          <w:sz w:val="26"/>
        </w:rPr>
        <w:t>Site</w:t>
      </w:r>
      <w:r>
        <w:rPr>
          <w:spacing w:val="-6"/>
          <w:sz w:val="26"/>
        </w:rPr>
        <w:t> </w:t>
      </w:r>
      <w:r>
        <w:rPr>
          <w:sz w:val="26"/>
        </w:rPr>
        <w:t>of</w:t>
      </w:r>
      <w:r>
        <w:rPr>
          <w:spacing w:val="-1"/>
          <w:sz w:val="26"/>
        </w:rPr>
        <w:t> </w:t>
      </w:r>
      <w:r>
        <w:rPr>
          <w:spacing w:val="-2"/>
          <w:sz w:val="26"/>
        </w:rPr>
        <w:t>Puncture</w:t>
      </w:r>
    </w:p>
    <w:p>
      <w:pPr>
        <w:pStyle w:val="BodyText"/>
        <w:spacing w:before="93"/>
      </w:pPr>
    </w:p>
    <w:p>
      <w:pPr>
        <w:pStyle w:val="Heading2"/>
      </w:pPr>
      <w:r>
        <w:rPr/>
        <w:t>Composition</w:t>
      </w:r>
      <w:r>
        <w:rPr>
          <w:spacing w:val="-6"/>
        </w:rPr>
        <w:t> </w:t>
      </w:r>
      <w:r>
        <w:rPr/>
        <w:t>of</w:t>
      </w:r>
      <w:r>
        <w:rPr>
          <w:spacing w:val="-10"/>
        </w:rPr>
        <w:t> </w:t>
      </w:r>
      <w:r>
        <w:rPr>
          <w:spacing w:val="-5"/>
        </w:rPr>
        <w:t>CSF</w:t>
      </w:r>
    </w:p>
    <w:p>
      <w:pPr>
        <w:pStyle w:val="ListParagraph"/>
        <w:numPr>
          <w:ilvl w:val="1"/>
          <w:numId w:val="21"/>
        </w:numPr>
        <w:tabs>
          <w:tab w:pos="1440" w:val="left" w:leader="none"/>
        </w:tabs>
        <w:spacing w:line="240" w:lineRule="auto" w:before="42" w:after="0"/>
        <w:ind w:left="1440" w:right="0" w:hanging="360"/>
        <w:jc w:val="left"/>
        <w:rPr>
          <w:sz w:val="26"/>
        </w:rPr>
      </w:pPr>
      <w:r>
        <w:rPr>
          <w:sz w:val="26"/>
        </w:rPr>
        <w:t>Organic</w:t>
      </w:r>
      <w:r>
        <w:rPr>
          <w:spacing w:val="-12"/>
          <w:sz w:val="26"/>
        </w:rPr>
        <w:t> </w:t>
      </w:r>
      <w:r>
        <w:rPr>
          <w:spacing w:val="-2"/>
          <w:sz w:val="26"/>
        </w:rPr>
        <w:t>substances</w:t>
      </w:r>
    </w:p>
    <w:p>
      <w:pPr>
        <w:pStyle w:val="BodyText"/>
        <w:spacing w:before="47"/>
        <w:ind w:left="720"/>
      </w:pPr>
      <w:r>
        <w:rPr/>
        <w:t>Proteins,</w:t>
      </w:r>
      <w:r>
        <w:rPr>
          <w:spacing w:val="-6"/>
        </w:rPr>
        <w:t> </w:t>
      </w:r>
      <w:r>
        <w:rPr/>
        <w:t>amino</w:t>
      </w:r>
      <w:r>
        <w:rPr>
          <w:spacing w:val="-7"/>
        </w:rPr>
        <w:t> </w:t>
      </w:r>
      <w:r>
        <w:rPr/>
        <w:t>acid,</w:t>
      </w:r>
      <w:r>
        <w:rPr>
          <w:spacing w:val="-4"/>
        </w:rPr>
        <w:t> </w:t>
      </w:r>
      <w:r>
        <w:rPr/>
        <w:t>glucose,</w:t>
      </w:r>
      <w:r>
        <w:rPr>
          <w:spacing w:val="-5"/>
        </w:rPr>
        <w:t> </w:t>
      </w:r>
      <w:r>
        <w:rPr/>
        <w:t>cholesterol,</w:t>
      </w:r>
      <w:r>
        <w:rPr>
          <w:spacing w:val="-4"/>
        </w:rPr>
        <w:t> </w:t>
      </w:r>
      <w:r>
        <w:rPr/>
        <w:t>urea,</w:t>
      </w:r>
      <w:r>
        <w:rPr>
          <w:spacing w:val="-5"/>
        </w:rPr>
        <w:t> </w:t>
      </w:r>
      <w:r>
        <w:rPr/>
        <w:t>uric</w:t>
      </w:r>
      <w:r>
        <w:rPr>
          <w:spacing w:val="-6"/>
        </w:rPr>
        <w:t> </w:t>
      </w:r>
      <w:r>
        <w:rPr/>
        <w:t>acid,</w:t>
      </w:r>
      <w:r>
        <w:rPr>
          <w:spacing w:val="-8"/>
        </w:rPr>
        <w:t> </w:t>
      </w:r>
      <w:r>
        <w:rPr/>
        <w:t>creatinine,</w:t>
      </w:r>
      <w:r>
        <w:rPr>
          <w:spacing w:val="-5"/>
        </w:rPr>
        <w:t> </w:t>
      </w:r>
      <w:r>
        <w:rPr/>
        <w:t>lactic</w:t>
      </w:r>
      <w:r>
        <w:rPr>
          <w:spacing w:val="-10"/>
        </w:rPr>
        <w:t> </w:t>
      </w:r>
      <w:r>
        <w:rPr>
          <w:spacing w:val="-2"/>
        </w:rPr>
        <w:t>acid.</w:t>
      </w:r>
    </w:p>
    <w:p>
      <w:pPr>
        <w:pStyle w:val="ListParagraph"/>
        <w:numPr>
          <w:ilvl w:val="1"/>
          <w:numId w:val="21"/>
        </w:numPr>
        <w:tabs>
          <w:tab w:pos="1440" w:val="left" w:leader="none"/>
        </w:tabs>
        <w:spacing w:line="240" w:lineRule="auto" w:before="42" w:after="0"/>
        <w:ind w:left="1440" w:right="0" w:hanging="360"/>
        <w:jc w:val="left"/>
        <w:rPr>
          <w:sz w:val="26"/>
        </w:rPr>
      </w:pPr>
      <w:r>
        <w:rPr>
          <w:sz w:val="26"/>
        </w:rPr>
        <w:t>Inorganic</w:t>
      </w:r>
      <w:r>
        <w:rPr>
          <w:spacing w:val="-10"/>
          <w:sz w:val="26"/>
        </w:rPr>
        <w:t> </w:t>
      </w:r>
      <w:r>
        <w:rPr>
          <w:spacing w:val="-2"/>
          <w:sz w:val="26"/>
        </w:rPr>
        <w:t>substance</w:t>
      </w:r>
    </w:p>
    <w:p>
      <w:pPr>
        <w:pStyle w:val="BodyText"/>
        <w:spacing w:before="47"/>
        <w:ind w:left="720"/>
      </w:pPr>
      <w:r>
        <w:rPr/>
        <w:t>Sodium,</w:t>
      </w:r>
      <w:r>
        <w:rPr>
          <w:spacing w:val="-10"/>
        </w:rPr>
        <w:t> </w:t>
      </w:r>
      <w:r>
        <w:rPr/>
        <w:t>calcium,</w:t>
      </w:r>
      <w:r>
        <w:rPr>
          <w:spacing w:val="-9"/>
        </w:rPr>
        <w:t> </w:t>
      </w:r>
      <w:r>
        <w:rPr/>
        <w:t>potassium,</w:t>
      </w:r>
      <w:r>
        <w:rPr>
          <w:spacing w:val="-9"/>
        </w:rPr>
        <w:t> </w:t>
      </w:r>
      <w:r>
        <w:rPr/>
        <w:t>magnesium,</w:t>
      </w:r>
      <w:r>
        <w:rPr>
          <w:spacing w:val="-10"/>
        </w:rPr>
        <w:t> </w:t>
      </w:r>
      <w:r>
        <w:rPr/>
        <w:t>chloride,</w:t>
      </w:r>
      <w:r>
        <w:rPr>
          <w:spacing w:val="-8"/>
        </w:rPr>
        <w:t> </w:t>
      </w:r>
      <w:r>
        <w:rPr/>
        <w:t>phosphates,</w:t>
      </w:r>
      <w:r>
        <w:rPr>
          <w:spacing w:val="-9"/>
        </w:rPr>
        <w:t> </w:t>
      </w:r>
      <w:r>
        <w:rPr/>
        <w:t>bicarbonate,</w:t>
      </w:r>
      <w:r>
        <w:rPr>
          <w:spacing w:val="-8"/>
        </w:rPr>
        <w:t> </w:t>
      </w:r>
      <w:r>
        <w:rPr>
          <w:spacing w:val="-2"/>
        </w:rPr>
        <w:t>sulfate.</w:t>
      </w:r>
    </w:p>
    <w:p>
      <w:pPr>
        <w:pStyle w:val="BodyText"/>
        <w:spacing w:before="93"/>
      </w:pPr>
    </w:p>
    <w:p>
      <w:pPr>
        <w:spacing w:before="0" w:after="45"/>
        <w:ind w:left="720" w:right="0" w:firstLine="0"/>
        <w:jc w:val="left"/>
        <w:rPr>
          <w:b/>
          <w:sz w:val="26"/>
        </w:rPr>
      </w:pPr>
      <w:r>
        <w:rPr>
          <w:b/>
          <w:sz w:val="26"/>
        </w:rPr>
        <w:t>Comparison</w:t>
      </w:r>
      <w:r>
        <w:rPr>
          <w:b/>
          <w:spacing w:val="-10"/>
          <w:sz w:val="26"/>
        </w:rPr>
        <w:t> </w:t>
      </w:r>
      <w:r>
        <w:rPr>
          <w:b/>
          <w:sz w:val="26"/>
        </w:rPr>
        <w:t>of</w:t>
      </w:r>
      <w:r>
        <w:rPr>
          <w:b/>
          <w:spacing w:val="-9"/>
          <w:sz w:val="26"/>
        </w:rPr>
        <w:t> </w:t>
      </w:r>
      <w:r>
        <w:rPr>
          <w:b/>
          <w:sz w:val="26"/>
        </w:rPr>
        <w:t>CSF</w:t>
      </w:r>
      <w:r>
        <w:rPr>
          <w:b/>
          <w:spacing w:val="-6"/>
          <w:sz w:val="26"/>
        </w:rPr>
        <w:t> </w:t>
      </w:r>
      <w:r>
        <w:rPr>
          <w:b/>
          <w:sz w:val="26"/>
        </w:rPr>
        <w:t>composition</w:t>
      </w:r>
      <w:r>
        <w:rPr>
          <w:b/>
          <w:spacing w:val="-10"/>
          <w:sz w:val="26"/>
        </w:rPr>
        <w:t> </w:t>
      </w:r>
      <w:r>
        <w:rPr>
          <w:b/>
          <w:sz w:val="26"/>
        </w:rPr>
        <w:t>with</w:t>
      </w:r>
      <w:r>
        <w:rPr>
          <w:b/>
          <w:spacing w:val="-10"/>
          <w:sz w:val="26"/>
        </w:rPr>
        <w:t> </w:t>
      </w:r>
      <w:r>
        <w:rPr>
          <w:b/>
          <w:spacing w:val="-2"/>
          <w:sz w:val="26"/>
        </w:rPr>
        <w:t>Plasma</w:t>
      </w: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5"/>
        <w:gridCol w:w="1920"/>
        <w:gridCol w:w="3467"/>
        <w:gridCol w:w="3362"/>
      </w:tblGrid>
      <w:tr>
        <w:trPr>
          <w:trHeight w:val="498" w:hRule="atLeast"/>
        </w:trPr>
        <w:tc>
          <w:tcPr>
            <w:tcW w:w="1095" w:type="dxa"/>
            <w:shd w:val="clear" w:color="auto" w:fill="CCCCCC"/>
          </w:tcPr>
          <w:p>
            <w:pPr>
              <w:pStyle w:val="TableParagraph"/>
              <w:spacing w:before="98"/>
              <w:ind w:left="18"/>
              <w:jc w:val="center"/>
              <w:rPr>
                <w:b/>
                <w:sz w:val="26"/>
              </w:rPr>
            </w:pPr>
            <w:r>
              <w:rPr>
                <w:b/>
                <w:sz w:val="26"/>
              </w:rPr>
              <w:t>Sr</w:t>
            </w:r>
            <w:r>
              <w:rPr>
                <w:b/>
                <w:spacing w:val="-2"/>
                <w:sz w:val="26"/>
              </w:rPr>
              <w:t> </w:t>
            </w:r>
            <w:r>
              <w:rPr>
                <w:b/>
                <w:spacing w:val="-5"/>
                <w:sz w:val="26"/>
              </w:rPr>
              <w:t>No</w:t>
            </w:r>
          </w:p>
        </w:tc>
        <w:tc>
          <w:tcPr>
            <w:tcW w:w="1920" w:type="dxa"/>
            <w:shd w:val="clear" w:color="auto" w:fill="CCCCCC"/>
          </w:tcPr>
          <w:p>
            <w:pPr>
              <w:pStyle w:val="TableParagraph"/>
              <w:spacing w:before="98"/>
              <w:ind w:left="19" w:right="10"/>
              <w:jc w:val="center"/>
              <w:rPr>
                <w:b/>
                <w:sz w:val="26"/>
              </w:rPr>
            </w:pPr>
            <w:r>
              <w:rPr>
                <w:b/>
                <w:spacing w:val="-2"/>
                <w:sz w:val="26"/>
              </w:rPr>
              <w:t>Component</w:t>
            </w:r>
          </w:p>
        </w:tc>
        <w:tc>
          <w:tcPr>
            <w:tcW w:w="3467" w:type="dxa"/>
            <w:shd w:val="clear" w:color="auto" w:fill="CCCCCC"/>
          </w:tcPr>
          <w:p>
            <w:pPr>
              <w:pStyle w:val="TableParagraph"/>
              <w:spacing w:before="98"/>
              <w:ind w:left="20"/>
              <w:jc w:val="center"/>
              <w:rPr>
                <w:b/>
                <w:sz w:val="26"/>
              </w:rPr>
            </w:pPr>
            <w:r>
              <w:rPr>
                <w:b/>
                <w:spacing w:val="-5"/>
                <w:sz w:val="26"/>
              </w:rPr>
              <w:t>CSF</w:t>
            </w:r>
          </w:p>
        </w:tc>
        <w:tc>
          <w:tcPr>
            <w:tcW w:w="3362" w:type="dxa"/>
            <w:shd w:val="clear" w:color="auto" w:fill="CCCCCC"/>
          </w:tcPr>
          <w:p>
            <w:pPr>
              <w:pStyle w:val="TableParagraph"/>
              <w:spacing w:before="98"/>
              <w:ind w:left="18" w:right="5"/>
              <w:jc w:val="center"/>
              <w:rPr>
                <w:b/>
                <w:sz w:val="26"/>
              </w:rPr>
            </w:pPr>
            <w:r>
              <w:rPr>
                <w:b/>
                <w:spacing w:val="-2"/>
                <w:sz w:val="26"/>
              </w:rPr>
              <w:t>Plasma</w:t>
            </w:r>
          </w:p>
        </w:tc>
      </w:tr>
      <w:tr>
        <w:trPr>
          <w:trHeight w:val="498" w:hRule="atLeast"/>
        </w:trPr>
        <w:tc>
          <w:tcPr>
            <w:tcW w:w="1095" w:type="dxa"/>
          </w:tcPr>
          <w:p>
            <w:pPr>
              <w:pStyle w:val="TableParagraph"/>
              <w:spacing w:before="93"/>
              <w:ind w:left="18" w:right="4"/>
              <w:jc w:val="center"/>
              <w:rPr>
                <w:sz w:val="26"/>
              </w:rPr>
            </w:pPr>
            <w:r>
              <w:rPr>
                <w:spacing w:val="-10"/>
                <w:sz w:val="26"/>
              </w:rPr>
              <w:t>1</w:t>
            </w:r>
          </w:p>
        </w:tc>
        <w:tc>
          <w:tcPr>
            <w:tcW w:w="1920" w:type="dxa"/>
          </w:tcPr>
          <w:p>
            <w:pPr>
              <w:pStyle w:val="TableParagraph"/>
              <w:spacing w:before="93"/>
              <w:ind w:left="19" w:right="5"/>
              <w:jc w:val="center"/>
              <w:rPr>
                <w:sz w:val="26"/>
              </w:rPr>
            </w:pPr>
            <w:r>
              <w:rPr>
                <w:spacing w:val="-2"/>
                <w:sz w:val="26"/>
              </w:rPr>
              <w:t>Glucose</w:t>
            </w:r>
          </w:p>
        </w:tc>
        <w:tc>
          <w:tcPr>
            <w:tcW w:w="3467" w:type="dxa"/>
          </w:tcPr>
          <w:p>
            <w:pPr>
              <w:pStyle w:val="TableParagraph"/>
              <w:spacing w:before="97"/>
              <w:ind w:left="20" w:right="6"/>
              <w:jc w:val="center"/>
              <w:rPr>
                <w:b/>
                <w:sz w:val="26"/>
              </w:rPr>
            </w:pPr>
            <w:r>
              <w:rPr>
                <w:b/>
                <w:sz w:val="26"/>
              </w:rPr>
              <w:t>50-75</w:t>
            </w:r>
            <w:r>
              <w:rPr>
                <w:b/>
                <w:spacing w:val="-1"/>
                <w:sz w:val="26"/>
              </w:rPr>
              <w:t> </w:t>
            </w:r>
            <w:r>
              <w:rPr>
                <w:b/>
                <w:spacing w:val="-2"/>
                <w:sz w:val="26"/>
              </w:rPr>
              <w:t>mg/dl</w:t>
            </w:r>
          </w:p>
        </w:tc>
        <w:tc>
          <w:tcPr>
            <w:tcW w:w="3362" w:type="dxa"/>
          </w:tcPr>
          <w:p>
            <w:pPr>
              <w:pStyle w:val="TableParagraph"/>
              <w:spacing w:before="97"/>
              <w:ind w:left="18" w:right="10"/>
              <w:jc w:val="center"/>
              <w:rPr>
                <w:b/>
                <w:sz w:val="26"/>
              </w:rPr>
            </w:pPr>
            <w:r>
              <w:rPr>
                <w:b/>
                <w:sz w:val="26"/>
              </w:rPr>
              <w:t>100</w:t>
            </w:r>
            <w:r>
              <w:rPr>
                <w:b/>
                <w:spacing w:val="2"/>
                <w:sz w:val="26"/>
              </w:rPr>
              <w:t> </w:t>
            </w:r>
            <w:r>
              <w:rPr>
                <w:b/>
                <w:spacing w:val="-2"/>
                <w:sz w:val="26"/>
              </w:rPr>
              <w:t>mg/dl</w:t>
            </w:r>
          </w:p>
        </w:tc>
      </w:tr>
      <w:tr>
        <w:trPr>
          <w:trHeight w:val="498" w:hRule="atLeast"/>
        </w:trPr>
        <w:tc>
          <w:tcPr>
            <w:tcW w:w="1095" w:type="dxa"/>
          </w:tcPr>
          <w:p>
            <w:pPr>
              <w:pStyle w:val="TableParagraph"/>
              <w:spacing w:before="93"/>
              <w:ind w:left="18" w:right="4"/>
              <w:jc w:val="center"/>
              <w:rPr>
                <w:sz w:val="26"/>
              </w:rPr>
            </w:pPr>
            <w:r>
              <w:rPr>
                <w:spacing w:val="-10"/>
                <w:sz w:val="26"/>
              </w:rPr>
              <w:t>2</w:t>
            </w:r>
          </w:p>
        </w:tc>
        <w:tc>
          <w:tcPr>
            <w:tcW w:w="1920" w:type="dxa"/>
          </w:tcPr>
          <w:p>
            <w:pPr>
              <w:pStyle w:val="TableParagraph"/>
              <w:spacing w:before="93"/>
              <w:ind w:left="19" w:right="1"/>
              <w:jc w:val="center"/>
              <w:rPr>
                <w:sz w:val="26"/>
              </w:rPr>
            </w:pPr>
            <w:r>
              <w:rPr>
                <w:spacing w:val="-2"/>
                <w:sz w:val="26"/>
              </w:rPr>
              <w:t>Protein</w:t>
            </w:r>
          </w:p>
        </w:tc>
        <w:tc>
          <w:tcPr>
            <w:tcW w:w="3467" w:type="dxa"/>
          </w:tcPr>
          <w:p>
            <w:pPr>
              <w:pStyle w:val="TableParagraph"/>
              <w:spacing w:before="97"/>
              <w:ind w:left="20" w:right="6"/>
              <w:jc w:val="center"/>
              <w:rPr>
                <w:b/>
                <w:sz w:val="26"/>
              </w:rPr>
            </w:pPr>
            <w:r>
              <w:rPr>
                <w:b/>
                <w:sz w:val="26"/>
              </w:rPr>
              <w:t>15-45</w:t>
            </w:r>
            <w:r>
              <w:rPr>
                <w:b/>
                <w:spacing w:val="-1"/>
                <w:sz w:val="26"/>
              </w:rPr>
              <w:t> </w:t>
            </w:r>
            <w:r>
              <w:rPr>
                <w:b/>
                <w:spacing w:val="-2"/>
                <w:sz w:val="26"/>
              </w:rPr>
              <w:t>mg/dl</w:t>
            </w:r>
          </w:p>
        </w:tc>
        <w:tc>
          <w:tcPr>
            <w:tcW w:w="3362" w:type="dxa"/>
          </w:tcPr>
          <w:p>
            <w:pPr>
              <w:pStyle w:val="TableParagraph"/>
              <w:spacing w:before="97"/>
              <w:ind w:left="18" w:right="10"/>
              <w:jc w:val="center"/>
              <w:rPr>
                <w:b/>
                <w:sz w:val="26"/>
              </w:rPr>
            </w:pPr>
            <w:r>
              <w:rPr>
                <w:b/>
                <w:sz w:val="26"/>
              </w:rPr>
              <w:t>6000-8000</w:t>
            </w:r>
            <w:r>
              <w:rPr>
                <w:b/>
                <w:spacing w:val="-6"/>
                <w:sz w:val="26"/>
              </w:rPr>
              <w:t> </w:t>
            </w:r>
            <w:r>
              <w:rPr>
                <w:b/>
                <w:spacing w:val="-4"/>
                <w:sz w:val="26"/>
              </w:rPr>
              <w:t>mg/dl</w:t>
            </w:r>
          </w:p>
        </w:tc>
      </w:tr>
      <w:tr>
        <w:trPr>
          <w:trHeight w:val="498" w:hRule="atLeast"/>
        </w:trPr>
        <w:tc>
          <w:tcPr>
            <w:tcW w:w="1095" w:type="dxa"/>
          </w:tcPr>
          <w:p>
            <w:pPr>
              <w:pStyle w:val="TableParagraph"/>
              <w:spacing w:before="93"/>
              <w:ind w:left="18" w:right="4"/>
              <w:jc w:val="center"/>
              <w:rPr>
                <w:sz w:val="26"/>
              </w:rPr>
            </w:pPr>
            <w:r>
              <w:rPr>
                <w:spacing w:val="-10"/>
                <w:sz w:val="26"/>
              </w:rPr>
              <w:t>3</w:t>
            </w:r>
          </w:p>
        </w:tc>
        <w:tc>
          <w:tcPr>
            <w:tcW w:w="1920" w:type="dxa"/>
          </w:tcPr>
          <w:p>
            <w:pPr>
              <w:pStyle w:val="TableParagraph"/>
              <w:spacing w:before="93"/>
              <w:ind w:left="19" w:right="6"/>
              <w:jc w:val="center"/>
              <w:rPr>
                <w:sz w:val="26"/>
              </w:rPr>
            </w:pPr>
            <w:r>
              <w:rPr>
                <w:spacing w:val="-2"/>
                <w:sz w:val="26"/>
              </w:rPr>
              <w:t>Chloride</w:t>
            </w:r>
          </w:p>
        </w:tc>
        <w:tc>
          <w:tcPr>
            <w:tcW w:w="3467" w:type="dxa"/>
          </w:tcPr>
          <w:p>
            <w:pPr>
              <w:pStyle w:val="TableParagraph"/>
              <w:spacing w:before="98"/>
              <w:ind w:left="20" w:right="11"/>
              <w:jc w:val="center"/>
              <w:rPr>
                <w:b/>
                <w:sz w:val="26"/>
              </w:rPr>
            </w:pPr>
            <w:r>
              <w:rPr>
                <w:b/>
                <w:sz w:val="26"/>
              </w:rPr>
              <w:t>120-130</w:t>
            </w:r>
            <w:r>
              <w:rPr>
                <w:b/>
                <w:spacing w:val="-3"/>
                <w:sz w:val="26"/>
              </w:rPr>
              <w:t> </w:t>
            </w:r>
            <w:r>
              <w:rPr>
                <w:b/>
                <w:spacing w:val="-4"/>
                <w:sz w:val="26"/>
              </w:rPr>
              <w:t>mEq/L</w:t>
            </w:r>
          </w:p>
        </w:tc>
        <w:tc>
          <w:tcPr>
            <w:tcW w:w="3362" w:type="dxa"/>
          </w:tcPr>
          <w:p>
            <w:pPr>
              <w:pStyle w:val="TableParagraph"/>
              <w:spacing w:before="98"/>
              <w:ind w:left="18" w:right="10"/>
              <w:jc w:val="center"/>
              <w:rPr>
                <w:b/>
                <w:sz w:val="26"/>
              </w:rPr>
            </w:pPr>
            <w:r>
              <w:rPr>
                <w:b/>
                <w:sz w:val="26"/>
              </w:rPr>
              <w:t>96-106</w:t>
            </w:r>
            <w:r>
              <w:rPr>
                <w:b/>
                <w:spacing w:val="-2"/>
                <w:sz w:val="26"/>
              </w:rPr>
              <w:t> </w:t>
            </w:r>
            <w:r>
              <w:rPr>
                <w:b/>
                <w:spacing w:val="-4"/>
                <w:sz w:val="26"/>
              </w:rPr>
              <w:t>mEq/L</w:t>
            </w:r>
          </w:p>
        </w:tc>
      </w:tr>
      <w:tr>
        <w:trPr>
          <w:trHeight w:val="498" w:hRule="atLeast"/>
        </w:trPr>
        <w:tc>
          <w:tcPr>
            <w:tcW w:w="1095" w:type="dxa"/>
          </w:tcPr>
          <w:p>
            <w:pPr>
              <w:pStyle w:val="TableParagraph"/>
              <w:spacing w:before="93"/>
              <w:ind w:left="18" w:right="4"/>
              <w:jc w:val="center"/>
              <w:rPr>
                <w:sz w:val="26"/>
              </w:rPr>
            </w:pPr>
            <w:r>
              <w:rPr>
                <w:spacing w:val="-10"/>
                <w:sz w:val="26"/>
              </w:rPr>
              <w:t>4</w:t>
            </w:r>
          </w:p>
        </w:tc>
        <w:tc>
          <w:tcPr>
            <w:tcW w:w="1920" w:type="dxa"/>
          </w:tcPr>
          <w:p>
            <w:pPr>
              <w:pStyle w:val="TableParagraph"/>
              <w:spacing w:before="93"/>
              <w:ind w:left="19" w:right="5"/>
              <w:jc w:val="center"/>
              <w:rPr>
                <w:sz w:val="26"/>
              </w:rPr>
            </w:pPr>
            <w:r>
              <w:rPr>
                <w:spacing w:val="-2"/>
                <w:sz w:val="26"/>
              </w:rPr>
              <w:t>Cholesterol</w:t>
            </w:r>
          </w:p>
        </w:tc>
        <w:tc>
          <w:tcPr>
            <w:tcW w:w="3467" w:type="dxa"/>
          </w:tcPr>
          <w:p>
            <w:pPr>
              <w:pStyle w:val="TableParagraph"/>
              <w:spacing w:before="97"/>
              <w:ind w:left="1219"/>
              <w:rPr>
                <w:b/>
                <w:sz w:val="26"/>
              </w:rPr>
            </w:pPr>
            <w:r>
              <w:rPr>
                <w:b/>
                <w:sz w:val="26"/>
              </w:rPr>
              <w:t>0.2</w:t>
            </w:r>
            <w:r>
              <w:rPr>
                <w:b/>
                <w:spacing w:val="-1"/>
                <w:sz w:val="26"/>
              </w:rPr>
              <w:t> </w:t>
            </w:r>
            <w:r>
              <w:rPr>
                <w:b/>
                <w:spacing w:val="-2"/>
                <w:sz w:val="26"/>
              </w:rPr>
              <w:t>mg/dl</w:t>
            </w:r>
          </w:p>
        </w:tc>
        <w:tc>
          <w:tcPr>
            <w:tcW w:w="3362" w:type="dxa"/>
          </w:tcPr>
          <w:p>
            <w:pPr>
              <w:pStyle w:val="TableParagraph"/>
              <w:spacing w:before="97"/>
              <w:ind w:left="18" w:right="10"/>
              <w:jc w:val="center"/>
              <w:rPr>
                <w:b/>
                <w:sz w:val="26"/>
              </w:rPr>
            </w:pPr>
            <w:r>
              <w:rPr>
                <w:b/>
                <w:sz w:val="26"/>
              </w:rPr>
              <w:t>175</w:t>
            </w:r>
            <w:r>
              <w:rPr>
                <w:b/>
                <w:spacing w:val="2"/>
                <w:sz w:val="26"/>
              </w:rPr>
              <w:t> </w:t>
            </w:r>
            <w:r>
              <w:rPr>
                <w:b/>
                <w:spacing w:val="-2"/>
                <w:sz w:val="26"/>
              </w:rPr>
              <w:t>mg/dl</w:t>
            </w:r>
          </w:p>
        </w:tc>
      </w:tr>
      <w:tr>
        <w:trPr>
          <w:trHeight w:val="498" w:hRule="atLeast"/>
        </w:trPr>
        <w:tc>
          <w:tcPr>
            <w:tcW w:w="1095" w:type="dxa"/>
          </w:tcPr>
          <w:p>
            <w:pPr>
              <w:pStyle w:val="TableParagraph"/>
              <w:spacing w:before="93"/>
              <w:ind w:left="18" w:right="4"/>
              <w:jc w:val="center"/>
              <w:rPr>
                <w:sz w:val="26"/>
              </w:rPr>
            </w:pPr>
            <w:r>
              <w:rPr>
                <w:spacing w:val="-10"/>
                <w:sz w:val="26"/>
              </w:rPr>
              <w:t>5</w:t>
            </w:r>
          </w:p>
        </w:tc>
        <w:tc>
          <w:tcPr>
            <w:tcW w:w="1920" w:type="dxa"/>
          </w:tcPr>
          <w:p>
            <w:pPr>
              <w:pStyle w:val="TableParagraph"/>
              <w:spacing w:before="93"/>
              <w:ind w:left="19"/>
              <w:jc w:val="center"/>
              <w:rPr>
                <w:sz w:val="26"/>
              </w:rPr>
            </w:pPr>
            <w:r>
              <w:rPr>
                <w:spacing w:val="-5"/>
                <w:sz w:val="26"/>
              </w:rPr>
              <w:t>pH</w:t>
            </w:r>
          </w:p>
        </w:tc>
        <w:tc>
          <w:tcPr>
            <w:tcW w:w="3467" w:type="dxa"/>
          </w:tcPr>
          <w:p>
            <w:pPr>
              <w:pStyle w:val="TableParagraph"/>
              <w:spacing w:before="93"/>
              <w:ind w:left="20" w:right="5"/>
              <w:jc w:val="center"/>
              <w:rPr>
                <w:sz w:val="26"/>
              </w:rPr>
            </w:pPr>
            <w:r>
              <w:rPr>
                <w:spacing w:val="-4"/>
                <w:sz w:val="26"/>
              </w:rPr>
              <w:t>7.33</w:t>
            </w:r>
          </w:p>
        </w:tc>
        <w:tc>
          <w:tcPr>
            <w:tcW w:w="3362" w:type="dxa"/>
          </w:tcPr>
          <w:p>
            <w:pPr>
              <w:pStyle w:val="TableParagraph"/>
              <w:spacing w:before="93"/>
              <w:ind w:left="18"/>
              <w:jc w:val="center"/>
              <w:rPr>
                <w:sz w:val="26"/>
              </w:rPr>
            </w:pPr>
            <w:r>
              <w:rPr>
                <w:spacing w:val="-5"/>
                <w:sz w:val="26"/>
              </w:rPr>
              <w:t>7.4</w:t>
            </w:r>
          </w:p>
        </w:tc>
      </w:tr>
      <w:tr>
        <w:trPr>
          <w:trHeight w:val="503" w:hRule="atLeast"/>
        </w:trPr>
        <w:tc>
          <w:tcPr>
            <w:tcW w:w="1095" w:type="dxa"/>
          </w:tcPr>
          <w:p>
            <w:pPr>
              <w:pStyle w:val="TableParagraph"/>
              <w:spacing w:before="93"/>
              <w:ind w:left="18" w:right="4"/>
              <w:jc w:val="center"/>
              <w:rPr>
                <w:sz w:val="26"/>
              </w:rPr>
            </w:pPr>
            <w:r>
              <w:rPr>
                <w:spacing w:val="-10"/>
                <w:sz w:val="26"/>
              </w:rPr>
              <w:t>6</w:t>
            </w:r>
          </w:p>
        </w:tc>
        <w:tc>
          <w:tcPr>
            <w:tcW w:w="1920" w:type="dxa"/>
          </w:tcPr>
          <w:p>
            <w:pPr>
              <w:pStyle w:val="TableParagraph"/>
              <w:spacing w:before="93"/>
              <w:ind w:left="19" w:right="10"/>
              <w:jc w:val="center"/>
              <w:rPr>
                <w:sz w:val="26"/>
              </w:rPr>
            </w:pPr>
            <w:r>
              <w:rPr>
                <w:spacing w:val="-2"/>
                <w:sz w:val="26"/>
              </w:rPr>
              <w:t>Osmolality</w:t>
            </w:r>
          </w:p>
        </w:tc>
        <w:tc>
          <w:tcPr>
            <w:tcW w:w="3467" w:type="dxa"/>
          </w:tcPr>
          <w:p>
            <w:pPr>
              <w:pStyle w:val="TableParagraph"/>
              <w:spacing w:before="93"/>
              <w:ind w:left="20" w:right="12"/>
              <w:jc w:val="center"/>
              <w:rPr>
                <w:sz w:val="26"/>
              </w:rPr>
            </w:pPr>
            <w:r>
              <w:rPr>
                <w:sz w:val="26"/>
              </w:rPr>
              <w:t>289</w:t>
            </w:r>
            <w:r>
              <w:rPr>
                <w:spacing w:val="-6"/>
                <w:sz w:val="26"/>
              </w:rPr>
              <w:t> </w:t>
            </w:r>
            <w:r>
              <w:rPr>
                <w:sz w:val="26"/>
              </w:rPr>
              <w:t>mOsmol/kg</w:t>
            </w:r>
            <w:r>
              <w:rPr>
                <w:spacing w:val="-11"/>
                <w:sz w:val="26"/>
              </w:rPr>
              <w:t> </w:t>
            </w:r>
            <w:r>
              <w:rPr>
                <w:sz w:val="26"/>
              </w:rPr>
              <w:t>of</w:t>
            </w:r>
            <w:r>
              <w:rPr>
                <w:spacing w:val="-5"/>
                <w:sz w:val="26"/>
              </w:rPr>
              <w:t> </w:t>
            </w:r>
            <w:r>
              <w:rPr>
                <w:spacing w:val="-4"/>
                <w:sz w:val="26"/>
              </w:rPr>
              <w:t>water</w:t>
            </w:r>
          </w:p>
        </w:tc>
        <w:tc>
          <w:tcPr>
            <w:tcW w:w="3362" w:type="dxa"/>
          </w:tcPr>
          <w:p>
            <w:pPr>
              <w:pStyle w:val="TableParagraph"/>
              <w:spacing w:before="93"/>
              <w:ind w:left="18" w:right="12"/>
              <w:jc w:val="center"/>
              <w:rPr>
                <w:sz w:val="26"/>
              </w:rPr>
            </w:pPr>
            <w:r>
              <w:rPr>
                <w:sz w:val="26"/>
              </w:rPr>
              <w:t>289</w:t>
            </w:r>
            <w:r>
              <w:rPr>
                <w:spacing w:val="-6"/>
                <w:sz w:val="26"/>
              </w:rPr>
              <w:t> </w:t>
            </w:r>
            <w:r>
              <w:rPr>
                <w:sz w:val="26"/>
              </w:rPr>
              <w:t>mOsmol/kg</w:t>
            </w:r>
            <w:r>
              <w:rPr>
                <w:spacing w:val="-11"/>
                <w:sz w:val="26"/>
              </w:rPr>
              <w:t> </w:t>
            </w:r>
            <w:r>
              <w:rPr>
                <w:sz w:val="26"/>
              </w:rPr>
              <w:t>of</w:t>
            </w:r>
            <w:r>
              <w:rPr>
                <w:spacing w:val="-5"/>
                <w:sz w:val="26"/>
              </w:rPr>
              <w:t> </w:t>
            </w:r>
            <w:r>
              <w:rPr>
                <w:spacing w:val="-4"/>
                <w:sz w:val="26"/>
              </w:rPr>
              <w:t>water</w:t>
            </w:r>
          </w:p>
        </w:tc>
      </w:tr>
    </w:tbl>
    <w:p>
      <w:pPr>
        <w:pStyle w:val="BodyText"/>
        <w:spacing w:before="47"/>
        <w:rPr>
          <w:b/>
        </w:rPr>
      </w:pPr>
    </w:p>
    <w:p>
      <w:pPr>
        <w:spacing w:before="0" w:after="45"/>
        <w:ind w:left="720" w:right="0" w:firstLine="0"/>
        <w:jc w:val="left"/>
        <w:rPr>
          <w:b/>
          <w:sz w:val="26"/>
        </w:rPr>
      </w:pPr>
      <w:r>
        <w:rPr>
          <w:b/>
          <w:sz w:val="26"/>
        </w:rPr>
        <w:t>CSF</w:t>
      </w:r>
      <w:r>
        <w:rPr>
          <w:b/>
          <w:spacing w:val="-4"/>
          <w:sz w:val="26"/>
        </w:rPr>
        <w:t> </w:t>
      </w:r>
      <w:r>
        <w:rPr>
          <w:b/>
          <w:spacing w:val="-2"/>
          <w:sz w:val="26"/>
        </w:rPr>
        <w:t>analysis</w:t>
      </w: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7"/>
        <w:gridCol w:w="4245"/>
        <w:gridCol w:w="1835"/>
        <w:gridCol w:w="1557"/>
      </w:tblGrid>
      <w:tr>
        <w:trPr>
          <w:trHeight w:val="297" w:hRule="atLeast"/>
        </w:trPr>
        <w:tc>
          <w:tcPr>
            <w:tcW w:w="2257" w:type="dxa"/>
            <w:shd w:val="clear" w:color="auto" w:fill="CCCCCC"/>
          </w:tcPr>
          <w:p>
            <w:pPr>
              <w:pStyle w:val="TableParagraph"/>
              <w:spacing w:line="277" w:lineRule="exact"/>
              <w:ind w:left="105"/>
              <w:rPr>
                <w:b/>
                <w:sz w:val="26"/>
              </w:rPr>
            </w:pPr>
            <w:r>
              <w:rPr>
                <w:b/>
                <w:spacing w:val="-2"/>
                <w:sz w:val="26"/>
              </w:rPr>
              <w:t>Procedure</w:t>
            </w:r>
          </w:p>
        </w:tc>
        <w:tc>
          <w:tcPr>
            <w:tcW w:w="4245" w:type="dxa"/>
            <w:shd w:val="clear" w:color="auto" w:fill="CCCCCC"/>
          </w:tcPr>
          <w:p>
            <w:pPr>
              <w:pStyle w:val="TableParagraph"/>
              <w:spacing w:line="277" w:lineRule="exact"/>
              <w:ind w:left="110"/>
              <w:rPr>
                <w:b/>
                <w:sz w:val="26"/>
              </w:rPr>
            </w:pPr>
            <w:r>
              <w:rPr>
                <w:b/>
                <w:spacing w:val="-2"/>
                <w:sz w:val="26"/>
              </w:rPr>
              <w:t>Principle</w:t>
            </w:r>
          </w:p>
        </w:tc>
        <w:tc>
          <w:tcPr>
            <w:tcW w:w="1835" w:type="dxa"/>
            <w:shd w:val="clear" w:color="auto" w:fill="CCCCCC"/>
          </w:tcPr>
          <w:p>
            <w:pPr>
              <w:pStyle w:val="TableParagraph"/>
              <w:spacing w:line="277" w:lineRule="exact"/>
              <w:ind w:left="109"/>
              <w:rPr>
                <w:b/>
                <w:sz w:val="26"/>
              </w:rPr>
            </w:pPr>
            <w:r>
              <w:rPr>
                <w:b/>
                <w:spacing w:val="-2"/>
                <w:sz w:val="26"/>
              </w:rPr>
              <w:t>Observation</w:t>
            </w:r>
          </w:p>
        </w:tc>
        <w:tc>
          <w:tcPr>
            <w:tcW w:w="1557" w:type="dxa"/>
            <w:shd w:val="clear" w:color="auto" w:fill="CCCCCC"/>
          </w:tcPr>
          <w:p>
            <w:pPr>
              <w:pStyle w:val="TableParagraph"/>
              <w:spacing w:line="277" w:lineRule="exact"/>
              <w:ind w:left="109"/>
              <w:rPr>
                <w:b/>
                <w:sz w:val="26"/>
              </w:rPr>
            </w:pPr>
            <w:r>
              <w:rPr>
                <w:b/>
                <w:spacing w:val="-2"/>
                <w:sz w:val="26"/>
              </w:rPr>
              <w:t>Inference</w:t>
            </w:r>
          </w:p>
        </w:tc>
      </w:tr>
      <w:tr>
        <w:trPr>
          <w:trHeight w:val="302" w:hRule="atLeast"/>
        </w:trPr>
        <w:tc>
          <w:tcPr>
            <w:tcW w:w="9894" w:type="dxa"/>
            <w:gridSpan w:val="4"/>
          </w:tcPr>
          <w:p>
            <w:pPr>
              <w:pStyle w:val="TableParagraph"/>
              <w:spacing w:line="282" w:lineRule="exact"/>
              <w:ind w:left="105"/>
              <w:rPr>
                <w:b/>
                <w:sz w:val="26"/>
              </w:rPr>
            </w:pPr>
            <w:r>
              <w:rPr>
                <w:b/>
                <w:sz w:val="26"/>
              </w:rPr>
              <w:t>Tests</w:t>
            </w:r>
            <w:r>
              <w:rPr>
                <w:b/>
                <w:spacing w:val="-6"/>
                <w:sz w:val="26"/>
              </w:rPr>
              <w:t> </w:t>
            </w:r>
            <w:r>
              <w:rPr>
                <w:b/>
                <w:sz w:val="26"/>
              </w:rPr>
              <w:t>for</w:t>
            </w:r>
            <w:r>
              <w:rPr>
                <w:b/>
                <w:spacing w:val="-6"/>
                <w:sz w:val="26"/>
              </w:rPr>
              <w:t> </w:t>
            </w:r>
            <w:r>
              <w:rPr>
                <w:b/>
                <w:spacing w:val="-2"/>
                <w:sz w:val="26"/>
              </w:rPr>
              <w:t>Protein</w:t>
            </w:r>
          </w:p>
        </w:tc>
      </w:tr>
      <w:tr>
        <w:trPr>
          <w:trHeight w:val="2093" w:hRule="atLeast"/>
        </w:trPr>
        <w:tc>
          <w:tcPr>
            <w:tcW w:w="2257" w:type="dxa"/>
          </w:tcPr>
          <w:p>
            <w:pPr>
              <w:pStyle w:val="TableParagraph"/>
              <w:spacing w:line="293" w:lineRule="exact"/>
              <w:ind w:left="105"/>
              <w:rPr>
                <w:b/>
                <w:sz w:val="26"/>
              </w:rPr>
            </w:pPr>
            <w:r>
              <w:rPr>
                <w:b/>
                <w:sz w:val="26"/>
              </w:rPr>
              <w:t>Biuret</w:t>
            </w:r>
            <w:r>
              <w:rPr>
                <w:b/>
                <w:spacing w:val="-12"/>
                <w:sz w:val="26"/>
              </w:rPr>
              <w:t> </w:t>
            </w:r>
            <w:r>
              <w:rPr>
                <w:b/>
                <w:spacing w:val="-4"/>
                <w:sz w:val="26"/>
              </w:rPr>
              <w:t>Test</w:t>
            </w:r>
          </w:p>
          <w:p>
            <w:pPr>
              <w:pStyle w:val="TableParagraph"/>
              <w:ind w:left="105"/>
              <w:rPr>
                <w:sz w:val="26"/>
              </w:rPr>
            </w:pPr>
            <w:r>
              <w:rPr>
                <w:sz w:val="26"/>
              </w:rPr>
              <w:t>2ml</w:t>
            </w:r>
            <w:r>
              <w:rPr>
                <w:spacing w:val="-15"/>
                <w:sz w:val="26"/>
              </w:rPr>
              <w:t> </w:t>
            </w:r>
            <w:r>
              <w:rPr>
                <w:sz w:val="26"/>
              </w:rPr>
              <w:t>5%</w:t>
            </w:r>
            <w:r>
              <w:rPr>
                <w:spacing w:val="-14"/>
                <w:sz w:val="26"/>
              </w:rPr>
              <w:t> </w:t>
            </w:r>
            <w:r>
              <w:rPr>
                <w:sz w:val="26"/>
              </w:rPr>
              <w:t>NaOH</w:t>
            </w:r>
            <w:r>
              <w:rPr>
                <w:spacing w:val="-14"/>
                <w:sz w:val="26"/>
              </w:rPr>
              <w:t> </w:t>
            </w:r>
            <w:r>
              <w:rPr>
                <w:sz w:val="26"/>
              </w:rPr>
              <w:t>+ 2drops CuSo4.</w:t>
            </w:r>
          </w:p>
          <w:p>
            <w:pPr>
              <w:pStyle w:val="TableParagraph"/>
              <w:ind w:left="105"/>
              <w:rPr>
                <w:sz w:val="26"/>
              </w:rPr>
            </w:pPr>
            <w:r>
              <w:rPr>
                <w:sz w:val="26"/>
              </w:rPr>
              <w:t>Divide</w:t>
            </w:r>
            <w:r>
              <w:rPr>
                <w:spacing w:val="-14"/>
                <w:sz w:val="26"/>
              </w:rPr>
              <w:t> </w:t>
            </w:r>
            <w:r>
              <w:rPr>
                <w:sz w:val="26"/>
              </w:rPr>
              <w:t>it</w:t>
            </w:r>
            <w:r>
              <w:rPr>
                <w:spacing w:val="-14"/>
                <w:sz w:val="26"/>
              </w:rPr>
              <w:t> </w:t>
            </w:r>
            <w:r>
              <w:rPr>
                <w:sz w:val="26"/>
              </w:rPr>
              <w:t>into</w:t>
            </w:r>
            <w:r>
              <w:rPr>
                <w:spacing w:val="-14"/>
                <w:sz w:val="26"/>
              </w:rPr>
              <w:t> </w:t>
            </w:r>
            <w:r>
              <w:rPr>
                <w:sz w:val="26"/>
              </w:rPr>
              <w:t>two parts. 1 part add Protein solution</w:t>
            </w:r>
          </w:p>
        </w:tc>
        <w:tc>
          <w:tcPr>
            <w:tcW w:w="4245" w:type="dxa"/>
          </w:tcPr>
          <w:p>
            <w:pPr>
              <w:pStyle w:val="TableParagraph"/>
              <w:spacing w:before="12"/>
              <w:ind w:right="795"/>
              <w:jc w:val="center"/>
              <w:rPr>
                <w:sz w:val="26"/>
              </w:rPr>
            </w:pPr>
            <w:r>
              <w:rPr>
                <w:w w:val="105"/>
                <w:sz w:val="26"/>
              </w:rPr>
              <w:t>CuSo4</w:t>
            </w:r>
            <w:r>
              <w:rPr>
                <w:spacing w:val="-3"/>
                <w:w w:val="105"/>
                <w:sz w:val="26"/>
              </w:rPr>
              <w:t> </w:t>
            </w:r>
            <w:r>
              <w:rPr>
                <w:w w:val="105"/>
                <w:sz w:val="26"/>
              </w:rPr>
              <w:t>+</w:t>
            </w:r>
            <w:r>
              <w:rPr>
                <w:spacing w:val="-3"/>
                <w:w w:val="105"/>
                <w:sz w:val="26"/>
              </w:rPr>
              <w:t> </w:t>
            </w:r>
            <w:r>
              <w:rPr>
                <w:w w:val="105"/>
                <w:sz w:val="26"/>
              </w:rPr>
              <w:t>NaOH→</w:t>
            </w:r>
            <w:r>
              <w:rPr>
                <w:spacing w:val="-3"/>
                <w:w w:val="105"/>
                <w:sz w:val="26"/>
              </w:rPr>
              <w:t> </w:t>
            </w:r>
            <w:r>
              <w:rPr>
                <w:w w:val="105"/>
                <w:sz w:val="26"/>
              </w:rPr>
              <w:t>Cu</w:t>
            </w:r>
            <w:r>
              <w:rPr>
                <w:spacing w:val="-3"/>
                <w:w w:val="105"/>
                <w:sz w:val="26"/>
              </w:rPr>
              <w:t> </w:t>
            </w:r>
            <w:r>
              <w:rPr>
                <w:spacing w:val="-2"/>
                <w:w w:val="105"/>
                <w:sz w:val="26"/>
              </w:rPr>
              <w:t>(OH)2</w:t>
            </w:r>
          </w:p>
          <w:p>
            <w:pPr>
              <w:pStyle w:val="TableParagraph"/>
              <w:spacing w:before="51"/>
              <w:ind w:left="5" w:right="795"/>
              <w:jc w:val="center"/>
              <w:rPr>
                <w:sz w:val="26"/>
              </w:rPr>
            </w:pPr>
            <w:r>
              <w:rPr>
                <w:sz w:val="26"/>
              </w:rPr>
              <w:t>Alkaline</w:t>
            </w:r>
            <w:r>
              <w:rPr>
                <w:spacing w:val="22"/>
                <w:sz w:val="26"/>
              </w:rPr>
              <w:t> </w:t>
            </w:r>
            <w:r>
              <w:rPr>
                <w:sz w:val="26"/>
              </w:rPr>
              <w:t>pH</w:t>
            </w:r>
            <w:r>
              <w:rPr>
                <w:spacing w:val="25"/>
                <w:sz w:val="26"/>
              </w:rPr>
              <w:t> </w:t>
            </w:r>
            <w:r>
              <w:rPr>
                <w:spacing w:val="-10"/>
                <w:sz w:val="26"/>
              </w:rPr>
              <w:t>↓</w:t>
            </w:r>
          </w:p>
          <w:p>
            <w:pPr>
              <w:pStyle w:val="TableParagraph"/>
              <w:spacing w:line="242" w:lineRule="auto" w:before="32"/>
              <w:ind w:left="110"/>
              <w:rPr>
                <w:sz w:val="26"/>
              </w:rPr>
            </w:pPr>
            <w:r>
              <w:rPr>
                <w:sz w:val="26"/>
              </w:rPr>
              <w:t>Cu</w:t>
            </w:r>
            <w:r>
              <w:rPr>
                <w:spacing w:val="-12"/>
                <w:sz w:val="26"/>
              </w:rPr>
              <w:t> </w:t>
            </w:r>
            <w:r>
              <w:rPr>
                <w:sz w:val="26"/>
              </w:rPr>
              <w:t>produce</w:t>
            </w:r>
            <w:r>
              <w:rPr>
                <w:spacing w:val="-12"/>
                <w:sz w:val="26"/>
              </w:rPr>
              <w:t> </w:t>
            </w:r>
            <w:r>
              <w:rPr>
                <w:sz w:val="26"/>
              </w:rPr>
              <w:t>coordinated</w:t>
            </w:r>
            <w:r>
              <w:rPr>
                <w:spacing w:val="-12"/>
                <w:sz w:val="26"/>
              </w:rPr>
              <w:t> </w:t>
            </w:r>
            <w:r>
              <w:rPr>
                <w:sz w:val="26"/>
              </w:rPr>
              <w:t>complex</w:t>
            </w:r>
            <w:r>
              <w:rPr>
                <w:spacing w:val="-12"/>
                <w:sz w:val="26"/>
              </w:rPr>
              <w:t> </w:t>
            </w:r>
            <w:r>
              <w:rPr>
                <w:sz w:val="26"/>
              </w:rPr>
              <w:t>with Peptide linkage</w:t>
            </w:r>
          </w:p>
        </w:tc>
        <w:tc>
          <w:tcPr>
            <w:tcW w:w="1835" w:type="dxa"/>
          </w:tcPr>
          <w:p>
            <w:pPr>
              <w:pStyle w:val="TableParagraph"/>
              <w:ind w:left="109"/>
              <w:rPr>
                <w:sz w:val="26"/>
              </w:rPr>
            </w:pPr>
            <w:r>
              <w:rPr>
                <w:sz w:val="26"/>
              </w:rPr>
              <w:t>Pink</w:t>
            </w:r>
            <w:r>
              <w:rPr>
                <w:spacing w:val="-17"/>
                <w:sz w:val="26"/>
              </w:rPr>
              <w:t> </w:t>
            </w:r>
            <w:r>
              <w:rPr>
                <w:sz w:val="26"/>
              </w:rPr>
              <w:t>or</w:t>
            </w:r>
            <w:r>
              <w:rPr>
                <w:spacing w:val="-16"/>
                <w:sz w:val="26"/>
              </w:rPr>
              <w:t> </w:t>
            </w:r>
            <w:r>
              <w:rPr>
                <w:sz w:val="26"/>
              </w:rPr>
              <w:t>Violet color is </w:t>
            </w:r>
            <w:r>
              <w:rPr>
                <w:spacing w:val="-2"/>
                <w:sz w:val="26"/>
              </w:rPr>
              <w:t>produced.</w:t>
            </w:r>
          </w:p>
          <w:p>
            <w:pPr>
              <w:pStyle w:val="TableParagraph"/>
              <w:ind w:left="109" w:right="210"/>
              <w:rPr>
                <w:sz w:val="26"/>
              </w:rPr>
            </w:pPr>
            <w:r>
              <w:rPr>
                <w:sz w:val="26"/>
              </w:rPr>
              <w:t>Intensity of color depends on</w:t>
            </w:r>
            <w:r>
              <w:rPr>
                <w:spacing w:val="-2"/>
                <w:sz w:val="26"/>
              </w:rPr>
              <w:t> </w:t>
            </w:r>
            <w:r>
              <w:rPr>
                <w:sz w:val="26"/>
              </w:rPr>
              <w:t>the</w:t>
            </w:r>
            <w:r>
              <w:rPr>
                <w:spacing w:val="-2"/>
                <w:sz w:val="26"/>
              </w:rPr>
              <w:t> </w:t>
            </w:r>
            <w:r>
              <w:rPr>
                <w:spacing w:val="-2"/>
                <w:sz w:val="26"/>
              </w:rPr>
              <w:t>number</w:t>
            </w:r>
          </w:p>
        </w:tc>
        <w:tc>
          <w:tcPr>
            <w:tcW w:w="1557" w:type="dxa"/>
          </w:tcPr>
          <w:p>
            <w:pPr>
              <w:pStyle w:val="TableParagraph"/>
              <w:ind w:left="109" w:right="135"/>
              <w:rPr>
                <w:sz w:val="26"/>
              </w:rPr>
            </w:pPr>
            <w:r>
              <w:rPr>
                <w:sz w:val="26"/>
              </w:rPr>
              <w:t>Pink color </w:t>
            </w:r>
            <w:r>
              <w:rPr>
                <w:spacing w:val="-2"/>
                <w:sz w:val="26"/>
              </w:rPr>
              <w:t>indicates </w:t>
            </w:r>
            <w:r>
              <w:rPr>
                <w:sz w:val="26"/>
              </w:rPr>
              <w:t>few peptide linkages</w:t>
            </w:r>
            <w:r>
              <w:rPr>
                <w:spacing w:val="-17"/>
                <w:sz w:val="26"/>
              </w:rPr>
              <w:t> </w:t>
            </w:r>
            <w:r>
              <w:rPr>
                <w:sz w:val="26"/>
              </w:rPr>
              <w:t>and violet color </w:t>
            </w:r>
            <w:r>
              <w:rPr>
                <w:spacing w:val="-2"/>
                <w:sz w:val="26"/>
              </w:rPr>
              <w:t>indicates</w:t>
            </w:r>
          </w:p>
          <w:p>
            <w:pPr>
              <w:pStyle w:val="TableParagraph"/>
              <w:spacing w:line="285" w:lineRule="exact"/>
              <w:ind w:left="109"/>
              <w:rPr>
                <w:sz w:val="26"/>
              </w:rPr>
            </w:pPr>
            <w:r>
              <w:rPr>
                <w:spacing w:val="-4"/>
                <w:sz w:val="26"/>
              </w:rPr>
              <w:t>many</w:t>
            </w:r>
          </w:p>
        </w:tc>
      </w:tr>
    </w:tbl>
    <w:p>
      <w:pPr>
        <w:pStyle w:val="TableParagraph"/>
        <w:spacing w:after="0" w:line="285" w:lineRule="exact"/>
        <w:rPr>
          <w:sz w:val="26"/>
        </w:rPr>
        <w:sectPr>
          <w:pgSz w:w="12240" w:h="15840"/>
          <w:pgMar w:header="0" w:footer="802" w:top="1380" w:bottom="1000" w:left="720" w:right="72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7"/>
        <w:gridCol w:w="4245"/>
        <w:gridCol w:w="1835"/>
        <w:gridCol w:w="1557"/>
      </w:tblGrid>
      <w:tr>
        <w:trPr>
          <w:trHeight w:val="599" w:hRule="atLeast"/>
        </w:trPr>
        <w:tc>
          <w:tcPr>
            <w:tcW w:w="2257" w:type="dxa"/>
          </w:tcPr>
          <w:p>
            <w:pPr>
              <w:pStyle w:val="TableParagraph"/>
              <w:spacing w:line="291" w:lineRule="exact"/>
              <w:ind w:left="105"/>
              <w:rPr>
                <w:sz w:val="26"/>
              </w:rPr>
            </w:pPr>
            <w:r>
              <w:rPr>
                <w:sz w:val="26"/>
              </w:rPr>
              <w:t>and</w:t>
            </w:r>
            <w:r>
              <w:rPr>
                <w:spacing w:val="-3"/>
                <w:sz w:val="26"/>
              </w:rPr>
              <w:t> </w:t>
            </w:r>
            <w:r>
              <w:rPr>
                <w:sz w:val="26"/>
              </w:rPr>
              <w:t>other</w:t>
            </w:r>
            <w:r>
              <w:rPr>
                <w:spacing w:val="-2"/>
                <w:sz w:val="26"/>
              </w:rPr>
              <w:t> </w:t>
            </w:r>
            <w:r>
              <w:rPr>
                <w:sz w:val="26"/>
              </w:rPr>
              <w:t>part</w:t>
            </w:r>
            <w:r>
              <w:rPr>
                <w:spacing w:val="-3"/>
                <w:sz w:val="26"/>
              </w:rPr>
              <w:t> </w:t>
            </w:r>
            <w:r>
              <w:rPr>
                <w:spacing w:val="-5"/>
                <w:sz w:val="26"/>
              </w:rPr>
              <w:t>add</w:t>
            </w:r>
          </w:p>
          <w:p>
            <w:pPr>
              <w:pStyle w:val="TableParagraph"/>
              <w:spacing w:line="289" w:lineRule="exact"/>
              <w:ind w:left="105"/>
              <w:rPr>
                <w:sz w:val="26"/>
              </w:rPr>
            </w:pPr>
            <w:r>
              <w:rPr>
                <w:sz w:val="26"/>
              </w:rPr>
              <w:t>water</w:t>
            </w:r>
            <w:r>
              <w:rPr>
                <w:spacing w:val="-2"/>
                <w:sz w:val="26"/>
              </w:rPr>
              <w:t> </w:t>
            </w:r>
            <w:r>
              <w:rPr>
                <w:sz w:val="26"/>
              </w:rPr>
              <w:t>as</w:t>
            </w:r>
            <w:r>
              <w:rPr>
                <w:spacing w:val="-1"/>
                <w:sz w:val="26"/>
              </w:rPr>
              <w:t> </w:t>
            </w:r>
            <w:r>
              <w:rPr>
                <w:sz w:val="26"/>
              </w:rPr>
              <w:t>a</w:t>
            </w:r>
            <w:r>
              <w:rPr>
                <w:spacing w:val="-1"/>
                <w:sz w:val="26"/>
              </w:rPr>
              <w:t> </w:t>
            </w:r>
            <w:r>
              <w:rPr>
                <w:spacing w:val="-2"/>
                <w:sz w:val="26"/>
              </w:rPr>
              <w:t>control</w:t>
            </w:r>
          </w:p>
        </w:tc>
        <w:tc>
          <w:tcPr>
            <w:tcW w:w="4245" w:type="dxa"/>
          </w:tcPr>
          <w:p>
            <w:pPr>
              <w:pStyle w:val="TableParagraph"/>
              <w:spacing w:line="291" w:lineRule="exact"/>
              <w:ind w:left="110"/>
              <w:rPr>
                <w:sz w:val="26"/>
              </w:rPr>
            </w:pPr>
            <w:r>
              <w:rPr>
                <w:sz w:val="26"/>
              </w:rPr>
              <w:t>*</w:t>
            </w:r>
            <w:r>
              <w:rPr>
                <w:spacing w:val="-8"/>
                <w:sz w:val="26"/>
              </w:rPr>
              <w:t> </w:t>
            </w:r>
            <w:r>
              <w:rPr>
                <w:sz w:val="26"/>
              </w:rPr>
              <w:t>Insoluble</w:t>
            </w:r>
            <w:r>
              <w:rPr>
                <w:spacing w:val="-7"/>
                <w:sz w:val="26"/>
              </w:rPr>
              <w:t> </w:t>
            </w:r>
            <w:r>
              <w:rPr>
                <w:sz w:val="26"/>
              </w:rPr>
              <w:t>proteins</w:t>
            </w:r>
            <w:r>
              <w:rPr>
                <w:spacing w:val="-7"/>
                <w:sz w:val="26"/>
              </w:rPr>
              <w:t> </w:t>
            </w:r>
            <w:r>
              <w:rPr>
                <w:sz w:val="26"/>
              </w:rPr>
              <w:t>like</w:t>
            </w:r>
            <w:r>
              <w:rPr>
                <w:spacing w:val="-2"/>
                <w:sz w:val="26"/>
              </w:rPr>
              <w:t> </w:t>
            </w:r>
            <w:r>
              <w:rPr>
                <w:sz w:val="26"/>
              </w:rPr>
              <w:t>keratin</w:t>
            </w:r>
            <w:r>
              <w:rPr>
                <w:spacing w:val="-2"/>
                <w:sz w:val="26"/>
              </w:rPr>
              <w:t> </w:t>
            </w:r>
            <w:r>
              <w:rPr>
                <w:spacing w:val="-10"/>
                <w:sz w:val="26"/>
              </w:rPr>
              <w:t>&amp;</w:t>
            </w:r>
          </w:p>
          <w:p>
            <w:pPr>
              <w:pStyle w:val="TableParagraph"/>
              <w:spacing w:line="289" w:lineRule="exact"/>
              <w:ind w:left="110"/>
              <w:rPr>
                <w:sz w:val="26"/>
              </w:rPr>
            </w:pPr>
            <w:r>
              <w:rPr>
                <w:sz w:val="26"/>
              </w:rPr>
              <w:t>collagen</w:t>
            </w:r>
            <w:r>
              <w:rPr>
                <w:spacing w:val="-5"/>
                <w:sz w:val="26"/>
              </w:rPr>
              <w:t> </w:t>
            </w:r>
            <w:r>
              <w:rPr>
                <w:sz w:val="26"/>
              </w:rPr>
              <w:t>do</w:t>
            </w:r>
            <w:r>
              <w:rPr>
                <w:spacing w:val="-5"/>
                <w:sz w:val="26"/>
              </w:rPr>
              <w:t> </w:t>
            </w:r>
            <w:r>
              <w:rPr>
                <w:sz w:val="26"/>
              </w:rPr>
              <w:t>not</w:t>
            </w:r>
            <w:r>
              <w:rPr>
                <w:spacing w:val="-1"/>
                <w:sz w:val="26"/>
              </w:rPr>
              <w:t> </w:t>
            </w:r>
            <w:r>
              <w:rPr>
                <w:sz w:val="26"/>
              </w:rPr>
              <w:t>give</w:t>
            </w:r>
            <w:r>
              <w:rPr>
                <w:spacing w:val="-4"/>
                <w:sz w:val="26"/>
              </w:rPr>
              <w:t> </w:t>
            </w:r>
            <w:r>
              <w:rPr>
                <w:sz w:val="26"/>
              </w:rPr>
              <w:t>this</w:t>
            </w:r>
            <w:r>
              <w:rPr>
                <w:spacing w:val="-5"/>
                <w:sz w:val="26"/>
              </w:rPr>
              <w:t> </w:t>
            </w:r>
            <w:r>
              <w:rPr>
                <w:sz w:val="26"/>
              </w:rPr>
              <w:t>test</w:t>
            </w:r>
            <w:r>
              <w:rPr>
                <w:spacing w:val="-5"/>
                <w:sz w:val="26"/>
              </w:rPr>
              <w:t> </w:t>
            </w:r>
            <w:r>
              <w:rPr>
                <w:spacing w:val="-2"/>
                <w:sz w:val="26"/>
              </w:rPr>
              <w:t>positive.</w:t>
            </w:r>
          </w:p>
        </w:tc>
        <w:tc>
          <w:tcPr>
            <w:tcW w:w="1835" w:type="dxa"/>
          </w:tcPr>
          <w:p>
            <w:pPr>
              <w:pStyle w:val="TableParagraph"/>
              <w:spacing w:line="291" w:lineRule="exact"/>
              <w:ind w:left="109"/>
              <w:rPr>
                <w:sz w:val="26"/>
              </w:rPr>
            </w:pPr>
            <w:r>
              <w:rPr>
                <w:sz w:val="26"/>
              </w:rPr>
              <w:t>of</w:t>
            </w:r>
            <w:r>
              <w:rPr>
                <w:spacing w:val="-1"/>
                <w:sz w:val="26"/>
              </w:rPr>
              <w:t> </w:t>
            </w:r>
            <w:r>
              <w:rPr>
                <w:spacing w:val="-2"/>
                <w:sz w:val="26"/>
              </w:rPr>
              <w:t>peptide</w:t>
            </w:r>
          </w:p>
          <w:p>
            <w:pPr>
              <w:pStyle w:val="TableParagraph"/>
              <w:spacing w:line="289" w:lineRule="exact"/>
              <w:ind w:left="109"/>
              <w:rPr>
                <w:sz w:val="26"/>
              </w:rPr>
            </w:pPr>
            <w:r>
              <w:rPr>
                <w:spacing w:val="-2"/>
                <w:sz w:val="26"/>
              </w:rPr>
              <w:t>bonds.</w:t>
            </w:r>
          </w:p>
        </w:tc>
        <w:tc>
          <w:tcPr>
            <w:tcW w:w="1557" w:type="dxa"/>
          </w:tcPr>
          <w:p>
            <w:pPr>
              <w:pStyle w:val="TableParagraph"/>
              <w:spacing w:line="291" w:lineRule="exact"/>
              <w:ind w:left="109"/>
              <w:rPr>
                <w:sz w:val="26"/>
              </w:rPr>
            </w:pPr>
            <w:r>
              <w:rPr>
                <w:spacing w:val="-2"/>
                <w:sz w:val="26"/>
              </w:rPr>
              <w:t>peptide</w:t>
            </w:r>
          </w:p>
          <w:p>
            <w:pPr>
              <w:pStyle w:val="TableParagraph"/>
              <w:spacing w:line="289" w:lineRule="exact"/>
              <w:ind w:left="109"/>
              <w:rPr>
                <w:sz w:val="26"/>
              </w:rPr>
            </w:pPr>
            <w:r>
              <w:rPr>
                <w:spacing w:val="-2"/>
                <w:sz w:val="26"/>
              </w:rPr>
              <w:t>linkages.</w:t>
            </w:r>
          </w:p>
        </w:tc>
      </w:tr>
      <w:tr>
        <w:trPr>
          <w:trHeight w:val="1790" w:hRule="atLeast"/>
        </w:trPr>
        <w:tc>
          <w:tcPr>
            <w:tcW w:w="2257" w:type="dxa"/>
          </w:tcPr>
          <w:p>
            <w:pPr>
              <w:pStyle w:val="TableParagraph"/>
              <w:ind w:left="105" w:right="183"/>
              <w:rPr>
                <w:b/>
                <w:sz w:val="26"/>
              </w:rPr>
            </w:pPr>
            <w:r>
              <w:rPr>
                <w:b/>
                <w:spacing w:val="-2"/>
                <w:sz w:val="26"/>
              </w:rPr>
              <w:t>Sulphosalicylic </w:t>
            </w:r>
            <w:r>
              <w:rPr>
                <w:b/>
                <w:sz w:val="26"/>
              </w:rPr>
              <w:t>Acid Test</w:t>
            </w:r>
          </w:p>
          <w:p>
            <w:pPr>
              <w:pStyle w:val="TableParagraph"/>
              <w:spacing w:line="242" w:lineRule="auto"/>
              <w:ind w:left="105"/>
              <w:rPr>
                <w:sz w:val="26"/>
              </w:rPr>
            </w:pPr>
            <w:r>
              <w:rPr>
                <w:sz w:val="26"/>
              </w:rPr>
              <w:t>1</w:t>
            </w:r>
            <w:r>
              <w:rPr>
                <w:spacing w:val="-8"/>
                <w:sz w:val="26"/>
              </w:rPr>
              <w:t> </w:t>
            </w:r>
            <w:r>
              <w:rPr>
                <w:sz w:val="26"/>
              </w:rPr>
              <w:t>ml</w:t>
            </w:r>
            <w:r>
              <w:rPr>
                <w:spacing w:val="-8"/>
                <w:sz w:val="26"/>
              </w:rPr>
              <w:t> </w:t>
            </w:r>
            <w:r>
              <w:rPr>
                <w:sz w:val="26"/>
              </w:rPr>
              <w:t>of</w:t>
            </w:r>
            <w:r>
              <w:rPr>
                <w:spacing w:val="-7"/>
                <w:sz w:val="26"/>
              </w:rPr>
              <w:t> </w:t>
            </w:r>
            <w:r>
              <w:rPr>
                <w:sz w:val="26"/>
              </w:rPr>
              <w:t>CSF</w:t>
            </w:r>
            <w:r>
              <w:rPr>
                <w:spacing w:val="-8"/>
                <w:sz w:val="26"/>
              </w:rPr>
              <w:t> </w:t>
            </w:r>
            <w:r>
              <w:rPr>
                <w:sz w:val="26"/>
              </w:rPr>
              <w:t>+</w:t>
            </w:r>
            <w:r>
              <w:rPr>
                <w:spacing w:val="-10"/>
                <w:sz w:val="26"/>
              </w:rPr>
              <w:t> </w:t>
            </w:r>
            <w:r>
              <w:rPr>
                <w:sz w:val="26"/>
              </w:rPr>
              <w:t>1</w:t>
            </w:r>
            <w:r>
              <w:rPr>
                <w:spacing w:val="-4"/>
                <w:sz w:val="26"/>
              </w:rPr>
              <w:t> </w:t>
            </w:r>
            <w:r>
              <w:rPr>
                <w:sz w:val="26"/>
              </w:rPr>
              <w:t>m</w:t>
            </w:r>
            <w:r>
              <w:rPr>
                <w:sz w:val="26"/>
              </w:rPr>
              <w:t>l</w:t>
            </w:r>
            <w:r>
              <w:rPr>
                <w:sz w:val="26"/>
              </w:rPr>
              <w:t> of 30%</w:t>
            </w:r>
          </w:p>
          <w:p>
            <w:pPr>
              <w:pStyle w:val="TableParagraph"/>
              <w:spacing w:line="298" w:lineRule="exact"/>
              <w:ind w:left="105" w:right="183"/>
              <w:rPr>
                <w:sz w:val="26"/>
              </w:rPr>
            </w:pPr>
            <w:r>
              <w:rPr>
                <w:spacing w:val="-2"/>
                <w:sz w:val="26"/>
              </w:rPr>
              <w:t>Sulphosalicylic </w:t>
            </w:r>
            <w:r>
              <w:rPr>
                <w:sz w:val="26"/>
              </w:rPr>
              <w:t>acid, mix.</w:t>
            </w:r>
          </w:p>
        </w:tc>
        <w:tc>
          <w:tcPr>
            <w:tcW w:w="4245" w:type="dxa"/>
          </w:tcPr>
          <w:p>
            <w:pPr>
              <w:pStyle w:val="TableParagraph"/>
              <w:ind w:left="110"/>
              <w:rPr>
                <w:sz w:val="26"/>
              </w:rPr>
            </w:pPr>
            <w:r>
              <w:rPr>
                <w:sz w:val="26"/>
              </w:rPr>
              <w:t>Test</w:t>
            </w:r>
            <w:r>
              <w:rPr>
                <w:spacing w:val="-6"/>
                <w:sz w:val="26"/>
              </w:rPr>
              <w:t> </w:t>
            </w:r>
            <w:r>
              <w:rPr>
                <w:sz w:val="26"/>
              </w:rPr>
              <w:t>is</w:t>
            </w:r>
            <w:r>
              <w:rPr>
                <w:spacing w:val="-6"/>
                <w:sz w:val="26"/>
              </w:rPr>
              <w:t> </w:t>
            </w:r>
            <w:r>
              <w:rPr>
                <w:sz w:val="26"/>
              </w:rPr>
              <w:t>based</w:t>
            </w:r>
            <w:r>
              <w:rPr>
                <w:spacing w:val="-5"/>
                <w:sz w:val="26"/>
              </w:rPr>
              <w:t> </w:t>
            </w:r>
            <w:r>
              <w:rPr>
                <w:sz w:val="26"/>
              </w:rPr>
              <w:t>on</w:t>
            </w:r>
            <w:r>
              <w:rPr>
                <w:spacing w:val="-6"/>
                <w:sz w:val="26"/>
              </w:rPr>
              <w:t> </w:t>
            </w:r>
            <w:r>
              <w:rPr>
                <w:sz w:val="26"/>
              </w:rPr>
              <w:t>the</w:t>
            </w:r>
            <w:r>
              <w:rPr>
                <w:spacing w:val="-6"/>
                <w:sz w:val="26"/>
              </w:rPr>
              <w:t> </w:t>
            </w:r>
            <w:r>
              <w:rPr>
                <w:sz w:val="26"/>
              </w:rPr>
              <w:t>precipitation</w:t>
            </w:r>
            <w:r>
              <w:rPr>
                <w:spacing w:val="-5"/>
                <w:sz w:val="26"/>
              </w:rPr>
              <w:t> </w:t>
            </w:r>
            <w:r>
              <w:rPr>
                <w:sz w:val="26"/>
              </w:rPr>
              <w:t>of urine protein by a strong acid, sulfosalicylic acid. Precipitation of protein in the sample is seen as increasing turbidity.</w:t>
            </w:r>
          </w:p>
        </w:tc>
        <w:tc>
          <w:tcPr>
            <w:tcW w:w="1835" w:type="dxa"/>
          </w:tcPr>
          <w:p>
            <w:pPr>
              <w:pStyle w:val="TableParagraph"/>
              <w:ind w:left="109" w:right="406"/>
              <w:rPr>
                <w:sz w:val="26"/>
              </w:rPr>
            </w:pPr>
            <w:r>
              <w:rPr>
                <w:spacing w:val="-2"/>
                <w:sz w:val="26"/>
              </w:rPr>
              <w:t>White Turbidity </w:t>
            </w:r>
            <w:r>
              <w:rPr>
                <w:sz w:val="26"/>
              </w:rPr>
              <w:t>indicates</w:t>
            </w:r>
            <w:r>
              <w:rPr>
                <w:spacing w:val="-17"/>
                <w:sz w:val="26"/>
              </w:rPr>
              <w:t> </w:t>
            </w:r>
            <w:r>
              <w:rPr>
                <w:sz w:val="26"/>
              </w:rPr>
              <w:t>the presence of </w:t>
            </w:r>
            <w:r>
              <w:rPr>
                <w:spacing w:val="-2"/>
                <w:sz w:val="26"/>
              </w:rPr>
              <w:t>proteins.</w:t>
            </w:r>
          </w:p>
        </w:tc>
        <w:tc>
          <w:tcPr>
            <w:tcW w:w="1557" w:type="dxa"/>
          </w:tcPr>
          <w:p>
            <w:pPr>
              <w:pStyle w:val="TableParagraph"/>
              <w:ind w:left="109" w:right="581"/>
              <w:rPr>
                <w:sz w:val="26"/>
              </w:rPr>
            </w:pPr>
            <w:r>
              <w:rPr>
                <w:spacing w:val="-2"/>
                <w:sz w:val="26"/>
              </w:rPr>
              <w:t>Proteins present</w:t>
            </w:r>
          </w:p>
        </w:tc>
      </w:tr>
      <w:tr>
        <w:trPr>
          <w:trHeight w:val="890" w:hRule="atLeast"/>
        </w:trPr>
        <w:tc>
          <w:tcPr>
            <w:tcW w:w="2257" w:type="dxa"/>
          </w:tcPr>
          <w:p>
            <w:pPr>
              <w:pStyle w:val="TableParagraph"/>
              <w:spacing w:line="291" w:lineRule="exact"/>
              <w:ind w:left="105"/>
              <w:rPr>
                <w:b/>
                <w:sz w:val="26"/>
              </w:rPr>
            </w:pPr>
            <w:r>
              <w:rPr>
                <w:b/>
                <w:sz w:val="26"/>
              </w:rPr>
              <w:t>Pandy’s</w:t>
            </w:r>
            <w:r>
              <w:rPr>
                <w:b/>
                <w:spacing w:val="-13"/>
                <w:sz w:val="26"/>
              </w:rPr>
              <w:t> </w:t>
            </w:r>
            <w:r>
              <w:rPr>
                <w:b/>
                <w:spacing w:val="-4"/>
                <w:sz w:val="26"/>
              </w:rPr>
              <w:t>Test</w:t>
            </w:r>
          </w:p>
          <w:p>
            <w:pPr>
              <w:pStyle w:val="TableParagraph"/>
              <w:spacing w:line="298" w:lineRule="exact"/>
              <w:ind w:left="105"/>
              <w:rPr>
                <w:sz w:val="26"/>
              </w:rPr>
            </w:pPr>
            <w:r>
              <w:rPr>
                <w:sz w:val="26"/>
              </w:rPr>
              <w:t>1</w:t>
            </w:r>
            <w:r>
              <w:rPr>
                <w:spacing w:val="-8"/>
                <w:sz w:val="26"/>
              </w:rPr>
              <w:t> </w:t>
            </w:r>
            <w:r>
              <w:rPr>
                <w:sz w:val="26"/>
              </w:rPr>
              <w:t>ml</w:t>
            </w:r>
            <w:r>
              <w:rPr>
                <w:spacing w:val="-8"/>
                <w:sz w:val="26"/>
              </w:rPr>
              <w:t> </w:t>
            </w:r>
            <w:r>
              <w:rPr>
                <w:sz w:val="26"/>
              </w:rPr>
              <w:t>of</w:t>
            </w:r>
            <w:r>
              <w:rPr>
                <w:spacing w:val="-7"/>
                <w:sz w:val="26"/>
              </w:rPr>
              <w:t> </w:t>
            </w:r>
            <w:r>
              <w:rPr>
                <w:sz w:val="26"/>
              </w:rPr>
              <w:t>CSF</w:t>
            </w:r>
            <w:r>
              <w:rPr>
                <w:spacing w:val="-8"/>
                <w:sz w:val="26"/>
              </w:rPr>
              <w:t> </w:t>
            </w:r>
            <w:r>
              <w:rPr>
                <w:sz w:val="26"/>
              </w:rPr>
              <w:t>+</w:t>
            </w:r>
            <w:r>
              <w:rPr>
                <w:spacing w:val="-10"/>
                <w:sz w:val="26"/>
              </w:rPr>
              <w:t> </w:t>
            </w:r>
            <w:r>
              <w:rPr>
                <w:sz w:val="26"/>
              </w:rPr>
              <w:t>1</w:t>
            </w:r>
            <w:r>
              <w:rPr>
                <w:spacing w:val="-4"/>
                <w:sz w:val="26"/>
              </w:rPr>
              <w:t> </w:t>
            </w:r>
            <w:r>
              <w:rPr>
                <w:sz w:val="26"/>
              </w:rPr>
              <w:t>m</w:t>
            </w:r>
            <w:r>
              <w:rPr>
                <w:sz w:val="26"/>
              </w:rPr>
              <w:t>l</w:t>
            </w:r>
            <w:r>
              <w:rPr>
                <w:sz w:val="26"/>
              </w:rPr>
              <w:t> of pandy’s reagent</w:t>
            </w:r>
          </w:p>
        </w:tc>
        <w:tc>
          <w:tcPr>
            <w:tcW w:w="4245" w:type="dxa"/>
          </w:tcPr>
          <w:p>
            <w:pPr>
              <w:pStyle w:val="TableParagraph"/>
              <w:spacing w:line="288" w:lineRule="exact"/>
              <w:ind w:left="110"/>
              <w:rPr>
                <w:sz w:val="26"/>
              </w:rPr>
            </w:pPr>
            <w:r>
              <w:rPr>
                <w:sz w:val="26"/>
              </w:rPr>
              <w:t>Carbolic</w:t>
            </w:r>
            <w:r>
              <w:rPr>
                <w:spacing w:val="-6"/>
                <w:sz w:val="26"/>
              </w:rPr>
              <w:t> </w:t>
            </w:r>
            <w:r>
              <w:rPr>
                <w:sz w:val="26"/>
              </w:rPr>
              <w:t>acid</w:t>
            </w:r>
            <w:r>
              <w:rPr>
                <w:spacing w:val="-5"/>
                <w:sz w:val="26"/>
              </w:rPr>
              <w:t> </w:t>
            </w:r>
            <w:r>
              <w:rPr>
                <w:sz w:val="26"/>
              </w:rPr>
              <w:t>present</w:t>
            </w:r>
            <w:r>
              <w:rPr>
                <w:spacing w:val="-5"/>
                <w:sz w:val="26"/>
              </w:rPr>
              <w:t> </w:t>
            </w:r>
            <w:r>
              <w:rPr>
                <w:sz w:val="26"/>
              </w:rPr>
              <w:t>in</w:t>
            </w:r>
            <w:r>
              <w:rPr>
                <w:spacing w:val="-6"/>
                <w:sz w:val="26"/>
              </w:rPr>
              <w:t> </w:t>
            </w:r>
            <w:r>
              <w:rPr>
                <w:sz w:val="26"/>
              </w:rPr>
              <w:t>reagent</w:t>
            </w:r>
            <w:r>
              <w:rPr>
                <w:spacing w:val="-6"/>
                <w:sz w:val="26"/>
              </w:rPr>
              <w:t> </w:t>
            </w:r>
            <w:r>
              <w:rPr>
                <w:spacing w:val="-2"/>
                <w:sz w:val="26"/>
              </w:rPr>
              <w:t>leads</w:t>
            </w:r>
          </w:p>
          <w:p>
            <w:pPr>
              <w:pStyle w:val="TableParagraph"/>
              <w:spacing w:line="298" w:lineRule="exact"/>
              <w:ind w:left="110" w:right="162"/>
              <w:rPr>
                <w:sz w:val="26"/>
              </w:rPr>
            </w:pPr>
            <w:r>
              <w:rPr>
                <w:sz w:val="26"/>
              </w:rPr>
              <w:t>to</w:t>
            </w:r>
            <w:r>
              <w:rPr>
                <w:spacing w:val="-12"/>
                <w:sz w:val="26"/>
              </w:rPr>
              <w:t> </w:t>
            </w:r>
            <w:r>
              <w:rPr>
                <w:sz w:val="26"/>
              </w:rPr>
              <w:t>disorganization</w:t>
            </w:r>
            <w:r>
              <w:rPr>
                <w:spacing w:val="-12"/>
                <w:sz w:val="26"/>
              </w:rPr>
              <w:t> </w:t>
            </w:r>
            <w:r>
              <w:rPr>
                <w:sz w:val="26"/>
              </w:rPr>
              <w:t>of</w:t>
            </w:r>
            <w:r>
              <w:rPr>
                <w:spacing w:val="-11"/>
                <w:sz w:val="26"/>
              </w:rPr>
              <w:t> </w:t>
            </w:r>
            <w:r>
              <w:rPr>
                <w:sz w:val="26"/>
              </w:rPr>
              <w:t>peptide</w:t>
            </w:r>
            <w:r>
              <w:rPr>
                <w:spacing w:val="-11"/>
                <w:sz w:val="26"/>
              </w:rPr>
              <w:t> </w:t>
            </w:r>
            <w:r>
              <w:rPr>
                <w:sz w:val="26"/>
              </w:rPr>
              <w:t>linkage of Globulin.</w:t>
            </w:r>
          </w:p>
        </w:tc>
        <w:tc>
          <w:tcPr>
            <w:tcW w:w="1835" w:type="dxa"/>
          </w:tcPr>
          <w:p>
            <w:pPr>
              <w:pStyle w:val="TableParagraph"/>
              <w:spacing w:line="288" w:lineRule="exact"/>
              <w:ind w:left="109"/>
              <w:rPr>
                <w:sz w:val="26"/>
              </w:rPr>
            </w:pPr>
            <w:r>
              <w:rPr>
                <w:sz w:val="26"/>
              </w:rPr>
              <w:t>Turbidity</w:t>
            </w:r>
            <w:r>
              <w:rPr>
                <w:spacing w:val="-9"/>
                <w:sz w:val="26"/>
              </w:rPr>
              <w:t> </w:t>
            </w:r>
            <w:r>
              <w:rPr>
                <w:spacing w:val="-7"/>
                <w:sz w:val="26"/>
              </w:rPr>
              <w:t>or</w:t>
            </w:r>
          </w:p>
          <w:p>
            <w:pPr>
              <w:pStyle w:val="TableParagraph"/>
              <w:spacing w:line="298" w:lineRule="exact"/>
              <w:ind w:left="109"/>
              <w:rPr>
                <w:sz w:val="26"/>
              </w:rPr>
            </w:pPr>
            <w:r>
              <w:rPr>
                <w:spacing w:val="-2"/>
                <w:sz w:val="26"/>
              </w:rPr>
              <w:t>Precipitations formed.</w:t>
            </w:r>
          </w:p>
        </w:tc>
        <w:tc>
          <w:tcPr>
            <w:tcW w:w="1557" w:type="dxa"/>
          </w:tcPr>
          <w:p>
            <w:pPr>
              <w:pStyle w:val="TableParagraph"/>
              <w:ind w:left="109" w:right="509"/>
              <w:rPr>
                <w:sz w:val="26"/>
              </w:rPr>
            </w:pPr>
            <w:r>
              <w:rPr>
                <w:spacing w:val="-2"/>
                <w:sz w:val="26"/>
              </w:rPr>
              <w:t>Globulin present</w:t>
            </w:r>
          </w:p>
        </w:tc>
      </w:tr>
      <w:tr>
        <w:trPr>
          <w:trHeight w:val="302" w:hRule="atLeast"/>
        </w:trPr>
        <w:tc>
          <w:tcPr>
            <w:tcW w:w="9894" w:type="dxa"/>
            <w:gridSpan w:val="4"/>
          </w:tcPr>
          <w:p>
            <w:pPr>
              <w:pStyle w:val="TableParagraph"/>
              <w:spacing w:line="282" w:lineRule="exact"/>
              <w:ind w:left="105"/>
              <w:rPr>
                <w:b/>
                <w:sz w:val="26"/>
              </w:rPr>
            </w:pPr>
            <w:r>
              <w:rPr>
                <w:b/>
                <w:sz w:val="26"/>
              </w:rPr>
              <w:t>Test</w:t>
            </w:r>
            <w:r>
              <w:rPr>
                <w:b/>
                <w:spacing w:val="-7"/>
                <w:sz w:val="26"/>
              </w:rPr>
              <w:t> </w:t>
            </w:r>
            <w:r>
              <w:rPr>
                <w:b/>
                <w:sz w:val="26"/>
              </w:rPr>
              <w:t>for</w:t>
            </w:r>
            <w:r>
              <w:rPr>
                <w:b/>
                <w:spacing w:val="-7"/>
                <w:sz w:val="26"/>
              </w:rPr>
              <w:t> </w:t>
            </w:r>
            <w:r>
              <w:rPr>
                <w:b/>
                <w:sz w:val="26"/>
              </w:rPr>
              <w:t>Reducing</w:t>
            </w:r>
            <w:r>
              <w:rPr>
                <w:b/>
                <w:spacing w:val="-7"/>
                <w:sz w:val="26"/>
              </w:rPr>
              <w:t> </w:t>
            </w:r>
            <w:r>
              <w:rPr>
                <w:b/>
                <w:spacing w:val="-2"/>
                <w:sz w:val="26"/>
              </w:rPr>
              <w:t>Sugar</w:t>
            </w:r>
          </w:p>
        </w:tc>
      </w:tr>
      <w:tr>
        <w:trPr>
          <w:trHeight w:val="4484" w:hRule="atLeast"/>
        </w:trPr>
        <w:tc>
          <w:tcPr>
            <w:tcW w:w="2257" w:type="dxa"/>
          </w:tcPr>
          <w:p>
            <w:pPr>
              <w:pStyle w:val="TableParagraph"/>
              <w:ind w:left="105" w:right="183"/>
              <w:rPr>
                <w:sz w:val="26"/>
              </w:rPr>
            </w:pPr>
            <w:r>
              <w:rPr>
                <w:b/>
                <w:sz w:val="26"/>
              </w:rPr>
              <w:t>Benedict’s Test </w:t>
            </w:r>
            <w:r>
              <w:rPr>
                <w:sz w:val="26"/>
              </w:rPr>
              <w:t>5ml</w:t>
            </w:r>
            <w:r>
              <w:rPr>
                <w:spacing w:val="-17"/>
                <w:sz w:val="26"/>
              </w:rPr>
              <w:t> </w:t>
            </w:r>
            <w:r>
              <w:rPr>
                <w:sz w:val="26"/>
              </w:rPr>
              <w:t>of</w:t>
            </w:r>
            <w:r>
              <w:rPr>
                <w:spacing w:val="-16"/>
                <w:sz w:val="26"/>
              </w:rPr>
              <w:t> </w:t>
            </w:r>
            <w:r>
              <w:rPr>
                <w:sz w:val="26"/>
              </w:rPr>
              <w:t>Benedict’s reagent + 8 drops/0.5 ml of sample mix. Boil for 2-3 minutes and allow precipitation to settle down.</w:t>
            </w:r>
          </w:p>
        </w:tc>
        <w:tc>
          <w:tcPr>
            <w:tcW w:w="4245" w:type="dxa"/>
          </w:tcPr>
          <w:p>
            <w:pPr>
              <w:pStyle w:val="TableParagraph"/>
              <w:spacing w:line="291" w:lineRule="exact"/>
              <w:ind w:left="110"/>
              <w:rPr>
                <w:sz w:val="26"/>
              </w:rPr>
            </w:pPr>
            <w:r>
              <w:rPr>
                <w:sz w:val="26"/>
              </w:rPr>
              <w:t>Glucose</w:t>
            </w:r>
            <w:r>
              <w:rPr>
                <w:spacing w:val="-4"/>
                <w:sz w:val="26"/>
              </w:rPr>
              <w:t> </w:t>
            </w:r>
            <w:r>
              <w:rPr>
                <w:sz w:val="26"/>
              </w:rPr>
              <w:t>(R-CHO)</w:t>
            </w:r>
            <w:r>
              <w:rPr>
                <w:spacing w:val="-2"/>
                <w:sz w:val="26"/>
              </w:rPr>
              <w:t> </w:t>
            </w:r>
            <w:r>
              <w:rPr>
                <w:sz w:val="26"/>
              </w:rPr>
              <w:t>+</w:t>
            </w:r>
            <w:r>
              <w:rPr>
                <w:spacing w:val="-5"/>
                <w:sz w:val="26"/>
              </w:rPr>
              <w:t> </w:t>
            </w:r>
            <w:r>
              <w:rPr>
                <w:sz w:val="26"/>
              </w:rPr>
              <w:t>2Cu2+</w:t>
            </w:r>
            <w:r>
              <w:rPr>
                <w:spacing w:val="28"/>
                <w:sz w:val="26"/>
              </w:rPr>
              <w:t>  </w:t>
            </w:r>
            <w:r>
              <w:rPr>
                <w:sz w:val="26"/>
              </w:rPr>
              <w:t>+</w:t>
            </w:r>
            <w:r>
              <w:rPr>
                <w:spacing w:val="-5"/>
                <w:sz w:val="26"/>
              </w:rPr>
              <w:t> </w:t>
            </w:r>
            <w:r>
              <w:rPr>
                <w:spacing w:val="-4"/>
                <w:sz w:val="26"/>
              </w:rPr>
              <w:t>2H2O</w:t>
            </w:r>
          </w:p>
          <w:p>
            <w:pPr>
              <w:pStyle w:val="TableParagraph"/>
              <w:ind w:left="110" w:right="412"/>
              <w:rPr>
                <w:sz w:val="26"/>
              </w:rPr>
            </w:pPr>
            <w:r>
              <w:rPr>
                <w:sz w:val="26"/>
              </w:rPr>
              <mc:AlternateContent>
                <mc:Choice Requires="wps">
                  <w:drawing>
                    <wp:anchor distT="0" distB="0" distL="0" distR="0" allowOverlap="1" layoutInCell="1" locked="0" behindDoc="0" simplePos="0" relativeHeight="15733248">
                      <wp:simplePos x="0" y="0"/>
                      <wp:positionH relativeFrom="column">
                        <wp:posOffset>898651</wp:posOffset>
                      </wp:positionH>
                      <wp:positionV relativeFrom="paragraph">
                        <wp:posOffset>187664</wp:posOffset>
                      </wp:positionV>
                      <wp:extent cx="81280" cy="8128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81280" cy="81280"/>
                                <a:chExt cx="81280" cy="81280"/>
                              </a:xfrm>
                            </wpg:grpSpPr>
                            <wps:wsp>
                              <wps:cNvPr id="18" name="Graphic 18"/>
                              <wps:cNvSpPr/>
                              <wps:spPr>
                                <a:xfrm>
                                  <a:off x="0" y="0"/>
                                  <a:ext cx="81280" cy="81280"/>
                                </a:xfrm>
                                <a:custGeom>
                                  <a:avLst/>
                                  <a:gdLst/>
                                  <a:ahLst/>
                                  <a:cxnLst/>
                                  <a:rect l="l" t="t" r="r" b="b"/>
                                  <a:pathLst>
                                    <a:path w="81280" h="81280">
                                      <a:moveTo>
                                        <a:pt x="53848" y="0"/>
                                      </a:moveTo>
                                      <a:lnTo>
                                        <a:pt x="0" y="53848"/>
                                      </a:lnTo>
                                      <a:lnTo>
                                        <a:pt x="80771" y="80772"/>
                                      </a:lnTo>
                                      <a:lnTo>
                                        <a:pt x="53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0.759995pt;margin-top:14.776714pt;width:6.4pt;height:6.4pt;mso-position-horizontal-relative:column;mso-position-vertical-relative:paragraph;z-index:15733248" id="docshapegroup6" coordorigin="1415,296" coordsize="128,128">
                      <v:shape style="position:absolute;left:1415;top:295;width:128;height:128" id="docshape7" coordorigin="1415,296" coordsize="128,128" path="m1500,296l1415,380,1542,423,1500,296xe" filled="true" fillcolor="#000000" stroked="false">
                        <v:path arrowok="t"/>
                        <v:fill type="solid"/>
                      </v:shape>
                      <w10:wrap type="none"/>
                    </v:group>
                  </w:pict>
                </mc:Fallback>
              </mc:AlternateContent>
            </w:r>
            <w:r>
              <w:rPr>
                <w:sz w:val="26"/>
              </w:rPr>
              <w:t>Gluconic acid + Cu2O + 4H+ When</w:t>
            </w:r>
            <w:r>
              <w:rPr>
                <w:spacing w:val="-8"/>
                <w:sz w:val="26"/>
              </w:rPr>
              <w:t> </w:t>
            </w:r>
            <w:r>
              <w:rPr>
                <w:sz w:val="26"/>
              </w:rPr>
              <w:t>reducing</w:t>
            </w:r>
            <w:r>
              <w:rPr>
                <w:spacing w:val="-13"/>
                <w:sz w:val="26"/>
              </w:rPr>
              <w:t> </w:t>
            </w:r>
            <w:r>
              <w:rPr>
                <w:sz w:val="26"/>
              </w:rPr>
              <w:t>sugars</w:t>
            </w:r>
            <w:r>
              <w:rPr>
                <w:spacing w:val="-8"/>
                <w:sz w:val="26"/>
              </w:rPr>
              <w:t> </w:t>
            </w:r>
            <w:r>
              <w:rPr>
                <w:sz w:val="26"/>
              </w:rPr>
              <w:t>are</w:t>
            </w:r>
            <w:r>
              <w:rPr>
                <w:spacing w:val="-8"/>
                <w:sz w:val="26"/>
              </w:rPr>
              <w:t> </w:t>
            </w:r>
            <w:r>
              <w:rPr>
                <w:sz w:val="26"/>
              </w:rPr>
              <w:t>heated</w:t>
            </w:r>
            <w:r>
              <w:rPr>
                <w:spacing w:val="-8"/>
                <w:sz w:val="26"/>
              </w:rPr>
              <w:t> </w:t>
            </w:r>
            <w:r>
              <w:rPr>
                <w:sz w:val="26"/>
              </w:rPr>
              <w:t>in the presence of an alkali (pH 10.6), they get converted to powerful reducing compounds known as</w:t>
            </w:r>
          </w:p>
          <w:p>
            <w:pPr>
              <w:pStyle w:val="TableParagraph"/>
              <w:spacing w:before="2"/>
              <w:ind w:left="110" w:right="162"/>
              <w:rPr>
                <w:sz w:val="26"/>
              </w:rPr>
            </w:pPr>
            <w:r>
              <w:rPr>
                <w:sz w:val="26"/>
              </w:rPr>
              <w:t>enediols.</w:t>
            </w:r>
            <w:r>
              <w:rPr>
                <w:spacing w:val="40"/>
                <w:sz w:val="26"/>
              </w:rPr>
              <w:t> </w:t>
            </w:r>
            <w:r>
              <w:rPr>
                <w:sz w:val="26"/>
              </w:rPr>
              <w:t>Enediols</w:t>
            </w:r>
            <w:r>
              <w:rPr>
                <w:spacing w:val="-1"/>
                <w:sz w:val="26"/>
              </w:rPr>
              <w:t> </w:t>
            </w:r>
            <w:r>
              <w:rPr>
                <w:sz w:val="26"/>
              </w:rPr>
              <w:t>reduce</w:t>
            </w:r>
            <w:r>
              <w:rPr>
                <w:spacing w:val="-1"/>
                <w:sz w:val="26"/>
              </w:rPr>
              <w:t> </w:t>
            </w:r>
            <w:r>
              <w:rPr>
                <w:sz w:val="26"/>
              </w:rPr>
              <w:t>the</w:t>
            </w:r>
            <w:r>
              <w:rPr>
                <w:spacing w:val="-1"/>
                <w:sz w:val="26"/>
              </w:rPr>
              <w:t> </w:t>
            </w:r>
            <w:r>
              <w:rPr>
                <w:sz w:val="26"/>
              </w:rPr>
              <w:t>cupric ions</w:t>
            </w:r>
            <w:r>
              <w:rPr>
                <w:spacing w:val="-5"/>
                <w:sz w:val="26"/>
              </w:rPr>
              <w:t> </w:t>
            </w:r>
            <w:r>
              <w:rPr>
                <w:sz w:val="26"/>
              </w:rPr>
              <w:t>(Cu)2+</w:t>
            </w:r>
            <w:r>
              <w:rPr>
                <w:spacing w:val="-7"/>
                <w:sz w:val="26"/>
              </w:rPr>
              <w:t> </w:t>
            </w:r>
            <w:r>
              <w:rPr>
                <w:sz w:val="26"/>
              </w:rPr>
              <w:t>present</w:t>
            </w:r>
            <w:r>
              <w:rPr>
                <w:spacing w:val="-5"/>
                <w:sz w:val="26"/>
              </w:rPr>
              <w:t> </w:t>
            </w:r>
            <w:r>
              <w:rPr>
                <w:sz w:val="26"/>
              </w:rPr>
              <w:t>in</w:t>
            </w:r>
            <w:r>
              <w:rPr>
                <w:spacing w:val="-5"/>
                <w:sz w:val="26"/>
              </w:rPr>
              <w:t> </w:t>
            </w:r>
            <w:r>
              <w:rPr>
                <w:sz w:val="26"/>
              </w:rPr>
              <w:t>the</w:t>
            </w:r>
            <w:r>
              <w:rPr>
                <w:spacing w:val="-5"/>
                <w:sz w:val="26"/>
              </w:rPr>
              <w:t> </w:t>
            </w:r>
            <w:r>
              <w:rPr>
                <w:sz w:val="26"/>
              </w:rPr>
              <w:t>Benedict's reagent to cuprous ions (Cu)+ which get precipitated as insoluble red copper(I) oxide. The color of the obtained precipitate gives an idea about</w:t>
            </w:r>
            <w:r>
              <w:rPr>
                <w:spacing w:val="-8"/>
                <w:sz w:val="26"/>
              </w:rPr>
              <w:t> </w:t>
            </w:r>
            <w:r>
              <w:rPr>
                <w:sz w:val="26"/>
              </w:rPr>
              <w:t>the</w:t>
            </w:r>
            <w:r>
              <w:rPr>
                <w:spacing w:val="-8"/>
                <w:sz w:val="26"/>
              </w:rPr>
              <w:t> </w:t>
            </w:r>
            <w:r>
              <w:rPr>
                <w:sz w:val="26"/>
              </w:rPr>
              <w:t>quantity</w:t>
            </w:r>
            <w:r>
              <w:rPr>
                <w:spacing w:val="-8"/>
                <w:sz w:val="26"/>
              </w:rPr>
              <w:t> </w:t>
            </w:r>
            <w:r>
              <w:rPr>
                <w:sz w:val="26"/>
              </w:rPr>
              <w:t>of</w:t>
            </w:r>
            <w:r>
              <w:rPr>
                <w:spacing w:val="-7"/>
                <w:sz w:val="26"/>
              </w:rPr>
              <w:t> </w:t>
            </w:r>
            <w:r>
              <w:rPr>
                <w:sz w:val="26"/>
              </w:rPr>
              <w:t>sugar</w:t>
            </w:r>
            <w:r>
              <w:rPr>
                <w:spacing w:val="-7"/>
                <w:sz w:val="26"/>
              </w:rPr>
              <w:t> </w:t>
            </w:r>
            <w:r>
              <w:rPr>
                <w:sz w:val="26"/>
              </w:rPr>
              <w:t>present</w:t>
            </w:r>
            <w:r>
              <w:rPr>
                <w:spacing w:val="-7"/>
                <w:sz w:val="26"/>
              </w:rPr>
              <w:t> </w:t>
            </w:r>
            <w:r>
              <w:rPr>
                <w:sz w:val="26"/>
              </w:rPr>
              <w:t>in the solution; hence the test is semi-</w:t>
            </w:r>
          </w:p>
          <w:p>
            <w:pPr>
              <w:pStyle w:val="TableParagraph"/>
              <w:spacing w:line="284" w:lineRule="exact"/>
              <w:ind w:left="110"/>
              <w:rPr>
                <w:sz w:val="26"/>
              </w:rPr>
            </w:pPr>
            <w:r>
              <w:rPr>
                <w:spacing w:val="-2"/>
                <w:sz w:val="26"/>
              </w:rPr>
              <w:t>quantitative.</w:t>
            </w:r>
          </w:p>
        </w:tc>
        <w:tc>
          <w:tcPr>
            <w:tcW w:w="1835" w:type="dxa"/>
          </w:tcPr>
          <w:p>
            <w:pPr>
              <w:pStyle w:val="TableParagraph"/>
              <w:ind w:left="109" w:right="160"/>
              <w:rPr>
                <w:sz w:val="26"/>
              </w:rPr>
            </w:pPr>
            <w:r>
              <w:rPr>
                <w:sz w:val="26"/>
              </w:rPr>
              <w:t>Blue to green to yellow to orange color precipitation</w:t>
            </w:r>
            <w:r>
              <w:rPr>
                <w:spacing w:val="-17"/>
                <w:sz w:val="26"/>
              </w:rPr>
              <w:t> </w:t>
            </w:r>
            <w:r>
              <w:rPr>
                <w:sz w:val="26"/>
              </w:rPr>
              <w:t>is </w:t>
            </w:r>
            <w:r>
              <w:rPr>
                <w:spacing w:val="-4"/>
                <w:sz w:val="26"/>
              </w:rPr>
              <w:t>seen</w:t>
            </w:r>
          </w:p>
        </w:tc>
        <w:tc>
          <w:tcPr>
            <w:tcW w:w="1557" w:type="dxa"/>
          </w:tcPr>
          <w:p>
            <w:pPr>
              <w:pStyle w:val="TableParagraph"/>
              <w:ind w:left="109" w:right="286"/>
              <w:rPr>
                <w:sz w:val="26"/>
              </w:rPr>
            </w:pPr>
            <w:r>
              <w:rPr>
                <w:spacing w:val="-2"/>
                <w:sz w:val="26"/>
              </w:rPr>
              <w:t>Reducing </w:t>
            </w:r>
            <w:r>
              <w:rPr>
                <w:spacing w:val="-4"/>
                <w:sz w:val="26"/>
              </w:rPr>
              <w:t>sugar </w:t>
            </w:r>
            <w:r>
              <w:rPr>
                <w:spacing w:val="-2"/>
                <w:sz w:val="26"/>
              </w:rPr>
              <w:t>present</w:t>
            </w:r>
          </w:p>
        </w:tc>
      </w:tr>
      <w:tr>
        <w:trPr>
          <w:trHeight w:val="302" w:hRule="atLeast"/>
        </w:trPr>
        <w:tc>
          <w:tcPr>
            <w:tcW w:w="9894" w:type="dxa"/>
            <w:gridSpan w:val="4"/>
          </w:tcPr>
          <w:p>
            <w:pPr>
              <w:pStyle w:val="TableParagraph"/>
              <w:spacing w:line="282" w:lineRule="exact"/>
              <w:ind w:left="105"/>
              <w:rPr>
                <w:b/>
                <w:sz w:val="26"/>
              </w:rPr>
            </w:pPr>
            <w:r>
              <w:rPr>
                <w:b/>
                <w:sz w:val="26"/>
              </w:rPr>
              <w:t>Test</w:t>
            </w:r>
            <w:r>
              <w:rPr>
                <w:b/>
                <w:spacing w:val="-5"/>
                <w:sz w:val="26"/>
              </w:rPr>
              <w:t> </w:t>
            </w:r>
            <w:r>
              <w:rPr>
                <w:b/>
                <w:sz w:val="26"/>
              </w:rPr>
              <w:t>for</w:t>
            </w:r>
            <w:r>
              <w:rPr>
                <w:b/>
                <w:spacing w:val="-5"/>
                <w:sz w:val="26"/>
              </w:rPr>
              <w:t> </w:t>
            </w:r>
            <w:r>
              <w:rPr>
                <w:b/>
                <w:spacing w:val="-2"/>
                <w:sz w:val="26"/>
              </w:rPr>
              <w:t>Chloride</w:t>
            </w:r>
          </w:p>
        </w:tc>
      </w:tr>
      <w:tr>
        <w:trPr>
          <w:trHeight w:val="1493" w:hRule="atLeast"/>
        </w:trPr>
        <w:tc>
          <w:tcPr>
            <w:tcW w:w="2257" w:type="dxa"/>
          </w:tcPr>
          <w:p>
            <w:pPr>
              <w:pStyle w:val="TableParagraph"/>
              <w:ind w:left="105" w:right="630"/>
              <w:rPr>
                <w:b/>
                <w:sz w:val="26"/>
              </w:rPr>
            </w:pPr>
            <w:r>
              <w:rPr>
                <w:b/>
                <w:sz w:val="26"/>
              </w:rPr>
              <w:t>Silver</w:t>
            </w:r>
            <w:r>
              <w:rPr>
                <w:b/>
                <w:spacing w:val="-17"/>
                <w:sz w:val="26"/>
              </w:rPr>
              <w:t> </w:t>
            </w:r>
            <w:r>
              <w:rPr>
                <w:b/>
                <w:sz w:val="26"/>
              </w:rPr>
              <w:t>Nitrate </w:t>
            </w:r>
            <w:r>
              <w:rPr>
                <w:b/>
                <w:spacing w:val="-4"/>
                <w:sz w:val="26"/>
              </w:rPr>
              <w:t>Test</w:t>
            </w:r>
          </w:p>
          <w:p>
            <w:pPr>
              <w:pStyle w:val="TableParagraph"/>
              <w:ind w:left="105"/>
              <w:rPr>
                <w:sz w:val="26"/>
              </w:rPr>
            </w:pPr>
            <w:r>
              <w:rPr>
                <w:sz w:val="26"/>
              </w:rPr>
              <w:t>1</w:t>
            </w:r>
            <w:r>
              <w:rPr>
                <w:spacing w:val="-8"/>
                <w:sz w:val="26"/>
              </w:rPr>
              <w:t> </w:t>
            </w:r>
            <w:r>
              <w:rPr>
                <w:sz w:val="26"/>
              </w:rPr>
              <w:t>ml</w:t>
            </w:r>
            <w:r>
              <w:rPr>
                <w:spacing w:val="-8"/>
                <w:sz w:val="26"/>
              </w:rPr>
              <w:t> </w:t>
            </w:r>
            <w:r>
              <w:rPr>
                <w:sz w:val="26"/>
              </w:rPr>
              <w:t>of</w:t>
            </w:r>
            <w:r>
              <w:rPr>
                <w:spacing w:val="-7"/>
                <w:sz w:val="26"/>
              </w:rPr>
              <w:t> </w:t>
            </w:r>
            <w:r>
              <w:rPr>
                <w:sz w:val="26"/>
              </w:rPr>
              <w:t>CSF</w:t>
            </w:r>
            <w:r>
              <w:rPr>
                <w:spacing w:val="-8"/>
                <w:sz w:val="26"/>
              </w:rPr>
              <w:t> </w:t>
            </w:r>
            <w:r>
              <w:rPr>
                <w:sz w:val="26"/>
              </w:rPr>
              <w:t>+</w:t>
            </w:r>
            <w:r>
              <w:rPr>
                <w:spacing w:val="-10"/>
                <w:sz w:val="26"/>
              </w:rPr>
              <w:t> </w:t>
            </w:r>
            <w:r>
              <w:rPr>
                <w:sz w:val="26"/>
              </w:rPr>
              <w:t>1</w:t>
            </w:r>
            <w:r>
              <w:rPr>
                <w:spacing w:val="-4"/>
                <w:sz w:val="26"/>
              </w:rPr>
              <w:t> </w:t>
            </w:r>
            <w:r>
              <w:rPr>
                <w:sz w:val="26"/>
              </w:rPr>
              <w:t>m</w:t>
            </w:r>
            <w:r>
              <w:rPr>
                <w:sz w:val="26"/>
              </w:rPr>
              <w:t>l</w:t>
            </w:r>
            <w:r>
              <w:rPr>
                <w:sz w:val="26"/>
              </w:rPr>
              <w:t> of Silver Nitrate,</w:t>
            </w:r>
          </w:p>
          <w:p>
            <w:pPr>
              <w:pStyle w:val="TableParagraph"/>
              <w:spacing w:line="285" w:lineRule="exact"/>
              <w:ind w:left="105"/>
              <w:rPr>
                <w:sz w:val="26"/>
              </w:rPr>
            </w:pPr>
            <w:r>
              <w:rPr>
                <w:spacing w:val="-4"/>
                <w:sz w:val="26"/>
              </w:rPr>
              <w:t>mix.</w:t>
            </w:r>
          </w:p>
        </w:tc>
        <w:tc>
          <w:tcPr>
            <w:tcW w:w="4245" w:type="dxa"/>
          </w:tcPr>
          <w:p>
            <w:pPr>
              <w:pStyle w:val="TableParagraph"/>
              <w:ind w:left="110" w:right="162"/>
              <w:rPr>
                <w:sz w:val="26"/>
              </w:rPr>
            </w:pPr>
            <w:r>
              <w:rPr>
                <w:sz w:val="26"/>
              </w:rPr>
              <w:t>Silver</w:t>
            </w:r>
            <w:r>
              <w:rPr>
                <w:spacing w:val="-9"/>
                <w:sz w:val="26"/>
              </w:rPr>
              <w:t> </w:t>
            </w:r>
            <w:r>
              <w:rPr>
                <w:sz w:val="26"/>
              </w:rPr>
              <w:t>reacts</w:t>
            </w:r>
            <w:r>
              <w:rPr>
                <w:spacing w:val="-9"/>
                <w:sz w:val="26"/>
              </w:rPr>
              <w:t> </w:t>
            </w:r>
            <w:r>
              <w:rPr>
                <w:sz w:val="26"/>
              </w:rPr>
              <w:t>with</w:t>
            </w:r>
            <w:r>
              <w:rPr>
                <w:spacing w:val="-10"/>
                <w:sz w:val="26"/>
              </w:rPr>
              <w:t> </w:t>
            </w:r>
            <w:r>
              <w:rPr>
                <w:sz w:val="26"/>
              </w:rPr>
              <w:t>chloride</w:t>
            </w:r>
            <w:r>
              <w:rPr>
                <w:spacing w:val="-9"/>
                <w:sz w:val="26"/>
              </w:rPr>
              <w:t> </w:t>
            </w:r>
            <w:r>
              <w:rPr>
                <w:sz w:val="26"/>
              </w:rPr>
              <w:t>present</w:t>
            </w:r>
            <w:r>
              <w:rPr>
                <w:spacing w:val="-9"/>
                <w:sz w:val="26"/>
              </w:rPr>
              <w:t> </w:t>
            </w:r>
            <w:r>
              <w:rPr>
                <w:sz w:val="26"/>
              </w:rPr>
              <w:t>in the CSF to produce Silver Chloride</w:t>
            </w:r>
          </w:p>
        </w:tc>
        <w:tc>
          <w:tcPr>
            <w:tcW w:w="1835" w:type="dxa"/>
          </w:tcPr>
          <w:p>
            <w:pPr>
              <w:pStyle w:val="TableParagraph"/>
              <w:ind w:left="109" w:right="117"/>
              <w:rPr>
                <w:sz w:val="26"/>
              </w:rPr>
            </w:pPr>
            <w:r>
              <w:rPr>
                <w:spacing w:val="-2"/>
                <w:sz w:val="26"/>
              </w:rPr>
              <w:t>White </w:t>
            </w:r>
            <w:r>
              <w:rPr>
                <w:sz w:val="26"/>
              </w:rPr>
              <w:t>precipitation</w:t>
            </w:r>
            <w:r>
              <w:rPr>
                <w:spacing w:val="-17"/>
                <w:sz w:val="26"/>
              </w:rPr>
              <w:t> </w:t>
            </w:r>
            <w:r>
              <w:rPr>
                <w:sz w:val="26"/>
              </w:rPr>
              <w:t>of Silver</w:t>
            </w:r>
            <w:r>
              <w:rPr>
                <w:spacing w:val="-17"/>
                <w:sz w:val="26"/>
              </w:rPr>
              <w:t> </w:t>
            </w:r>
            <w:r>
              <w:rPr>
                <w:sz w:val="26"/>
              </w:rPr>
              <w:t>Chloride is seen</w:t>
            </w:r>
          </w:p>
        </w:tc>
        <w:tc>
          <w:tcPr>
            <w:tcW w:w="1557" w:type="dxa"/>
          </w:tcPr>
          <w:p>
            <w:pPr>
              <w:pStyle w:val="TableParagraph"/>
              <w:ind w:left="109" w:right="286"/>
              <w:rPr>
                <w:sz w:val="26"/>
              </w:rPr>
            </w:pPr>
            <w:r>
              <w:rPr>
                <w:sz w:val="26"/>
              </w:rPr>
              <w:t>Chloride</w:t>
            </w:r>
            <w:r>
              <w:rPr>
                <w:spacing w:val="-17"/>
                <w:sz w:val="26"/>
              </w:rPr>
              <w:t> </w:t>
            </w:r>
            <w:r>
              <w:rPr>
                <w:sz w:val="26"/>
              </w:rPr>
              <w:t>is </w:t>
            </w:r>
            <w:r>
              <w:rPr>
                <w:spacing w:val="-2"/>
                <w:sz w:val="26"/>
              </w:rPr>
              <w:t>present.</w:t>
            </w:r>
          </w:p>
        </w:tc>
      </w:tr>
    </w:tbl>
    <w:p>
      <w:pPr>
        <w:pStyle w:val="BodyText"/>
        <w:rPr>
          <w:b/>
        </w:rPr>
      </w:pPr>
    </w:p>
    <w:p>
      <w:pPr>
        <w:pStyle w:val="BodyText"/>
        <w:spacing w:before="112"/>
        <w:rPr>
          <w:b/>
        </w:rPr>
      </w:pPr>
    </w:p>
    <w:p>
      <w:pPr>
        <w:spacing w:before="0"/>
        <w:ind w:left="720" w:right="0" w:firstLine="0"/>
        <w:jc w:val="left"/>
        <w:rPr>
          <w:b/>
          <w:sz w:val="26"/>
        </w:rPr>
      </w:pPr>
      <w:r>
        <w:rPr>
          <w:b/>
          <w:sz w:val="26"/>
        </w:rPr>
        <w:t>Chemical</w:t>
      </w:r>
      <w:r>
        <w:rPr>
          <w:b/>
          <w:spacing w:val="-5"/>
          <w:sz w:val="26"/>
        </w:rPr>
        <w:t> </w:t>
      </w:r>
      <w:r>
        <w:rPr>
          <w:b/>
          <w:sz w:val="26"/>
        </w:rPr>
        <w:t>Composition</w:t>
      </w:r>
      <w:r>
        <w:rPr>
          <w:b/>
          <w:spacing w:val="-5"/>
          <w:sz w:val="26"/>
        </w:rPr>
        <w:t> </w:t>
      </w:r>
      <w:r>
        <w:rPr>
          <w:b/>
          <w:sz w:val="26"/>
        </w:rPr>
        <w:t>of</w:t>
      </w:r>
      <w:r>
        <w:rPr>
          <w:b/>
          <w:spacing w:val="-8"/>
          <w:sz w:val="26"/>
        </w:rPr>
        <w:t> </w:t>
      </w:r>
      <w:r>
        <w:rPr>
          <w:b/>
          <w:sz w:val="26"/>
        </w:rPr>
        <w:t>CSF</w:t>
      </w:r>
      <w:r>
        <w:rPr>
          <w:b/>
          <w:spacing w:val="-4"/>
          <w:sz w:val="26"/>
        </w:rPr>
        <w:t> </w:t>
      </w:r>
      <w:r>
        <w:rPr>
          <w:b/>
          <w:sz w:val="26"/>
        </w:rPr>
        <w:t>in</w:t>
      </w:r>
      <w:r>
        <w:rPr>
          <w:b/>
          <w:spacing w:val="-9"/>
          <w:sz w:val="26"/>
        </w:rPr>
        <w:t> </w:t>
      </w:r>
      <w:r>
        <w:rPr>
          <w:b/>
          <w:sz w:val="26"/>
        </w:rPr>
        <w:t>Health</w:t>
      </w:r>
      <w:r>
        <w:rPr>
          <w:b/>
          <w:spacing w:val="-9"/>
          <w:sz w:val="26"/>
        </w:rPr>
        <w:t> </w:t>
      </w:r>
      <w:r>
        <w:rPr>
          <w:b/>
          <w:sz w:val="26"/>
        </w:rPr>
        <w:t>&amp;</w:t>
      </w:r>
      <w:r>
        <w:rPr>
          <w:b/>
          <w:spacing w:val="-4"/>
          <w:sz w:val="26"/>
        </w:rPr>
        <w:t> </w:t>
      </w:r>
      <w:r>
        <w:rPr>
          <w:b/>
          <w:spacing w:val="-2"/>
          <w:sz w:val="26"/>
        </w:rPr>
        <w:t>Diseases</w:t>
      </w:r>
    </w:p>
    <w:p>
      <w:pPr>
        <w:pStyle w:val="BodyText"/>
        <w:spacing w:before="161"/>
        <w:rPr>
          <w:b/>
          <w:sz w:val="20"/>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
        <w:gridCol w:w="1436"/>
        <w:gridCol w:w="1277"/>
        <w:gridCol w:w="1609"/>
        <w:gridCol w:w="1805"/>
        <w:gridCol w:w="1757"/>
        <w:gridCol w:w="1781"/>
      </w:tblGrid>
      <w:tr>
        <w:trPr>
          <w:trHeight w:val="594" w:hRule="atLeast"/>
        </w:trPr>
        <w:tc>
          <w:tcPr>
            <w:tcW w:w="360" w:type="dxa"/>
          </w:tcPr>
          <w:p>
            <w:pPr>
              <w:pStyle w:val="TableParagraph"/>
              <w:rPr>
                <w:sz w:val="24"/>
              </w:rPr>
            </w:pPr>
          </w:p>
        </w:tc>
        <w:tc>
          <w:tcPr>
            <w:tcW w:w="1436" w:type="dxa"/>
          </w:tcPr>
          <w:p>
            <w:pPr>
              <w:pStyle w:val="TableParagraph"/>
              <w:spacing w:before="146"/>
              <w:ind w:left="4" w:right="8"/>
              <w:jc w:val="center"/>
              <w:rPr>
                <w:b/>
                <w:sz w:val="26"/>
              </w:rPr>
            </w:pPr>
            <w:r>
              <w:rPr>
                <w:b/>
                <w:spacing w:val="-2"/>
                <w:sz w:val="26"/>
              </w:rPr>
              <w:t>Parameter</w:t>
            </w:r>
          </w:p>
        </w:tc>
        <w:tc>
          <w:tcPr>
            <w:tcW w:w="1277" w:type="dxa"/>
          </w:tcPr>
          <w:p>
            <w:pPr>
              <w:pStyle w:val="TableParagraph"/>
              <w:spacing w:before="146"/>
              <w:ind w:left="4" w:right="4"/>
              <w:jc w:val="center"/>
              <w:rPr>
                <w:b/>
                <w:sz w:val="26"/>
              </w:rPr>
            </w:pPr>
            <w:r>
              <w:rPr>
                <w:b/>
                <w:spacing w:val="-2"/>
                <w:sz w:val="26"/>
              </w:rPr>
              <w:t>Normal</w:t>
            </w:r>
          </w:p>
        </w:tc>
        <w:tc>
          <w:tcPr>
            <w:tcW w:w="1609" w:type="dxa"/>
          </w:tcPr>
          <w:p>
            <w:pPr>
              <w:pStyle w:val="TableParagraph"/>
              <w:spacing w:line="298" w:lineRule="exact"/>
              <w:ind w:left="206" w:right="208" w:firstLine="91"/>
              <w:rPr>
                <w:b/>
                <w:sz w:val="26"/>
              </w:rPr>
            </w:pPr>
            <w:r>
              <w:rPr>
                <w:b/>
                <w:spacing w:val="-2"/>
                <w:sz w:val="26"/>
              </w:rPr>
              <w:t>Bacterial Meningitis</w:t>
            </w:r>
          </w:p>
        </w:tc>
        <w:tc>
          <w:tcPr>
            <w:tcW w:w="1805" w:type="dxa"/>
          </w:tcPr>
          <w:p>
            <w:pPr>
              <w:pStyle w:val="TableParagraph"/>
              <w:spacing w:line="298" w:lineRule="exact"/>
              <w:ind w:left="306" w:right="261" w:hanging="44"/>
              <w:rPr>
                <w:b/>
                <w:sz w:val="26"/>
              </w:rPr>
            </w:pPr>
            <w:r>
              <w:rPr>
                <w:b/>
                <w:spacing w:val="-2"/>
                <w:sz w:val="26"/>
              </w:rPr>
              <w:t>Tubercular Meningitis</w:t>
            </w:r>
          </w:p>
        </w:tc>
        <w:tc>
          <w:tcPr>
            <w:tcW w:w="1757" w:type="dxa"/>
          </w:tcPr>
          <w:p>
            <w:pPr>
              <w:pStyle w:val="TableParagraph"/>
              <w:spacing w:line="298" w:lineRule="exact"/>
              <w:ind w:left="283" w:right="279" w:firstLine="302"/>
              <w:rPr>
                <w:b/>
                <w:sz w:val="26"/>
              </w:rPr>
            </w:pPr>
            <w:r>
              <w:rPr>
                <w:b/>
                <w:spacing w:val="-2"/>
                <w:sz w:val="26"/>
              </w:rPr>
              <w:t>Viral Meningitis</w:t>
            </w:r>
          </w:p>
        </w:tc>
        <w:tc>
          <w:tcPr>
            <w:tcW w:w="1781" w:type="dxa"/>
          </w:tcPr>
          <w:p>
            <w:pPr>
              <w:pStyle w:val="TableParagraph"/>
              <w:spacing w:before="146"/>
              <w:ind w:left="16" w:right="10"/>
              <w:jc w:val="center"/>
              <w:rPr>
                <w:b/>
                <w:sz w:val="26"/>
              </w:rPr>
            </w:pPr>
            <w:r>
              <w:rPr>
                <w:b/>
                <w:spacing w:val="-2"/>
                <w:sz w:val="26"/>
              </w:rPr>
              <w:t>Trauma</w:t>
            </w:r>
          </w:p>
        </w:tc>
      </w:tr>
      <w:tr>
        <w:trPr>
          <w:trHeight w:val="843" w:hRule="atLeast"/>
        </w:trPr>
        <w:tc>
          <w:tcPr>
            <w:tcW w:w="360" w:type="dxa"/>
          </w:tcPr>
          <w:p>
            <w:pPr>
              <w:pStyle w:val="TableParagraph"/>
              <w:spacing w:before="269"/>
              <w:ind w:left="110"/>
              <w:rPr>
                <w:b/>
                <w:sz w:val="26"/>
              </w:rPr>
            </w:pPr>
            <w:r>
              <w:rPr>
                <w:b/>
                <w:spacing w:val="-10"/>
                <w:sz w:val="26"/>
              </w:rPr>
              <w:t>1</w:t>
            </w:r>
          </w:p>
        </w:tc>
        <w:tc>
          <w:tcPr>
            <w:tcW w:w="1436" w:type="dxa"/>
          </w:tcPr>
          <w:p>
            <w:pPr>
              <w:pStyle w:val="TableParagraph"/>
              <w:spacing w:before="264"/>
              <w:ind w:left="7" w:right="4"/>
              <w:jc w:val="center"/>
              <w:rPr>
                <w:sz w:val="26"/>
              </w:rPr>
            </w:pPr>
            <w:r>
              <w:rPr>
                <w:sz w:val="26"/>
              </w:rPr>
              <w:t>Cell</w:t>
            </w:r>
            <w:r>
              <w:rPr>
                <w:spacing w:val="-4"/>
                <w:sz w:val="26"/>
              </w:rPr>
              <w:t> </w:t>
            </w:r>
            <w:r>
              <w:rPr>
                <w:spacing w:val="-2"/>
                <w:sz w:val="26"/>
              </w:rPr>
              <w:t>count</w:t>
            </w:r>
          </w:p>
        </w:tc>
        <w:tc>
          <w:tcPr>
            <w:tcW w:w="1277" w:type="dxa"/>
          </w:tcPr>
          <w:p>
            <w:pPr>
              <w:pStyle w:val="TableParagraph"/>
              <w:spacing w:before="264"/>
              <w:ind w:left="4" w:right="4"/>
              <w:jc w:val="center"/>
              <w:rPr>
                <w:sz w:val="26"/>
              </w:rPr>
            </w:pPr>
            <w:r>
              <w:rPr>
                <w:spacing w:val="-2"/>
                <w:sz w:val="26"/>
              </w:rPr>
              <w:t>0-4×10</w:t>
            </w:r>
            <w:r>
              <w:rPr>
                <w:spacing w:val="-2"/>
                <w:sz w:val="26"/>
                <w:vertAlign w:val="superscript"/>
              </w:rPr>
              <w:t>6</w:t>
            </w:r>
            <w:r>
              <w:rPr>
                <w:spacing w:val="-2"/>
                <w:sz w:val="26"/>
                <w:vertAlign w:val="baseline"/>
              </w:rPr>
              <w:t>/l</w:t>
            </w:r>
          </w:p>
        </w:tc>
        <w:tc>
          <w:tcPr>
            <w:tcW w:w="1609" w:type="dxa"/>
          </w:tcPr>
          <w:p>
            <w:pPr>
              <w:pStyle w:val="TableParagraph"/>
              <w:spacing w:before="22"/>
              <w:ind w:left="321"/>
              <w:jc w:val="center"/>
              <w:rPr>
                <w:rFonts w:ascii="Arial" w:hAnsi="Arial"/>
                <w:b/>
                <w:sz w:val="40"/>
              </w:rPr>
            </w:pPr>
            <w:r>
              <w:rPr>
                <w:rFonts w:ascii="Arial" w:hAnsi="Arial"/>
                <w:b/>
                <w:spacing w:val="-10"/>
                <w:sz w:val="40"/>
              </w:rPr>
              <w:t>↑</w:t>
            </w:r>
          </w:p>
          <w:p>
            <w:pPr>
              <w:pStyle w:val="TableParagraph"/>
              <w:spacing w:line="290" w:lineRule="exact" w:before="51"/>
              <w:ind w:left="173"/>
              <w:rPr>
                <w:sz w:val="26"/>
              </w:rPr>
            </w:pPr>
            <w:r>
              <w:rPr>
                <w:spacing w:val="-2"/>
                <w:sz w:val="26"/>
              </w:rPr>
              <w:t>Polymorphs</w:t>
            </w:r>
          </w:p>
        </w:tc>
        <w:tc>
          <w:tcPr>
            <w:tcW w:w="1805" w:type="dxa"/>
          </w:tcPr>
          <w:p>
            <w:pPr>
              <w:pStyle w:val="TableParagraph"/>
              <w:spacing w:before="22"/>
              <w:ind w:left="249"/>
              <w:jc w:val="center"/>
              <w:rPr>
                <w:rFonts w:ascii="Arial" w:hAnsi="Arial"/>
                <w:b/>
                <w:sz w:val="40"/>
              </w:rPr>
            </w:pPr>
            <w:r>
              <w:rPr>
                <w:rFonts w:ascii="Arial" w:hAnsi="Arial"/>
                <w:b/>
                <w:spacing w:val="-10"/>
                <w:sz w:val="40"/>
              </w:rPr>
              <w:t>↑</w:t>
            </w:r>
          </w:p>
          <w:p>
            <w:pPr>
              <w:pStyle w:val="TableParagraph"/>
              <w:spacing w:line="290" w:lineRule="exact" w:before="51"/>
              <w:ind w:left="177"/>
              <w:rPr>
                <w:sz w:val="26"/>
              </w:rPr>
            </w:pPr>
            <w:r>
              <w:rPr>
                <w:spacing w:val="-2"/>
                <w:sz w:val="26"/>
              </w:rPr>
              <w:t>Lymphocytes,</w:t>
            </w:r>
          </w:p>
        </w:tc>
        <w:tc>
          <w:tcPr>
            <w:tcW w:w="1757" w:type="dxa"/>
          </w:tcPr>
          <w:p>
            <w:pPr>
              <w:pStyle w:val="TableParagraph"/>
              <w:spacing w:before="23"/>
              <w:ind w:left="319" w:right="1"/>
              <w:jc w:val="center"/>
              <w:rPr>
                <w:sz w:val="40"/>
              </w:rPr>
            </w:pPr>
            <w:r>
              <w:rPr>
                <w:spacing w:val="-10"/>
                <w:sz w:val="40"/>
              </w:rPr>
              <w:t>↑</w:t>
            </w:r>
          </w:p>
          <w:p>
            <w:pPr>
              <w:pStyle w:val="TableParagraph"/>
              <w:spacing w:line="290" w:lineRule="exact" w:before="50"/>
              <w:ind w:left="167"/>
              <w:rPr>
                <w:sz w:val="26"/>
              </w:rPr>
            </w:pPr>
            <w:r>
              <w:rPr>
                <w:spacing w:val="-2"/>
                <w:sz w:val="26"/>
              </w:rPr>
              <w:t>Lymphocytes</w:t>
            </w:r>
          </w:p>
        </w:tc>
        <w:tc>
          <w:tcPr>
            <w:tcW w:w="1781" w:type="dxa"/>
          </w:tcPr>
          <w:p>
            <w:pPr>
              <w:pStyle w:val="TableParagraph"/>
              <w:spacing w:before="264"/>
              <w:ind w:left="16" w:right="11"/>
              <w:jc w:val="center"/>
              <w:rPr>
                <w:sz w:val="26"/>
              </w:rPr>
            </w:pPr>
            <w:r>
              <w:rPr>
                <w:sz w:val="26"/>
              </w:rPr>
              <w:t>RBC</w:t>
            </w:r>
            <w:r>
              <w:rPr>
                <w:spacing w:val="-3"/>
                <w:sz w:val="26"/>
              </w:rPr>
              <w:t> </w:t>
            </w:r>
            <w:r>
              <w:rPr>
                <w:sz w:val="26"/>
              </w:rPr>
              <w:t>&amp;</w:t>
            </w:r>
            <w:r>
              <w:rPr>
                <w:spacing w:val="-8"/>
                <w:sz w:val="26"/>
              </w:rPr>
              <w:t> </w:t>
            </w:r>
            <w:r>
              <w:rPr>
                <w:spacing w:val="-5"/>
                <w:sz w:val="26"/>
              </w:rPr>
              <w:t>WBC</w:t>
            </w:r>
          </w:p>
        </w:tc>
      </w:tr>
    </w:tbl>
    <w:p>
      <w:pPr>
        <w:pStyle w:val="TableParagraph"/>
        <w:spacing w:after="0"/>
        <w:jc w:val="center"/>
        <w:rPr>
          <w:sz w:val="26"/>
        </w:rPr>
        <w:sectPr>
          <w:type w:val="continuous"/>
          <w:pgSz w:w="12240" w:h="15840"/>
          <w:pgMar w:header="0" w:footer="802" w:top="1420" w:bottom="1305" w:left="720" w:right="720"/>
        </w:sect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
        <w:gridCol w:w="1436"/>
        <w:gridCol w:w="1277"/>
        <w:gridCol w:w="1609"/>
        <w:gridCol w:w="1805"/>
        <w:gridCol w:w="1757"/>
        <w:gridCol w:w="1781"/>
      </w:tblGrid>
      <w:tr>
        <w:trPr>
          <w:trHeight w:val="599" w:hRule="atLeast"/>
        </w:trPr>
        <w:tc>
          <w:tcPr>
            <w:tcW w:w="360" w:type="dxa"/>
          </w:tcPr>
          <w:p>
            <w:pPr>
              <w:pStyle w:val="TableParagraph"/>
              <w:rPr>
                <w:sz w:val="26"/>
              </w:rPr>
            </w:pPr>
          </w:p>
        </w:tc>
        <w:tc>
          <w:tcPr>
            <w:tcW w:w="1436" w:type="dxa"/>
          </w:tcPr>
          <w:p>
            <w:pPr>
              <w:pStyle w:val="TableParagraph"/>
              <w:rPr>
                <w:sz w:val="26"/>
              </w:rPr>
            </w:pPr>
          </w:p>
        </w:tc>
        <w:tc>
          <w:tcPr>
            <w:tcW w:w="1277" w:type="dxa"/>
          </w:tcPr>
          <w:p>
            <w:pPr>
              <w:pStyle w:val="TableParagraph"/>
              <w:rPr>
                <w:sz w:val="26"/>
              </w:rPr>
            </w:pPr>
          </w:p>
        </w:tc>
        <w:tc>
          <w:tcPr>
            <w:tcW w:w="1609" w:type="dxa"/>
          </w:tcPr>
          <w:p>
            <w:pPr>
              <w:pStyle w:val="TableParagraph"/>
              <w:rPr>
                <w:sz w:val="26"/>
              </w:rPr>
            </w:pPr>
          </w:p>
        </w:tc>
        <w:tc>
          <w:tcPr>
            <w:tcW w:w="1805" w:type="dxa"/>
          </w:tcPr>
          <w:p>
            <w:pPr>
              <w:pStyle w:val="TableParagraph"/>
              <w:spacing w:line="291" w:lineRule="exact"/>
              <w:ind w:left="37"/>
              <w:jc w:val="center"/>
              <w:rPr>
                <w:sz w:val="26"/>
              </w:rPr>
            </w:pPr>
            <w:r>
              <w:rPr>
                <w:spacing w:val="-2"/>
                <w:sz w:val="26"/>
              </w:rPr>
              <w:t>Mononuclear</w:t>
            </w:r>
          </w:p>
          <w:p>
            <w:pPr>
              <w:pStyle w:val="TableParagraph"/>
              <w:spacing w:line="289" w:lineRule="exact"/>
              <w:ind w:left="43"/>
              <w:jc w:val="center"/>
              <w:rPr>
                <w:sz w:val="26"/>
              </w:rPr>
            </w:pPr>
            <w:r>
              <w:rPr>
                <w:spacing w:val="-2"/>
                <w:sz w:val="26"/>
              </w:rPr>
              <w:t>cells</w:t>
            </w:r>
          </w:p>
        </w:tc>
        <w:tc>
          <w:tcPr>
            <w:tcW w:w="1757" w:type="dxa"/>
          </w:tcPr>
          <w:p>
            <w:pPr>
              <w:pStyle w:val="TableParagraph"/>
              <w:rPr>
                <w:sz w:val="26"/>
              </w:rPr>
            </w:pPr>
          </w:p>
        </w:tc>
        <w:tc>
          <w:tcPr>
            <w:tcW w:w="1781" w:type="dxa"/>
          </w:tcPr>
          <w:p>
            <w:pPr>
              <w:pStyle w:val="TableParagraph"/>
              <w:rPr>
                <w:sz w:val="26"/>
              </w:rPr>
            </w:pPr>
          </w:p>
        </w:tc>
      </w:tr>
      <w:tr>
        <w:trPr>
          <w:trHeight w:val="1195" w:hRule="atLeast"/>
        </w:trPr>
        <w:tc>
          <w:tcPr>
            <w:tcW w:w="360" w:type="dxa"/>
          </w:tcPr>
          <w:p>
            <w:pPr>
              <w:pStyle w:val="TableParagraph"/>
              <w:spacing w:before="145"/>
              <w:rPr>
                <w:b/>
                <w:sz w:val="26"/>
              </w:rPr>
            </w:pPr>
          </w:p>
          <w:p>
            <w:pPr>
              <w:pStyle w:val="TableParagraph"/>
              <w:jc w:val="center"/>
              <w:rPr>
                <w:b/>
                <w:sz w:val="26"/>
              </w:rPr>
            </w:pPr>
            <w:r>
              <w:rPr>
                <w:b/>
                <w:spacing w:val="-10"/>
                <w:sz w:val="26"/>
              </w:rPr>
              <w:t>2</w:t>
            </w:r>
          </w:p>
        </w:tc>
        <w:tc>
          <w:tcPr>
            <w:tcW w:w="1436" w:type="dxa"/>
          </w:tcPr>
          <w:p>
            <w:pPr>
              <w:pStyle w:val="TableParagraph"/>
              <w:spacing w:before="140"/>
              <w:rPr>
                <w:b/>
                <w:sz w:val="26"/>
              </w:rPr>
            </w:pPr>
          </w:p>
          <w:p>
            <w:pPr>
              <w:pStyle w:val="TableParagraph"/>
              <w:ind w:left="4" w:right="4"/>
              <w:jc w:val="center"/>
              <w:rPr>
                <w:sz w:val="26"/>
              </w:rPr>
            </w:pPr>
            <w:r>
              <w:rPr>
                <w:spacing w:val="-2"/>
                <w:sz w:val="26"/>
              </w:rPr>
              <w:t>Color</w:t>
            </w:r>
          </w:p>
        </w:tc>
        <w:tc>
          <w:tcPr>
            <w:tcW w:w="1277" w:type="dxa"/>
          </w:tcPr>
          <w:p>
            <w:pPr>
              <w:pStyle w:val="TableParagraph"/>
              <w:spacing w:before="140"/>
              <w:rPr>
                <w:b/>
                <w:sz w:val="26"/>
              </w:rPr>
            </w:pPr>
          </w:p>
          <w:p>
            <w:pPr>
              <w:pStyle w:val="TableParagraph"/>
              <w:ind w:left="4" w:right="4"/>
              <w:jc w:val="center"/>
              <w:rPr>
                <w:sz w:val="26"/>
              </w:rPr>
            </w:pPr>
            <w:r>
              <w:rPr>
                <w:spacing w:val="-2"/>
                <w:sz w:val="26"/>
              </w:rPr>
              <w:t>Colorless</w:t>
            </w:r>
          </w:p>
        </w:tc>
        <w:tc>
          <w:tcPr>
            <w:tcW w:w="1609" w:type="dxa"/>
          </w:tcPr>
          <w:p>
            <w:pPr>
              <w:pStyle w:val="TableParagraph"/>
              <w:ind w:left="163" w:right="161" w:firstLine="33"/>
              <w:jc w:val="both"/>
              <w:rPr>
                <w:sz w:val="26"/>
              </w:rPr>
            </w:pPr>
            <w:r>
              <w:rPr>
                <w:sz w:val="26"/>
              </w:rPr>
              <w:t>Turbid</w:t>
            </w:r>
            <w:r>
              <w:rPr>
                <w:spacing w:val="-6"/>
                <w:sz w:val="26"/>
              </w:rPr>
              <w:t> </w:t>
            </w:r>
            <w:r>
              <w:rPr>
                <w:sz w:val="26"/>
              </w:rPr>
              <w:t>Due to</w:t>
            </w:r>
            <w:r>
              <w:rPr>
                <w:spacing w:val="-17"/>
                <w:sz w:val="26"/>
              </w:rPr>
              <w:t> </w:t>
            </w:r>
            <w:r>
              <w:rPr>
                <w:sz w:val="26"/>
              </w:rPr>
              <w:t>Markedly </w:t>
            </w:r>
            <w:r>
              <w:rPr>
                <w:spacing w:val="-2"/>
                <w:sz w:val="26"/>
              </w:rPr>
              <w:t>Increased</w:t>
            </w:r>
          </w:p>
          <w:p>
            <w:pPr>
              <w:pStyle w:val="TableParagraph"/>
              <w:spacing w:line="285" w:lineRule="exact"/>
              <w:ind w:left="173"/>
              <w:rPr>
                <w:sz w:val="26"/>
              </w:rPr>
            </w:pPr>
            <w:r>
              <w:rPr>
                <w:spacing w:val="-2"/>
                <w:sz w:val="26"/>
              </w:rPr>
              <w:t>Polymorphs</w:t>
            </w:r>
          </w:p>
        </w:tc>
        <w:tc>
          <w:tcPr>
            <w:tcW w:w="1805" w:type="dxa"/>
          </w:tcPr>
          <w:p>
            <w:pPr>
              <w:pStyle w:val="TableParagraph"/>
              <w:spacing w:before="290"/>
              <w:ind w:left="321" w:right="318" w:firstLine="182"/>
              <w:rPr>
                <w:sz w:val="26"/>
              </w:rPr>
            </w:pPr>
            <w:r>
              <w:rPr>
                <w:sz w:val="26"/>
              </w:rPr>
              <w:t>May be </w:t>
            </w:r>
            <w:r>
              <w:rPr>
                <w:spacing w:val="-2"/>
                <w:sz w:val="26"/>
              </w:rPr>
              <w:t>Opalescent</w:t>
            </w:r>
          </w:p>
        </w:tc>
        <w:tc>
          <w:tcPr>
            <w:tcW w:w="1757" w:type="dxa"/>
          </w:tcPr>
          <w:p>
            <w:pPr>
              <w:pStyle w:val="TableParagraph"/>
              <w:spacing w:before="140"/>
              <w:rPr>
                <w:b/>
                <w:sz w:val="26"/>
              </w:rPr>
            </w:pPr>
          </w:p>
          <w:p>
            <w:pPr>
              <w:pStyle w:val="TableParagraph"/>
              <w:ind w:left="4"/>
              <w:jc w:val="center"/>
              <w:rPr>
                <w:sz w:val="26"/>
              </w:rPr>
            </w:pPr>
            <w:r>
              <w:rPr>
                <w:spacing w:val="-2"/>
                <w:sz w:val="26"/>
              </w:rPr>
              <w:t>Clear</w:t>
            </w:r>
          </w:p>
        </w:tc>
        <w:tc>
          <w:tcPr>
            <w:tcW w:w="1781" w:type="dxa"/>
          </w:tcPr>
          <w:p>
            <w:pPr>
              <w:pStyle w:val="TableParagraph"/>
              <w:spacing w:before="140"/>
              <w:rPr>
                <w:b/>
                <w:sz w:val="26"/>
              </w:rPr>
            </w:pPr>
          </w:p>
          <w:p>
            <w:pPr>
              <w:pStyle w:val="TableParagraph"/>
              <w:ind w:left="16" w:right="5"/>
              <w:jc w:val="center"/>
              <w:rPr>
                <w:sz w:val="26"/>
              </w:rPr>
            </w:pPr>
            <w:r>
              <w:rPr>
                <w:spacing w:val="-2"/>
                <w:sz w:val="26"/>
              </w:rPr>
              <w:t>Reddish</w:t>
            </w:r>
          </w:p>
        </w:tc>
      </w:tr>
      <w:tr>
        <w:trPr>
          <w:trHeight w:val="897" w:hRule="atLeast"/>
        </w:trPr>
        <w:tc>
          <w:tcPr>
            <w:tcW w:w="360" w:type="dxa"/>
          </w:tcPr>
          <w:p>
            <w:pPr>
              <w:pStyle w:val="TableParagraph"/>
              <w:spacing w:before="294"/>
              <w:jc w:val="center"/>
              <w:rPr>
                <w:b/>
                <w:sz w:val="26"/>
              </w:rPr>
            </w:pPr>
            <w:r>
              <w:rPr>
                <w:b/>
                <w:spacing w:val="-10"/>
                <w:sz w:val="26"/>
              </w:rPr>
              <w:t>3</w:t>
            </w:r>
          </w:p>
        </w:tc>
        <w:tc>
          <w:tcPr>
            <w:tcW w:w="1436" w:type="dxa"/>
          </w:tcPr>
          <w:p>
            <w:pPr>
              <w:pStyle w:val="TableParagraph"/>
              <w:spacing w:before="290"/>
              <w:ind w:left="8" w:right="4"/>
              <w:jc w:val="center"/>
              <w:rPr>
                <w:sz w:val="26"/>
              </w:rPr>
            </w:pPr>
            <w:r>
              <w:rPr>
                <w:spacing w:val="-2"/>
                <w:sz w:val="26"/>
              </w:rPr>
              <w:t>Clotting</w:t>
            </w:r>
          </w:p>
        </w:tc>
        <w:tc>
          <w:tcPr>
            <w:tcW w:w="1277" w:type="dxa"/>
          </w:tcPr>
          <w:p>
            <w:pPr>
              <w:pStyle w:val="TableParagraph"/>
              <w:spacing w:before="290"/>
              <w:ind w:left="4"/>
              <w:jc w:val="center"/>
              <w:rPr>
                <w:sz w:val="26"/>
              </w:rPr>
            </w:pPr>
            <w:r>
              <w:rPr>
                <w:sz w:val="26"/>
              </w:rPr>
              <w:t>Not</w:t>
            </w:r>
            <w:r>
              <w:rPr>
                <w:spacing w:val="-3"/>
                <w:sz w:val="26"/>
              </w:rPr>
              <w:t> </w:t>
            </w:r>
            <w:r>
              <w:rPr>
                <w:spacing w:val="-4"/>
                <w:sz w:val="26"/>
              </w:rPr>
              <w:t>seen</w:t>
            </w:r>
          </w:p>
        </w:tc>
        <w:tc>
          <w:tcPr>
            <w:tcW w:w="1609" w:type="dxa"/>
          </w:tcPr>
          <w:p>
            <w:pPr>
              <w:pStyle w:val="TableParagraph"/>
              <w:spacing w:before="141"/>
              <w:ind w:left="360" w:right="208" w:firstLine="4"/>
              <w:rPr>
                <w:sz w:val="26"/>
              </w:rPr>
            </w:pPr>
            <w:r>
              <w:rPr>
                <w:sz w:val="26"/>
              </w:rPr>
              <w:t>Clots</w:t>
            </w:r>
            <w:r>
              <w:rPr>
                <w:spacing w:val="-17"/>
                <w:sz w:val="26"/>
              </w:rPr>
              <w:t> </w:t>
            </w:r>
            <w:r>
              <w:rPr>
                <w:sz w:val="26"/>
              </w:rPr>
              <w:t>on </w:t>
            </w:r>
            <w:r>
              <w:rPr>
                <w:spacing w:val="-2"/>
                <w:sz w:val="26"/>
              </w:rPr>
              <w:t>standing</w:t>
            </w:r>
          </w:p>
        </w:tc>
        <w:tc>
          <w:tcPr>
            <w:tcW w:w="1805" w:type="dxa"/>
          </w:tcPr>
          <w:p>
            <w:pPr>
              <w:pStyle w:val="TableParagraph"/>
              <w:spacing w:line="291" w:lineRule="exact"/>
              <w:ind w:left="4"/>
              <w:jc w:val="center"/>
              <w:rPr>
                <w:sz w:val="26"/>
              </w:rPr>
            </w:pPr>
            <w:r>
              <w:rPr>
                <w:spacing w:val="-2"/>
                <w:sz w:val="26"/>
              </w:rPr>
              <w:t>COBWEB</w:t>
            </w:r>
          </w:p>
          <w:p>
            <w:pPr>
              <w:pStyle w:val="TableParagraph"/>
              <w:spacing w:line="302" w:lineRule="exact"/>
              <w:ind w:left="292" w:right="291" w:firstLine="5"/>
              <w:jc w:val="center"/>
              <w:rPr>
                <w:sz w:val="26"/>
              </w:rPr>
            </w:pPr>
            <w:r>
              <w:rPr>
                <w:spacing w:val="-4"/>
                <w:sz w:val="26"/>
              </w:rPr>
              <w:t>type </w:t>
            </w:r>
            <w:r>
              <w:rPr>
                <w:spacing w:val="-2"/>
                <w:sz w:val="26"/>
              </w:rPr>
              <w:t>coagulation</w:t>
            </w:r>
          </w:p>
        </w:tc>
        <w:tc>
          <w:tcPr>
            <w:tcW w:w="1757" w:type="dxa"/>
          </w:tcPr>
          <w:p>
            <w:pPr>
              <w:pStyle w:val="TableParagraph"/>
              <w:spacing w:before="290"/>
              <w:ind w:left="4"/>
              <w:jc w:val="center"/>
              <w:rPr>
                <w:sz w:val="26"/>
              </w:rPr>
            </w:pPr>
            <w:r>
              <w:rPr>
                <w:sz w:val="26"/>
              </w:rPr>
              <w:t>No</w:t>
            </w:r>
            <w:r>
              <w:rPr>
                <w:spacing w:val="-3"/>
                <w:sz w:val="26"/>
              </w:rPr>
              <w:t> </w:t>
            </w:r>
            <w:r>
              <w:rPr>
                <w:spacing w:val="-4"/>
                <w:sz w:val="26"/>
              </w:rPr>
              <w:t>Clot</w:t>
            </w:r>
          </w:p>
        </w:tc>
        <w:tc>
          <w:tcPr>
            <w:tcW w:w="1781" w:type="dxa"/>
          </w:tcPr>
          <w:p>
            <w:pPr>
              <w:pStyle w:val="TableParagraph"/>
              <w:spacing w:before="290"/>
              <w:ind w:left="16" w:right="5"/>
              <w:jc w:val="center"/>
              <w:rPr>
                <w:sz w:val="26"/>
              </w:rPr>
            </w:pPr>
            <w:r>
              <w:rPr>
                <w:sz w:val="26"/>
              </w:rPr>
              <w:t>No</w:t>
            </w:r>
            <w:r>
              <w:rPr>
                <w:spacing w:val="-3"/>
                <w:sz w:val="26"/>
              </w:rPr>
              <w:t> </w:t>
            </w:r>
            <w:r>
              <w:rPr>
                <w:spacing w:val="-4"/>
                <w:sz w:val="26"/>
              </w:rPr>
              <w:t>Clot</w:t>
            </w:r>
          </w:p>
        </w:tc>
      </w:tr>
      <w:tr>
        <w:trPr>
          <w:trHeight w:val="647" w:hRule="atLeast"/>
        </w:trPr>
        <w:tc>
          <w:tcPr>
            <w:tcW w:w="360" w:type="dxa"/>
          </w:tcPr>
          <w:p>
            <w:pPr>
              <w:pStyle w:val="TableParagraph"/>
              <w:spacing w:before="170"/>
              <w:jc w:val="center"/>
              <w:rPr>
                <w:b/>
                <w:sz w:val="26"/>
              </w:rPr>
            </w:pPr>
            <w:r>
              <w:rPr>
                <w:b/>
                <w:spacing w:val="-10"/>
                <w:sz w:val="26"/>
              </w:rPr>
              <w:t>4</w:t>
            </w:r>
          </w:p>
        </w:tc>
        <w:tc>
          <w:tcPr>
            <w:tcW w:w="1436" w:type="dxa"/>
          </w:tcPr>
          <w:p>
            <w:pPr>
              <w:pStyle w:val="TableParagraph"/>
              <w:spacing w:before="165"/>
              <w:ind w:left="8" w:right="4"/>
              <w:jc w:val="center"/>
              <w:rPr>
                <w:sz w:val="26"/>
              </w:rPr>
            </w:pPr>
            <w:r>
              <w:rPr>
                <w:spacing w:val="-2"/>
                <w:sz w:val="26"/>
              </w:rPr>
              <w:t>Protein</w:t>
            </w:r>
          </w:p>
        </w:tc>
        <w:tc>
          <w:tcPr>
            <w:tcW w:w="1277" w:type="dxa"/>
          </w:tcPr>
          <w:p>
            <w:pPr>
              <w:pStyle w:val="TableParagraph"/>
              <w:spacing w:line="298" w:lineRule="exact" w:before="16"/>
              <w:ind w:left="331"/>
              <w:rPr>
                <w:sz w:val="26"/>
              </w:rPr>
            </w:pPr>
            <w:r>
              <w:rPr>
                <w:spacing w:val="-2"/>
                <w:sz w:val="26"/>
              </w:rPr>
              <w:t>15-</w:t>
            </w:r>
            <w:r>
              <w:rPr>
                <w:spacing w:val="-5"/>
                <w:sz w:val="26"/>
              </w:rPr>
              <w:t>45</w:t>
            </w:r>
          </w:p>
          <w:p>
            <w:pPr>
              <w:pStyle w:val="TableParagraph"/>
              <w:spacing w:line="298" w:lineRule="exact"/>
              <w:ind w:left="331"/>
              <w:rPr>
                <w:sz w:val="26"/>
              </w:rPr>
            </w:pPr>
            <w:r>
              <w:rPr>
                <w:spacing w:val="-2"/>
                <w:sz w:val="26"/>
              </w:rPr>
              <w:t>mg/dl</w:t>
            </w:r>
          </w:p>
        </w:tc>
        <w:tc>
          <w:tcPr>
            <w:tcW w:w="1609" w:type="dxa"/>
          </w:tcPr>
          <w:p>
            <w:pPr>
              <w:pStyle w:val="TableParagraph"/>
              <w:spacing w:before="77"/>
              <w:ind w:left="321" w:right="317"/>
              <w:jc w:val="center"/>
              <w:rPr>
                <w:sz w:val="40"/>
              </w:rPr>
            </w:pPr>
            <w:r>
              <w:rPr>
                <w:spacing w:val="-5"/>
                <w:sz w:val="40"/>
              </w:rPr>
              <w:t>↑↑</w:t>
            </w:r>
          </w:p>
        </w:tc>
        <w:tc>
          <w:tcPr>
            <w:tcW w:w="1805" w:type="dxa"/>
          </w:tcPr>
          <w:p>
            <w:pPr>
              <w:pStyle w:val="TableParagraph"/>
              <w:spacing w:before="77"/>
              <w:jc w:val="center"/>
              <w:rPr>
                <w:sz w:val="40"/>
              </w:rPr>
            </w:pPr>
            <w:r>
              <w:rPr>
                <w:spacing w:val="-10"/>
                <w:sz w:val="40"/>
              </w:rPr>
              <w:t>↑</w:t>
            </w:r>
          </w:p>
        </w:tc>
        <w:tc>
          <w:tcPr>
            <w:tcW w:w="1757" w:type="dxa"/>
          </w:tcPr>
          <w:p>
            <w:pPr>
              <w:pStyle w:val="TableParagraph"/>
              <w:spacing w:before="77"/>
              <w:ind w:right="1"/>
              <w:jc w:val="center"/>
              <w:rPr>
                <w:sz w:val="40"/>
              </w:rPr>
            </w:pPr>
            <w:r>
              <w:rPr>
                <w:sz w:val="26"/>
              </w:rPr>
              <w:t>Normal</w:t>
            </w:r>
            <w:r>
              <w:rPr>
                <w:spacing w:val="-12"/>
                <w:sz w:val="26"/>
              </w:rPr>
              <w:t> </w:t>
            </w:r>
            <w:r>
              <w:rPr>
                <w:spacing w:val="-5"/>
                <w:sz w:val="26"/>
              </w:rPr>
              <w:t>/</w:t>
            </w:r>
            <w:r>
              <w:rPr>
                <w:spacing w:val="-5"/>
                <w:sz w:val="40"/>
              </w:rPr>
              <w:t>↑</w:t>
            </w:r>
          </w:p>
        </w:tc>
        <w:tc>
          <w:tcPr>
            <w:tcW w:w="1781" w:type="dxa"/>
          </w:tcPr>
          <w:p>
            <w:pPr>
              <w:pStyle w:val="TableParagraph"/>
              <w:spacing w:before="77"/>
              <w:ind w:left="16"/>
              <w:jc w:val="center"/>
              <w:rPr>
                <w:sz w:val="40"/>
              </w:rPr>
            </w:pPr>
            <w:r>
              <w:rPr>
                <w:spacing w:val="-10"/>
                <w:sz w:val="40"/>
              </w:rPr>
              <w:t>↑</w:t>
            </w:r>
          </w:p>
        </w:tc>
      </w:tr>
      <w:tr>
        <w:trPr>
          <w:trHeight w:val="638" w:hRule="atLeast"/>
        </w:trPr>
        <w:tc>
          <w:tcPr>
            <w:tcW w:w="360" w:type="dxa"/>
          </w:tcPr>
          <w:p>
            <w:pPr>
              <w:pStyle w:val="TableParagraph"/>
              <w:spacing w:before="165"/>
              <w:jc w:val="center"/>
              <w:rPr>
                <w:b/>
                <w:sz w:val="26"/>
              </w:rPr>
            </w:pPr>
            <w:r>
              <w:rPr>
                <w:b/>
                <w:spacing w:val="-10"/>
                <w:sz w:val="26"/>
              </w:rPr>
              <w:t>5</w:t>
            </w:r>
          </w:p>
        </w:tc>
        <w:tc>
          <w:tcPr>
            <w:tcW w:w="1436" w:type="dxa"/>
          </w:tcPr>
          <w:p>
            <w:pPr>
              <w:pStyle w:val="TableParagraph"/>
              <w:spacing w:before="160"/>
              <w:ind w:left="4" w:right="4"/>
              <w:jc w:val="center"/>
              <w:rPr>
                <w:sz w:val="26"/>
              </w:rPr>
            </w:pPr>
            <w:r>
              <w:rPr>
                <w:spacing w:val="-4"/>
                <w:sz w:val="26"/>
              </w:rPr>
              <w:t>Sugar</w:t>
            </w:r>
          </w:p>
        </w:tc>
        <w:tc>
          <w:tcPr>
            <w:tcW w:w="1277" w:type="dxa"/>
          </w:tcPr>
          <w:p>
            <w:pPr>
              <w:pStyle w:val="TableParagraph"/>
              <w:spacing w:line="298" w:lineRule="exact" w:before="11"/>
              <w:ind w:left="331"/>
              <w:rPr>
                <w:sz w:val="26"/>
              </w:rPr>
            </w:pPr>
            <w:r>
              <w:rPr>
                <w:spacing w:val="-2"/>
                <w:sz w:val="26"/>
              </w:rPr>
              <w:t>50-</w:t>
            </w:r>
            <w:r>
              <w:rPr>
                <w:spacing w:val="-5"/>
                <w:sz w:val="26"/>
              </w:rPr>
              <w:t>70</w:t>
            </w:r>
          </w:p>
          <w:p>
            <w:pPr>
              <w:pStyle w:val="TableParagraph"/>
              <w:spacing w:line="298" w:lineRule="exact"/>
              <w:ind w:left="331"/>
              <w:rPr>
                <w:sz w:val="26"/>
              </w:rPr>
            </w:pPr>
            <w:r>
              <w:rPr>
                <w:spacing w:val="-2"/>
                <w:sz w:val="26"/>
              </w:rPr>
              <w:t>mg/dl</w:t>
            </w:r>
          </w:p>
        </w:tc>
        <w:tc>
          <w:tcPr>
            <w:tcW w:w="1609" w:type="dxa"/>
          </w:tcPr>
          <w:p>
            <w:pPr>
              <w:pStyle w:val="TableParagraph"/>
              <w:spacing w:before="72"/>
              <w:ind w:left="321" w:right="317"/>
              <w:jc w:val="center"/>
              <w:rPr>
                <w:sz w:val="40"/>
              </w:rPr>
            </w:pPr>
            <w:r>
              <w:rPr>
                <w:spacing w:val="-5"/>
                <w:sz w:val="40"/>
              </w:rPr>
              <w:t>↓↓</w:t>
            </w:r>
          </w:p>
        </w:tc>
        <w:tc>
          <w:tcPr>
            <w:tcW w:w="1805" w:type="dxa"/>
          </w:tcPr>
          <w:p>
            <w:pPr>
              <w:pStyle w:val="TableParagraph"/>
              <w:spacing w:before="72"/>
              <w:jc w:val="center"/>
              <w:rPr>
                <w:sz w:val="40"/>
              </w:rPr>
            </w:pPr>
            <w:r>
              <w:rPr>
                <w:spacing w:val="-10"/>
                <w:sz w:val="40"/>
              </w:rPr>
              <w:t>↓</w:t>
            </w:r>
          </w:p>
        </w:tc>
        <w:tc>
          <w:tcPr>
            <w:tcW w:w="1757" w:type="dxa"/>
          </w:tcPr>
          <w:p>
            <w:pPr>
              <w:pStyle w:val="TableParagraph"/>
              <w:spacing w:before="160"/>
              <w:jc w:val="center"/>
              <w:rPr>
                <w:sz w:val="26"/>
              </w:rPr>
            </w:pPr>
            <w:r>
              <w:rPr>
                <w:spacing w:val="-2"/>
                <w:sz w:val="26"/>
              </w:rPr>
              <w:t>Normal</w:t>
            </w:r>
          </w:p>
        </w:tc>
        <w:tc>
          <w:tcPr>
            <w:tcW w:w="1781" w:type="dxa"/>
          </w:tcPr>
          <w:p>
            <w:pPr>
              <w:pStyle w:val="TableParagraph"/>
              <w:spacing w:before="160"/>
              <w:ind w:left="16" w:right="10"/>
              <w:jc w:val="center"/>
              <w:rPr>
                <w:sz w:val="26"/>
              </w:rPr>
            </w:pPr>
            <w:r>
              <w:rPr>
                <w:spacing w:val="-2"/>
                <w:sz w:val="26"/>
              </w:rPr>
              <w:t>Normal</w:t>
            </w:r>
          </w:p>
        </w:tc>
      </w:tr>
      <w:tr>
        <w:trPr>
          <w:trHeight w:val="547" w:hRule="atLeast"/>
        </w:trPr>
        <w:tc>
          <w:tcPr>
            <w:tcW w:w="360" w:type="dxa"/>
          </w:tcPr>
          <w:p>
            <w:pPr>
              <w:pStyle w:val="TableParagraph"/>
              <w:spacing w:before="122"/>
              <w:jc w:val="center"/>
              <w:rPr>
                <w:b/>
                <w:sz w:val="26"/>
              </w:rPr>
            </w:pPr>
            <w:r>
              <w:rPr>
                <w:b/>
                <w:spacing w:val="-10"/>
                <w:sz w:val="26"/>
              </w:rPr>
              <w:t>6</w:t>
            </w:r>
          </w:p>
        </w:tc>
        <w:tc>
          <w:tcPr>
            <w:tcW w:w="1436" w:type="dxa"/>
          </w:tcPr>
          <w:p>
            <w:pPr>
              <w:pStyle w:val="TableParagraph"/>
              <w:spacing w:before="117"/>
              <w:ind w:left="4" w:right="5"/>
              <w:jc w:val="center"/>
              <w:rPr>
                <w:sz w:val="26"/>
              </w:rPr>
            </w:pPr>
            <w:r>
              <w:rPr>
                <w:spacing w:val="-2"/>
                <w:sz w:val="26"/>
              </w:rPr>
              <w:t>Chloride</w:t>
            </w:r>
          </w:p>
        </w:tc>
        <w:tc>
          <w:tcPr>
            <w:tcW w:w="1277" w:type="dxa"/>
          </w:tcPr>
          <w:p>
            <w:pPr>
              <w:pStyle w:val="TableParagraph"/>
              <w:spacing w:before="117"/>
              <w:ind w:left="4" w:right="4"/>
              <w:jc w:val="center"/>
              <w:rPr>
                <w:sz w:val="26"/>
              </w:rPr>
            </w:pPr>
            <w:r>
              <w:rPr>
                <w:spacing w:val="-2"/>
                <w:sz w:val="26"/>
              </w:rPr>
              <w:t>110-</w:t>
            </w:r>
            <w:r>
              <w:rPr>
                <w:spacing w:val="-5"/>
                <w:sz w:val="26"/>
              </w:rPr>
              <w:t>130</w:t>
            </w:r>
          </w:p>
        </w:tc>
        <w:tc>
          <w:tcPr>
            <w:tcW w:w="1609" w:type="dxa"/>
          </w:tcPr>
          <w:p>
            <w:pPr>
              <w:pStyle w:val="TableParagraph"/>
              <w:spacing w:before="25"/>
              <w:ind w:left="321" w:right="316"/>
              <w:jc w:val="center"/>
              <w:rPr>
                <w:sz w:val="40"/>
              </w:rPr>
            </w:pPr>
            <w:r>
              <w:rPr>
                <w:spacing w:val="-10"/>
                <w:sz w:val="40"/>
              </w:rPr>
              <w:t>↓</w:t>
            </w:r>
          </w:p>
        </w:tc>
        <w:tc>
          <w:tcPr>
            <w:tcW w:w="1805" w:type="dxa"/>
          </w:tcPr>
          <w:p>
            <w:pPr>
              <w:pStyle w:val="TableParagraph"/>
              <w:spacing w:before="25"/>
              <w:jc w:val="center"/>
              <w:rPr>
                <w:sz w:val="40"/>
              </w:rPr>
            </w:pPr>
            <w:r>
              <w:rPr>
                <w:spacing w:val="-5"/>
                <w:sz w:val="40"/>
              </w:rPr>
              <w:t>↓↓</w:t>
            </w:r>
          </w:p>
        </w:tc>
        <w:tc>
          <w:tcPr>
            <w:tcW w:w="1757" w:type="dxa"/>
          </w:tcPr>
          <w:p>
            <w:pPr>
              <w:pStyle w:val="TableParagraph"/>
              <w:spacing w:before="117"/>
              <w:jc w:val="center"/>
              <w:rPr>
                <w:sz w:val="26"/>
              </w:rPr>
            </w:pPr>
            <w:r>
              <w:rPr>
                <w:spacing w:val="-2"/>
                <w:sz w:val="26"/>
              </w:rPr>
              <w:t>Normal</w:t>
            </w:r>
          </w:p>
        </w:tc>
        <w:tc>
          <w:tcPr>
            <w:tcW w:w="1781" w:type="dxa"/>
          </w:tcPr>
          <w:p>
            <w:pPr>
              <w:pStyle w:val="TableParagraph"/>
              <w:spacing w:before="117"/>
              <w:ind w:left="16" w:right="10"/>
              <w:jc w:val="center"/>
              <w:rPr>
                <w:sz w:val="26"/>
              </w:rPr>
            </w:pPr>
            <w:r>
              <w:rPr>
                <w:spacing w:val="-2"/>
                <w:sz w:val="26"/>
              </w:rPr>
              <w:t>Normal</w:t>
            </w:r>
          </w:p>
        </w:tc>
      </w:tr>
    </w:tbl>
    <w:p>
      <w:pPr>
        <w:pStyle w:val="BodyText"/>
        <w:rPr>
          <w:b/>
        </w:rPr>
      </w:pPr>
    </w:p>
    <w:p>
      <w:pPr>
        <w:pStyle w:val="BodyText"/>
        <w:spacing w:before="113"/>
        <w:rPr>
          <w:b/>
        </w:rPr>
      </w:pPr>
    </w:p>
    <w:p>
      <w:pPr>
        <w:spacing w:before="0"/>
        <w:ind w:left="720" w:right="0" w:firstLine="0"/>
        <w:jc w:val="left"/>
        <w:rPr>
          <w:b/>
          <w:sz w:val="26"/>
        </w:rPr>
      </w:pPr>
      <w:r>
        <w:rPr>
          <w:b/>
          <w:spacing w:val="-2"/>
          <w:sz w:val="26"/>
        </w:rPr>
        <w:t>QUESTIONS</w:t>
      </w:r>
    </w:p>
    <w:p>
      <w:pPr>
        <w:pStyle w:val="ListParagraph"/>
        <w:numPr>
          <w:ilvl w:val="0"/>
          <w:numId w:val="22"/>
        </w:numPr>
        <w:tabs>
          <w:tab w:pos="1378" w:val="left" w:leader="none"/>
        </w:tabs>
        <w:spacing w:line="240" w:lineRule="auto" w:before="42" w:after="0"/>
        <w:ind w:left="1378" w:right="0" w:hanging="360"/>
        <w:jc w:val="left"/>
        <w:rPr>
          <w:sz w:val="26"/>
        </w:rPr>
      </w:pPr>
      <w:r>
        <w:rPr>
          <w:sz w:val="26"/>
        </w:rPr>
        <w:t>Explain</w:t>
      </w:r>
      <w:r>
        <w:rPr>
          <w:spacing w:val="-7"/>
          <w:sz w:val="26"/>
        </w:rPr>
        <w:t> </w:t>
      </w:r>
      <w:r>
        <w:rPr>
          <w:sz w:val="26"/>
        </w:rPr>
        <w:t>the</w:t>
      </w:r>
      <w:r>
        <w:rPr>
          <w:spacing w:val="-6"/>
          <w:sz w:val="26"/>
        </w:rPr>
        <w:t> </w:t>
      </w:r>
      <w:r>
        <w:rPr>
          <w:sz w:val="26"/>
        </w:rPr>
        <w:t>CSF</w:t>
      </w:r>
      <w:r>
        <w:rPr>
          <w:spacing w:val="-6"/>
          <w:sz w:val="26"/>
        </w:rPr>
        <w:t> </w:t>
      </w:r>
      <w:r>
        <w:rPr>
          <w:sz w:val="26"/>
        </w:rPr>
        <w:t>picture</w:t>
      </w:r>
      <w:r>
        <w:rPr>
          <w:spacing w:val="-7"/>
          <w:sz w:val="26"/>
        </w:rPr>
        <w:t> </w:t>
      </w:r>
      <w:r>
        <w:rPr>
          <w:sz w:val="26"/>
        </w:rPr>
        <w:t>in</w:t>
      </w:r>
      <w:r>
        <w:rPr>
          <w:spacing w:val="-6"/>
          <w:sz w:val="26"/>
        </w:rPr>
        <w:t> </w:t>
      </w:r>
      <w:r>
        <w:rPr>
          <w:sz w:val="26"/>
        </w:rPr>
        <w:t>viral</w:t>
      </w:r>
      <w:r>
        <w:rPr>
          <w:spacing w:val="-2"/>
          <w:sz w:val="26"/>
        </w:rPr>
        <w:t> </w:t>
      </w:r>
      <w:r>
        <w:rPr>
          <w:sz w:val="26"/>
        </w:rPr>
        <w:t>meningitis</w:t>
      </w:r>
      <w:r>
        <w:rPr>
          <w:spacing w:val="-6"/>
          <w:sz w:val="26"/>
        </w:rPr>
        <w:t> </w:t>
      </w:r>
      <w:r>
        <w:rPr>
          <w:sz w:val="26"/>
        </w:rPr>
        <w:t>and</w:t>
      </w:r>
      <w:r>
        <w:rPr>
          <w:spacing w:val="-7"/>
          <w:sz w:val="26"/>
        </w:rPr>
        <w:t> </w:t>
      </w:r>
      <w:r>
        <w:rPr>
          <w:sz w:val="26"/>
        </w:rPr>
        <w:t>bacterial</w:t>
      </w:r>
      <w:r>
        <w:rPr>
          <w:spacing w:val="-5"/>
          <w:sz w:val="26"/>
        </w:rPr>
        <w:t> </w:t>
      </w:r>
      <w:r>
        <w:rPr>
          <w:spacing w:val="-2"/>
          <w:sz w:val="26"/>
        </w:rPr>
        <w:t>meningitis</w:t>
      </w:r>
    </w:p>
    <w:p>
      <w:pPr>
        <w:pStyle w:val="ListParagraph"/>
        <w:numPr>
          <w:ilvl w:val="0"/>
          <w:numId w:val="22"/>
        </w:numPr>
        <w:tabs>
          <w:tab w:pos="1378" w:val="left" w:leader="none"/>
        </w:tabs>
        <w:spacing w:line="240" w:lineRule="auto" w:before="47" w:after="0"/>
        <w:ind w:left="1378" w:right="0" w:hanging="360"/>
        <w:jc w:val="left"/>
        <w:rPr>
          <w:sz w:val="26"/>
        </w:rPr>
      </w:pPr>
      <w:r>
        <w:rPr>
          <w:sz w:val="26"/>
        </w:rPr>
        <w:t>What</w:t>
      </w:r>
      <w:r>
        <w:rPr>
          <w:spacing w:val="-2"/>
          <w:sz w:val="26"/>
        </w:rPr>
        <w:t> </w:t>
      </w:r>
      <w:r>
        <w:rPr>
          <w:sz w:val="26"/>
        </w:rPr>
        <w:t>is</w:t>
      </w:r>
      <w:r>
        <w:rPr>
          <w:spacing w:val="-3"/>
          <w:sz w:val="26"/>
        </w:rPr>
        <w:t> </w:t>
      </w:r>
      <w:r>
        <w:rPr>
          <w:spacing w:val="-2"/>
          <w:sz w:val="26"/>
        </w:rPr>
        <w:t>xanthochromia?</w:t>
      </w:r>
    </w:p>
    <w:p>
      <w:pPr>
        <w:pStyle w:val="ListParagraph"/>
        <w:numPr>
          <w:ilvl w:val="0"/>
          <w:numId w:val="22"/>
        </w:numPr>
        <w:tabs>
          <w:tab w:pos="1378" w:val="left" w:leader="none"/>
        </w:tabs>
        <w:spacing w:line="240" w:lineRule="auto" w:before="41" w:after="0"/>
        <w:ind w:left="1378" w:right="0" w:hanging="360"/>
        <w:jc w:val="left"/>
        <w:rPr>
          <w:sz w:val="26"/>
        </w:rPr>
      </w:pPr>
      <w:r>
        <w:rPr>
          <w:sz w:val="26"/>
        </w:rPr>
        <w:t>Name</w:t>
      </w:r>
      <w:r>
        <w:rPr>
          <w:spacing w:val="-5"/>
          <w:sz w:val="26"/>
        </w:rPr>
        <w:t> </w:t>
      </w:r>
      <w:r>
        <w:rPr>
          <w:sz w:val="26"/>
        </w:rPr>
        <w:t>the</w:t>
      </w:r>
      <w:r>
        <w:rPr>
          <w:spacing w:val="-6"/>
          <w:sz w:val="26"/>
        </w:rPr>
        <w:t> </w:t>
      </w:r>
      <w:r>
        <w:rPr>
          <w:sz w:val="26"/>
        </w:rPr>
        <w:t>conditions</w:t>
      </w:r>
      <w:r>
        <w:rPr>
          <w:spacing w:val="-5"/>
          <w:sz w:val="26"/>
        </w:rPr>
        <w:t> </w:t>
      </w:r>
      <w:r>
        <w:rPr>
          <w:sz w:val="26"/>
        </w:rPr>
        <w:t>in</w:t>
      </w:r>
      <w:r>
        <w:rPr>
          <w:spacing w:val="-6"/>
          <w:sz w:val="26"/>
        </w:rPr>
        <w:t> </w:t>
      </w:r>
      <w:r>
        <w:rPr>
          <w:sz w:val="26"/>
        </w:rPr>
        <w:t>which</w:t>
      </w:r>
      <w:r>
        <w:rPr>
          <w:spacing w:val="-4"/>
          <w:sz w:val="26"/>
        </w:rPr>
        <w:t> </w:t>
      </w:r>
      <w:r>
        <w:rPr>
          <w:sz w:val="26"/>
        </w:rPr>
        <w:t>CSF</w:t>
      </w:r>
      <w:r>
        <w:rPr>
          <w:spacing w:val="-6"/>
          <w:sz w:val="26"/>
        </w:rPr>
        <w:t> </w:t>
      </w:r>
      <w:r>
        <w:rPr>
          <w:spacing w:val="-2"/>
          <w:sz w:val="26"/>
        </w:rPr>
        <w:t>coagulates.</w:t>
      </w:r>
    </w:p>
    <w:p>
      <w:pPr>
        <w:pStyle w:val="ListParagraph"/>
        <w:numPr>
          <w:ilvl w:val="0"/>
          <w:numId w:val="22"/>
        </w:numPr>
        <w:tabs>
          <w:tab w:pos="1378" w:val="left" w:leader="none"/>
        </w:tabs>
        <w:spacing w:line="240" w:lineRule="auto" w:before="47" w:after="0"/>
        <w:ind w:left="1378" w:right="0" w:hanging="360"/>
        <w:jc w:val="left"/>
        <w:rPr>
          <w:sz w:val="26"/>
        </w:rPr>
      </w:pPr>
      <w:r>
        <w:rPr>
          <w:sz w:val="26"/>
        </w:rPr>
        <w:t>Why</w:t>
      </w:r>
      <w:r>
        <w:rPr>
          <w:spacing w:val="-5"/>
          <w:sz w:val="26"/>
        </w:rPr>
        <w:t> </w:t>
      </w:r>
      <w:r>
        <w:rPr>
          <w:sz w:val="26"/>
        </w:rPr>
        <w:t>does</w:t>
      </w:r>
      <w:r>
        <w:rPr>
          <w:spacing w:val="-5"/>
          <w:sz w:val="26"/>
        </w:rPr>
        <w:t> </w:t>
      </w:r>
      <w:r>
        <w:rPr>
          <w:sz w:val="26"/>
        </w:rPr>
        <w:t>glucose</w:t>
      </w:r>
      <w:r>
        <w:rPr>
          <w:spacing w:val="-5"/>
          <w:sz w:val="26"/>
        </w:rPr>
        <w:t> </w:t>
      </w:r>
      <w:r>
        <w:rPr>
          <w:sz w:val="26"/>
        </w:rPr>
        <w:t>level</w:t>
      </w:r>
      <w:r>
        <w:rPr>
          <w:spacing w:val="-6"/>
          <w:sz w:val="26"/>
        </w:rPr>
        <w:t> </w:t>
      </w:r>
      <w:r>
        <w:rPr>
          <w:sz w:val="26"/>
        </w:rPr>
        <w:t>in</w:t>
      </w:r>
      <w:r>
        <w:rPr>
          <w:spacing w:val="-6"/>
          <w:sz w:val="26"/>
        </w:rPr>
        <w:t> </w:t>
      </w:r>
      <w:r>
        <w:rPr>
          <w:sz w:val="26"/>
        </w:rPr>
        <w:t>CSF</w:t>
      </w:r>
      <w:r>
        <w:rPr>
          <w:spacing w:val="-6"/>
          <w:sz w:val="26"/>
        </w:rPr>
        <w:t> </w:t>
      </w:r>
      <w:r>
        <w:rPr>
          <w:sz w:val="26"/>
        </w:rPr>
        <w:t>decrease</w:t>
      </w:r>
      <w:r>
        <w:rPr>
          <w:spacing w:val="-5"/>
          <w:sz w:val="26"/>
        </w:rPr>
        <w:t> </w:t>
      </w:r>
      <w:r>
        <w:rPr>
          <w:sz w:val="26"/>
        </w:rPr>
        <w:t>in</w:t>
      </w:r>
      <w:r>
        <w:rPr>
          <w:spacing w:val="-6"/>
          <w:sz w:val="26"/>
        </w:rPr>
        <w:t> </w:t>
      </w:r>
      <w:r>
        <w:rPr>
          <w:sz w:val="26"/>
        </w:rPr>
        <w:t>Pyogenic</w:t>
      </w:r>
      <w:r>
        <w:rPr>
          <w:spacing w:val="-5"/>
          <w:sz w:val="26"/>
        </w:rPr>
        <w:t> </w:t>
      </w:r>
      <w:r>
        <w:rPr>
          <w:spacing w:val="-2"/>
          <w:sz w:val="26"/>
        </w:rPr>
        <w:t>Meningitis?</w:t>
      </w:r>
    </w:p>
    <w:p>
      <w:pPr>
        <w:pStyle w:val="ListParagraph"/>
        <w:numPr>
          <w:ilvl w:val="0"/>
          <w:numId w:val="22"/>
        </w:numPr>
        <w:tabs>
          <w:tab w:pos="1378" w:val="left" w:leader="none"/>
        </w:tabs>
        <w:spacing w:line="240" w:lineRule="auto" w:before="42" w:after="0"/>
        <w:ind w:left="1378" w:right="0" w:hanging="360"/>
        <w:jc w:val="left"/>
        <w:rPr>
          <w:sz w:val="26"/>
        </w:rPr>
      </w:pPr>
      <w:r>
        <w:rPr>
          <w:sz w:val="26"/>
        </w:rPr>
        <w:t>Why</w:t>
      </w:r>
      <w:r>
        <w:rPr>
          <w:spacing w:val="-5"/>
          <w:sz w:val="26"/>
        </w:rPr>
        <w:t> </w:t>
      </w:r>
      <w:r>
        <w:rPr>
          <w:sz w:val="26"/>
        </w:rPr>
        <w:t>does</w:t>
      </w:r>
      <w:r>
        <w:rPr>
          <w:spacing w:val="-4"/>
          <w:sz w:val="26"/>
        </w:rPr>
        <w:t> </w:t>
      </w:r>
      <w:r>
        <w:rPr>
          <w:sz w:val="26"/>
        </w:rPr>
        <w:t>CSF</w:t>
      </w:r>
      <w:r>
        <w:rPr>
          <w:spacing w:val="-5"/>
          <w:sz w:val="26"/>
        </w:rPr>
        <w:t> </w:t>
      </w:r>
      <w:r>
        <w:rPr>
          <w:sz w:val="26"/>
        </w:rPr>
        <w:t>have</w:t>
      </w:r>
      <w:r>
        <w:rPr>
          <w:spacing w:val="-4"/>
          <w:sz w:val="26"/>
        </w:rPr>
        <w:t> </w:t>
      </w:r>
      <w:r>
        <w:rPr>
          <w:sz w:val="26"/>
        </w:rPr>
        <w:t>chloride</w:t>
      </w:r>
      <w:r>
        <w:rPr>
          <w:spacing w:val="-5"/>
          <w:sz w:val="26"/>
        </w:rPr>
        <w:t> </w:t>
      </w:r>
      <w:r>
        <w:rPr>
          <w:sz w:val="26"/>
        </w:rPr>
        <w:t>concentration</w:t>
      </w:r>
      <w:r>
        <w:rPr>
          <w:spacing w:val="-4"/>
          <w:sz w:val="26"/>
        </w:rPr>
        <w:t> </w:t>
      </w:r>
      <w:r>
        <w:rPr>
          <w:sz w:val="26"/>
        </w:rPr>
        <w:t>higher</w:t>
      </w:r>
      <w:r>
        <w:rPr>
          <w:spacing w:val="-4"/>
          <w:sz w:val="26"/>
        </w:rPr>
        <w:t> </w:t>
      </w:r>
      <w:r>
        <w:rPr>
          <w:sz w:val="26"/>
        </w:rPr>
        <w:t>than</w:t>
      </w:r>
      <w:r>
        <w:rPr>
          <w:spacing w:val="-5"/>
          <w:sz w:val="26"/>
        </w:rPr>
        <w:t> </w:t>
      </w:r>
      <w:r>
        <w:rPr>
          <w:sz w:val="26"/>
        </w:rPr>
        <w:t>that</w:t>
      </w:r>
      <w:r>
        <w:rPr>
          <w:spacing w:val="-5"/>
          <w:sz w:val="26"/>
        </w:rPr>
        <w:t> </w:t>
      </w:r>
      <w:r>
        <w:rPr>
          <w:sz w:val="26"/>
        </w:rPr>
        <w:t>in</w:t>
      </w:r>
      <w:r>
        <w:rPr>
          <w:spacing w:val="-6"/>
          <w:sz w:val="26"/>
        </w:rPr>
        <w:t> </w:t>
      </w:r>
      <w:r>
        <w:rPr>
          <w:spacing w:val="-2"/>
          <w:sz w:val="26"/>
        </w:rPr>
        <w:t>Plasma?</w:t>
      </w:r>
    </w:p>
    <w:p>
      <w:pPr>
        <w:pStyle w:val="ListParagraph"/>
        <w:numPr>
          <w:ilvl w:val="0"/>
          <w:numId w:val="22"/>
        </w:numPr>
        <w:tabs>
          <w:tab w:pos="1378" w:val="left" w:leader="none"/>
        </w:tabs>
        <w:spacing w:line="240" w:lineRule="auto" w:before="47" w:after="0"/>
        <w:ind w:left="1378" w:right="0" w:hanging="360"/>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clinical</w:t>
      </w:r>
      <w:r>
        <w:rPr>
          <w:spacing w:val="-4"/>
          <w:sz w:val="26"/>
        </w:rPr>
        <w:t> </w:t>
      </w:r>
      <w:r>
        <w:rPr>
          <w:sz w:val="26"/>
        </w:rPr>
        <w:t>significance</w:t>
      </w:r>
      <w:r>
        <w:rPr>
          <w:spacing w:val="-4"/>
          <w:sz w:val="26"/>
        </w:rPr>
        <w:t> </w:t>
      </w:r>
      <w:r>
        <w:rPr>
          <w:sz w:val="26"/>
        </w:rPr>
        <w:t>of</w:t>
      </w:r>
      <w:r>
        <w:rPr>
          <w:spacing w:val="-3"/>
          <w:sz w:val="26"/>
        </w:rPr>
        <w:t> </w:t>
      </w:r>
      <w:r>
        <w:rPr>
          <w:sz w:val="26"/>
        </w:rPr>
        <w:t>protein</w:t>
      </w:r>
      <w:r>
        <w:rPr>
          <w:spacing w:val="-4"/>
          <w:sz w:val="26"/>
        </w:rPr>
        <w:t> </w:t>
      </w:r>
      <w:r>
        <w:rPr>
          <w:sz w:val="26"/>
        </w:rPr>
        <w:t>level</w:t>
      </w:r>
      <w:r>
        <w:rPr>
          <w:spacing w:val="-4"/>
          <w:sz w:val="26"/>
        </w:rPr>
        <w:t> </w:t>
      </w:r>
      <w:r>
        <w:rPr>
          <w:sz w:val="26"/>
        </w:rPr>
        <w:t>in</w:t>
      </w:r>
      <w:r>
        <w:rPr>
          <w:spacing w:val="-5"/>
          <w:sz w:val="26"/>
        </w:rPr>
        <w:t> </w:t>
      </w:r>
      <w:r>
        <w:rPr>
          <w:spacing w:val="-4"/>
          <w:sz w:val="26"/>
        </w:rPr>
        <w:t>CSF?</w:t>
      </w:r>
    </w:p>
    <w:p>
      <w:pPr>
        <w:pStyle w:val="ListParagraph"/>
        <w:numPr>
          <w:ilvl w:val="0"/>
          <w:numId w:val="22"/>
        </w:numPr>
        <w:tabs>
          <w:tab w:pos="1440" w:val="left" w:leader="none"/>
        </w:tabs>
        <w:spacing w:line="240" w:lineRule="auto" w:before="47" w:after="0"/>
        <w:ind w:left="1440" w:right="0" w:hanging="360"/>
        <w:jc w:val="left"/>
        <w:rPr>
          <w:sz w:val="26"/>
        </w:rPr>
      </w:pPr>
      <w:r>
        <w:rPr>
          <w:sz w:val="26"/>
        </w:rPr>
        <w:t>What</w:t>
      </w:r>
      <w:r>
        <w:rPr>
          <w:spacing w:val="-5"/>
          <w:sz w:val="26"/>
        </w:rPr>
        <w:t> </w:t>
      </w:r>
      <w:r>
        <w:rPr>
          <w:sz w:val="26"/>
        </w:rPr>
        <w:t>is</w:t>
      </w:r>
      <w:r>
        <w:rPr>
          <w:spacing w:val="-5"/>
          <w:sz w:val="26"/>
        </w:rPr>
        <w:t> </w:t>
      </w:r>
      <w:r>
        <w:rPr>
          <w:sz w:val="26"/>
        </w:rPr>
        <w:t>CSF?</w:t>
      </w:r>
      <w:r>
        <w:rPr>
          <w:spacing w:val="-4"/>
          <w:sz w:val="26"/>
        </w:rPr>
        <w:t> </w:t>
      </w:r>
      <w:r>
        <w:rPr>
          <w:sz w:val="26"/>
        </w:rPr>
        <w:t>What</w:t>
      </w:r>
      <w:r>
        <w:rPr>
          <w:spacing w:val="-5"/>
          <w:sz w:val="26"/>
        </w:rPr>
        <w:t> </w:t>
      </w:r>
      <w:r>
        <w:rPr>
          <w:sz w:val="26"/>
        </w:rPr>
        <w:t>is</w:t>
      </w:r>
      <w:r>
        <w:rPr>
          <w:spacing w:val="-4"/>
          <w:sz w:val="26"/>
        </w:rPr>
        <w:t> </w:t>
      </w:r>
      <w:r>
        <w:rPr>
          <w:sz w:val="26"/>
        </w:rPr>
        <w:t>the</w:t>
      </w:r>
      <w:r>
        <w:rPr>
          <w:spacing w:val="-5"/>
          <w:sz w:val="26"/>
        </w:rPr>
        <w:t> </w:t>
      </w:r>
      <w:r>
        <w:rPr>
          <w:sz w:val="26"/>
        </w:rPr>
        <w:t>significance</w:t>
      </w:r>
      <w:r>
        <w:rPr>
          <w:spacing w:val="-5"/>
          <w:sz w:val="26"/>
        </w:rPr>
        <w:t> </w:t>
      </w:r>
      <w:r>
        <w:rPr>
          <w:sz w:val="26"/>
        </w:rPr>
        <w:t>of</w:t>
      </w:r>
      <w:r>
        <w:rPr>
          <w:spacing w:val="-4"/>
          <w:sz w:val="26"/>
        </w:rPr>
        <w:t> </w:t>
      </w:r>
      <w:r>
        <w:rPr>
          <w:sz w:val="26"/>
        </w:rPr>
        <w:t>CSF</w:t>
      </w:r>
      <w:r>
        <w:rPr>
          <w:spacing w:val="-5"/>
          <w:sz w:val="26"/>
        </w:rPr>
        <w:t> </w:t>
      </w:r>
      <w:r>
        <w:rPr>
          <w:spacing w:val="-2"/>
          <w:sz w:val="26"/>
        </w:rPr>
        <w:t>analysis?</w:t>
      </w:r>
    </w:p>
    <w:p>
      <w:pPr>
        <w:pStyle w:val="ListParagraph"/>
        <w:numPr>
          <w:ilvl w:val="0"/>
          <w:numId w:val="22"/>
        </w:numPr>
        <w:tabs>
          <w:tab w:pos="1440" w:val="left" w:leader="none"/>
        </w:tabs>
        <w:spacing w:line="240" w:lineRule="auto" w:before="41" w:after="0"/>
        <w:ind w:left="1440" w:right="0" w:hanging="360"/>
        <w:jc w:val="left"/>
        <w:rPr>
          <w:sz w:val="26"/>
        </w:rPr>
      </w:pPr>
      <w:r>
        <w:rPr>
          <w:sz w:val="26"/>
        </w:rPr>
        <w:t>How</w:t>
      </w:r>
      <w:r>
        <w:rPr>
          <w:spacing w:val="-5"/>
          <w:sz w:val="26"/>
        </w:rPr>
        <w:t> </w:t>
      </w:r>
      <w:r>
        <w:rPr>
          <w:sz w:val="26"/>
        </w:rPr>
        <w:t>is</w:t>
      </w:r>
      <w:r>
        <w:rPr>
          <w:spacing w:val="-5"/>
          <w:sz w:val="26"/>
        </w:rPr>
        <w:t> </w:t>
      </w:r>
      <w:r>
        <w:rPr>
          <w:sz w:val="26"/>
        </w:rPr>
        <w:t>CSF</w:t>
      </w:r>
      <w:r>
        <w:rPr>
          <w:spacing w:val="-5"/>
          <w:sz w:val="26"/>
        </w:rPr>
        <w:t> </w:t>
      </w:r>
      <w:r>
        <w:rPr>
          <w:sz w:val="26"/>
        </w:rPr>
        <w:t>collected?</w:t>
      </w:r>
      <w:r>
        <w:rPr>
          <w:spacing w:val="-4"/>
          <w:sz w:val="26"/>
        </w:rPr>
        <w:t> </w:t>
      </w:r>
      <w:r>
        <w:rPr>
          <w:sz w:val="26"/>
        </w:rPr>
        <w:t>What</w:t>
      </w:r>
      <w:r>
        <w:rPr>
          <w:spacing w:val="-4"/>
          <w:sz w:val="26"/>
        </w:rPr>
        <w:t> </w:t>
      </w:r>
      <w:r>
        <w:rPr>
          <w:sz w:val="26"/>
        </w:rPr>
        <w:t>is</w:t>
      </w:r>
      <w:r>
        <w:rPr>
          <w:spacing w:val="-5"/>
          <w:sz w:val="26"/>
        </w:rPr>
        <w:t> </w:t>
      </w:r>
      <w:r>
        <w:rPr>
          <w:sz w:val="26"/>
        </w:rPr>
        <w:t>its</w:t>
      </w:r>
      <w:r>
        <w:rPr>
          <w:spacing w:val="-6"/>
          <w:sz w:val="26"/>
        </w:rPr>
        <w:t> </w:t>
      </w:r>
      <w:r>
        <w:rPr>
          <w:sz w:val="26"/>
        </w:rPr>
        <w:t>normal</w:t>
      </w:r>
      <w:r>
        <w:rPr>
          <w:spacing w:val="-5"/>
          <w:sz w:val="26"/>
        </w:rPr>
        <w:t> </w:t>
      </w:r>
      <w:r>
        <w:rPr>
          <w:spacing w:val="-2"/>
          <w:sz w:val="26"/>
        </w:rPr>
        <w:t>composition?</w:t>
      </w:r>
    </w:p>
    <w:p>
      <w:pPr>
        <w:pStyle w:val="ListParagraph"/>
        <w:numPr>
          <w:ilvl w:val="0"/>
          <w:numId w:val="22"/>
        </w:numPr>
        <w:tabs>
          <w:tab w:pos="1440" w:val="left" w:leader="none"/>
        </w:tabs>
        <w:spacing w:line="240" w:lineRule="auto" w:before="47" w:after="0"/>
        <w:ind w:left="1440"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5"/>
          <w:sz w:val="26"/>
        </w:rPr>
        <w:t> </w:t>
      </w:r>
      <w:r>
        <w:rPr>
          <w:sz w:val="26"/>
        </w:rPr>
        <w:t>difference</w:t>
      </w:r>
      <w:r>
        <w:rPr>
          <w:spacing w:val="-5"/>
          <w:sz w:val="26"/>
        </w:rPr>
        <w:t> </w:t>
      </w:r>
      <w:r>
        <w:rPr>
          <w:sz w:val="26"/>
        </w:rPr>
        <w:t>between</w:t>
      </w:r>
      <w:r>
        <w:rPr>
          <w:spacing w:val="-4"/>
          <w:sz w:val="26"/>
        </w:rPr>
        <w:t> </w:t>
      </w:r>
      <w:r>
        <w:rPr>
          <w:sz w:val="26"/>
        </w:rPr>
        <w:t>CSF</w:t>
      </w:r>
      <w:r>
        <w:rPr>
          <w:spacing w:val="-6"/>
          <w:sz w:val="26"/>
        </w:rPr>
        <w:t> </w:t>
      </w:r>
      <w:r>
        <w:rPr>
          <w:sz w:val="26"/>
        </w:rPr>
        <w:t>and</w:t>
      </w:r>
      <w:r>
        <w:rPr>
          <w:spacing w:val="-5"/>
          <w:sz w:val="26"/>
        </w:rPr>
        <w:t> </w:t>
      </w:r>
      <w:r>
        <w:rPr>
          <w:sz w:val="26"/>
        </w:rPr>
        <w:t>plasma</w:t>
      </w:r>
      <w:r>
        <w:rPr>
          <w:spacing w:val="-4"/>
          <w:sz w:val="26"/>
        </w:rPr>
        <w:t> </w:t>
      </w:r>
      <w:r>
        <w:rPr>
          <w:sz w:val="26"/>
        </w:rPr>
        <w:t>as</w:t>
      </w:r>
      <w:r>
        <w:rPr>
          <w:spacing w:val="-5"/>
          <w:sz w:val="26"/>
        </w:rPr>
        <w:t> </w:t>
      </w:r>
      <w:r>
        <w:rPr>
          <w:sz w:val="26"/>
        </w:rPr>
        <w:t>regards</w:t>
      </w:r>
      <w:r>
        <w:rPr>
          <w:spacing w:val="-5"/>
          <w:sz w:val="26"/>
        </w:rPr>
        <w:t> </w:t>
      </w:r>
      <w:r>
        <w:rPr>
          <w:sz w:val="26"/>
        </w:rPr>
        <w:t>protein</w:t>
      </w:r>
      <w:r>
        <w:rPr>
          <w:spacing w:val="-4"/>
          <w:sz w:val="26"/>
        </w:rPr>
        <w:t> </w:t>
      </w:r>
      <w:r>
        <w:rPr>
          <w:spacing w:val="-2"/>
          <w:sz w:val="26"/>
        </w:rPr>
        <w:t>composition?</w:t>
      </w:r>
    </w:p>
    <w:p>
      <w:pPr>
        <w:pStyle w:val="ListParagraph"/>
        <w:numPr>
          <w:ilvl w:val="0"/>
          <w:numId w:val="22"/>
        </w:numPr>
        <w:tabs>
          <w:tab w:pos="1440" w:val="left" w:leader="none"/>
        </w:tabs>
        <w:spacing w:line="240" w:lineRule="auto" w:before="47" w:after="0"/>
        <w:ind w:left="1440"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6"/>
          <w:sz w:val="26"/>
        </w:rPr>
        <w:t> </w:t>
      </w:r>
      <w:r>
        <w:rPr>
          <w:sz w:val="26"/>
        </w:rPr>
        <w:t>normal</w:t>
      </w:r>
      <w:r>
        <w:rPr>
          <w:spacing w:val="-5"/>
          <w:sz w:val="26"/>
        </w:rPr>
        <w:t> </w:t>
      </w:r>
      <w:r>
        <w:rPr>
          <w:sz w:val="26"/>
        </w:rPr>
        <w:t>levels</w:t>
      </w:r>
      <w:r>
        <w:rPr>
          <w:spacing w:val="-5"/>
          <w:sz w:val="26"/>
        </w:rPr>
        <w:t> </w:t>
      </w:r>
      <w:r>
        <w:rPr>
          <w:sz w:val="26"/>
        </w:rPr>
        <w:t>of</w:t>
      </w:r>
      <w:r>
        <w:rPr>
          <w:spacing w:val="-5"/>
          <w:sz w:val="26"/>
        </w:rPr>
        <w:t> </w:t>
      </w:r>
      <w:r>
        <w:rPr>
          <w:sz w:val="26"/>
        </w:rPr>
        <w:t>proteins,</w:t>
      </w:r>
      <w:r>
        <w:rPr>
          <w:spacing w:val="-3"/>
          <w:sz w:val="26"/>
        </w:rPr>
        <w:t> </w:t>
      </w:r>
      <w:r>
        <w:rPr>
          <w:sz w:val="26"/>
        </w:rPr>
        <w:t>glucose</w:t>
      </w:r>
      <w:r>
        <w:rPr>
          <w:spacing w:val="-1"/>
          <w:sz w:val="26"/>
        </w:rPr>
        <w:t> </w:t>
      </w:r>
      <w:r>
        <w:rPr>
          <w:sz w:val="26"/>
        </w:rPr>
        <w:t>and</w:t>
      </w:r>
      <w:r>
        <w:rPr>
          <w:spacing w:val="-5"/>
          <w:sz w:val="26"/>
        </w:rPr>
        <w:t> </w:t>
      </w:r>
      <w:r>
        <w:rPr>
          <w:sz w:val="26"/>
        </w:rPr>
        <w:t>chlorides</w:t>
      </w:r>
      <w:r>
        <w:rPr>
          <w:spacing w:val="-4"/>
          <w:sz w:val="26"/>
        </w:rPr>
        <w:t> </w:t>
      </w:r>
      <w:r>
        <w:rPr>
          <w:sz w:val="26"/>
        </w:rPr>
        <w:t>in</w:t>
      </w:r>
      <w:r>
        <w:rPr>
          <w:spacing w:val="-5"/>
          <w:sz w:val="26"/>
        </w:rPr>
        <w:t> </w:t>
      </w:r>
      <w:r>
        <w:rPr>
          <w:spacing w:val="-4"/>
          <w:sz w:val="26"/>
        </w:rPr>
        <w:t>CSF?</w:t>
      </w:r>
    </w:p>
    <w:p>
      <w:pPr>
        <w:pStyle w:val="ListParagraph"/>
        <w:numPr>
          <w:ilvl w:val="0"/>
          <w:numId w:val="22"/>
        </w:numPr>
        <w:tabs>
          <w:tab w:pos="1440" w:val="left" w:leader="none"/>
        </w:tabs>
        <w:spacing w:line="240" w:lineRule="auto" w:before="41" w:after="0"/>
        <w:ind w:left="1440" w:right="0" w:hanging="360"/>
        <w:jc w:val="left"/>
        <w:rPr>
          <w:sz w:val="26"/>
        </w:rPr>
      </w:pPr>
      <w:r>
        <w:rPr>
          <w:sz w:val="26"/>
        </w:rPr>
        <w:t>In</w:t>
      </w:r>
      <w:r>
        <w:rPr>
          <w:spacing w:val="-6"/>
          <w:sz w:val="26"/>
        </w:rPr>
        <w:t> </w:t>
      </w:r>
      <w:r>
        <w:rPr>
          <w:sz w:val="26"/>
        </w:rPr>
        <w:t>which</w:t>
      </w:r>
      <w:r>
        <w:rPr>
          <w:spacing w:val="-5"/>
          <w:sz w:val="26"/>
        </w:rPr>
        <w:t> </w:t>
      </w:r>
      <w:r>
        <w:rPr>
          <w:sz w:val="26"/>
        </w:rPr>
        <w:t>conditions</w:t>
      </w:r>
      <w:r>
        <w:rPr>
          <w:spacing w:val="-5"/>
          <w:sz w:val="26"/>
        </w:rPr>
        <w:t> </w:t>
      </w:r>
      <w:r>
        <w:rPr>
          <w:sz w:val="26"/>
        </w:rPr>
        <w:t>are</w:t>
      </w:r>
      <w:r>
        <w:rPr>
          <w:spacing w:val="-5"/>
          <w:sz w:val="26"/>
        </w:rPr>
        <w:t> </w:t>
      </w:r>
      <w:r>
        <w:rPr>
          <w:sz w:val="26"/>
        </w:rPr>
        <w:t>protein</w:t>
      </w:r>
      <w:r>
        <w:rPr>
          <w:spacing w:val="-4"/>
          <w:sz w:val="26"/>
        </w:rPr>
        <w:t> </w:t>
      </w:r>
      <w:r>
        <w:rPr>
          <w:sz w:val="26"/>
        </w:rPr>
        <w:t>levels</w:t>
      </w:r>
      <w:r>
        <w:rPr>
          <w:spacing w:val="-5"/>
          <w:sz w:val="26"/>
        </w:rPr>
        <w:t> </w:t>
      </w:r>
      <w:r>
        <w:rPr>
          <w:sz w:val="26"/>
        </w:rPr>
        <w:t>in</w:t>
      </w:r>
      <w:r>
        <w:rPr>
          <w:spacing w:val="-6"/>
          <w:sz w:val="26"/>
        </w:rPr>
        <w:t> </w:t>
      </w:r>
      <w:r>
        <w:rPr>
          <w:sz w:val="26"/>
        </w:rPr>
        <w:t>CSF</w:t>
      </w:r>
      <w:r>
        <w:rPr>
          <w:spacing w:val="-5"/>
          <w:sz w:val="26"/>
        </w:rPr>
        <w:t> </w:t>
      </w:r>
      <w:r>
        <w:rPr>
          <w:spacing w:val="-2"/>
          <w:sz w:val="26"/>
        </w:rPr>
        <w:t>elevated?</w:t>
      </w:r>
    </w:p>
    <w:p>
      <w:pPr>
        <w:pStyle w:val="ListParagraph"/>
        <w:numPr>
          <w:ilvl w:val="0"/>
          <w:numId w:val="22"/>
        </w:numPr>
        <w:tabs>
          <w:tab w:pos="1440" w:val="left" w:leader="none"/>
        </w:tabs>
        <w:spacing w:line="240" w:lineRule="auto" w:before="48" w:after="0"/>
        <w:ind w:left="1440" w:right="0" w:hanging="360"/>
        <w:jc w:val="left"/>
        <w:rPr>
          <w:sz w:val="26"/>
        </w:rPr>
      </w:pPr>
      <w:r>
        <w:rPr>
          <w:sz w:val="26"/>
        </w:rPr>
        <w:t>How</w:t>
      </w:r>
      <w:r>
        <w:rPr>
          <w:spacing w:val="-5"/>
          <w:sz w:val="26"/>
        </w:rPr>
        <w:t> </w:t>
      </w:r>
      <w:r>
        <w:rPr>
          <w:sz w:val="26"/>
        </w:rPr>
        <w:t>are</w:t>
      </w:r>
      <w:r>
        <w:rPr>
          <w:spacing w:val="-5"/>
          <w:sz w:val="26"/>
        </w:rPr>
        <w:t> </w:t>
      </w:r>
      <w:r>
        <w:rPr>
          <w:sz w:val="26"/>
        </w:rPr>
        <w:t>CSF</w:t>
      </w:r>
      <w:r>
        <w:rPr>
          <w:spacing w:val="-6"/>
          <w:sz w:val="26"/>
        </w:rPr>
        <w:t> </w:t>
      </w:r>
      <w:r>
        <w:rPr>
          <w:sz w:val="26"/>
        </w:rPr>
        <w:t>globulins</w:t>
      </w:r>
      <w:r>
        <w:rPr>
          <w:spacing w:val="-1"/>
          <w:sz w:val="26"/>
        </w:rPr>
        <w:t> </w:t>
      </w:r>
      <w:r>
        <w:rPr>
          <w:spacing w:val="-2"/>
          <w:sz w:val="26"/>
        </w:rPr>
        <w:t>measured?</w:t>
      </w:r>
    </w:p>
    <w:p>
      <w:pPr>
        <w:pStyle w:val="ListParagraph"/>
        <w:spacing w:after="0" w:line="240" w:lineRule="auto"/>
        <w:jc w:val="left"/>
        <w:rPr>
          <w:sz w:val="26"/>
        </w:rPr>
        <w:sectPr>
          <w:type w:val="continuous"/>
          <w:pgSz w:w="12240" w:h="15840"/>
          <w:pgMar w:header="0" w:footer="802" w:top="14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1"/>
        </w:numPr>
        <w:tabs>
          <w:tab w:pos="1497" w:val="left" w:leader="none"/>
        </w:tabs>
        <w:spacing w:line="322" w:lineRule="exact" w:before="58" w:after="0"/>
        <w:ind w:left="1497" w:right="0" w:hanging="359"/>
        <w:jc w:val="left"/>
      </w:pPr>
      <w:r>
        <w:rPr/>
        <w:t>PRINCIPLES</w:t>
      </w:r>
      <w:r>
        <w:rPr>
          <w:spacing w:val="-9"/>
        </w:rPr>
        <w:t> </w:t>
      </w:r>
      <w:r>
        <w:rPr/>
        <w:t>OF</w:t>
      </w:r>
      <w:r>
        <w:rPr>
          <w:spacing w:val="-10"/>
        </w:rPr>
        <w:t> </w:t>
      </w:r>
      <w:r>
        <w:rPr/>
        <w:t>COLORIMETRY</w:t>
      </w:r>
      <w:r>
        <w:rPr>
          <w:spacing w:val="-6"/>
        </w:rPr>
        <w:t> </w:t>
      </w:r>
      <w:r>
        <w:rPr/>
        <w:t>AND</w:t>
      </w:r>
      <w:r>
        <w:rPr>
          <w:spacing w:val="-7"/>
        </w:rPr>
        <w:t> </w:t>
      </w:r>
      <w:r>
        <w:rPr>
          <w:spacing w:val="-2"/>
        </w:rPr>
        <w:t>SPECTROPHOTOMETRY</w:t>
      </w:r>
    </w:p>
    <w:p>
      <w:pPr>
        <w:spacing w:before="0"/>
        <w:ind w:left="4173" w:right="0" w:firstLine="0"/>
        <w:jc w:val="left"/>
        <w:rPr>
          <w:b/>
          <w:sz w:val="28"/>
        </w:rPr>
      </w:pPr>
      <w:r>
        <w:rPr>
          <w:b/>
          <w:sz w:val="28"/>
        </w:rPr>
        <w:t>(BI</w:t>
      </w:r>
      <w:r>
        <w:rPr>
          <w:b/>
          <w:spacing w:val="-2"/>
          <w:sz w:val="28"/>
        </w:rPr>
        <w:t> </w:t>
      </w:r>
      <w:r>
        <w:rPr>
          <w:b/>
          <w:sz w:val="28"/>
        </w:rPr>
        <w:t>11.6,</w:t>
      </w:r>
      <w:r>
        <w:rPr>
          <w:b/>
          <w:spacing w:val="-1"/>
          <w:sz w:val="28"/>
        </w:rPr>
        <w:t> </w:t>
      </w:r>
      <w:r>
        <w:rPr>
          <w:b/>
          <w:sz w:val="28"/>
        </w:rPr>
        <w:t>BI</w:t>
      </w:r>
      <w:r>
        <w:rPr>
          <w:b/>
          <w:spacing w:val="-1"/>
          <w:sz w:val="28"/>
        </w:rPr>
        <w:t> </w:t>
      </w:r>
      <w:r>
        <w:rPr>
          <w:b/>
          <w:sz w:val="28"/>
        </w:rPr>
        <w:t>11.18,</w:t>
      </w:r>
      <w:r>
        <w:rPr>
          <w:b/>
          <w:spacing w:val="-5"/>
          <w:sz w:val="28"/>
        </w:rPr>
        <w:t> </w:t>
      </w:r>
      <w:r>
        <w:rPr>
          <w:b/>
          <w:sz w:val="28"/>
        </w:rPr>
        <w:t>BI</w:t>
      </w:r>
      <w:r>
        <w:rPr>
          <w:b/>
          <w:spacing w:val="-2"/>
          <w:sz w:val="28"/>
        </w:rPr>
        <w:t> </w:t>
      </w:r>
      <w:r>
        <w:rPr>
          <w:b/>
          <w:spacing w:val="-4"/>
          <w:sz w:val="28"/>
        </w:rPr>
        <w:t>11.9)</w:t>
      </w:r>
    </w:p>
    <w:p>
      <w:pPr>
        <w:pStyle w:val="Heading2"/>
        <w:spacing w:line="298" w:lineRule="exact" w:before="297"/>
        <w:ind w:left="1080"/>
      </w:pPr>
      <w:r>
        <w:rPr>
          <w:spacing w:val="-2"/>
        </w:rPr>
        <w:t>Introduction</w:t>
      </w:r>
    </w:p>
    <w:p>
      <w:pPr>
        <w:pStyle w:val="ListParagraph"/>
        <w:numPr>
          <w:ilvl w:val="1"/>
          <w:numId w:val="1"/>
        </w:numPr>
        <w:tabs>
          <w:tab w:pos="1800" w:val="left" w:leader="none"/>
        </w:tabs>
        <w:spacing w:line="298" w:lineRule="exact" w:before="0" w:after="0"/>
        <w:ind w:left="1800" w:right="0" w:hanging="359"/>
        <w:jc w:val="left"/>
        <w:rPr>
          <w:sz w:val="26"/>
        </w:rPr>
      </w:pPr>
      <w:r>
        <w:rPr>
          <w:sz w:val="26"/>
        </w:rPr>
        <w:t>Colorimetry</w:t>
      </w:r>
      <w:r>
        <w:rPr>
          <w:spacing w:val="-8"/>
          <w:sz w:val="26"/>
        </w:rPr>
        <w:t> </w:t>
      </w:r>
      <w:r>
        <w:rPr>
          <w:sz w:val="26"/>
        </w:rPr>
        <w:t>means</w:t>
      </w:r>
      <w:r>
        <w:rPr>
          <w:spacing w:val="-9"/>
          <w:sz w:val="26"/>
        </w:rPr>
        <w:t> </w:t>
      </w:r>
      <w:r>
        <w:rPr>
          <w:sz w:val="26"/>
        </w:rPr>
        <w:t>measurement</w:t>
      </w:r>
      <w:r>
        <w:rPr>
          <w:spacing w:val="-9"/>
          <w:sz w:val="26"/>
        </w:rPr>
        <w:t> </w:t>
      </w:r>
      <w:r>
        <w:rPr>
          <w:sz w:val="26"/>
        </w:rPr>
        <w:t>of</w:t>
      </w:r>
      <w:r>
        <w:rPr>
          <w:spacing w:val="-8"/>
          <w:sz w:val="26"/>
        </w:rPr>
        <w:t> </w:t>
      </w:r>
      <w:r>
        <w:rPr>
          <w:spacing w:val="-2"/>
          <w:sz w:val="26"/>
        </w:rPr>
        <w:t>color.</w:t>
      </w:r>
    </w:p>
    <w:p>
      <w:pPr>
        <w:pStyle w:val="ListParagraph"/>
        <w:numPr>
          <w:ilvl w:val="1"/>
          <w:numId w:val="1"/>
        </w:numPr>
        <w:tabs>
          <w:tab w:pos="1801" w:val="left" w:leader="none"/>
        </w:tabs>
        <w:spacing w:line="240" w:lineRule="auto" w:before="0" w:after="0"/>
        <w:ind w:left="1801" w:right="745" w:hanging="360"/>
        <w:jc w:val="left"/>
        <w:rPr>
          <w:sz w:val="26"/>
        </w:rPr>
      </w:pPr>
      <w:r>
        <w:rPr>
          <w:sz w:val="26"/>
        </w:rPr>
        <w:t>Technique</w:t>
      </w:r>
      <w:r>
        <w:rPr>
          <w:spacing w:val="-4"/>
          <w:sz w:val="26"/>
        </w:rPr>
        <w:t> </w:t>
      </w:r>
      <w:r>
        <w:rPr>
          <w:sz w:val="26"/>
        </w:rPr>
        <w:t>used</w:t>
      </w:r>
      <w:r>
        <w:rPr>
          <w:spacing w:val="-4"/>
          <w:sz w:val="26"/>
        </w:rPr>
        <w:t> </w:t>
      </w:r>
      <w:r>
        <w:rPr>
          <w:sz w:val="26"/>
        </w:rPr>
        <w:t>to</w:t>
      </w:r>
      <w:r>
        <w:rPr>
          <w:spacing w:val="-4"/>
          <w:sz w:val="26"/>
        </w:rPr>
        <w:t> </w:t>
      </w:r>
      <w:r>
        <w:rPr>
          <w:sz w:val="26"/>
        </w:rPr>
        <w:t>measure</w:t>
      </w:r>
      <w:r>
        <w:rPr>
          <w:spacing w:val="-3"/>
          <w:sz w:val="26"/>
        </w:rPr>
        <w:t> </w:t>
      </w:r>
      <w:r>
        <w:rPr>
          <w:sz w:val="26"/>
        </w:rPr>
        <w:t>Concentration</w:t>
      </w:r>
      <w:r>
        <w:rPr>
          <w:spacing w:val="-4"/>
          <w:sz w:val="26"/>
        </w:rPr>
        <w:t> </w:t>
      </w:r>
      <w:r>
        <w:rPr>
          <w:sz w:val="26"/>
        </w:rPr>
        <w:t>of</w:t>
      </w:r>
      <w:r>
        <w:rPr>
          <w:spacing w:val="-4"/>
          <w:sz w:val="26"/>
        </w:rPr>
        <w:t> </w:t>
      </w:r>
      <w:r>
        <w:rPr>
          <w:sz w:val="26"/>
        </w:rPr>
        <w:t>substances</w:t>
      </w:r>
      <w:r>
        <w:rPr>
          <w:spacing w:val="-4"/>
          <w:sz w:val="26"/>
        </w:rPr>
        <w:t> </w:t>
      </w:r>
      <w:r>
        <w:rPr>
          <w:sz w:val="26"/>
        </w:rPr>
        <w:t>that</w:t>
      </w:r>
      <w:r>
        <w:rPr>
          <w:spacing w:val="-4"/>
          <w:sz w:val="26"/>
        </w:rPr>
        <w:t> </w:t>
      </w:r>
      <w:r>
        <w:rPr>
          <w:sz w:val="26"/>
        </w:rPr>
        <w:t>are</w:t>
      </w:r>
      <w:r>
        <w:rPr>
          <w:spacing w:val="-3"/>
          <w:sz w:val="26"/>
        </w:rPr>
        <w:t> </w:t>
      </w:r>
      <w:r>
        <w:rPr>
          <w:sz w:val="26"/>
        </w:rPr>
        <w:t>colored</w:t>
      </w:r>
      <w:r>
        <w:rPr>
          <w:spacing w:val="-4"/>
          <w:sz w:val="26"/>
        </w:rPr>
        <w:t> </w:t>
      </w:r>
      <w:r>
        <w:rPr>
          <w:sz w:val="26"/>
        </w:rPr>
        <w:t>or</w:t>
      </w:r>
      <w:r>
        <w:rPr>
          <w:spacing w:val="-4"/>
          <w:sz w:val="26"/>
        </w:rPr>
        <w:t> </w:t>
      </w:r>
      <w:r>
        <w:rPr>
          <w:sz w:val="26"/>
        </w:rPr>
        <w:t>that can be converted to colored compounds by reaction.</w:t>
      </w:r>
    </w:p>
    <w:p>
      <w:pPr>
        <w:pStyle w:val="BodyText"/>
        <w:spacing w:before="5"/>
      </w:pPr>
    </w:p>
    <w:p>
      <w:pPr>
        <w:pStyle w:val="Heading2"/>
        <w:spacing w:line="298" w:lineRule="exact"/>
        <w:ind w:left="1080"/>
      </w:pPr>
      <w:r>
        <w:rPr/>
        <w:t>Principle</w:t>
      </w:r>
      <w:r>
        <w:rPr>
          <w:spacing w:val="-6"/>
        </w:rPr>
        <w:t> </w:t>
      </w:r>
      <w:r>
        <w:rPr/>
        <w:t>of</w:t>
      </w:r>
      <w:r>
        <w:rPr>
          <w:spacing w:val="-10"/>
        </w:rPr>
        <w:t> </w:t>
      </w:r>
      <w:r>
        <w:rPr>
          <w:spacing w:val="-2"/>
        </w:rPr>
        <w:t>Colorimetry</w:t>
      </w:r>
    </w:p>
    <w:p>
      <w:pPr>
        <w:pStyle w:val="ListParagraph"/>
        <w:numPr>
          <w:ilvl w:val="1"/>
          <w:numId w:val="1"/>
        </w:numPr>
        <w:tabs>
          <w:tab w:pos="1801" w:val="left" w:leader="none"/>
        </w:tabs>
        <w:spacing w:line="276" w:lineRule="auto" w:before="0" w:after="0"/>
        <w:ind w:left="1801" w:right="1159" w:hanging="360"/>
        <w:jc w:val="left"/>
        <w:rPr>
          <w:sz w:val="26"/>
        </w:rPr>
      </w:pPr>
      <w:r>
        <w:rPr>
          <w:sz w:val="26"/>
        </w:rPr>
        <w:t>When a Monochromatic light (Light of a specific wavelength) falls on a colored solution, a proportion of incident light is absorbed by the colored solution</w:t>
      </w:r>
      <w:r>
        <w:rPr>
          <w:spacing w:val="-6"/>
          <w:sz w:val="26"/>
        </w:rPr>
        <w:t> </w:t>
      </w:r>
      <w:r>
        <w:rPr>
          <w:sz w:val="26"/>
        </w:rPr>
        <w:t>and</w:t>
      </w:r>
      <w:r>
        <w:rPr>
          <w:spacing w:val="-5"/>
          <w:sz w:val="26"/>
        </w:rPr>
        <w:t> </w:t>
      </w:r>
      <w:r>
        <w:rPr>
          <w:sz w:val="26"/>
        </w:rPr>
        <w:t>remaining</w:t>
      </w:r>
      <w:r>
        <w:rPr>
          <w:spacing w:val="-9"/>
          <w:sz w:val="26"/>
        </w:rPr>
        <w:t> </w:t>
      </w:r>
      <w:r>
        <w:rPr>
          <w:sz w:val="26"/>
        </w:rPr>
        <w:t>light</w:t>
      </w:r>
      <w:r>
        <w:rPr>
          <w:spacing w:val="-6"/>
          <w:sz w:val="26"/>
        </w:rPr>
        <w:t> </w:t>
      </w:r>
      <w:r>
        <w:rPr>
          <w:sz w:val="26"/>
        </w:rPr>
        <w:t>is</w:t>
      </w:r>
      <w:r>
        <w:rPr>
          <w:spacing w:val="-6"/>
          <w:sz w:val="26"/>
        </w:rPr>
        <w:t> </w:t>
      </w:r>
      <w:r>
        <w:rPr>
          <w:sz w:val="26"/>
        </w:rPr>
        <w:t>transmitted.</w:t>
      </w:r>
      <w:r>
        <w:rPr>
          <w:spacing w:val="-3"/>
          <w:sz w:val="26"/>
        </w:rPr>
        <w:t> </w:t>
      </w:r>
      <w:r>
        <w:rPr>
          <w:sz w:val="26"/>
        </w:rPr>
        <w:t>The</w:t>
      </w:r>
      <w:r>
        <w:rPr>
          <w:spacing w:val="-5"/>
          <w:sz w:val="26"/>
        </w:rPr>
        <w:t> </w:t>
      </w:r>
      <w:r>
        <w:rPr>
          <w:sz w:val="26"/>
        </w:rPr>
        <w:t>amount</w:t>
      </w:r>
      <w:r>
        <w:rPr>
          <w:spacing w:val="-5"/>
          <w:sz w:val="26"/>
        </w:rPr>
        <w:t> </w:t>
      </w:r>
      <w:r>
        <w:rPr>
          <w:sz w:val="26"/>
        </w:rPr>
        <w:t>of</w:t>
      </w:r>
      <w:r>
        <w:rPr>
          <w:spacing w:val="-5"/>
          <w:sz w:val="26"/>
        </w:rPr>
        <w:t> </w:t>
      </w:r>
      <w:r>
        <w:rPr>
          <w:sz w:val="26"/>
        </w:rPr>
        <w:t>transmitted</w:t>
      </w:r>
      <w:r>
        <w:rPr>
          <w:spacing w:val="-5"/>
          <w:sz w:val="26"/>
        </w:rPr>
        <w:t> </w:t>
      </w:r>
      <w:r>
        <w:rPr>
          <w:sz w:val="26"/>
        </w:rPr>
        <w:t>light depends upon concentration of color in solution, which depends upon concentration of colored producing substances.</w:t>
      </w:r>
    </w:p>
    <w:p>
      <w:pPr>
        <w:pStyle w:val="BodyText"/>
        <w:spacing w:before="2"/>
      </w:pPr>
    </w:p>
    <w:p>
      <w:pPr>
        <w:pStyle w:val="Heading2"/>
        <w:spacing w:line="298" w:lineRule="exact" w:before="1"/>
        <w:ind w:left="1080"/>
      </w:pPr>
      <w:r>
        <w:rPr/>
        <w:t>Factors</w:t>
      </w:r>
      <w:r>
        <w:rPr>
          <w:spacing w:val="-9"/>
        </w:rPr>
        <w:t> </w:t>
      </w:r>
      <w:r>
        <w:rPr/>
        <w:t>affecting</w:t>
      </w:r>
      <w:r>
        <w:rPr>
          <w:spacing w:val="-9"/>
        </w:rPr>
        <w:t> </w:t>
      </w:r>
      <w:r>
        <w:rPr/>
        <w:t>Transmittance</w:t>
      </w:r>
      <w:r>
        <w:rPr>
          <w:spacing w:val="-4"/>
        </w:rPr>
        <w:t> </w:t>
      </w:r>
      <w:r>
        <w:rPr/>
        <w:t>of</w:t>
      </w:r>
      <w:r>
        <w:rPr>
          <w:spacing w:val="-12"/>
        </w:rPr>
        <w:t> </w:t>
      </w:r>
      <w:r>
        <w:rPr>
          <w:spacing w:val="-4"/>
        </w:rPr>
        <w:t>Light</w:t>
      </w:r>
    </w:p>
    <w:p>
      <w:pPr>
        <w:pStyle w:val="ListParagraph"/>
        <w:numPr>
          <w:ilvl w:val="1"/>
          <w:numId w:val="1"/>
        </w:numPr>
        <w:tabs>
          <w:tab w:pos="1800" w:val="left" w:leader="none"/>
        </w:tabs>
        <w:spacing w:line="298" w:lineRule="exact" w:before="0" w:after="0"/>
        <w:ind w:left="1800" w:right="0" w:hanging="359"/>
        <w:jc w:val="left"/>
        <w:rPr>
          <w:sz w:val="26"/>
        </w:rPr>
      </w:pPr>
      <w:r>
        <w:rPr>
          <w:sz w:val="26"/>
        </w:rPr>
        <w:t>The</w:t>
      </w:r>
      <w:r>
        <w:rPr>
          <w:spacing w:val="-5"/>
          <w:sz w:val="26"/>
        </w:rPr>
        <w:t> </w:t>
      </w:r>
      <w:r>
        <w:rPr>
          <w:sz w:val="26"/>
        </w:rPr>
        <w:t>nature</w:t>
      </w:r>
      <w:r>
        <w:rPr>
          <w:spacing w:val="-5"/>
          <w:sz w:val="26"/>
        </w:rPr>
        <w:t> </w:t>
      </w:r>
      <w:r>
        <w:rPr>
          <w:sz w:val="26"/>
        </w:rPr>
        <w:t>and</w:t>
      </w:r>
      <w:r>
        <w:rPr>
          <w:spacing w:val="-4"/>
          <w:sz w:val="26"/>
        </w:rPr>
        <w:t> </w:t>
      </w:r>
      <w:r>
        <w:rPr>
          <w:sz w:val="26"/>
        </w:rPr>
        <w:t>concentration</w:t>
      </w:r>
      <w:r>
        <w:rPr>
          <w:spacing w:val="-5"/>
          <w:sz w:val="26"/>
        </w:rPr>
        <w:t> </w:t>
      </w:r>
      <w:r>
        <w:rPr>
          <w:sz w:val="26"/>
        </w:rPr>
        <w:t>of</w:t>
      </w:r>
      <w:r>
        <w:rPr>
          <w:spacing w:val="-4"/>
          <w:sz w:val="26"/>
        </w:rPr>
        <w:t> </w:t>
      </w:r>
      <w:r>
        <w:rPr>
          <w:sz w:val="26"/>
        </w:rPr>
        <w:t>substance</w:t>
      </w:r>
      <w:r>
        <w:rPr>
          <w:spacing w:val="-5"/>
          <w:sz w:val="26"/>
        </w:rPr>
        <w:t> </w:t>
      </w:r>
      <w:r>
        <w:rPr>
          <w:sz w:val="26"/>
        </w:rPr>
        <w:t>in</w:t>
      </w:r>
      <w:r>
        <w:rPr>
          <w:spacing w:val="-5"/>
          <w:sz w:val="26"/>
        </w:rPr>
        <w:t> </w:t>
      </w:r>
      <w:r>
        <w:rPr>
          <w:sz w:val="26"/>
        </w:rPr>
        <w:t>the</w:t>
      </w:r>
      <w:r>
        <w:rPr>
          <w:spacing w:val="-5"/>
          <w:sz w:val="26"/>
        </w:rPr>
        <w:t> </w:t>
      </w:r>
      <w:r>
        <w:rPr>
          <w:sz w:val="26"/>
        </w:rPr>
        <w:t>colored</w:t>
      </w:r>
      <w:r>
        <w:rPr>
          <w:spacing w:val="-4"/>
          <w:sz w:val="26"/>
        </w:rPr>
        <w:t> </w:t>
      </w:r>
      <w:r>
        <w:rPr>
          <w:spacing w:val="-2"/>
          <w:sz w:val="26"/>
        </w:rPr>
        <w:t>solution</w:t>
      </w:r>
    </w:p>
    <w:p>
      <w:pPr>
        <w:pStyle w:val="ListParagraph"/>
        <w:numPr>
          <w:ilvl w:val="1"/>
          <w:numId w:val="1"/>
        </w:numPr>
        <w:tabs>
          <w:tab w:pos="1800" w:val="left" w:leader="none"/>
        </w:tabs>
        <w:spacing w:line="240" w:lineRule="auto" w:before="46" w:after="0"/>
        <w:ind w:left="1800" w:right="0" w:hanging="359"/>
        <w:jc w:val="left"/>
        <w:rPr>
          <w:sz w:val="26"/>
        </w:rPr>
      </w:pPr>
      <w:r>
        <w:rPr>
          <w:sz w:val="26"/>
        </w:rPr>
        <w:t>Wavelength</w:t>
      </w:r>
      <w:r>
        <w:rPr>
          <w:spacing w:val="-9"/>
          <w:sz w:val="26"/>
        </w:rPr>
        <w:t> </w:t>
      </w:r>
      <w:r>
        <w:rPr>
          <w:sz w:val="26"/>
        </w:rPr>
        <w:t>of</w:t>
      </w:r>
      <w:r>
        <w:rPr>
          <w:spacing w:val="-8"/>
          <w:sz w:val="26"/>
        </w:rPr>
        <w:t> </w:t>
      </w:r>
      <w:r>
        <w:rPr>
          <w:sz w:val="26"/>
        </w:rPr>
        <w:t>Incident</w:t>
      </w:r>
      <w:r>
        <w:rPr>
          <w:spacing w:val="-8"/>
          <w:sz w:val="26"/>
        </w:rPr>
        <w:t> </w:t>
      </w:r>
      <w:r>
        <w:rPr>
          <w:spacing w:val="-4"/>
          <w:sz w:val="26"/>
        </w:rPr>
        <w:t>light</w:t>
      </w:r>
    </w:p>
    <w:p>
      <w:pPr>
        <w:pStyle w:val="ListParagraph"/>
        <w:numPr>
          <w:ilvl w:val="1"/>
          <w:numId w:val="1"/>
        </w:numPr>
        <w:tabs>
          <w:tab w:pos="1800" w:val="left" w:leader="none"/>
        </w:tabs>
        <w:spacing w:line="240" w:lineRule="auto" w:before="42" w:after="0"/>
        <w:ind w:left="1800" w:right="0" w:hanging="359"/>
        <w:jc w:val="left"/>
        <w:rPr>
          <w:sz w:val="26"/>
        </w:rPr>
      </w:pPr>
      <w:r>
        <w:rPr>
          <w:sz w:val="26"/>
        </w:rPr>
        <w:t>Path</w:t>
      </w:r>
      <w:r>
        <w:rPr>
          <w:spacing w:val="-5"/>
          <w:sz w:val="26"/>
        </w:rPr>
        <w:t> </w:t>
      </w:r>
      <w:r>
        <w:rPr>
          <w:sz w:val="26"/>
        </w:rPr>
        <w:t>length</w:t>
      </w:r>
      <w:r>
        <w:rPr>
          <w:spacing w:val="-5"/>
          <w:sz w:val="26"/>
        </w:rPr>
        <w:t> </w:t>
      </w:r>
      <w:r>
        <w:rPr>
          <w:sz w:val="26"/>
        </w:rPr>
        <w:t>of</w:t>
      </w:r>
      <w:r>
        <w:rPr>
          <w:spacing w:val="-5"/>
          <w:sz w:val="26"/>
        </w:rPr>
        <w:t> </w:t>
      </w:r>
      <w:r>
        <w:rPr>
          <w:sz w:val="26"/>
        </w:rPr>
        <w:t>the</w:t>
      </w:r>
      <w:r>
        <w:rPr>
          <w:spacing w:val="-4"/>
          <w:sz w:val="26"/>
        </w:rPr>
        <w:t> </w:t>
      </w:r>
      <w:r>
        <w:rPr>
          <w:sz w:val="26"/>
        </w:rPr>
        <w:t>solution</w:t>
      </w:r>
      <w:r>
        <w:rPr>
          <w:spacing w:val="-5"/>
          <w:sz w:val="26"/>
        </w:rPr>
        <w:t> </w:t>
      </w:r>
      <w:r>
        <w:rPr>
          <w:sz w:val="26"/>
        </w:rPr>
        <w:t>through</w:t>
      </w:r>
      <w:r>
        <w:rPr>
          <w:spacing w:val="-5"/>
          <w:sz w:val="26"/>
        </w:rPr>
        <w:t> </w:t>
      </w:r>
      <w:r>
        <w:rPr>
          <w:sz w:val="26"/>
        </w:rPr>
        <w:t>which</w:t>
      </w:r>
      <w:r>
        <w:rPr>
          <w:spacing w:val="-5"/>
          <w:sz w:val="26"/>
        </w:rPr>
        <w:t> </w:t>
      </w:r>
      <w:r>
        <w:rPr>
          <w:sz w:val="26"/>
        </w:rPr>
        <w:t>the</w:t>
      </w:r>
      <w:r>
        <w:rPr>
          <w:spacing w:val="-4"/>
          <w:sz w:val="26"/>
        </w:rPr>
        <w:t> </w:t>
      </w:r>
      <w:r>
        <w:rPr>
          <w:sz w:val="26"/>
        </w:rPr>
        <w:t>light</w:t>
      </w:r>
      <w:r>
        <w:rPr>
          <w:spacing w:val="-5"/>
          <w:sz w:val="26"/>
        </w:rPr>
        <w:t> </w:t>
      </w:r>
      <w:r>
        <w:rPr>
          <w:sz w:val="26"/>
        </w:rPr>
        <w:t>is</w:t>
      </w:r>
      <w:r>
        <w:rPr>
          <w:spacing w:val="-5"/>
          <w:sz w:val="26"/>
        </w:rPr>
        <w:t> </w:t>
      </w:r>
      <w:r>
        <w:rPr>
          <w:spacing w:val="-2"/>
          <w:sz w:val="26"/>
        </w:rPr>
        <w:t>passed</w:t>
      </w:r>
    </w:p>
    <w:p>
      <w:pPr>
        <w:pStyle w:val="BodyText"/>
        <w:spacing w:before="89"/>
      </w:pPr>
    </w:p>
    <w:p>
      <w:pPr>
        <w:pStyle w:val="Heading2"/>
        <w:ind w:left="1080"/>
      </w:pPr>
      <w:r>
        <w:rPr>
          <w:spacing w:val="-2"/>
        </w:rPr>
        <w:t>Transmittance</w:t>
      </w:r>
      <w:r>
        <w:rPr>
          <w:spacing w:val="9"/>
        </w:rPr>
        <w:t> </w:t>
      </w:r>
      <w:r>
        <w:rPr>
          <w:spacing w:val="-5"/>
        </w:rPr>
        <w:t>(T)</w:t>
      </w:r>
    </w:p>
    <w:p>
      <w:pPr>
        <w:pStyle w:val="ListParagraph"/>
        <w:numPr>
          <w:ilvl w:val="1"/>
          <w:numId w:val="1"/>
        </w:numPr>
        <w:tabs>
          <w:tab w:pos="1801" w:val="left" w:leader="none"/>
        </w:tabs>
        <w:spacing w:line="273" w:lineRule="auto" w:before="0" w:after="0"/>
        <w:ind w:left="1801" w:right="1795" w:hanging="360"/>
        <w:jc w:val="left"/>
        <w:rPr>
          <w:sz w:val="26"/>
        </w:rPr>
      </w:pPr>
      <w:r>
        <w:rPr>
          <w:sz w:val="26"/>
        </w:rPr>
        <w:t>Photometric</w:t>
      </w:r>
      <w:r>
        <w:rPr>
          <w:spacing w:val="-5"/>
          <w:sz w:val="26"/>
        </w:rPr>
        <w:t> </w:t>
      </w:r>
      <w:r>
        <w:rPr>
          <w:sz w:val="26"/>
        </w:rPr>
        <w:t>instruments</w:t>
      </w:r>
      <w:r>
        <w:rPr>
          <w:spacing w:val="-2"/>
          <w:sz w:val="26"/>
        </w:rPr>
        <w:t> </w:t>
      </w:r>
      <w:r>
        <w:rPr>
          <w:sz w:val="26"/>
        </w:rPr>
        <w:t>measure</w:t>
      </w:r>
      <w:r>
        <w:rPr>
          <w:spacing w:val="-5"/>
          <w:sz w:val="26"/>
        </w:rPr>
        <w:t> </w:t>
      </w:r>
      <w:r>
        <w:rPr>
          <w:sz w:val="26"/>
        </w:rPr>
        <w:t>the</w:t>
      </w:r>
      <w:r>
        <w:rPr>
          <w:spacing w:val="-6"/>
          <w:sz w:val="26"/>
        </w:rPr>
        <w:t> </w:t>
      </w:r>
      <w:r>
        <w:rPr>
          <w:sz w:val="26"/>
        </w:rPr>
        <w:t>light</w:t>
      </w:r>
      <w:r>
        <w:rPr>
          <w:spacing w:val="-6"/>
          <w:sz w:val="26"/>
        </w:rPr>
        <w:t> </w:t>
      </w:r>
      <w:r>
        <w:rPr>
          <w:sz w:val="26"/>
        </w:rPr>
        <w:t>emerging</w:t>
      </w:r>
      <w:r>
        <w:rPr>
          <w:spacing w:val="-11"/>
          <w:sz w:val="26"/>
        </w:rPr>
        <w:t> </w:t>
      </w:r>
      <w:r>
        <w:rPr>
          <w:sz w:val="26"/>
        </w:rPr>
        <w:t>from</w:t>
      </w:r>
      <w:r>
        <w:rPr>
          <w:spacing w:val="-4"/>
          <w:sz w:val="26"/>
        </w:rPr>
        <w:t> </w:t>
      </w:r>
      <w:r>
        <w:rPr>
          <w:sz w:val="26"/>
        </w:rPr>
        <w:t>solution</w:t>
      </w:r>
      <w:r>
        <w:rPr>
          <w:spacing w:val="-6"/>
          <w:sz w:val="26"/>
        </w:rPr>
        <w:t> </w:t>
      </w:r>
      <w:r>
        <w:rPr>
          <w:sz w:val="26"/>
        </w:rPr>
        <w:t>as Transmittance (T).</w:t>
      </w:r>
    </w:p>
    <w:p>
      <w:pPr>
        <w:spacing w:line="401" w:lineRule="exact" w:before="0"/>
        <w:ind w:left="0" w:right="0" w:firstLine="0"/>
        <w:jc w:val="center"/>
        <w:rPr>
          <w:i/>
          <w:position w:val="15"/>
          <w:sz w:val="18"/>
        </w:rPr>
      </w:pPr>
      <w:r>
        <w:rPr>
          <w:i/>
          <w:position w:val="15"/>
          <w:sz w:val="18"/>
        </w:rPr>
        <mc:AlternateContent>
          <mc:Choice Requires="wps">
            <w:drawing>
              <wp:anchor distT="0" distB="0" distL="0" distR="0" allowOverlap="1" layoutInCell="1" locked="0" behindDoc="1" simplePos="0" relativeHeight="484189184">
                <wp:simplePos x="0" y="0"/>
                <wp:positionH relativeFrom="page">
                  <wp:posOffset>3948684</wp:posOffset>
                </wp:positionH>
                <wp:positionV relativeFrom="paragraph">
                  <wp:posOffset>202393</wp:posOffset>
                </wp:positionV>
                <wp:extent cx="226060" cy="127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26060" cy="12700"/>
                        </a:xfrm>
                        <a:custGeom>
                          <a:avLst/>
                          <a:gdLst/>
                          <a:ahLst/>
                          <a:cxnLst/>
                          <a:rect l="l" t="t" r="r" b="b"/>
                          <a:pathLst>
                            <a:path w="226060" h="12700">
                              <a:moveTo>
                                <a:pt x="225551" y="0"/>
                              </a:moveTo>
                              <a:lnTo>
                                <a:pt x="0" y="0"/>
                              </a:lnTo>
                              <a:lnTo>
                                <a:pt x="0" y="12191"/>
                              </a:lnTo>
                              <a:lnTo>
                                <a:pt x="225551" y="12191"/>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920013pt;margin-top:15.936479pt;width:17.760pt;height:.95999pt;mso-position-horizontal-relative:page;mso-position-vertical-relative:paragraph;z-index:-19127296" id="docshape8" filled="true" fillcolor="#000000" stroked="false">
                <v:fill type="solid"/>
                <w10:wrap type="none"/>
              </v:rect>
            </w:pict>
          </mc:Fallback>
        </mc:AlternateContent>
      </w:r>
      <w:r>
        <w:rPr>
          <w:i/>
          <w:w w:val="95"/>
          <w:sz w:val="26"/>
        </w:rPr>
        <w:t>◻</w:t>
      </w:r>
      <w:r>
        <w:rPr>
          <w:i/>
          <w:spacing w:val="-9"/>
          <w:w w:val="95"/>
          <w:sz w:val="26"/>
        </w:rPr>
        <w:t> </w:t>
      </w:r>
      <w:r>
        <w:rPr>
          <w:rFonts w:ascii="Cambria Math" w:hAnsi="Cambria Math"/>
          <w:w w:val="95"/>
          <w:sz w:val="26"/>
        </w:rPr>
        <w:t>=</w:t>
      </w:r>
      <w:r>
        <w:rPr>
          <w:rFonts w:ascii="Cambria Math" w:hAnsi="Cambria Math"/>
          <w:spacing w:val="-3"/>
          <w:sz w:val="26"/>
        </w:rPr>
        <w:t> </w:t>
      </w:r>
      <w:r>
        <w:rPr>
          <w:i/>
          <w:spacing w:val="-5"/>
          <w:w w:val="95"/>
          <w:position w:val="20"/>
          <w:sz w:val="26"/>
        </w:rPr>
        <w:t>◻</w:t>
      </w:r>
      <w:r>
        <w:rPr>
          <w:i/>
          <w:spacing w:val="-5"/>
          <w:w w:val="95"/>
          <w:position w:val="15"/>
          <w:sz w:val="18"/>
        </w:rPr>
        <w:t>◻</w:t>
      </w:r>
    </w:p>
    <w:p>
      <w:pPr>
        <w:spacing w:line="238" w:lineRule="exact" w:before="0"/>
        <w:ind w:left="5498" w:right="0" w:firstLine="0"/>
        <w:jc w:val="left"/>
        <w:rPr>
          <w:i/>
          <w:sz w:val="26"/>
        </w:rPr>
      </w:pPr>
      <w:r>
        <w:rPr>
          <w:i/>
          <w:spacing w:val="-5"/>
          <w:w w:val="90"/>
          <w:sz w:val="26"/>
        </w:rPr>
        <w:t>◻</w:t>
      </w:r>
      <w:r>
        <w:rPr>
          <w:i/>
          <w:spacing w:val="-5"/>
          <w:w w:val="90"/>
          <w:sz w:val="26"/>
          <w:vertAlign w:val="subscript"/>
        </w:rPr>
        <w:t>◻</w:t>
      </w:r>
    </w:p>
    <w:p>
      <w:pPr>
        <w:pStyle w:val="ListParagraph"/>
        <w:numPr>
          <w:ilvl w:val="1"/>
          <w:numId w:val="1"/>
        </w:numPr>
        <w:tabs>
          <w:tab w:pos="1800" w:val="left" w:leader="none"/>
        </w:tabs>
        <w:spacing w:line="240" w:lineRule="auto" w:before="42" w:after="0"/>
        <w:ind w:left="1800" w:right="0" w:hanging="359"/>
        <w:jc w:val="left"/>
        <w:rPr>
          <w:sz w:val="26"/>
        </w:rPr>
      </w:pPr>
      <w:r>
        <w:rPr>
          <w:sz w:val="26"/>
        </w:rPr>
        <w:t>Where</w:t>
      </w:r>
      <w:r>
        <w:rPr>
          <w:spacing w:val="-5"/>
          <w:sz w:val="26"/>
        </w:rPr>
        <w:t> </w:t>
      </w:r>
      <w:r>
        <w:rPr>
          <w:sz w:val="26"/>
        </w:rPr>
        <w:t>Ie</w:t>
      </w:r>
      <w:r>
        <w:rPr>
          <w:spacing w:val="-4"/>
          <w:sz w:val="26"/>
        </w:rPr>
        <w:t> </w:t>
      </w:r>
      <w:r>
        <w:rPr>
          <w:sz w:val="26"/>
        </w:rPr>
        <w:t>is</w:t>
      </w:r>
      <w:r>
        <w:rPr>
          <w:spacing w:val="-5"/>
          <w:sz w:val="26"/>
        </w:rPr>
        <w:t> </w:t>
      </w:r>
      <w:r>
        <w:rPr>
          <w:sz w:val="26"/>
        </w:rPr>
        <w:t>intensity</w:t>
      </w:r>
      <w:r>
        <w:rPr>
          <w:spacing w:val="-5"/>
          <w:sz w:val="26"/>
        </w:rPr>
        <w:t> </w:t>
      </w:r>
      <w:r>
        <w:rPr>
          <w:sz w:val="26"/>
        </w:rPr>
        <w:t>of</w:t>
      </w:r>
      <w:r>
        <w:rPr>
          <w:spacing w:val="-5"/>
          <w:sz w:val="26"/>
        </w:rPr>
        <w:t> </w:t>
      </w:r>
      <w:r>
        <w:rPr>
          <w:sz w:val="26"/>
        </w:rPr>
        <w:t>emergent</w:t>
      </w:r>
      <w:r>
        <w:rPr>
          <w:spacing w:val="-5"/>
          <w:sz w:val="26"/>
        </w:rPr>
        <w:t> </w:t>
      </w:r>
      <w:r>
        <w:rPr>
          <w:sz w:val="26"/>
        </w:rPr>
        <w:t>light)</w:t>
      </w:r>
      <w:r>
        <w:rPr>
          <w:spacing w:val="-5"/>
          <w:sz w:val="26"/>
        </w:rPr>
        <w:t> </w:t>
      </w:r>
      <w:r>
        <w:rPr>
          <w:sz w:val="26"/>
        </w:rPr>
        <w:t>and</w:t>
      </w:r>
      <w:r>
        <w:rPr>
          <w:spacing w:val="-1"/>
          <w:sz w:val="26"/>
        </w:rPr>
        <w:t> </w:t>
      </w:r>
      <w:r>
        <w:rPr>
          <w:sz w:val="26"/>
        </w:rPr>
        <w:t>Io</w:t>
      </w:r>
      <w:r>
        <w:rPr>
          <w:spacing w:val="-5"/>
          <w:sz w:val="26"/>
        </w:rPr>
        <w:t> </w:t>
      </w:r>
      <w:r>
        <w:rPr>
          <w:sz w:val="26"/>
        </w:rPr>
        <w:t>is</w:t>
      </w:r>
      <w:r>
        <w:rPr>
          <w:spacing w:val="-5"/>
          <w:sz w:val="26"/>
        </w:rPr>
        <w:t> </w:t>
      </w:r>
      <w:r>
        <w:rPr>
          <w:sz w:val="26"/>
        </w:rPr>
        <w:t>intensity</w:t>
      </w:r>
      <w:r>
        <w:rPr>
          <w:spacing w:val="-5"/>
          <w:sz w:val="26"/>
        </w:rPr>
        <w:t> </w:t>
      </w:r>
      <w:r>
        <w:rPr>
          <w:sz w:val="26"/>
        </w:rPr>
        <w:t>of</w:t>
      </w:r>
      <w:r>
        <w:rPr>
          <w:spacing w:val="-5"/>
          <w:sz w:val="26"/>
        </w:rPr>
        <w:t> </w:t>
      </w:r>
      <w:r>
        <w:rPr>
          <w:sz w:val="26"/>
        </w:rPr>
        <w:t>incident</w:t>
      </w:r>
      <w:r>
        <w:rPr>
          <w:spacing w:val="-5"/>
          <w:sz w:val="26"/>
        </w:rPr>
        <w:t> </w:t>
      </w:r>
      <w:r>
        <w:rPr>
          <w:spacing w:val="-2"/>
          <w:sz w:val="26"/>
        </w:rPr>
        <w:t>light</w:t>
      </w:r>
    </w:p>
    <w:p>
      <w:pPr>
        <w:pStyle w:val="ListParagraph"/>
        <w:spacing w:after="0" w:line="240" w:lineRule="auto"/>
        <w:jc w:val="left"/>
        <w:rPr>
          <w:sz w:val="26"/>
        </w:rPr>
        <w:sectPr>
          <w:pgSz w:w="12240" w:h="15840"/>
          <w:pgMar w:header="0" w:footer="802" w:top="1380" w:bottom="1000" w:left="720" w:right="720"/>
        </w:sectPr>
      </w:pPr>
    </w:p>
    <w:p>
      <w:pPr>
        <w:spacing w:line="434" w:lineRule="exact" w:before="0"/>
        <w:ind w:left="0" w:right="26" w:firstLine="0"/>
        <w:jc w:val="right"/>
        <w:rPr>
          <w:i/>
          <w:position w:val="15"/>
          <w:sz w:val="18"/>
        </w:rPr>
      </w:pPr>
      <w:r>
        <w:rPr>
          <w:i/>
          <w:position w:val="15"/>
          <w:sz w:val="18"/>
        </w:rPr>
        <mc:AlternateContent>
          <mc:Choice Requires="wps">
            <w:drawing>
              <wp:anchor distT="0" distB="0" distL="0" distR="0" allowOverlap="1" layoutInCell="1" locked="0" behindDoc="1" simplePos="0" relativeHeight="484189696">
                <wp:simplePos x="0" y="0"/>
                <wp:positionH relativeFrom="page">
                  <wp:posOffset>3796284</wp:posOffset>
                </wp:positionH>
                <wp:positionV relativeFrom="paragraph">
                  <wp:posOffset>223256</wp:posOffset>
                </wp:positionV>
                <wp:extent cx="259079" cy="1270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59079" cy="12700"/>
                        </a:xfrm>
                        <a:custGeom>
                          <a:avLst/>
                          <a:gdLst/>
                          <a:ahLst/>
                          <a:cxnLst/>
                          <a:rect l="l" t="t" r="r" b="b"/>
                          <a:pathLst>
                            <a:path w="259079" h="12700">
                              <a:moveTo>
                                <a:pt x="259079" y="0"/>
                              </a:moveTo>
                              <a:lnTo>
                                <a:pt x="0" y="0"/>
                              </a:lnTo>
                              <a:lnTo>
                                <a:pt x="0" y="12191"/>
                              </a:lnTo>
                              <a:lnTo>
                                <a:pt x="259079" y="12191"/>
                              </a:lnTo>
                              <a:lnTo>
                                <a:pt x="2590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920013pt;margin-top:17.579268pt;width:20.4pt;height:.95999pt;mso-position-horizontal-relative:page;mso-position-vertical-relative:paragraph;z-index:-19126784" id="docshape9" filled="true" fillcolor="#000000" stroked="false">
                <v:fill type="solid"/>
                <w10:wrap type="none"/>
              </v:rect>
            </w:pict>
          </mc:Fallback>
        </mc:AlternateContent>
      </w:r>
      <w:r>
        <w:rPr>
          <w:i/>
          <w:spacing w:val="-16"/>
          <w:sz w:val="26"/>
        </w:rPr>
        <w:t>%</w:t>
      </w:r>
      <w:r>
        <w:rPr>
          <w:i/>
          <w:spacing w:val="-3"/>
          <w:sz w:val="26"/>
        </w:rPr>
        <w:t> </w:t>
      </w:r>
      <w:r>
        <w:rPr>
          <w:i/>
          <w:spacing w:val="-16"/>
          <w:sz w:val="26"/>
        </w:rPr>
        <w:t>◻</w:t>
      </w:r>
      <w:r>
        <w:rPr>
          <w:i/>
          <w:spacing w:val="-1"/>
          <w:sz w:val="26"/>
        </w:rPr>
        <w:t> </w:t>
      </w:r>
      <w:r>
        <w:rPr>
          <w:rFonts w:ascii="Cambria Math" w:hAnsi="Cambria Math"/>
          <w:spacing w:val="-16"/>
          <w:sz w:val="26"/>
        </w:rPr>
        <w:t>=</w:t>
      </w:r>
      <w:r>
        <w:rPr>
          <w:rFonts w:ascii="Cambria Math" w:hAnsi="Cambria Math"/>
          <w:spacing w:val="4"/>
          <w:sz w:val="26"/>
        </w:rPr>
        <w:t> </w:t>
      </w:r>
      <w:r>
        <w:rPr>
          <w:i/>
          <w:spacing w:val="-16"/>
          <w:position w:val="20"/>
          <w:sz w:val="26"/>
        </w:rPr>
        <w:t>◻</w:t>
      </w:r>
      <w:r>
        <w:rPr>
          <w:i/>
          <w:spacing w:val="-16"/>
          <w:position w:val="15"/>
          <w:sz w:val="18"/>
        </w:rPr>
        <w:t>◻</w:t>
      </w:r>
    </w:p>
    <w:p>
      <w:pPr>
        <w:spacing w:line="238" w:lineRule="exact" w:before="0"/>
        <w:ind w:left="0" w:right="0" w:firstLine="0"/>
        <w:jc w:val="right"/>
        <w:rPr>
          <w:i/>
          <w:sz w:val="26"/>
        </w:rPr>
      </w:pPr>
      <w:r>
        <w:rPr>
          <w:i/>
          <w:spacing w:val="-5"/>
          <w:w w:val="90"/>
          <w:sz w:val="26"/>
        </w:rPr>
        <w:t>◻</w:t>
      </w:r>
      <w:r>
        <w:rPr>
          <w:i/>
          <w:spacing w:val="-5"/>
          <w:w w:val="90"/>
          <w:sz w:val="26"/>
          <w:vertAlign w:val="subscript"/>
        </w:rPr>
        <w:t>◻</w:t>
      </w:r>
    </w:p>
    <w:p>
      <w:pPr>
        <w:spacing w:before="191"/>
        <w:ind w:left="58" w:right="0" w:firstLine="0"/>
        <w:jc w:val="left"/>
        <w:rPr>
          <w:i/>
          <w:sz w:val="26"/>
        </w:rPr>
      </w:pPr>
      <w:r>
        <w:rPr/>
        <w:br w:type="column"/>
      </w:r>
      <w:r>
        <w:rPr>
          <w:rFonts w:ascii="Cambria Math" w:hAnsi="Cambria Math"/>
          <w:sz w:val="26"/>
        </w:rPr>
        <w:t>×</w:t>
      </w:r>
      <w:r>
        <w:rPr>
          <w:rFonts w:ascii="Cambria Math" w:hAnsi="Cambria Math"/>
          <w:spacing w:val="-5"/>
          <w:sz w:val="26"/>
        </w:rPr>
        <w:t> </w:t>
      </w:r>
      <w:r>
        <w:rPr>
          <w:i/>
          <w:spacing w:val="-5"/>
          <w:sz w:val="26"/>
        </w:rPr>
        <w:t>100</w:t>
      </w:r>
    </w:p>
    <w:p>
      <w:pPr>
        <w:spacing w:after="0"/>
        <w:jc w:val="left"/>
        <w:rPr>
          <w:i/>
          <w:sz w:val="26"/>
        </w:rPr>
        <w:sectPr>
          <w:type w:val="continuous"/>
          <w:pgSz w:w="12240" w:h="15840"/>
          <w:pgMar w:header="0" w:footer="802" w:top="1640" w:bottom="1000" w:left="720" w:right="720"/>
          <w:cols w:num="2" w:equalWidth="0">
            <w:col w:w="5631" w:space="40"/>
            <w:col w:w="5129"/>
          </w:cols>
        </w:sectPr>
      </w:pPr>
    </w:p>
    <w:p>
      <w:pPr>
        <w:pStyle w:val="ListParagraph"/>
        <w:numPr>
          <w:ilvl w:val="1"/>
          <w:numId w:val="1"/>
        </w:numPr>
        <w:tabs>
          <w:tab w:pos="1801" w:val="left" w:leader="none"/>
        </w:tabs>
        <w:spacing w:line="273" w:lineRule="auto" w:before="42" w:after="0"/>
        <w:ind w:left="1801" w:right="896" w:hanging="360"/>
        <w:jc w:val="left"/>
        <w:rPr>
          <w:sz w:val="26"/>
        </w:rPr>
      </w:pPr>
      <w:r>
        <w:rPr>
          <w:sz w:val="26"/>
        </w:rPr>
        <w:t>The</w:t>
      </w:r>
      <w:r>
        <w:rPr>
          <w:spacing w:val="-3"/>
          <w:sz w:val="26"/>
        </w:rPr>
        <w:t> </w:t>
      </w:r>
      <w:r>
        <w:rPr>
          <w:sz w:val="26"/>
        </w:rPr>
        <w:t>%T</w:t>
      </w:r>
      <w:r>
        <w:rPr>
          <w:spacing w:val="-3"/>
          <w:sz w:val="26"/>
        </w:rPr>
        <w:t> </w:t>
      </w:r>
      <w:r>
        <w:rPr>
          <w:sz w:val="26"/>
        </w:rPr>
        <w:t>is</w:t>
      </w:r>
      <w:r>
        <w:rPr>
          <w:spacing w:val="-4"/>
          <w:sz w:val="26"/>
        </w:rPr>
        <w:t> </w:t>
      </w:r>
      <w:r>
        <w:rPr>
          <w:sz w:val="26"/>
        </w:rPr>
        <w:t>inversely</w:t>
      </w:r>
      <w:r>
        <w:rPr>
          <w:spacing w:val="-3"/>
          <w:sz w:val="26"/>
        </w:rPr>
        <w:t> </w:t>
      </w:r>
      <w:r>
        <w:rPr>
          <w:sz w:val="26"/>
        </w:rPr>
        <w:t>related</w:t>
      </w:r>
      <w:r>
        <w:rPr>
          <w:spacing w:val="-3"/>
          <w:sz w:val="26"/>
        </w:rPr>
        <w:t> </w:t>
      </w:r>
      <w:r>
        <w:rPr>
          <w:sz w:val="26"/>
        </w:rPr>
        <w:t>to</w:t>
      </w:r>
      <w:r>
        <w:rPr>
          <w:spacing w:val="-4"/>
          <w:sz w:val="26"/>
        </w:rPr>
        <w:t> </w:t>
      </w:r>
      <w:r>
        <w:rPr>
          <w:sz w:val="26"/>
        </w:rPr>
        <w:t>absorption</w:t>
      </w:r>
      <w:r>
        <w:rPr>
          <w:spacing w:val="-4"/>
          <w:sz w:val="26"/>
        </w:rPr>
        <w:t> </w:t>
      </w:r>
      <w:r>
        <w:rPr>
          <w:sz w:val="26"/>
        </w:rPr>
        <w:t>i.e.</w:t>
      </w:r>
      <w:r>
        <w:rPr>
          <w:spacing w:val="-1"/>
          <w:sz w:val="26"/>
        </w:rPr>
        <w:t> </w:t>
      </w:r>
      <w:r>
        <w:rPr>
          <w:sz w:val="26"/>
        </w:rPr>
        <w:t>if</w:t>
      </w:r>
      <w:r>
        <w:rPr>
          <w:spacing w:val="-7"/>
          <w:sz w:val="26"/>
        </w:rPr>
        <w:t> </w:t>
      </w:r>
      <w:r>
        <w:rPr>
          <w:sz w:val="26"/>
        </w:rPr>
        <w:t>more</w:t>
      </w:r>
      <w:r>
        <w:rPr>
          <w:spacing w:val="-3"/>
          <w:sz w:val="26"/>
        </w:rPr>
        <w:t> </w:t>
      </w:r>
      <w:r>
        <w:rPr>
          <w:sz w:val="26"/>
        </w:rPr>
        <w:t>light</w:t>
      </w:r>
      <w:r>
        <w:rPr>
          <w:spacing w:val="-4"/>
          <w:sz w:val="26"/>
        </w:rPr>
        <w:t> </w:t>
      </w:r>
      <w:r>
        <w:rPr>
          <w:sz w:val="26"/>
        </w:rPr>
        <w:t>is</w:t>
      </w:r>
      <w:r>
        <w:rPr>
          <w:spacing w:val="-4"/>
          <w:sz w:val="26"/>
        </w:rPr>
        <w:t> </w:t>
      </w:r>
      <w:r>
        <w:rPr>
          <w:sz w:val="26"/>
        </w:rPr>
        <w:t>absorbed,</w:t>
      </w:r>
      <w:r>
        <w:rPr>
          <w:spacing w:val="-1"/>
          <w:sz w:val="26"/>
        </w:rPr>
        <w:t> </w:t>
      </w:r>
      <w:r>
        <w:rPr>
          <w:sz w:val="26"/>
        </w:rPr>
        <w:t>%</w:t>
      </w:r>
      <w:r>
        <w:rPr>
          <w:spacing w:val="-3"/>
          <w:sz w:val="26"/>
        </w:rPr>
        <w:t> </w:t>
      </w:r>
      <w:r>
        <w:rPr>
          <w:sz w:val="26"/>
        </w:rPr>
        <w:t>T</w:t>
      </w:r>
      <w:r>
        <w:rPr>
          <w:spacing w:val="-4"/>
          <w:sz w:val="26"/>
        </w:rPr>
        <w:t> </w:t>
      </w:r>
      <w:r>
        <w:rPr>
          <w:sz w:val="26"/>
        </w:rPr>
        <w:t>is less and vice versa.</w:t>
      </w:r>
    </w:p>
    <w:p>
      <w:pPr>
        <w:pStyle w:val="ListParagraph"/>
        <w:numPr>
          <w:ilvl w:val="1"/>
          <w:numId w:val="1"/>
        </w:numPr>
        <w:tabs>
          <w:tab w:pos="1801" w:val="left" w:leader="none"/>
        </w:tabs>
        <w:spacing w:line="278" w:lineRule="auto" w:before="5" w:after="0"/>
        <w:ind w:left="1801" w:right="936" w:hanging="360"/>
        <w:jc w:val="left"/>
        <w:rPr>
          <w:sz w:val="26"/>
        </w:rPr>
      </w:pPr>
      <w:r>
        <w:rPr>
          <w:sz w:val="26"/>
        </w:rPr>
        <w:t>Zero</w:t>
      </w:r>
      <w:r>
        <w:rPr>
          <w:spacing w:val="-4"/>
          <w:sz w:val="26"/>
        </w:rPr>
        <w:t> </w:t>
      </w:r>
      <w:r>
        <w:rPr>
          <w:sz w:val="26"/>
        </w:rPr>
        <w:t>%</w:t>
      </w:r>
      <w:r>
        <w:rPr>
          <w:spacing w:val="-4"/>
          <w:sz w:val="26"/>
        </w:rPr>
        <w:t> </w:t>
      </w:r>
      <w:r>
        <w:rPr>
          <w:sz w:val="26"/>
        </w:rPr>
        <w:t>Transmittance</w:t>
      </w:r>
      <w:r>
        <w:rPr>
          <w:spacing w:val="-4"/>
          <w:sz w:val="26"/>
        </w:rPr>
        <w:t> </w:t>
      </w:r>
      <w:r>
        <w:rPr>
          <w:sz w:val="26"/>
        </w:rPr>
        <w:t>indicates</w:t>
      </w:r>
      <w:r>
        <w:rPr>
          <w:spacing w:val="-4"/>
          <w:sz w:val="26"/>
        </w:rPr>
        <w:t> </w:t>
      </w:r>
      <w:r>
        <w:rPr>
          <w:sz w:val="26"/>
        </w:rPr>
        <w:t>that</w:t>
      </w:r>
      <w:r>
        <w:rPr>
          <w:spacing w:val="-5"/>
          <w:sz w:val="26"/>
        </w:rPr>
        <w:t> </w:t>
      </w:r>
      <w:r>
        <w:rPr>
          <w:sz w:val="26"/>
        </w:rPr>
        <w:t>all</w:t>
      </w:r>
      <w:r>
        <w:rPr>
          <w:spacing w:val="-5"/>
          <w:sz w:val="26"/>
        </w:rPr>
        <w:t> </w:t>
      </w:r>
      <w:r>
        <w:rPr>
          <w:sz w:val="26"/>
        </w:rPr>
        <w:t>the</w:t>
      </w:r>
      <w:r>
        <w:rPr>
          <w:spacing w:val="-5"/>
          <w:sz w:val="26"/>
        </w:rPr>
        <w:t> </w:t>
      </w:r>
      <w:r>
        <w:rPr>
          <w:sz w:val="26"/>
        </w:rPr>
        <w:t>light</w:t>
      </w:r>
      <w:r>
        <w:rPr>
          <w:spacing w:val="-5"/>
          <w:sz w:val="26"/>
        </w:rPr>
        <w:t> </w:t>
      </w:r>
      <w:r>
        <w:rPr>
          <w:sz w:val="26"/>
        </w:rPr>
        <w:t>is</w:t>
      </w:r>
      <w:r>
        <w:rPr>
          <w:spacing w:val="-5"/>
          <w:sz w:val="26"/>
        </w:rPr>
        <w:t> </w:t>
      </w:r>
      <w:r>
        <w:rPr>
          <w:sz w:val="26"/>
        </w:rPr>
        <w:t>absorbed</w:t>
      </w:r>
      <w:r>
        <w:rPr>
          <w:spacing w:val="-4"/>
          <w:sz w:val="26"/>
        </w:rPr>
        <w:t> </w:t>
      </w:r>
      <w:r>
        <w:rPr>
          <w:sz w:val="26"/>
        </w:rPr>
        <w:t>by</w:t>
      </w:r>
      <w:r>
        <w:rPr>
          <w:spacing w:val="-5"/>
          <w:sz w:val="26"/>
        </w:rPr>
        <w:t> </w:t>
      </w:r>
      <w:r>
        <w:rPr>
          <w:sz w:val="26"/>
        </w:rPr>
        <w:t>Black</w:t>
      </w:r>
      <w:r>
        <w:rPr>
          <w:spacing w:val="-8"/>
          <w:sz w:val="26"/>
        </w:rPr>
        <w:t> </w:t>
      </w:r>
      <w:r>
        <w:rPr>
          <w:sz w:val="26"/>
        </w:rPr>
        <w:t>cuvette and no light is transmitted.</w:t>
      </w:r>
    </w:p>
    <w:p>
      <w:pPr>
        <w:pStyle w:val="ListParagraph"/>
        <w:numPr>
          <w:ilvl w:val="1"/>
          <w:numId w:val="1"/>
        </w:numPr>
        <w:tabs>
          <w:tab w:pos="1801" w:val="left" w:leader="none"/>
        </w:tabs>
        <w:spacing w:line="278" w:lineRule="auto" w:before="0" w:after="0"/>
        <w:ind w:left="1801" w:right="776" w:hanging="360"/>
        <w:jc w:val="left"/>
        <w:rPr>
          <w:sz w:val="26"/>
        </w:rPr>
      </w:pPr>
      <w:r>
        <w:rPr>
          <w:sz w:val="26"/>
        </w:rPr>
        <w:t>If</w:t>
      </w:r>
      <w:r>
        <w:rPr>
          <w:spacing w:val="-4"/>
          <w:sz w:val="26"/>
        </w:rPr>
        <w:t> </w:t>
      </w:r>
      <w:r>
        <w:rPr>
          <w:sz w:val="26"/>
        </w:rPr>
        <w:t>all</w:t>
      </w:r>
      <w:r>
        <w:rPr>
          <w:spacing w:val="-5"/>
          <w:sz w:val="26"/>
        </w:rPr>
        <w:t> </w:t>
      </w:r>
      <w:r>
        <w:rPr>
          <w:sz w:val="26"/>
        </w:rPr>
        <w:t>the</w:t>
      </w:r>
      <w:r>
        <w:rPr>
          <w:spacing w:val="-5"/>
          <w:sz w:val="26"/>
        </w:rPr>
        <w:t> </w:t>
      </w:r>
      <w:r>
        <w:rPr>
          <w:sz w:val="26"/>
        </w:rPr>
        <w:t>other</w:t>
      </w:r>
      <w:r>
        <w:rPr>
          <w:spacing w:val="-4"/>
          <w:sz w:val="26"/>
        </w:rPr>
        <w:t> </w:t>
      </w:r>
      <w:r>
        <w:rPr>
          <w:sz w:val="26"/>
        </w:rPr>
        <w:t>factors</w:t>
      </w:r>
      <w:r>
        <w:rPr>
          <w:spacing w:val="-4"/>
          <w:sz w:val="26"/>
        </w:rPr>
        <w:t> </w:t>
      </w:r>
      <w:r>
        <w:rPr>
          <w:sz w:val="26"/>
        </w:rPr>
        <w:t>are</w:t>
      </w:r>
      <w:r>
        <w:rPr>
          <w:spacing w:val="-4"/>
          <w:sz w:val="26"/>
        </w:rPr>
        <w:t> </w:t>
      </w:r>
      <w:r>
        <w:rPr>
          <w:sz w:val="26"/>
        </w:rPr>
        <w:t>kept</w:t>
      </w:r>
      <w:r>
        <w:rPr>
          <w:spacing w:val="-5"/>
          <w:sz w:val="26"/>
        </w:rPr>
        <w:t> </w:t>
      </w:r>
      <w:r>
        <w:rPr>
          <w:sz w:val="26"/>
        </w:rPr>
        <w:t>constant,</w:t>
      </w:r>
      <w:r>
        <w:rPr>
          <w:spacing w:val="-2"/>
          <w:sz w:val="26"/>
        </w:rPr>
        <w:t> </w:t>
      </w:r>
      <w:r>
        <w:rPr>
          <w:sz w:val="26"/>
        </w:rPr>
        <w:t>(path</w:t>
      </w:r>
      <w:r>
        <w:rPr>
          <w:spacing w:val="-4"/>
          <w:sz w:val="26"/>
        </w:rPr>
        <w:t> </w:t>
      </w:r>
      <w:r>
        <w:rPr>
          <w:sz w:val="26"/>
        </w:rPr>
        <w:t>length</w:t>
      </w:r>
      <w:r>
        <w:rPr>
          <w:spacing w:val="-5"/>
          <w:sz w:val="26"/>
        </w:rPr>
        <w:t> </w:t>
      </w:r>
      <w:r>
        <w:rPr>
          <w:sz w:val="26"/>
        </w:rPr>
        <w:t>and</w:t>
      </w:r>
      <w:r>
        <w:rPr>
          <w:spacing w:val="-4"/>
          <w:sz w:val="26"/>
        </w:rPr>
        <w:t> </w:t>
      </w:r>
      <w:r>
        <w:rPr>
          <w:sz w:val="26"/>
        </w:rPr>
        <w:t>light</w:t>
      </w:r>
      <w:r>
        <w:rPr>
          <w:spacing w:val="-5"/>
          <w:sz w:val="26"/>
        </w:rPr>
        <w:t> </w:t>
      </w:r>
      <w:r>
        <w:rPr>
          <w:sz w:val="26"/>
        </w:rPr>
        <w:t>wavelength)</w:t>
      </w:r>
      <w:r>
        <w:rPr>
          <w:spacing w:val="-5"/>
          <w:sz w:val="26"/>
        </w:rPr>
        <w:t> </w:t>
      </w:r>
      <w:r>
        <w:rPr>
          <w:sz w:val="26"/>
        </w:rPr>
        <w:t>and the concentration of substance is increased gradually then T will become less and less.</w:t>
      </w:r>
    </w:p>
    <w:p>
      <w:pPr>
        <w:pStyle w:val="Heading2"/>
        <w:spacing w:before="282"/>
        <w:ind w:left="1080"/>
      </w:pPr>
      <w:r>
        <w:rPr/>
        <w:t>Absorbance</w:t>
      </w:r>
      <w:r>
        <w:rPr>
          <w:spacing w:val="-15"/>
        </w:rPr>
        <w:t> </w:t>
      </w:r>
      <w:r>
        <w:rPr>
          <w:spacing w:val="-5"/>
        </w:rPr>
        <w:t>(A)</w:t>
      </w:r>
    </w:p>
    <w:p>
      <w:pPr>
        <w:pStyle w:val="ListParagraph"/>
        <w:numPr>
          <w:ilvl w:val="1"/>
          <w:numId w:val="1"/>
        </w:numPr>
        <w:tabs>
          <w:tab w:pos="1801" w:val="left" w:leader="none"/>
        </w:tabs>
        <w:spacing w:line="273" w:lineRule="auto" w:before="4" w:after="0"/>
        <w:ind w:left="1801" w:right="946" w:hanging="360"/>
        <w:jc w:val="left"/>
        <w:rPr>
          <w:sz w:val="26"/>
        </w:rPr>
      </w:pPr>
      <w:r>
        <w:rPr>
          <w:sz w:val="26"/>
        </w:rPr>
        <w:t>Absorbance</w:t>
      </w:r>
      <w:r>
        <w:rPr>
          <w:spacing w:val="-5"/>
          <w:sz w:val="26"/>
        </w:rPr>
        <w:t> </w:t>
      </w:r>
      <w:r>
        <w:rPr>
          <w:sz w:val="26"/>
        </w:rPr>
        <w:t>is</w:t>
      </w:r>
      <w:r>
        <w:rPr>
          <w:spacing w:val="-6"/>
          <w:sz w:val="26"/>
        </w:rPr>
        <w:t> </w:t>
      </w:r>
      <w:r>
        <w:rPr>
          <w:sz w:val="26"/>
        </w:rPr>
        <w:t>defined</w:t>
      </w:r>
      <w:r>
        <w:rPr>
          <w:spacing w:val="-5"/>
          <w:sz w:val="26"/>
        </w:rPr>
        <w:t> </w:t>
      </w:r>
      <w:r>
        <w:rPr>
          <w:sz w:val="26"/>
        </w:rPr>
        <w:t>which</w:t>
      </w:r>
      <w:r>
        <w:rPr>
          <w:spacing w:val="-5"/>
          <w:sz w:val="26"/>
        </w:rPr>
        <w:t> </w:t>
      </w:r>
      <w:r>
        <w:rPr>
          <w:sz w:val="26"/>
        </w:rPr>
        <w:t>gives</w:t>
      </w:r>
      <w:r>
        <w:rPr>
          <w:spacing w:val="-5"/>
          <w:sz w:val="26"/>
        </w:rPr>
        <w:t> </w:t>
      </w:r>
      <w:r>
        <w:rPr>
          <w:sz w:val="26"/>
        </w:rPr>
        <w:t>a</w:t>
      </w:r>
      <w:r>
        <w:rPr>
          <w:spacing w:val="-5"/>
          <w:sz w:val="26"/>
        </w:rPr>
        <w:t> </w:t>
      </w:r>
      <w:r>
        <w:rPr>
          <w:sz w:val="26"/>
        </w:rPr>
        <w:t>direct</w:t>
      </w:r>
      <w:r>
        <w:rPr>
          <w:spacing w:val="-5"/>
          <w:sz w:val="26"/>
        </w:rPr>
        <w:t> </w:t>
      </w:r>
      <w:r>
        <w:rPr>
          <w:sz w:val="26"/>
        </w:rPr>
        <w:t>relationship</w:t>
      </w:r>
      <w:r>
        <w:rPr>
          <w:spacing w:val="-6"/>
          <w:sz w:val="26"/>
        </w:rPr>
        <w:t> </w:t>
      </w:r>
      <w:r>
        <w:rPr>
          <w:sz w:val="26"/>
        </w:rPr>
        <w:t>with</w:t>
      </w:r>
      <w:r>
        <w:rPr>
          <w:spacing w:val="-6"/>
          <w:sz w:val="26"/>
        </w:rPr>
        <w:t> </w:t>
      </w:r>
      <w:r>
        <w:rPr>
          <w:sz w:val="26"/>
        </w:rPr>
        <w:t>concentration</w:t>
      </w:r>
      <w:r>
        <w:rPr>
          <w:spacing w:val="-5"/>
          <w:sz w:val="26"/>
        </w:rPr>
        <w:t> </w:t>
      </w:r>
      <w:r>
        <w:rPr>
          <w:sz w:val="26"/>
        </w:rPr>
        <w:t>of the substance in solution at a constant path length.</w:t>
      </w:r>
    </w:p>
    <w:p>
      <w:pPr>
        <w:pStyle w:val="ListParagraph"/>
        <w:spacing w:after="0" w:line="273" w:lineRule="auto"/>
        <w:jc w:val="left"/>
        <w:rPr>
          <w:sz w:val="26"/>
        </w:rPr>
        <w:sectPr>
          <w:type w:val="continuous"/>
          <w:pgSz w:w="12240" w:h="15840"/>
          <w:pgMar w:header="0" w:footer="802" w:top="1640" w:bottom="1000" w:left="720" w:right="720"/>
        </w:sectPr>
      </w:pPr>
    </w:p>
    <w:p>
      <w:pPr>
        <w:pStyle w:val="BodyText"/>
        <w:spacing w:before="77"/>
        <w:ind w:left="2881"/>
      </w:pPr>
      <w:r>
        <w:rPr/>
        <w:t>A</w:t>
      </w:r>
      <w:r>
        <w:rPr>
          <w:spacing w:val="-5"/>
        </w:rPr>
        <w:t> </w:t>
      </w:r>
      <w:r>
        <w:rPr/>
        <w:t>=</w:t>
      </w:r>
      <w:r>
        <w:rPr>
          <w:spacing w:val="-1"/>
        </w:rPr>
        <w:t> </w:t>
      </w:r>
      <w:r>
        <w:rPr/>
        <w:t>– log</w:t>
      </w:r>
      <w:r>
        <w:rPr>
          <w:spacing w:val="-5"/>
        </w:rPr>
        <w:t> </w:t>
      </w:r>
      <w:r>
        <w:rPr/>
        <w:t>(%</w:t>
      </w:r>
      <w:r>
        <w:rPr>
          <w:spacing w:val="1"/>
        </w:rPr>
        <w:t> </w:t>
      </w:r>
      <w:r>
        <w:rPr>
          <w:spacing w:val="-5"/>
        </w:rPr>
        <w:t>T)</w:t>
      </w:r>
    </w:p>
    <w:p>
      <w:pPr>
        <w:pStyle w:val="BodyText"/>
        <w:spacing w:before="47"/>
        <w:ind w:left="2881"/>
      </w:pPr>
      <w:r>
        <w:rPr/>
        <w:t>A</w:t>
      </w:r>
      <w:r>
        <w:rPr>
          <w:spacing w:val="-5"/>
        </w:rPr>
        <w:t> </w:t>
      </w:r>
      <w:r>
        <w:rPr/>
        <w:t>=</w:t>
      </w:r>
      <w:r>
        <w:rPr>
          <w:spacing w:val="-3"/>
        </w:rPr>
        <w:t> </w:t>
      </w:r>
      <w:r>
        <w:rPr/>
        <w:t>log</w:t>
      </w:r>
      <w:r>
        <w:rPr>
          <w:spacing w:val="-6"/>
        </w:rPr>
        <w:t> </w:t>
      </w:r>
      <w:r>
        <w:rPr/>
        <w:t>100</w:t>
      </w:r>
      <w:r>
        <w:rPr>
          <w:spacing w:val="2"/>
        </w:rPr>
        <w:t> </w:t>
      </w:r>
      <w:r>
        <w:rPr/>
        <w:t>–</w:t>
      </w:r>
      <w:r>
        <w:rPr>
          <w:spacing w:val="1"/>
        </w:rPr>
        <w:t> </w:t>
      </w:r>
      <w:r>
        <w:rPr/>
        <w:t>log</w:t>
      </w:r>
      <w:r>
        <w:rPr>
          <w:spacing w:val="-6"/>
        </w:rPr>
        <w:t> </w:t>
      </w:r>
      <w:r>
        <w:rPr/>
        <w:t>T</w:t>
      </w:r>
      <w:r>
        <w:rPr>
          <w:spacing w:val="-1"/>
        </w:rPr>
        <w:t> </w:t>
      </w:r>
      <w:r>
        <w:rPr/>
        <w:t>=</w:t>
      </w:r>
      <w:r>
        <w:rPr>
          <w:spacing w:val="-3"/>
        </w:rPr>
        <w:t> </w:t>
      </w:r>
      <w:r>
        <w:rPr/>
        <w:t>2</w:t>
      </w:r>
      <w:r>
        <w:rPr>
          <w:spacing w:val="1"/>
        </w:rPr>
        <w:t> </w:t>
      </w:r>
      <w:r>
        <w:rPr/>
        <w:t>- log</w:t>
      </w:r>
      <w:r>
        <w:rPr>
          <w:spacing w:val="-5"/>
        </w:rPr>
        <w:t> </w:t>
      </w:r>
      <w:r>
        <w:rPr>
          <w:spacing w:val="-10"/>
        </w:rPr>
        <w:t>T</w:t>
      </w:r>
    </w:p>
    <w:p>
      <w:pPr>
        <w:pStyle w:val="ListParagraph"/>
        <w:numPr>
          <w:ilvl w:val="1"/>
          <w:numId w:val="1"/>
        </w:numPr>
        <w:tabs>
          <w:tab w:pos="1800" w:val="left" w:leader="none"/>
        </w:tabs>
        <w:spacing w:line="240" w:lineRule="auto" w:before="42" w:after="0"/>
        <w:ind w:left="1800" w:right="0" w:hanging="359"/>
        <w:jc w:val="left"/>
        <w:rPr>
          <w:sz w:val="26"/>
        </w:rPr>
      </w:pPr>
      <w:r>
        <w:rPr>
          <w:sz w:val="26"/>
        </w:rPr>
        <w:t>Absorbance</w:t>
      </w:r>
      <w:r>
        <w:rPr>
          <w:spacing w:val="-6"/>
          <w:sz w:val="26"/>
        </w:rPr>
        <w:t> </w:t>
      </w:r>
      <w:r>
        <w:rPr>
          <w:sz w:val="26"/>
        </w:rPr>
        <w:t>has</w:t>
      </w:r>
      <w:r>
        <w:rPr>
          <w:spacing w:val="-5"/>
          <w:sz w:val="26"/>
        </w:rPr>
        <w:t> </w:t>
      </w:r>
      <w:r>
        <w:rPr>
          <w:sz w:val="26"/>
        </w:rPr>
        <w:t>No</w:t>
      </w:r>
      <w:r>
        <w:rPr>
          <w:spacing w:val="-6"/>
          <w:sz w:val="26"/>
        </w:rPr>
        <w:t> </w:t>
      </w:r>
      <w:r>
        <w:rPr>
          <w:sz w:val="26"/>
        </w:rPr>
        <w:t>Units.</w:t>
      </w:r>
      <w:r>
        <w:rPr>
          <w:spacing w:val="-4"/>
          <w:sz w:val="26"/>
        </w:rPr>
        <w:t> </w:t>
      </w:r>
      <w:r>
        <w:rPr>
          <w:sz w:val="26"/>
        </w:rPr>
        <w:t>Absorbance</w:t>
      </w:r>
      <w:r>
        <w:rPr>
          <w:spacing w:val="-5"/>
          <w:sz w:val="26"/>
        </w:rPr>
        <w:t> </w:t>
      </w:r>
      <w:r>
        <w:rPr>
          <w:sz w:val="26"/>
        </w:rPr>
        <w:t>is</w:t>
      </w:r>
      <w:r>
        <w:rPr>
          <w:spacing w:val="-7"/>
          <w:sz w:val="26"/>
        </w:rPr>
        <w:t> </w:t>
      </w:r>
      <w:r>
        <w:rPr>
          <w:sz w:val="26"/>
        </w:rPr>
        <w:t>also</w:t>
      </w:r>
      <w:r>
        <w:rPr>
          <w:spacing w:val="-6"/>
          <w:sz w:val="26"/>
        </w:rPr>
        <w:t> </w:t>
      </w:r>
      <w:r>
        <w:rPr>
          <w:sz w:val="26"/>
        </w:rPr>
        <w:t>called</w:t>
      </w:r>
      <w:r>
        <w:rPr>
          <w:spacing w:val="-5"/>
          <w:sz w:val="26"/>
        </w:rPr>
        <w:t> </w:t>
      </w:r>
      <w:r>
        <w:rPr>
          <w:sz w:val="26"/>
        </w:rPr>
        <w:t>Optical</w:t>
      </w:r>
      <w:r>
        <w:rPr>
          <w:spacing w:val="-5"/>
          <w:sz w:val="26"/>
        </w:rPr>
        <w:t> </w:t>
      </w:r>
      <w:r>
        <w:rPr>
          <w:sz w:val="26"/>
        </w:rPr>
        <w:t>Density</w:t>
      </w:r>
      <w:r>
        <w:rPr>
          <w:spacing w:val="-6"/>
          <w:sz w:val="26"/>
        </w:rPr>
        <w:t> </w:t>
      </w:r>
      <w:r>
        <w:rPr>
          <w:spacing w:val="-2"/>
          <w:sz w:val="26"/>
        </w:rPr>
        <w:t>(OD).</w:t>
      </w:r>
    </w:p>
    <w:p>
      <w:pPr>
        <w:pStyle w:val="BodyText"/>
        <w:spacing w:before="45"/>
      </w:pPr>
    </w:p>
    <w:p>
      <w:pPr>
        <w:pStyle w:val="Heading2"/>
        <w:spacing w:line="298" w:lineRule="exact" w:before="1"/>
        <w:ind w:left="1080"/>
      </w:pPr>
      <w:r>
        <w:rPr/>
        <w:t>Beer’s</w:t>
      </w:r>
      <w:r>
        <w:rPr>
          <w:spacing w:val="-11"/>
        </w:rPr>
        <w:t> </w:t>
      </w:r>
      <w:r>
        <w:rPr>
          <w:spacing w:val="-5"/>
        </w:rPr>
        <w:t>Law</w:t>
      </w:r>
    </w:p>
    <w:p>
      <w:pPr>
        <w:pStyle w:val="ListParagraph"/>
        <w:numPr>
          <w:ilvl w:val="1"/>
          <w:numId w:val="1"/>
        </w:numPr>
        <w:tabs>
          <w:tab w:pos="1801" w:val="left" w:leader="none"/>
        </w:tabs>
        <w:spacing w:line="278" w:lineRule="auto" w:before="0" w:after="0"/>
        <w:ind w:left="1801" w:right="849" w:hanging="360"/>
        <w:jc w:val="left"/>
        <w:rPr>
          <w:sz w:val="26"/>
        </w:rPr>
      </w:pPr>
      <w:r>
        <w:rPr>
          <w:sz w:val="26"/>
        </w:rPr>
        <w:t>When a beam of monochromatic light is passed through a solution, the absorbance</w:t>
      </w:r>
      <w:r>
        <w:rPr>
          <w:spacing w:val="-4"/>
          <w:sz w:val="26"/>
        </w:rPr>
        <w:t> </w:t>
      </w:r>
      <w:r>
        <w:rPr>
          <w:sz w:val="26"/>
        </w:rPr>
        <w:t>(A)</w:t>
      </w:r>
      <w:r>
        <w:rPr>
          <w:spacing w:val="-3"/>
          <w:sz w:val="26"/>
        </w:rPr>
        <w:t> </w:t>
      </w:r>
      <w:r>
        <w:rPr>
          <w:sz w:val="26"/>
        </w:rPr>
        <w:t>of</w:t>
      </w:r>
      <w:r>
        <w:rPr>
          <w:spacing w:val="-4"/>
          <w:sz w:val="26"/>
        </w:rPr>
        <w:t> </w:t>
      </w:r>
      <w:r>
        <w:rPr>
          <w:sz w:val="26"/>
        </w:rPr>
        <w:t>the</w:t>
      </w:r>
      <w:r>
        <w:rPr>
          <w:spacing w:val="-4"/>
          <w:sz w:val="26"/>
        </w:rPr>
        <w:t> </w:t>
      </w:r>
      <w:r>
        <w:rPr>
          <w:sz w:val="26"/>
        </w:rPr>
        <w:t>solution</w:t>
      </w:r>
      <w:r>
        <w:rPr>
          <w:spacing w:val="-4"/>
          <w:sz w:val="26"/>
        </w:rPr>
        <w:t> </w:t>
      </w:r>
      <w:r>
        <w:rPr>
          <w:sz w:val="26"/>
        </w:rPr>
        <w:t>is</w:t>
      </w:r>
      <w:r>
        <w:rPr>
          <w:spacing w:val="-4"/>
          <w:sz w:val="26"/>
        </w:rPr>
        <w:t> </w:t>
      </w:r>
      <w:r>
        <w:rPr>
          <w:sz w:val="26"/>
        </w:rPr>
        <w:t>directly</w:t>
      </w:r>
      <w:r>
        <w:rPr>
          <w:spacing w:val="-4"/>
          <w:sz w:val="26"/>
        </w:rPr>
        <w:t> </w:t>
      </w:r>
      <w:r>
        <w:rPr>
          <w:sz w:val="26"/>
        </w:rPr>
        <w:t>proportional</w:t>
      </w:r>
      <w:r>
        <w:rPr>
          <w:spacing w:val="-4"/>
          <w:sz w:val="26"/>
        </w:rPr>
        <w:t> </w:t>
      </w:r>
      <w:r>
        <w:rPr>
          <w:sz w:val="26"/>
        </w:rPr>
        <w:t>to</w:t>
      </w:r>
      <w:r>
        <w:rPr>
          <w:spacing w:val="-4"/>
          <w:sz w:val="26"/>
        </w:rPr>
        <w:t> </w:t>
      </w:r>
      <w:r>
        <w:rPr>
          <w:sz w:val="26"/>
        </w:rPr>
        <w:t>the</w:t>
      </w:r>
      <w:r>
        <w:rPr>
          <w:spacing w:val="-4"/>
          <w:sz w:val="26"/>
        </w:rPr>
        <w:t> </w:t>
      </w:r>
      <w:r>
        <w:rPr>
          <w:sz w:val="26"/>
        </w:rPr>
        <w:t>concentration</w:t>
      </w:r>
      <w:r>
        <w:rPr>
          <w:spacing w:val="-4"/>
          <w:sz w:val="26"/>
        </w:rPr>
        <w:t> </w:t>
      </w:r>
      <w:r>
        <w:rPr>
          <w:sz w:val="26"/>
        </w:rPr>
        <w:t>(C) of the substance in solution.</w:t>
      </w:r>
    </w:p>
    <w:p>
      <w:pPr>
        <w:pStyle w:val="ListParagraph"/>
        <w:numPr>
          <w:ilvl w:val="1"/>
          <w:numId w:val="1"/>
        </w:numPr>
        <w:tabs>
          <w:tab w:pos="1801" w:val="left" w:leader="none"/>
          <w:tab w:pos="1868" w:val="left" w:leader="none"/>
        </w:tabs>
        <w:spacing w:line="278" w:lineRule="auto" w:before="0" w:after="0"/>
        <w:ind w:left="1801" w:right="892" w:hanging="360"/>
        <w:jc w:val="left"/>
        <w:rPr>
          <w:sz w:val="26"/>
        </w:rPr>
      </w:pPr>
      <w:r>
        <w:rPr>
          <w:sz w:val="26"/>
        </w:rPr>
        <w:tab/>
        <w:t>The</w:t>
      </w:r>
      <w:r>
        <w:rPr>
          <w:spacing w:val="-3"/>
          <w:sz w:val="26"/>
        </w:rPr>
        <w:t> </w:t>
      </w:r>
      <w:r>
        <w:rPr>
          <w:sz w:val="26"/>
        </w:rPr>
        <w:t>log</w:t>
      </w:r>
      <w:r>
        <w:rPr>
          <w:spacing w:val="-8"/>
          <w:sz w:val="26"/>
        </w:rPr>
        <w:t> </w:t>
      </w:r>
      <w:r>
        <w:rPr>
          <w:sz w:val="26"/>
        </w:rPr>
        <w:t>of</w:t>
      </w:r>
      <w:r>
        <w:rPr>
          <w:spacing w:val="-3"/>
          <w:sz w:val="26"/>
        </w:rPr>
        <w:t> </w:t>
      </w:r>
      <w:r>
        <w:rPr>
          <w:sz w:val="26"/>
        </w:rPr>
        <w:t>the</w:t>
      </w:r>
      <w:r>
        <w:rPr>
          <w:spacing w:val="-4"/>
          <w:sz w:val="26"/>
        </w:rPr>
        <w:t> </w:t>
      </w:r>
      <w:r>
        <w:rPr>
          <w:sz w:val="26"/>
        </w:rPr>
        <w:t>ratio</w:t>
      </w:r>
      <w:r>
        <w:rPr>
          <w:spacing w:val="-3"/>
          <w:sz w:val="26"/>
        </w:rPr>
        <w:t> </w:t>
      </w:r>
      <w:r>
        <w:rPr>
          <w:sz w:val="26"/>
        </w:rPr>
        <w:t>of</w:t>
      </w:r>
      <w:r>
        <w:rPr>
          <w:spacing w:val="-3"/>
          <w:sz w:val="26"/>
        </w:rPr>
        <w:t> </w:t>
      </w:r>
      <w:r>
        <w:rPr>
          <w:sz w:val="26"/>
        </w:rPr>
        <w:t>intensities</w:t>
      </w:r>
      <w:r>
        <w:rPr>
          <w:spacing w:val="-4"/>
          <w:sz w:val="26"/>
        </w:rPr>
        <w:t> </w:t>
      </w:r>
      <w:r>
        <w:rPr>
          <w:sz w:val="26"/>
        </w:rPr>
        <w:t>of</w:t>
      </w:r>
      <w:r>
        <w:rPr>
          <w:spacing w:val="-3"/>
          <w:sz w:val="26"/>
        </w:rPr>
        <w:t> </w:t>
      </w:r>
      <w:r>
        <w:rPr>
          <w:sz w:val="26"/>
        </w:rPr>
        <w:t>incident</w:t>
      </w:r>
      <w:r>
        <w:rPr>
          <w:spacing w:val="-4"/>
          <w:sz w:val="26"/>
        </w:rPr>
        <w:t> </w:t>
      </w:r>
      <w:r>
        <w:rPr>
          <w:sz w:val="26"/>
        </w:rPr>
        <w:t>light</w:t>
      </w:r>
      <w:r>
        <w:rPr>
          <w:spacing w:val="-4"/>
          <w:sz w:val="26"/>
        </w:rPr>
        <w:t> </w:t>
      </w:r>
      <w:r>
        <w:rPr>
          <w:sz w:val="26"/>
        </w:rPr>
        <w:t>(Io)</w:t>
      </w:r>
      <w:r>
        <w:rPr>
          <w:spacing w:val="-3"/>
          <w:sz w:val="26"/>
        </w:rPr>
        <w:t> </w:t>
      </w:r>
      <w:r>
        <w:rPr>
          <w:sz w:val="26"/>
        </w:rPr>
        <w:t>and</w:t>
      </w:r>
      <w:r>
        <w:rPr>
          <w:spacing w:val="-3"/>
          <w:sz w:val="26"/>
        </w:rPr>
        <w:t> </w:t>
      </w:r>
      <w:r>
        <w:rPr>
          <w:sz w:val="26"/>
        </w:rPr>
        <w:t>emergent</w:t>
      </w:r>
      <w:r>
        <w:rPr>
          <w:spacing w:val="-4"/>
          <w:sz w:val="26"/>
        </w:rPr>
        <w:t> </w:t>
      </w:r>
      <w:r>
        <w:rPr>
          <w:sz w:val="26"/>
        </w:rPr>
        <w:t>light</w:t>
      </w:r>
      <w:r>
        <w:rPr>
          <w:spacing w:val="-4"/>
          <w:sz w:val="26"/>
        </w:rPr>
        <w:t> </w:t>
      </w:r>
      <w:r>
        <w:rPr>
          <w:sz w:val="26"/>
        </w:rPr>
        <w:t>(Ie) is directly proportional to the concentration of the chromogen (C) in the solution provided the length of the light path is constant.</w:t>
      </w:r>
    </w:p>
    <w:p>
      <w:pPr>
        <w:pStyle w:val="ListParagraph"/>
        <w:spacing w:after="0" w:line="278" w:lineRule="auto"/>
        <w:jc w:val="left"/>
        <w:rPr>
          <w:sz w:val="26"/>
        </w:rPr>
        <w:sectPr>
          <w:pgSz w:w="12240" w:h="15840"/>
          <w:pgMar w:header="0" w:footer="802" w:top="1360" w:bottom="1000" w:left="720" w:right="720"/>
        </w:sectPr>
      </w:pPr>
    </w:p>
    <w:p>
      <w:pPr>
        <w:pStyle w:val="BodyText"/>
        <w:spacing w:before="154"/>
      </w:pPr>
    </w:p>
    <w:p>
      <w:pPr>
        <w:pStyle w:val="Heading2"/>
        <w:spacing w:before="1"/>
        <w:ind w:left="1080"/>
      </w:pPr>
      <w:r>
        <w:rPr/>
        <w:t>Lambert’s</w:t>
      </w:r>
      <w:r>
        <w:rPr>
          <w:spacing w:val="-15"/>
        </w:rPr>
        <w:t> </w:t>
      </w:r>
      <w:r>
        <w:rPr>
          <w:spacing w:val="-5"/>
        </w:rPr>
        <w:t>Law</w:t>
      </w:r>
    </w:p>
    <w:p>
      <w:pPr>
        <w:spacing w:line="254" w:lineRule="exact" w:before="45"/>
        <w:ind w:left="34" w:right="0" w:firstLine="0"/>
        <w:jc w:val="left"/>
        <w:rPr>
          <w:i/>
          <w:sz w:val="26"/>
        </w:rPr>
      </w:pPr>
      <w:r>
        <w:rPr/>
        <w:br w:type="column"/>
      </w:r>
      <w:r>
        <w:rPr>
          <w:i/>
          <w:w w:val="75"/>
          <w:sz w:val="26"/>
        </w:rPr>
        <w:t>◻◻◻</w:t>
      </w:r>
      <w:r>
        <w:rPr>
          <w:i/>
          <w:spacing w:val="-9"/>
          <w:sz w:val="26"/>
        </w:rPr>
        <w:t> </w:t>
      </w:r>
      <w:r>
        <w:rPr>
          <w:i/>
          <w:spacing w:val="-9"/>
          <w:w w:val="80"/>
          <w:sz w:val="26"/>
          <w:u w:val="single"/>
          <w:vertAlign w:val="superscript"/>
        </w:rPr>
        <w:t>◻◻</w:t>
      </w:r>
    </w:p>
    <w:p>
      <w:pPr>
        <w:spacing w:line="175" w:lineRule="auto" w:before="0"/>
        <w:ind w:left="0" w:right="0" w:firstLine="0"/>
        <w:jc w:val="right"/>
        <w:rPr>
          <w:i/>
          <w:position w:val="-3"/>
          <w:sz w:val="15"/>
        </w:rPr>
      </w:pPr>
      <w:r>
        <w:rPr>
          <w:i/>
          <w:spacing w:val="-5"/>
          <w:w w:val="90"/>
          <w:sz w:val="18"/>
        </w:rPr>
        <w:t>◻</w:t>
      </w:r>
      <w:r>
        <w:rPr>
          <w:i/>
          <w:spacing w:val="-5"/>
          <w:w w:val="90"/>
          <w:position w:val="-3"/>
          <w:sz w:val="15"/>
        </w:rPr>
        <w:t>◻</w:t>
      </w:r>
    </w:p>
    <w:p>
      <w:pPr>
        <w:tabs>
          <w:tab w:pos="1289" w:val="left" w:leader="none"/>
        </w:tabs>
        <w:spacing w:before="41"/>
        <w:ind w:left="94" w:right="0" w:firstLine="0"/>
        <w:jc w:val="left"/>
        <w:rPr>
          <w:i/>
          <w:sz w:val="26"/>
        </w:rPr>
      </w:pPr>
      <w:r>
        <w:rPr/>
        <w:br w:type="column"/>
      </w:r>
      <w:r>
        <w:rPr>
          <w:rFonts w:ascii="Cambria Math" w:hAnsi="Cambria Math"/>
          <w:spacing w:val="-30"/>
          <w:sz w:val="26"/>
        </w:rPr>
        <w:t>∝</w:t>
      </w:r>
      <w:r>
        <w:rPr>
          <w:rFonts w:ascii="Cambria Math" w:hAnsi="Cambria Math"/>
          <w:spacing w:val="17"/>
          <w:sz w:val="26"/>
        </w:rPr>
        <w:t> </w:t>
      </w:r>
      <w:r>
        <w:rPr>
          <w:i/>
          <w:spacing w:val="-30"/>
          <w:sz w:val="26"/>
        </w:rPr>
        <w:t>◻</w:t>
      </w:r>
      <w:r>
        <w:rPr>
          <w:i/>
          <w:spacing w:val="2"/>
          <w:sz w:val="26"/>
        </w:rPr>
        <w:t> </w:t>
      </w:r>
      <w:r>
        <w:rPr>
          <w:b/>
          <w:spacing w:val="-30"/>
          <w:sz w:val="26"/>
        </w:rPr>
        <w:t>Or</w:t>
      </w:r>
      <w:r>
        <w:rPr>
          <w:b/>
          <w:sz w:val="26"/>
        </w:rPr>
        <w:tab/>
      </w:r>
      <w:r>
        <w:rPr>
          <w:i/>
          <w:spacing w:val="-32"/>
          <w:sz w:val="26"/>
        </w:rPr>
        <w:t>◻</w:t>
      </w:r>
      <w:r>
        <w:rPr>
          <w:i/>
          <w:spacing w:val="7"/>
          <w:sz w:val="26"/>
        </w:rPr>
        <w:t> </w:t>
      </w:r>
      <w:r>
        <w:rPr>
          <w:rFonts w:ascii="Cambria Math" w:hAnsi="Cambria Math"/>
          <w:spacing w:val="-32"/>
          <w:sz w:val="26"/>
        </w:rPr>
        <w:t>∝</w:t>
      </w:r>
      <w:r>
        <w:rPr>
          <w:rFonts w:ascii="Cambria Math" w:hAnsi="Cambria Math"/>
          <w:spacing w:val="16"/>
          <w:sz w:val="26"/>
        </w:rPr>
        <w:t> </w:t>
      </w:r>
      <w:r>
        <w:rPr>
          <w:i/>
          <w:spacing w:val="-32"/>
          <w:sz w:val="26"/>
        </w:rPr>
        <w:t>◻</w:t>
      </w:r>
    </w:p>
    <w:p>
      <w:pPr>
        <w:spacing w:after="0"/>
        <w:jc w:val="left"/>
        <w:rPr>
          <w:i/>
          <w:sz w:val="26"/>
        </w:rPr>
        <w:sectPr>
          <w:type w:val="continuous"/>
          <w:pgSz w:w="12240" w:h="15840"/>
          <w:pgMar w:header="0" w:footer="802" w:top="1640" w:bottom="1000" w:left="720" w:right="720"/>
          <w:cols w:num="3" w:equalWidth="0">
            <w:col w:w="2808" w:space="40"/>
            <w:col w:w="942" w:space="39"/>
            <w:col w:w="6971"/>
          </w:cols>
        </w:sectPr>
      </w:pPr>
    </w:p>
    <w:p>
      <w:pPr>
        <w:pStyle w:val="ListParagraph"/>
        <w:numPr>
          <w:ilvl w:val="1"/>
          <w:numId w:val="1"/>
        </w:numPr>
        <w:tabs>
          <w:tab w:pos="1801" w:val="left" w:leader="none"/>
        </w:tabs>
        <w:spacing w:line="273" w:lineRule="auto" w:before="3" w:after="0"/>
        <w:ind w:left="1801" w:right="1415" w:hanging="360"/>
        <w:jc w:val="left"/>
        <w:rPr>
          <w:sz w:val="26"/>
        </w:rPr>
      </w:pPr>
      <w:r>
        <w:rPr>
          <w:sz w:val="26"/>
        </w:rPr>
        <w:t>According</w:t>
      </w:r>
      <w:r>
        <w:rPr>
          <w:spacing w:val="-9"/>
          <w:sz w:val="26"/>
        </w:rPr>
        <w:t> </w:t>
      </w:r>
      <w:r>
        <w:rPr>
          <w:sz w:val="26"/>
        </w:rPr>
        <w:t>to</w:t>
      </w:r>
      <w:r>
        <w:rPr>
          <w:spacing w:val="-5"/>
          <w:sz w:val="26"/>
        </w:rPr>
        <w:t> </w:t>
      </w:r>
      <w:r>
        <w:rPr>
          <w:sz w:val="26"/>
        </w:rPr>
        <w:t>this</w:t>
      </w:r>
      <w:r>
        <w:rPr>
          <w:spacing w:val="-5"/>
          <w:sz w:val="26"/>
        </w:rPr>
        <w:t> </w:t>
      </w:r>
      <w:r>
        <w:rPr>
          <w:sz w:val="26"/>
        </w:rPr>
        <w:t>law,</w:t>
      </w:r>
      <w:r>
        <w:rPr>
          <w:spacing w:val="-2"/>
          <w:sz w:val="26"/>
        </w:rPr>
        <w:t> </w:t>
      </w:r>
      <w:r>
        <w:rPr>
          <w:sz w:val="26"/>
        </w:rPr>
        <w:t>the</w:t>
      </w:r>
      <w:r>
        <w:rPr>
          <w:spacing w:val="-5"/>
          <w:sz w:val="26"/>
        </w:rPr>
        <w:t> </w:t>
      </w:r>
      <w:r>
        <w:rPr>
          <w:sz w:val="26"/>
        </w:rPr>
        <w:t>absorbance</w:t>
      </w:r>
      <w:r>
        <w:rPr>
          <w:spacing w:val="-4"/>
          <w:sz w:val="26"/>
        </w:rPr>
        <w:t> </w:t>
      </w:r>
      <w:r>
        <w:rPr>
          <w:sz w:val="26"/>
        </w:rPr>
        <w:t>(A)</w:t>
      </w:r>
      <w:r>
        <w:rPr>
          <w:spacing w:val="-4"/>
          <w:sz w:val="26"/>
        </w:rPr>
        <w:t> </w:t>
      </w:r>
      <w:r>
        <w:rPr>
          <w:sz w:val="26"/>
        </w:rPr>
        <w:t>is</w:t>
      </w:r>
      <w:r>
        <w:rPr>
          <w:spacing w:val="-5"/>
          <w:sz w:val="26"/>
        </w:rPr>
        <w:t> </w:t>
      </w:r>
      <w:r>
        <w:rPr>
          <w:sz w:val="26"/>
        </w:rPr>
        <w:t>directly</w:t>
      </w:r>
      <w:r>
        <w:rPr>
          <w:spacing w:val="-4"/>
          <w:sz w:val="26"/>
        </w:rPr>
        <w:t> </w:t>
      </w:r>
      <w:r>
        <w:rPr>
          <w:sz w:val="26"/>
        </w:rPr>
        <w:t>proportional to</w:t>
      </w:r>
      <w:r>
        <w:rPr>
          <w:spacing w:val="-5"/>
          <w:sz w:val="26"/>
        </w:rPr>
        <w:t> </w:t>
      </w:r>
      <w:r>
        <w:rPr>
          <w:sz w:val="26"/>
        </w:rPr>
        <w:t>path length of light (L) which is the width of solution.</w:t>
      </w:r>
    </w:p>
    <w:p>
      <w:pPr>
        <w:pStyle w:val="ListParagraph"/>
        <w:numPr>
          <w:ilvl w:val="1"/>
          <w:numId w:val="1"/>
        </w:numPr>
        <w:tabs>
          <w:tab w:pos="1801" w:val="left" w:leader="none"/>
        </w:tabs>
        <w:spacing w:line="276" w:lineRule="auto" w:before="0" w:after="0"/>
        <w:ind w:left="1801" w:right="890" w:hanging="360"/>
        <w:jc w:val="left"/>
        <w:rPr>
          <w:sz w:val="26"/>
        </w:rPr>
      </w:pPr>
      <w:r>
        <w:rPr>
          <w:sz w:val="26"/>
        </w:rPr>
        <w:t>States</w:t>
      </w:r>
      <w:r>
        <w:rPr>
          <w:spacing w:val="-3"/>
          <w:sz w:val="26"/>
        </w:rPr>
        <w:t> </w:t>
      </w:r>
      <w:r>
        <w:rPr>
          <w:sz w:val="26"/>
        </w:rPr>
        <w:t>that</w:t>
      </w:r>
      <w:r>
        <w:rPr>
          <w:spacing w:val="-4"/>
          <w:sz w:val="26"/>
        </w:rPr>
        <w:t> </w:t>
      </w:r>
      <w:r>
        <w:rPr>
          <w:sz w:val="26"/>
        </w:rPr>
        <w:t>the</w:t>
      </w:r>
      <w:r>
        <w:rPr>
          <w:spacing w:val="-4"/>
          <w:sz w:val="26"/>
        </w:rPr>
        <w:t> </w:t>
      </w:r>
      <w:r>
        <w:rPr>
          <w:sz w:val="26"/>
        </w:rPr>
        <w:t>log</w:t>
      </w:r>
      <w:r>
        <w:rPr>
          <w:spacing w:val="-9"/>
          <w:sz w:val="26"/>
        </w:rPr>
        <w:t> </w:t>
      </w:r>
      <w:r>
        <w:rPr>
          <w:sz w:val="26"/>
        </w:rPr>
        <w:t>of</w:t>
      </w:r>
      <w:r>
        <w:rPr>
          <w:spacing w:val="-3"/>
          <w:sz w:val="26"/>
        </w:rPr>
        <w:t> </w:t>
      </w:r>
      <w:r>
        <w:rPr>
          <w:sz w:val="26"/>
        </w:rPr>
        <w:t>the</w:t>
      </w:r>
      <w:r>
        <w:rPr>
          <w:spacing w:val="-4"/>
          <w:sz w:val="26"/>
        </w:rPr>
        <w:t> </w:t>
      </w:r>
      <w:r>
        <w:rPr>
          <w:sz w:val="26"/>
        </w:rPr>
        <w:t>ratio</w:t>
      </w:r>
      <w:r>
        <w:rPr>
          <w:spacing w:val="-3"/>
          <w:sz w:val="26"/>
        </w:rPr>
        <w:t> </w:t>
      </w:r>
      <w:r>
        <w:rPr>
          <w:sz w:val="26"/>
        </w:rPr>
        <w:t>of</w:t>
      </w:r>
      <w:r>
        <w:rPr>
          <w:spacing w:val="-3"/>
          <w:sz w:val="26"/>
        </w:rPr>
        <w:t> </w:t>
      </w:r>
      <w:r>
        <w:rPr>
          <w:sz w:val="26"/>
        </w:rPr>
        <w:t>intensities</w:t>
      </w:r>
      <w:r>
        <w:rPr>
          <w:spacing w:val="-4"/>
          <w:sz w:val="26"/>
        </w:rPr>
        <w:t> </w:t>
      </w:r>
      <w:r>
        <w:rPr>
          <w:sz w:val="26"/>
        </w:rPr>
        <w:t>of</w:t>
      </w:r>
      <w:r>
        <w:rPr>
          <w:spacing w:val="-3"/>
          <w:sz w:val="26"/>
        </w:rPr>
        <w:t> </w:t>
      </w:r>
      <w:r>
        <w:rPr>
          <w:sz w:val="26"/>
        </w:rPr>
        <w:t>incident</w:t>
      </w:r>
      <w:r>
        <w:rPr>
          <w:spacing w:val="-3"/>
          <w:sz w:val="26"/>
        </w:rPr>
        <w:t> </w:t>
      </w:r>
      <w:r>
        <w:rPr>
          <w:sz w:val="26"/>
        </w:rPr>
        <w:t>light</w:t>
      </w:r>
      <w:r>
        <w:rPr>
          <w:spacing w:val="-4"/>
          <w:sz w:val="26"/>
        </w:rPr>
        <w:t> </w:t>
      </w:r>
      <w:r>
        <w:rPr>
          <w:sz w:val="26"/>
        </w:rPr>
        <w:t>(Io)</w:t>
      </w:r>
      <w:r>
        <w:rPr>
          <w:spacing w:val="-3"/>
          <w:sz w:val="26"/>
        </w:rPr>
        <w:t> </w:t>
      </w:r>
      <w:r>
        <w:rPr>
          <w:sz w:val="26"/>
        </w:rPr>
        <w:t>and</w:t>
      </w:r>
      <w:r>
        <w:rPr>
          <w:spacing w:val="-3"/>
          <w:sz w:val="26"/>
        </w:rPr>
        <w:t> </w:t>
      </w:r>
      <w:r>
        <w:rPr>
          <w:sz w:val="26"/>
        </w:rPr>
        <w:t>emergent light (Ie) is directly proportional to the length of the light path (L) provided that the concentration of the chromogen is constant.</w:t>
      </w:r>
    </w:p>
    <w:p>
      <w:pPr>
        <w:pStyle w:val="ListParagraph"/>
        <w:spacing w:after="0" w:line="276" w:lineRule="auto"/>
        <w:jc w:val="left"/>
        <w:rPr>
          <w:sz w:val="26"/>
        </w:rPr>
        <w:sectPr>
          <w:type w:val="continuous"/>
          <w:pgSz w:w="12240" w:h="15840"/>
          <w:pgMar w:header="0" w:footer="802" w:top="1640" w:bottom="1000" w:left="720" w:right="720"/>
        </w:sectPr>
      </w:pPr>
    </w:p>
    <w:p>
      <w:pPr>
        <w:pStyle w:val="BodyText"/>
      </w:pPr>
    </w:p>
    <w:p>
      <w:pPr>
        <w:pStyle w:val="BodyText"/>
        <w:spacing w:before="75"/>
      </w:pPr>
    </w:p>
    <w:p>
      <w:pPr>
        <w:pStyle w:val="Heading2"/>
        <w:ind w:left="1114"/>
      </w:pPr>
      <w:r>
        <w:rPr/>
        <w:t>Beer</w:t>
      </w:r>
      <w:r>
        <w:rPr>
          <w:spacing w:val="-8"/>
        </w:rPr>
        <w:t> </w:t>
      </w:r>
      <w:r>
        <w:rPr/>
        <w:t>–</w:t>
      </w:r>
      <w:r>
        <w:rPr>
          <w:spacing w:val="-9"/>
        </w:rPr>
        <w:t> </w:t>
      </w:r>
      <w:r>
        <w:rPr/>
        <w:t>Lambert’s</w:t>
      </w:r>
      <w:r>
        <w:rPr>
          <w:spacing w:val="-9"/>
        </w:rPr>
        <w:t> </w:t>
      </w:r>
      <w:r>
        <w:rPr>
          <w:spacing w:val="-5"/>
        </w:rPr>
        <w:t>Law</w:t>
      </w:r>
    </w:p>
    <w:p>
      <w:pPr>
        <w:spacing w:line="399" w:lineRule="exact" w:before="0"/>
        <w:ind w:left="0" w:right="3652" w:firstLine="0"/>
        <w:jc w:val="center"/>
        <w:rPr>
          <w:i/>
          <w:sz w:val="26"/>
        </w:rPr>
      </w:pPr>
      <w:r>
        <w:rPr/>
        <w:br w:type="column"/>
      </w:r>
      <w:r>
        <w:rPr>
          <w:i/>
          <w:spacing w:val="-2"/>
          <w:w w:val="85"/>
          <w:sz w:val="26"/>
        </w:rPr>
        <w:t>◻◻◻</w:t>
      </w:r>
      <w:r>
        <w:rPr>
          <w:i/>
          <w:spacing w:val="-8"/>
          <w:w w:val="85"/>
          <w:sz w:val="26"/>
        </w:rPr>
        <w:t> </w:t>
      </w:r>
      <w:r>
        <w:rPr>
          <w:i/>
          <w:spacing w:val="-2"/>
          <w:w w:val="85"/>
          <w:position w:val="20"/>
          <w:sz w:val="26"/>
        </w:rPr>
        <w:t>◻</w:t>
      </w:r>
      <w:r>
        <w:rPr>
          <w:i/>
          <w:spacing w:val="-2"/>
          <w:w w:val="85"/>
          <w:position w:val="15"/>
          <w:sz w:val="18"/>
        </w:rPr>
        <w:t>◻</w:t>
      </w:r>
      <w:r>
        <w:rPr>
          <w:i/>
          <w:spacing w:val="47"/>
          <w:position w:val="15"/>
          <w:sz w:val="18"/>
        </w:rPr>
        <w:t> </w:t>
      </w:r>
      <w:r>
        <w:rPr>
          <w:rFonts w:ascii="Cambria Math" w:hAnsi="Cambria Math"/>
          <w:spacing w:val="-2"/>
          <w:w w:val="85"/>
          <w:sz w:val="26"/>
        </w:rPr>
        <w:t>∝</w:t>
      </w:r>
      <w:r>
        <w:rPr>
          <w:rFonts w:ascii="Cambria Math" w:hAnsi="Cambria Math"/>
          <w:spacing w:val="-2"/>
          <w:sz w:val="26"/>
        </w:rPr>
        <w:t> </w:t>
      </w:r>
      <w:r>
        <w:rPr>
          <w:i/>
          <w:spacing w:val="-10"/>
          <w:w w:val="85"/>
          <w:sz w:val="26"/>
        </w:rPr>
        <w:t>◻</w:t>
      </w:r>
    </w:p>
    <w:p>
      <w:pPr>
        <w:spacing w:line="238" w:lineRule="exact" w:before="0"/>
        <w:ind w:left="60" w:right="3652" w:firstLine="0"/>
        <w:jc w:val="center"/>
        <w:rPr>
          <w:i/>
          <w:sz w:val="26"/>
        </w:rPr>
      </w:pPr>
      <w:r>
        <w:rPr>
          <w:i/>
          <w:sz w:val="26"/>
        </w:rPr>
        <mc:AlternateContent>
          <mc:Choice Requires="wps">
            <w:drawing>
              <wp:anchor distT="0" distB="0" distL="0" distR="0" allowOverlap="1" layoutInCell="1" locked="0" behindDoc="1" simplePos="0" relativeHeight="484190208">
                <wp:simplePos x="0" y="0"/>
                <wp:positionH relativeFrom="page">
                  <wp:posOffset>3796284</wp:posOffset>
                </wp:positionH>
                <wp:positionV relativeFrom="paragraph">
                  <wp:posOffset>-52523</wp:posOffset>
                </wp:positionV>
                <wp:extent cx="226060" cy="127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226060" cy="12700"/>
                        </a:xfrm>
                        <a:custGeom>
                          <a:avLst/>
                          <a:gdLst/>
                          <a:ahLst/>
                          <a:cxnLst/>
                          <a:rect l="l" t="t" r="r" b="b"/>
                          <a:pathLst>
                            <a:path w="226060" h="12700">
                              <a:moveTo>
                                <a:pt x="225551" y="0"/>
                              </a:moveTo>
                              <a:lnTo>
                                <a:pt x="0" y="0"/>
                              </a:lnTo>
                              <a:lnTo>
                                <a:pt x="0" y="12191"/>
                              </a:lnTo>
                              <a:lnTo>
                                <a:pt x="225551" y="12191"/>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920013pt;margin-top:-4.135723pt;width:17.760pt;height:.95999pt;mso-position-horizontal-relative:page;mso-position-vertical-relative:paragraph;z-index:-19126272" id="docshape10" filled="true" fillcolor="#000000" stroked="false">
                <v:fill type="solid"/>
                <w10:wrap type="none"/>
              </v:rect>
            </w:pict>
          </mc:Fallback>
        </mc:AlternateContent>
      </w:r>
      <w:r>
        <w:rPr>
          <w:i/>
          <w:spacing w:val="-5"/>
          <w:w w:val="90"/>
          <w:sz w:val="26"/>
        </w:rPr>
        <w:t>◻</w:t>
      </w:r>
      <w:r>
        <w:rPr>
          <w:i/>
          <w:spacing w:val="-5"/>
          <w:w w:val="90"/>
          <w:sz w:val="26"/>
          <w:vertAlign w:val="subscript"/>
        </w:rPr>
        <w:t>◻</w:t>
      </w:r>
    </w:p>
    <w:p>
      <w:pPr>
        <w:spacing w:after="0" w:line="238" w:lineRule="exact"/>
        <w:jc w:val="center"/>
        <w:rPr>
          <w:i/>
          <w:sz w:val="26"/>
        </w:rPr>
        <w:sectPr>
          <w:type w:val="continuous"/>
          <w:pgSz w:w="12240" w:h="15840"/>
          <w:pgMar w:header="0" w:footer="802" w:top="1640" w:bottom="1000" w:left="720" w:right="720"/>
          <w:cols w:num="2" w:equalWidth="0">
            <w:col w:w="3615" w:space="40"/>
            <w:col w:w="7145"/>
          </w:cols>
        </w:sectPr>
      </w:pPr>
    </w:p>
    <w:p>
      <w:pPr>
        <w:spacing w:before="153"/>
        <w:ind w:left="4" w:right="0" w:firstLine="0"/>
        <w:jc w:val="center"/>
        <w:rPr>
          <w:i/>
          <w:sz w:val="26"/>
        </w:rPr>
      </w:pPr>
      <w:r>
        <w:rPr>
          <w:i/>
          <w:w w:val="95"/>
          <w:sz w:val="26"/>
        </w:rPr>
        <w:t>◻</w:t>
      </w:r>
      <w:r>
        <w:rPr>
          <w:i/>
          <w:spacing w:val="-10"/>
          <w:w w:val="95"/>
          <w:sz w:val="26"/>
        </w:rPr>
        <w:t> </w:t>
      </w:r>
      <w:r>
        <w:rPr>
          <w:rFonts w:ascii="Cambria Math" w:hAnsi="Cambria Math"/>
          <w:w w:val="95"/>
          <w:sz w:val="26"/>
        </w:rPr>
        <w:t>∝</w:t>
      </w:r>
      <w:r>
        <w:rPr>
          <w:rFonts w:ascii="Cambria Math" w:hAnsi="Cambria Math"/>
          <w:spacing w:val="-2"/>
          <w:w w:val="95"/>
          <w:sz w:val="26"/>
        </w:rPr>
        <w:t> </w:t>
      </w:r>
      <w:r>
        <w:rPr>
          <w:i/>
          <w:spacing w:val="-5"/>
          <w:w w:val="95"/>
          <w:sz w:val="26"/>
        </w:rPr>
        <w:t>◻◻</w:t>
      </w:r>
    </w:p>
    <w:p>
      <w:pPr>
        <w:pStyle w:val="BodyText"/>
        <w:spacing w:before="40"/>
        <w:jc w:val="center"/>
      </w:pPr>
      <w:r>
        <w:rPr>
          <w:spacing w:val="-5"/>
        </w:rPr>
        <w:t>or</w:t>
      </w:r>
    </w:p>
    <w:p>
      <w:pPr>
        <w:spacing w:before="4"/>
        <w:ind w:left="0" w:right="0" w:firstLine="0"/>
        <w:jc w:val="center"/>
        <w:rPr>
          <w:i/>
          <w:sz w:val="26"/>
        </w:rPr>
      </w:pPr>
      <w:r>
        <w:rPr>
          <w:i/>
          <w:w w:val="95"/>
          <w:sz w:val="26"/>
        </w:rPr>
        <w:t>◻</w:t>
      </w:r>
      <w:r>
        <w:rPr>
          <w:i/>
          <w:spacing w:val="-6"/>
          <w:w w:val="95"/>
          <w:sz w:val="26"/>
        </w:rPr>
        <w:t> </w:t>
      </w:r>
      <w:r>
        <w:rPr>
          <w:rFonts w:ascii="Cambria Math" w:hAnsi="Cambria Math"/>
          <w:w w:val="95"/>
          <w:sz w:val="26"/>
        </w:rPr>
        <w:t>=</w:t>
      </w:r>
      <w:r>
        <w:rPr>
          <w:rFonts w:ascii="Cambria Math" w:hAnsi="Cambria Math"/>
          <w:spacing w:val="-2"/>
          <w:w w:val="95"/>
          <w:sz w:val="26"/>
        </w:rPr>
        <w:t> </w:t>
      </w:r>
      <w:r>
        <w:rPr>
          <w:i/>
          <w:spacing w:val="-5"/>
          <w:w w:val="95"/>
          <w:sz w:val="26"/>
        </w:rPr>
        <w:t>◻◻◻</w:t>
      </w:r>
    </w:p>
    <w:p>
      <w:pPr>
        <w:pStyle w:val="ListParagraph"/>
        <w:numPr>
          <w:ilvl w:val="1"/>
          <w:numId w:val="1"/>
        </w:numPr>
        <w:tabs>
          <w:tab w:pos="1801" w:val="left" w:leader="none"/>
        </w:tabs>
        <w:spacing w:line="276" w:lineRule="auto" w:before="9" w:after="0"/>
        <w:ind w:left="1801" w:right="1010" w:hanging="360"/>
        <w:jc w:val="left"/>
        <w:rPr>
          <w:sz w:val="26"/>
        </w:rPr>
      </w:pPr>
      <w:r>
        <w:rPr>
          <w:sz w:val="26"/>
        </w:rPr>
        <w:t>Where</w:t>
      </w:r>
      <w:r>
        <w:rPr>
          <w:spacing w:val="-2"/>
          <w:sz w:val="26"/>
        </w:rPr>
        <w:t> </w:t>
      </w:r>
      <w:r>
        <w:rPr>
          <w:sz w:val="26"/>
        </w:rPr>
        <w:t>k</w:t>
      </w:r>
      <w:r>
        <w:rPr>
          <w:spacing w:val="-8"/>
          <w:sz w:val="26"/>
        </w:rPr>
        <w:t> </w:t>
      </w:r>
      <w:r>
        <w:rPr>
          <w:sz w:val="26"/>
        </w:rPr>
        <w:t>is</w:t>
      </w:r>
      <w:r>
        <w:rPr>
          <w:spacing w:val="-3"/>
          <w:sz w:val="26"/>
        </w:rPr>
        <w:t> </w:t>
      </w:r>
      <w:r>
        <w:rPr>
          <w:sz w:val="26"/>
        </w:rPr>
        <w:t>extinction</w:t>
      </w:r>
      <w:r>
        <w:rPr>
          <w:spacing w:val="-3"/>
          <w:sz w:val="26"/>
        </w:rPr>
        <w:t> </w:t>
      </w:r>
      <w:r>
        <w:rPr>
          <w:sz w:val="26"/>
        </w:rPr>
        <w:t>coefficient</w:t>
      </w:r>
      <w:r>
        <w:rPr>
          <w:spacing w:val="-2"/>
          <w:sz w:val="26"/>
        </w:rPr>
        <w:t> </w:t>
      </w:r>
      <w:r>
        <w:rPr>
          <w:sz w:val="26"/>
        </w:rPr>
        <w:t>or</w:t>
      </w:r>
      <w:r>
        <w:rPr>
          <w:spacing w:val="-2"/>
          <w:sz w:val="26"/>
        </w:rPr>
        <w:t> </w:t>
      </w:r>
      <w:r>
        <w:rPr>
          <w:sz w:val="26"/>
        </w:rPr>
        <w:t>absorption coefficient</w:t>
      </w:r>
      <w:r>
        <w:rPr>
          <w:spacing w:val="-2"/>
          <w:sz w:val="26"/>
        </w:rPr>
        <w:t> </w:t>
      </w:r>
      <w:r>
        <w:rPr>
          <w:sz w:val="26"/>
        </w:rPr>
        <w:t>and</w:t>
      </w:r>
      <w:r>
        <w:rPr>
          <w:spacing w:val="-2"/>
          <w:sz w:val="26"/>
        </w:rPr>
        <w:t> </w:t>
      </w:r>
      <w:r>
        <w:rPr>
          <w:sz w:val="26"/>
        </w:rPr>
        <w:t>is</w:t>
      </w:r>
      <w:r>
        <w:rPr>
          <w:spacing w:val="-3"/>
          <w:sz w:val="26"/>
        </w:rPr>
        <w:t> </w:t>
      </w:r>
      <w:r>
        <w:rPr>
          <w:sz w:val="26"/>
        </w:rPr>
        <w:t>fixed</w:t>
      </w:r>
      <w:r>
        <w:rPr>
          <w:spacing w:val="-2"/>
          <w:sz w:val="26"/>
        </w:rPr>
        <w:t> </w:t>
      </w:r>
      <w:r>
        <w:rPr>
          <w:sz w:val="26"/>
        </w:rPr>
        <w:t>for</w:t>
      </w:r>
      <w:r>
        <w:rPr>
          <w:spacing w:val="80"/>
          <w:sz w:val="26"/>
        </w:rPr>
        <w:t> </w:t>
      </w:r>
      <w:r>
        <w:rPr>
          <w:sz w:val="26"/>
        </w:rPr>
        <w:t>a given substance at specific concentration and wavelength. Routinely the concentration of the unknown is calculated by comparing the absorbance of solution of unknown substance with that of the solution of known concentration (Standard).</w:t>
      </w:r>
    </w:p>
    <w:p>
      <w:pPr>
        <w:pStyle w:val="ListParagraph"/>
        <w:spacing w:after="0" w:line="276" w:lineRule="auto"/>
        <w:jc w:val="left"/>
        <w:rPr>
          <w:sz w:val="26"/>
        </w:rPr>
        <w:sectPr>
          <w:type w:val="continuous"/>
          <w:pgSz w:w="12240" w:h="15840"/>
          <w:pgMar w:header="0" w:footer="802" w:top="1640" w:bottom="1000" w:left="720" w:right="720"/>
        </w:sectPr>
      </w:pPr>
    </w:p>
    <w:p>
      <w:pPr>
        <w:pStyle w:val="BodyText"/>
      </w:pPr>
    </w:p>
    <w:p>
      <w:pPr>
        <w:pStyle w:val="BodyText"/>
        <w:spacing w:before="105"/>
      </w:pPr>
    </w:p>
    <w:p>
      <w:pPr>
        <w:pStyle w:val="BodyText"/>
        <w:ind w:right="38"/>
        <w:jc w:val="right"/>
      </w:pPr>
      <w:r>
        <w:rPr>
          <w:spacing w:val="-2"/>
        </w:rPr>
        <w:t>Where</w:t>
      </w:r>
    </w:p>
    <w:p>
      <w:pPr>
        <w:spacing w:line="237" w:lineRule="exact" w:before="0"/>
        <w:ind w:left="2559" w:right="0" w:firstLine="0"/>
        <w:jc w:val="left"/>
        <w:rPr>
          <w:i/>
          <w:sz w:val="26"/>
        </w:rPr>
      </w:pPr>
      <w:r>
        <w:rPr/>
        <w:br w:type="column"/>
      </w:r>
      <w:r>
        <w:rPr>
          <w:i/>
          <w:spacing w:val="-5"/>
          <w:w w:val="80"/>
          <w:sz w:val="26"/>
        </w:rPr>
        <w:t>◻</w:t>
      </w:r>
      <w:r>
        <w:rPr>
          <w:i/>
          <w:spacing w:val="-5"/>
          <w:w w:val="80"/>
          <w:sz w:val="26"/>
          <w:vertAlign w:val="subscript"/>
        </w:rPr>
        <w:t>◻</w:t>
      </w:r>
    </w:p>
    <w:p>
      <w:pPr>
        <w:spacing w:line="254" w:lineRule="exact" w:before="0"/>
        <w:ind w:left="1829" w:right="0" w:firstLine="0"/>
        <w:jc w:val="left"/>
        <w:rPr>
          <w:rFonts w:ascii="Cambria Math" w:hAnsi="Cambria Math"/>
          <w:sz w:val="26"/>
        </w:rPr>
      </w:pPr>
      <w:r>
        <w:rPr>
          <w:rFonts w:ascii="Cambria Math" w:hAnsi="Cambria Math"/>
          <w:sz w:val="26"/>
        </w:rPr>
        <mc:AlternateContent>
          <mc:Choice Requires="wps">
            <w:drawing>
              <wp:anchor distT="0" distB="0" distL="0" distR="0" allowOverlap="1" layoutInCell="1" locked="0" behindDoc="0" simplePos="0" relativeHeight="15735296">
                <wp:simplePos x="0" y="0"/>
                <wp:positionH relativeFrom="page">
                  <wp:posOffset>3781044</wp:posOffset>
                </wp:positionH>
                <wp:positionV relativeFrom="paragraph">
                  <wp:posOffset>69726</wp:posOffset>
                </wp:positionV>
                <wp:extent cx="226060" cy="127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26060" cy="12700"/>
                        </a:xfrm>
                        <a:custGeom>
                          <a:avLst/>
                          <a:gdLst/>
                          <a:ahLst/>
                          <a:cxnLst/>
                          <a:rect l="l" t="t" r="r" b="b"/>
                          <a:pathLst>
                            <a:path w="226060" h="12700">
                              <a:moveTo>
                                <a:pt x="225551" y="0"/>
                              </a:moveTo>
                              <a:lnTo>
                                <a:pt x="0" y="0"/>
                              </a:lnTo>
                              <a:lnTo>
                                <a:pt x="0" y="12191"/>
                              </a:lnTo>
                              <a:lnTo>
                                <a:pt x="225551" y="12191"/>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7.720001pt;margin-top:5.490309pt;width:17.760pt;height:.95996pt;mso-position-horizontal-relative:page;mso-position-vertical-relative:paragraph;z-index:15735296" id="docshape11" filled="true" fillcolor="#000000" stroked="false">
                <v:fill type="solid"/>
                <w10:wrap type="none"/>
              </v:rect>
            </w:pict>
          </mc:Fallback>
        </mc:AlternateContent>
      </w:r>
      <w:r>
        <w:rPr>
          <w:rFonts w:ascii="Cambria Math" w:hAnsi="Cambria Math"/>
          <w:sz w:val="26"/>
        </w:rPr>
        <mc:AlternateContent>
          <mc:Choice Requires="wps">
            <w:drawing>
              <wp:anchor distT="0" distB="0" distL="0" distR="0" allowOverlap="1" layoutInCell="1" locked="0" behindDoc="0" simplePos="0" relativeHeight="15735808">
                <wp:simplePos x="0" y="0"/>
                <wp:positionH relativeFrom="page">
                  <wp:posOffset>3781044</wp:posOffset>
                </wp:positionH>
                <wp:positionV relativeFrom="paragraph">
                  <wp:posOffset>90696</wp:posOffset>
                </wp:positionV>
                <wp:extent cx="128270" cy="18288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28270" cy="182880"/>
                        </a:xfrm>
                        <a:prstGeom prst="rect">
                          <a:avLst/>
                        </a:prstGeom>
                      </wps:spPr>
                      <wps:txbx>
                        <w:txbxContent>
                          <w:p>
                            <w:pPr>
                              <w:spacing w:line="287" w:lineRule="exact" w:before="0"/>
                              <w:ind w:left="0" w:right="0" w:firstLine="0"/>
                              <w:jc w:val="left"/>
                              <w:rPr>
                                <w:i/>
                                <w:sz w:val="26"/>
                              </w:rPr>
                            </w:pPr>
                            <w:r>
                              <w:rPr>
                                <w:i/>
                                <w:spacing w:val="-10"/>
                                <w:w w:val="75"/>
                                <w:sz w:val="26"/>
                              </w:rPr>
                              <w:t>◻</w:t>
                            </w:r>
                          </w:p>
                        </w:txbxContent>
                      </wps:txbx>
                      <wps:bodyPr wrap="square" lIns="0" tIns="0" rIns="0" bIns="0" rtlCol="0">
                        <a:noAutofit/>
                      </wps:bodyPr>
                    </wps:wsp>
                  </a:graphicData>
                </a:graphic>
              </wp:anchor>
            </w:drawing>
          </mc:Choice>
          <mc:Fallback>
            <w:pict>
              <v:shape style="position:absolute;margin-left:297.720001pt;margin-top:7.141441pt;width:10.1pt;height:14.4pt;mso-position-horizontal-relative:page;mso-position-vertical-relative:paragraph;z-index:15735808" type="#_x0000_t202" id="docshape12" filled="false" stroked="false">
                <v:textbox inset="0,0,0,0">
                  <w:txbxContent>
                    <w:p>
                      <w:pPr>
                        <w:spacing w:line="287" w:lineRule="exact" w:before="0"/>
                        <w:ind w:left="0" w:right="0" w:firstLine="0"/>
                        <w:jc w:val="left"/>
                        <w:rPr>
                          <w:i/>
                          <w:sz w:val="26"/>
                        </w:rPr>
                      </w:pPr>
                      <w:r>
                        <w:rPr>
                          <w:i/>
                          <w:spacing w:val="-10"/>
                          <w:w w:val="75"/>
                          <w:sz w:val="26"/>
                        </w:rPr>
                        <w:t>◻</w:t>
                      </w:r>
                    </w:p>
                  </w:txbxContent>
                </v:textbox>
                <w10:wrap type="none"/>
              </v:shape>
            </w:pict>
          </mc:Fallback>
        </mc:AlternateContent>
      </w:r>
      <w:r>
        <w:rPr>
          <w:i/>
          <w:w w:val="85"/>
          <w:sz w:val="26"/>
        </w:rPr>
        <w:t>◻</w:t>
      </w:r>
      <w:r>
        <w:rPr>
          <w:i/>
          <w:w w:val="85"/>
          <w:sz w:val="26"/>
          <w:vertAlign w:val="subscript"/>
        </w:rPr>
        <w:t>◻</w:t>
      </w:r>
      <w:r>
        <w:rPr>
          <w:i/>
          <w:spacing w:val="33"/>
          <w:sz w:val="26"/>
          <w:vertAlign w:val="baseline"/>
        </w:rPr>
        <w:t> </w:t>
      </w:r>
      <w:r>
        <w:rPr>
          <w:rFonts w:ascii="Cambria Math" w:hAnsi="Cambria Math"/>
          <w:spacing w:val="-10"/>
          <w:sz w:val="26"/>
          <w:vertAlign w:val="baseline"/>
        </w:rPr>
        <w:t>=</w:t>
      </w:r>
    </w:p>
    <w:p>
      <w:pPr>
        <w:spacing w:before="4"/>
        <w:ind w:left="0" w:right="0" w:firstLine="0"/>
        <w:jc w:val="right"/>
        <w:rPr>
          <w:i/>
          <w:sz w:val="18"/>
        </w:rPr>
      </w:pPr>
      <w:r>
        <w:rPr>
          <w:i/>
          <w:spacing w:val="-10"/>
          <w:w w:val="90"/>
          <w:sz w:val="18"/>
        </w:rPr>
        <w:t>◻</w:t>
      </w:r>
    </w:p>
    <w:p>
      <w:pPr>
        <w:spacing w:before="185"/>
        <w:ind w:left="86" w:right="0" w:firstLine="0"/>
        <w:jc w:val="left"/>
        <w:rPr>
          <w:i/>
          <w:sz w:val="26"/>
        </w:rPr>
      </w:pPr>
      <w:r>
        <w:rPr/>
        <w:br w:type="column"/>
      </w:r>
      <w:r>
        <w:rPr>
          <w:rFonts w:ascii="Cambria Math" w:hAnsi="Cambria Math"/>
          <w:sz w:val="26"/>
        </w:rPr>
        <w:t>× </w:t>
      </w:r>
      <w:r>
        <w:rPr>
          <w:i/>
          <w:spacing w:val="-5"/>
          <w:sz w:val="26"/>
        </w:rPr>
        <w:t>◻</w:t>
      </w:r>
      <w:r>
        <w:rPr>
          <w:i/>
          <w:spacing w:val="-5"/>
          <w:sz w:val="26"/>
          <w:vertAlign w:val="subscript"/>
        </w:rPr>
        <w:t>◻</w:t>
      </w:r>
    </w:p>
    <w:p>
      <w:pPr>
        <w:spacing w:after="0"/>
        <w:jc w:val="left"/>
        <w:rPr>
          <w:i/>
          <w:sz w:val="26"/>
        </w:rPr>
        <w:sectPr>
          <w:type w:val="continuous"/>
          <w:pgSz w:w="12240" w:h="15840"/>
          <w:pgMar w:header="0" w:footer="802" w:top="1640" w:bottom="1000" w:left="720" w:right="720"/>
          <w:cols w:num="3" w:equalWidth="0">
            <w:col w:w="2562" w:space="113"/>
            <w:col w:w="2904" w:space="39"/>
            <w:col w:w="5182"/>
          </w:cols>
        </w:sectPr>
      </w:pPr>
    </w:p>
    <w:p>
      <w:pPr>
        <w:pStyle w:val="BodyText"/>
        <w:spacing w:line="298" w:lineRule="exact"/>
        <w:ind w:left="2218"/>
        <w:rPr>
          <w:position w:val="2"/>
        </w:rPr>
      </w:pPr>
      <w:r>
        <w:rPr>
          <w:b/>
          <w:position w:val="2"/>
        </w:rPr>
        <w:t>C</w:t>
      </w:r>
      <w:r>
        <w:rPr>
          <w:b/>
          <w:sz w:val="17"/>
        </w:rPr>
        <w:t>t</w:t>
      </w:r>
      <w:r>
        <w:rPr>
          <w:b/>
          <w:spacing w:val="61"/>
          <w:sz w:val="17"/>
        </w:rPr>
        <w:t> </w:t>
      </w:r>
      <w:r>
        <w:rPr>
          <w:b/>
          <w:position w:val="2"/>
        </w:rPr>
        <w:t>-</w:t>
      </w:r>
      <w:r>
        <w:rPr>
          <w:b/>
          <w:spacing w:val="-7"/>
          <w:position w:val="2"/>
        </w:rPr>
        <w:t> </w:t>
      </w:r>
      <w:r>
        <w:rPr>
          <w:position w:val="2"/>
        </w:rPr>
        <w:t>Concentration</w:t>
      </w:r>
      <w:r>
        <w:rPr>
          <w:spacing w:val="-3"/>
          <w:position w:val="2"/>
        </w:rPr>
        <w:t> </w:t>
      </w:r>
      <w:r>
        <w:rPr>
          <w:position w:val="2"/>
        </w:rPr>
        <w:t>of</w:t>
      </w:r>
      <w:r>
        <w:rPr>
          <w:spacing w:val="-2"/>
          <w:position w:val="2"/>
        </w:rPr>
        <w:t> </w:t>
      </w:r>
      <w:r>
        <w:rPr>
          <w:position w:val="2"/>
        </w:rPr>
        <w:t>Test</w:t>
      </w:r>
      <w:r>
        <w:rPr>
          <w:spacing w:val="-4"/>
          <w:position w:val="2"/>
        </w:rPr>
        <w:t> </w:t>
      </w:r>
      <w:r>
        <w:rPr>
          <w:spacing w:val="-2"/>
          <w:position w:val="2"/>
        </w:rPr>
        <w:t>Sample</w:t>
      </w:r>
    </w:p>
    <w:p>
      <w:pPr>
        <w:pStyle w:val="BodyText"/>
        <w:spacing w:line="299" w:lineRule="exact"/>
        <w:ind w:left="2285"/>
        <w:rPr>
          <w:position w:val="2"/>
        </w:rPr>
      </w:pPr>
      <w:r>
        <w:rPr>
          <w:b/>
          <w:position w:val="2"/>
        </w:rPr>
        <w:t>A</w:t>
      </w:r>
      <w:r>
        <w:rPr>
          <w:b/>
          <w:sz w:val="17"/>
        </w:rPr>
        <w:t>t</w:t>
      </w:r>
      <w:r>
        <w:rPr>
          <w:b/>
          <w:spacing w:val="15"/>
          <w:sz w:val="17"/>
        </w:rPr>
        <w:t> </w:t>
      </w:r>
      <w:r>
        <w:rPr>
          <w:b/>
          <w:position w:val="2"/>
        </w:rPr>
        <w:t>–</w:t>
      </w:r>
      <w:r>
        <w:rPr>
          <w:b/>
          <w:spacing w:val="-4"/>
          <w:position w:val="2"/>
        </w:rPr>
        <w:t> </w:t>
      </w:r>
      <w:r>
        <w:rPr>
          <w:position w:val="2"/>
        </w:rPr>
        <w:t>Absorbance</w:t>
      </w:r>
      <w:r>
        <w:rPr>
          <w:spacing w:val="-3"/>
          <w:position w:val="2"/>
        </w:rPr>
        <w:t> </w:t>
      </w:r>
      <w:r>
        <w:rPr>
          <w:position w:val="2"/>
        </w:rPr>
        <w:t>of</w:t>
      </w:r>
      <w:r>
        <w:rPr>
          <w:spacing w:val="-4"/>
          <w:position w:val="2"/>
        </w:rPr>
        <w:t> </w:t>
      </w:r>
      <w:r>
        <w:rPr>
          <w:position w:val="2"/>
        </w:rPr>
        <w:t>Test</w:t>
      </w:r>
      <w:r>
        <w:rPr>
          <w:spacing w:val="-5"/>
          <w:position w:val="2"/>
        </w:rPr>
        <w:t> </w:t>
      </w:r>
      <w:r>
        <w:rPr>
          <w:spacing w:val="-2"/>
          <w:position w:val="2"/>
        </w:rPr>
        <w:t>Sample</w:t>
      </w:r>
    </w:p>
    <w:p>
      <w:pPr>
        <w:pStyle w:val="BodyText"/>
        <w:spacing w:line="299" w:lineRule="exact" w:before="3"/>
        <w:ind w:left="2285"/>
        <w:rPr>
          <w:position w:val="2"/>
        </w:rPr>
      </w:pPr>
      <w:r>
        <w:rPr>
          <w:b/>
          <w:position w:val="2"/>
        </w:rPr>
        <w:t>A</w:t>
      </w:r>
      <w:r>
        <w:rPr>
          <w:b/>
          <w:sz w:val="17"/>
        </w:rPr>
        <w:t>s</w:t>
      </w:r>
      <w:r>
        <w:rPr>
          <w:b/>
          <w:spacing w:val="13"/>
          <w:sz w:val="17"/>
        </w:rPr>
        <w:t> </w:t>
      </w:r>
      <w:r>
        <w:rPr>
          <w:b/>
          <w:position w:val="2"/>
        </w:rPr>
        <w:t>–</w:t>
      </w:r>
      <w:r>
        <w:rPr>
          <w:b/>
          <w:spacing w:val="-5"/>
          <w:position w:val="2"/>
        </w:rPr>
        <w:t> </w:t>
      </w:r>
      <w:r>
        <w:rPr>
          <w:position w:val="2"/>
        </w:rPr>
        <w:t>Absorbance</w:t>
      </w:r>
      <w:r>
        <w:rPr>
          <w:spacing w:val="-6"/>
          <w:position w:val="2"/>
        </w:rPr>
        <w:t> </w:t>
      </w:r>
      <w:r>
        <w:rPr>
          <w:position w:val="2"/>
        </w:rPr>
        <w:t>of</w:t>
      </w:r>
      <w:r>
        <w:rPr>
          <w:spacing w:val="-6"/>
          <w:position w:val="2"/>
        </w:rPr>
        <w:t> </w:t>
      </w:r>
      <w:r>
        <w:rPr>
          <w:position w:val="2"/>
        </w:rPr>
        <w:t>Standard</w:t>
      </w:r>
      <w:r>
        <w:rPr>
          <w:spacing w:val="-1"/>
          <w:position w:val="2"/>
        </w:rPr>
        <w:t> </w:t>
      </w:r>
      <w:r>
        <w:rPr>
          <w:spacing w:val="-2"/>
          <w:position w:val="2"/>
        </w:rPr>
        <w:t>Sample</w:t>
      </w:r>
    </w:p>
    <w:p>
      <w:pPr>
        <w:pStyle w:val="BodyText"/>
        <w:spacing w:line="299" w:lineRule="exact"/>
        <w:ind w:left="2285"/>
        <w:rPr>
          <w:position w:val="2"/>
        </w:rPr>
      </w:pPr>
      <w:r>
        <w:rPr>
          <w:b/>
          <w:position w:val="2"/>
        </w:rPr>
        <w:t>C</w:t>
      </w:r>
      <w:r>
        <w:rPr>
          <w:b/>
          <w:sz w:val="17"/>
        </w:rPr>
        <w:t>s</w:t>
      </w:r>
      <w:r>
        <w:rPr>
          <w:b/>
          <w:spacing w:val="14"/>
          <w:sz w:val="17"/>
        </w:rPr>
        <w:t> </w:t>
      </w:r>
      <w:r>
        <w:rPr>
          <w:b/>
          <w:position w:val="2"/>
        </w:rPr>
        <w:t>–</w:t>
      </w:r>
      <w:r>
        <w:rPr>
          <w:b/>
          <w:spacing w:val="-6"/>
          <w:position w:val="2"/>
        </w:rPr>
        <w:t> </w:t>
      </w:r>
      <w:r>
        <w:rPr>
          <w:position w:val="2"/>
        </w:rPr>
        <w:t>Concentration</w:t>
      </w:r>
      <w:r>
        <w:rPr>
          <w:spacing w:val="-5"/>
          <w:position w:val="2"/>
        </w:rPr>
        <w:t> </w:t>
      </w:r>
      <w:r>
        <w:rPr>
          <w:position w:val="2"/>
        </w:rPr>
        <w:t>of</w:t>
      </w:r>
      <w:r>
        <w:rPr>
          <w:spacing w:val="-5"/>
          <w:position w:val="2"/>
        </w:rPr>
        <w:t> </w:t>
      </w:r>
      <w:r>
        <w:rPr>
          <w:position w:val="2"/>
        </w:rPr>
        <w:t>Standard</w:t>
      </w:r>
      <w:r>
        <w:rPr>
          <w:spacing w:val="-5"/>
          <w:position w:val="2"/>
        </w:rPr>
        <w:t> </w:t>
      </w:r>
      <w:r>
        <w:rPr>
          <w:spacing w:val="-2"/>
          <w:position w:val="2"/>
        </w:rPr>
        <w:t>Sample</w:t>
      </w:r>
    </w:p>
    <w:p>
      <w:pPr>
        <w:pStyle w:val="BodyText"/>
        <w:spacing w:after="0" w:line="299" w:lineRule="exact"/>
        <w:rPr>
          <w:position w:val="2"/>
        </w:rPr>
        <w:sectPr>
          <w:type w:val="continuous"/>
          <w:pgSz w:w="12240" w:h="15840"/>
          <w:pgMar w:header="0" w:footer="802" w:top="1640" w:bottom="1000" w:left="720" w:right="720"/>
        </w:sectPr>
      </w:pPr>
    </w:p>
    <w:p>
      <w:pPr>
        <w:pStyle w:val="BodyText"/>
        <w:spacing w:before="73"/>
        <w:ind w:left="720"/>
      </w:pPr>
      <w:r>
        <w:rPr/>
        <w:t>Following</w:t>
      </w:r>
      <w:r>
        <w:rPr>
          <w:spacing w:val="-14"/>
        </w:rPr>
        <w:t> </w:t>
      </w:r>
      <w:r>
        <w:rPr/>
        <w:t>graph</w:t>
      </w:r>
      <w:r>
        <w:rPr>
          <w:spacing w:val="-10"/>
        </w:rPr>
        <w:t> </w:t>
      </w:r>
      <w:r>
        <w:rPr/>
        <w:t>describes</w:t>
      </w:r>
      <w:r>
        <w:rPr>
          <w:spacing w:val="-9"/>
        </w:rPr>
        <w:t> </w:t>
      </w:r>
      <w:r>
        <w:rPr/>
        <w:t>the</w:t>
      </w:r>
      <w:r>
        <w:rPr>
          <w:spacing w:val="-9"/>
        </w:rPr>
        <w:t> </w:t>
      </w:r>
      <w:r>
        <w:rPr/>
        <w:t>relationship</w:t>
      </w:r>
      <w:r>
        <w:rPr>
          <w:spacing w:val="-10"/>
        </w:rPr>
        <w:t> </w:t>
      </w:r>
      <w:r>
        <w:rPr/>
        <w:t>between</w:t>
      </w:r>
      <w:r>
        <w:rPr>
          <w:spacing w:val="-9"/>
        </w:rPr>
        <w:t> </w:t>
      </w:r>
      <w:r>
        <w:rPr/>
        <w:t>T%</w:t>
      </w:r>
      <w:r>
        <w:rPr>
          <w:spacing w:val="-9"/>
        </w:rPr>
        <w:t> </w:t>
      </w:r>
      <w:r>
        <w:rPr/>
        <w:t>and</w:t>
      </w:r>
      <w:r>
        <w:rPr>
          <w:spacing w:val="-9"/>
        </w:rPr>
        <w:t> </w:t>
      </w:r>
      <w:r>
        <w:rPr>
          <w:spacing w:val="-5"/>
        </w:rPr>
        <w:t>A.</w:t>
      </w:r>
    </w:p>
    <w:p>
      <w:pPr>
        <w:pStyle w:val="BodyText"/>
        <w:spacing w:before="9"/>
        <w:rPr>
          <w:sz w:val="15"/>
        </w:rPr>
      </w:pPr>
      <w:r>
        <w:rPr>
          <w:sz w:val="15"/>
        </w:rPr>
        <w:drawing>
          <wp:anchor distT="0" distB="0" distL="0" distR="0" allowOverlap="1" layoutInCell="1" locked="0" behindDoc="1" simplePos="0" relativeHeight="487595520">
            <wp:simplePos x="0" y="0"/>
            <wp:positionH relativeFrom="page">
              <wp:posOffset>1285875</wp:posOffset>
            </wp:positionH>
            <wp:positionV relativeFrom="paragraph">
              <wp:posOffset>130826</wp:posOffset>
            </wp:positionV>
            <wp:extent cx="3959234" cy="204825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3959234" cy="2048255"/>
                    </a:xfrm>
                    <a:prstGeom prst="rect">
                      <a:avLst/>
                    </a:prstGeom>
                  </pic:spPr>
                </pic:pic>
              </a:graphicData>
            </a:graphic>
          </wp:anchor>
        </w:drawing>
      </w:r>
    </w:p>
    <w:p>
      <w:pPr>
        <w:pStyle w:val="Heading2"/>
        <w:spacing w:before="163"/>
      </w:pPr>
      <w:r>
        <w:rPr>
          <w:spacing w:val="-2"/>
        </w:rPr>
        <w:t>Instrument:</w:t>
      </w:r>
    </w:p>
    <w:p>
      <w:pPr>
        <w:pStyle w:val="BodyText"/>
        <w:rPr>
          <w:b/>
          <w:sz w:val="18"/>
        </w:rPr>
      </w:pPr>
      <w:r>
        <w:rPr>
          <w:b/>
          <w:sz w:val="18"/>
        </w:rPr>
        <w:drawing>
          <wp:anchor distT="0" distB="0" distL="0" distR="0" allowOverlap="1" layoutInCell="1" locked="0" behindDoc="1" simplePos="0" relativeHeight="487596032">
            <wp:simplePos x="0" y="0"/>
            <wp:positionH relativeFrom="page">
              <wp:posOffset>959384</wp:posOffset>
            </wp:positionH>
            <wp:positionV relativeFrom="paragraph">
              <wp:posOffset>146859</wp:posOffset>
            </wp:positionV>
            <wp:extent cx="5826512" cy="219456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5826512" cy="2194560"/>
                    </a:xfrm>
                    <a:prstGeom prst="rect">
                      <a:avLst/>
                    </a:prstGeom>
                  </pic:spPr>
                </pic:pic>
              </a:graphicData>
            </a:graphic>
          </wp:anchor>
        </w:drawing>
      </w:r>
    </w:p>
    <w:p>
      <w:pPr>
        <w:spacing w:line="298" w:lineRule="exact" w:before="13"/>
        <w:ind w:left="720" w:right="0" w:firstLine="0"/>
        <w:jc w:val="left"/>
        <w:rPr>
          <w:b/>
          <w:sz w:val="26"/>
        </w:rPr>
      </w:pPr>
      <w:r>
        <w:rPr>
          <w:b/>
          <w:sz w:val="26"/>
        </w:rPr>
        <w:t>Components</w:t>
      </w:r>
      <w:r>
        <w:rPr>
          <w:b/>
          <w:spacing w:val="-4"/>
          <w:sz w:val="26"/>
        </w:rPr>
        <w:t> </w:t>
      </w:r>
      <w:r>
        <w:rPr>
          <w:b/>
          <w:sz w:val="26"/>
        </w:rPr>
        <w:t>of</w:t>
      </w:r>
      <w:r>
        <w:rPr>
          <w:b/>
          <w:spacing w:val="-12"/>
          <w:sz w:val="26"/>
        </w:rPr>
        <w:t> </w:t>
      </w:r>
      <w:r>
        <w:rPr>
          <w:b/>
          <w:spacing w:val="-2"/>
          <w:sz w:val="26"/>
        </w:rPr>
        <w:t>colorimeter:</w:t>
      </w:r>
    </w:p>
    <w:p>
      <w:pPr>
        <w:pStyle w:val="ListParagraph"/>
        <w:numPr>
          <w:ilvl w:val="0"/>
          <w:numId w:val="23"/>
        </w:numPr>
        <w:tabs>
          <w:tab w:pos="1441" w:val="left" w:leader="none"/>
        </w:tabs>
        <w:spacing w:line="278" w:lineRule="auto" w:before="0" w:after="0"/>
        <w:ind w:left="1441" w:right="883" w:hanging="361"/>
        <w:jc w:val="left"/>
        <w:rPr>
          <w:sz w:val="26"/>
        </w:rPr>
      </w:pPr>
      <w:r>
        <w:rPr>
          <w:b/>
          <w:sz w:val="26"/>
        </w:rPr>
        <w:t>Light</w:t>
      </w:r>
      <w:r>
        <w:rPr>
          <w:b/>
          <w:spacing w:val="-4"/>
          <w:sz w:val="26"/>
        </w:rPr>
        <w:t> </w:t>
      </w:r>
      <w:r>
        <w:rPr>
          <w:b/>
          <w:sz w:val="26"/>
        </w:rPr>
        <w:t>Source: </w:t>
      </w:r>
      <w:r>
        <w:rPr>
          <w:sz w:val="26"/>
        </w:rPr>
        <w:t>A</w:t>
      </w:r>
      <w:r>
        <w:rPr>
          <w:spacing w:val="-9"/>
          <w:sz w:val="26"/>
        </w:rPr>
        <w:t> </w:t>
      </w:r>
      <w:r>
        <w:rPr>
          <w:sz w:val="26"/>
        </w:rPr>
        <w:t>lamp</w:t>
      </w:r>
      <w:r>
        <w:rPr>
          <w:spacing w:val="-5"/>
          <w:sz w:val="26"/>
        </w:rPr>
        <w:t> </w:t>
      </w:r>
      <w:r>
        <w:rPr>
          <w:sz w:val="26"/>
        </w:rPr>
        <w:t>provides</w:t>
      </w:r>
      <w:r>
        <w:rPr>
          <w:spacing w:val="-5"/>
          <w:sz w:val="26"/>
        </w:rPr>
        <w:t> </w:t>
      </w:r>
      <w:r>
        <w:rPr>
          <w:sz w:val="26"/>
        </w:rPr>
        <w:t>light</w:t>
      </w:r>
      <w:r>
        <w:rPr>
          <w:spacing w:val="-5"/>
          <w:sz w:val="26"/>
        </w:rPr>
        <w:t> </w:t>
      </w:r>
      <w:r>
        <w:rPr>
          <w:sz w:val="26"/>
        </w:rPr>
        <w:t>in</w:t>
      </w:r>
      <w:r>
        <w:rPr>
          <w:spacing w:val="-5"/>
          <w:sz w:val="26"/>
        </w:rPr>
        <w:t> </w:t>
      </w:r>
      <w:r>
        <w:rPr>
          <w:sz w:val="26"/>
        </w:rPr>
        <w:t>a</w:t>
      </w:r>
      <w:r>
        <w:rPr>
          <w:spacing w:val="-4"/>
          <w:sz w:val="26"/>
        </w:rPr>
        <w:t> </w:t>
      </w:r>
      <w:r>
        <w:rPr>
          <w:sz w:val="26"/>
        </w:rPr>
        <w:t>visible</w:t>
      </w:r>
      <w:r>
        <w:rPr>
          <w:spacing w:val="-5"/>
          <w:sz w:val="26"/>
        </w:rPr>
        <w:t> </w:t>
      </w:r>
      <w:r>
        <w:rPr>
          <w:sz w:val="26"/>
        </w:rPr>
        <w:t>region</w:t>
      </w:r>
      <w:r>
        <w:rPr>
          <w:spacing w:val="-5"/>
          <w:sz w:val="26"/>
        </w:rPr>
        <w:t> </w:t>
      </w:r>
      <w:r>
        <w:rPr>
          <w:sz w:val="26"/>
        </w:rPr>
        <w:t>of</w:t>
      </w:r>
      <w:r>
        <w:rPr>
          <w:spacing w:val="-4"/>
          <w:sz w:val="26"/>
        </w:rPr>
        <w:t> </w:t>
      </w:r>
      <w:r>
        <w:rPr>
          <w:sz w:val="26"/>
        </w:rPr>
        <w:t>the</w:t>
      </w:r>
      <w:r>
        <w:rPr>
          <w:spacing w:val="-5"/>
          <w:sz w:val="26"/>
        </w:rPr>
        <w:t> </w:t>
      </w:r>
      <w:r>
        <w:rPr>
          <w:sz w:val="26"/>
        </w:rPr>
        <w:t>spectrum.</w:t>
      </w:r>
      <w:r>
        <w:rPr>
          <w:spacing w:val="-3"/>
          <w:sz w:val="26"/>
        </w:rPr>
        <w:t> </w:t>
      </w:r>
      <w:r>
        <w:rPr>
          <w:sz w:val="26"/>
        </w:rPr>
        <w:t>Usually, the Tungsten Lamp is the source of light.</w:t>
      </w:r>
    </w:p>
    <w:p>
      <w:pPr>
        <w:pStyle w:val="ListParagraph"/>
        <w:numPr>
          <w:ilvl w:val="0"/>
          <w:numId w:val="23"/>
        </w:numPr>
        <w:tabs>
          <w:tab w:pos="1441" w:val="left" w:leader="none"/>
        </w:tabs>
        <w:spacing w:line="278" w:lineRule="auto" w:before="0" w:after="0"/>
        <w:ind w:left="1441" w:right="1178" w:hanging="361"/>
        <w:jc w:val="left"/>
        <w:rPr>
          <w:sz w:val="26"/>
        </w:rPr>
      </w:pPr>
      <w:r>
        <w:rPr>
          <w:b/>
          <w:sz w:val="26"/>
        </w:rPr>
        <w:t>Adjustable</w:t>
      </w:r>
      <w:r>
        <w:rPr>
          <w:b/>
          <w:spacing w:val="-4"/>
          <w:sz w:val="26"/>
        </w:rPr>
        <w:t> </w:t>
      </w:r>
      <w:r>
        <w:rPr>
          <w:b/>
          <w:sz w:val="26"/>
        </w:rPr>
        <w:t>Slit:</w:t>
      </w:r>
      <w:r>
        <w:rPr>
          <w:b/>
          <w:spacing w:val="-2"/>
          <w:sz w:val="26"/>
        </w:rPr>
        <w:t> </w:t>
      </w:r>
      <w:r>
        <w:rPr>
          <w:sz w:val="26"/>
        </w:rPr>
        <w:t>The</w:t>
      </w:r>
      <w:r>
        <w:rPr>
          <w:spacing w:val="-3"/>
          <w:sz w:val="26"/>
        </w:rPr>
        <w:t> </w:t>
      </w:r>
      <w:r>
        <w:rPr>
          <w:sz w:val="26"/>
        </w:rPr>
        <w:t>light</w:t>
      </w:r>
      <w:r>
        <w:rPr>
          <w:spacing w:val="-4"/>
          <w:sz w:val="26"/>
        </w:rPr>
        <w:t> </w:t>
      </w:r>
      <w:r>
        <w:rPr>
          <w:sz w:val="26"/>
        </w:rPr>
        <w:t>emerging</w:t>
      </w:r>
      <w:r>
        <w:rPr>
          <w:spacing w:val="-9"/>
          <w:sz w:val="26"/>
        </w:rPr>
        <w:t> </w:t>
      </w:r>
      <w:r>
        <w:rPr>
          <w:sz w:val="26"/>
        </w:rPr>
        <w:t>from</w:t>
      </w:r>
      <w:r>
        <w:rPr>
          <w:spacing w:val="-9"/>
          <w:sz w:val="26"/>
        </w:rPr>
        <w:t> </w:t>
      </w:r>
      <w:r>
        <w:rPr>
          <w:sz w:val="26"/>
        </w:rPr>
        <w:t>the</w:t>
      </w:r>
      <w:r>
        <w:rPr>
          <w:spacing w:val="-4"/>
          <w:sz w:val="26"/>
        </w:rPr>
        <w:t> </w:t>
      </w:r>
      <w:r>
        <w:rPr>
          <w:sz w:val="26"/>
        </w:rPr>
        <w:t>tungsten</w:t>
      </w:r>
      <w:r>
        <w:rPr>
          <w:spacing w:val="-4"/>
          <w:sz w:val="26"/>
        </w:rPr>
        <w:t> </w:t>
      </w:r>
      <w:r>
        <w:rPr>
          <w:sz w:val="26"/>
        </w:rPr>
        <w:t>lamp</w:t>
      </w:r>
      <w:r>
        <w:rPr>
          <w:spacing w:val="-4"/>
          <w:sz w:val="26"/>
        </w:rPr>
        <w:t> </w:t>
      </w:r>
      <w:r>
        <w:rPr>
          <w:sz w:val="26"/>
        </w:rPr>
        <w:t>is</w:t>
      </w:r>
      <w:r>
        <w:rPr>
          <w:spacing w:val="-4"/>
          <w:sz w:val="26"/>
        </w:rPr>
        <w:t> </w:t>
      </w:r>
      <w:r>
        <w:rPr>
          <w:sz w:val="26"/>
        </w:rPr>
        <w:t>allowed</w:t>
      </w:r>
      <w:r>
        <w:rPr>
          <w:spacing w:val="-3"/>
          <w:sz w:val="26"/>
        </w:rPr>
        <w:t> </w:t>
      </w:r>
      <w:r>
        <w:rPr>
          <w:sz w:val="26"/>
        </w:rPr>
        <w:t>to</w:t>
      </w:r>
      <w:r>
        <w:rPr>
          <w:spacing w:val="-4"/>
          <w:sz w:val="26"/>
        </w:rPr>
        <w:t> </w:t>
      </w:r>
      <w:r>
        <w:rPr>
          <w:sz w:val="26"/>
        </w:rPr>
        <w:t>pass through a narrow adjustable slit.</w:t>
      </w:r>
    </w:p>
    <w:p>
      <w:pPr>
        <w:pStyle w:val="ListParagraph"/>
        <w:numPr>
          <w:ilvl w:val="0"/>
          <w:numId w:val="23"/>
        </w:numPr>
        <w:tabs>
          <w:tab w:pos="1440" w:val="left" w:leader="none"/>
        </w:tabs>
        <w:spacing w:line="297" w:lineRule="exact" w:before="0" w:after="0"/>
        <w:ind w:left="1440" w:right="0" w:hanging="360"/>
        <w:jc w:val="left"/>
        <w:rPr>
          <w:sz w:val="26"/>
        </w:rPr>
      </w:pPr>
      <w:r>
        <w:rPr>
          <w:b/>
          <w:sz w:val="26"/>
        </w:rPr>
        <w:t>Condensing</w:t>
      </w:r>
      <w:r>
        <w:rPr>
          <w:b/>
          <w:spacing w:val="-6"/>
          <w:sz w:val="26"/>
        </w:rPr>
        <w:t> </w:t>
      </w:r>
      <w:r>
        <w:rPr>
          <w:b/>
          <w:sz w:val="26"/>
        </w:rPr>
        <w:t>Lens:</w:t>
      </w:r>
      <w:r>
        <w:rPr>
          <w:b/>
          <w:spacing w:val="-4"/>
          <w:sz w:val="26"/>
        </w:rPr>
        <w:t> </w:t>
      </w:r>
      <w:r>
        <w:rPr>
          <w:sz w:val="26"/>
        </w:rPr>
        <w:t>It</w:t>
      </w:r>
      <w:r>
        <w:rPr>
          <w:spacing w:val="-5"/>
          <w:sz w:val="26"/>
        </w:rPr>
        <w:t> </w:t>
      </w:r>
      <w:r>
        <w:rPr>
          <w:sz w:val="26"/>
        </w:rPr>
        <w:t>provides</w:t>
      </w:r>
      <w:r>
        <w:rPr>
          <w:spacing w:val="-5"/>
          <w:sz w:val="26"/>
        </w:rPr>
        <w:t> </w:t>
      </w:r>
      <w:r>
        <w:rPr>
          <w:sz w:val="26"/>
        </w:rPr>
        <w:t>a</w:t>
      </w:r>
      <w:r>
        <w:rPr>
          <w:spacing w:val="-5"/>
          <w:sz w:val="26"/>
        </w:rPr>
        <w:t> </w:t>
      </w:r>
      <w:r>
        <w:rPr>
          <w:sz w:val="26"/>
        </w:rPr>
        <w:t>parallel</w:t>
      </w:r>
      <w:r>
        <w:rPr>
          <w:spacing w:val="-5"/>
          <w:sz w:val="26"/>
        </w:rPr>
        <w:t> </w:t>
      </w:r>
      <w:r>
        <w:rPr>
          <w:sz w:val="26"/>
        </w:rPr>
        <w:t>beam</w:t>
      </w:r>
      <w:r>
        <w:rPr>
          <w:spacing w:val="-9"/>
          <w:sz w:val="26"/>
        </w:rPr>
        <w:t> </w:t>
      </w:r>
      <w:r>
        <w:rPr>
          <w:sz w:val="26"/>
        </w:rPr>
        <w:t>of</w:t>
      </w:r>
      <w:r>
        <w:rPr>
          <w:spacing w:val="-4"/>
          <w:sz w:val="26"/>
        </w:rPr>
        <w:t> </w:t>
      </w:r>
      <w:r>
        <w:rPr>
          <w:spacing w:val="-2"/>
          <w:sz w:val="26"/>
        </w:rPr>
        <w:t>Light.</w:t>
      </w:r>
    </w:p>
    <w:p>
      <w:pPr>
        <w:pStyle w:val="ListParagraph"/>
        <w:numPr>
          <w:ilvl w:val="0"/>
          <w:numId w:val="23"/>
        </w:numPr>
        <w:tabs>
          <w:tab w:pos="1441" w:val="left" w:leader="none"/>
        </w:tabs>
        <w:spacing w:line="276" w:lineRule="auto" w:before="34" w:after="0"/>
        <w:ind w:left="1441" w:right="803" w:hanging="361"/>
        <w:jc w:val="left"/>
        <w:rPr>
          <w:sz w:val="26"/>
        </w:rPr>
      </w:pPr>
      <w:r>
        <w:rPr>
          <w:b/>
          <w:sz w:val="26"/>
        </w:rPr>
        <w:t>Filters: </w:t>
      </w:r>
      <w:r>
        <w:rPr>
          <w:sz w:val="26"/>
        </w:rPr>
        <w:t>Colored Glass Filters or Dyed Gelatin. They absorb most of the light and permit light of the corresponding</w:t>
      </w:r>
      <w:r>
        <w:rPr>
          <w:spacing w:val="-3"/>
          <w:sz w:val="26"/>
        </w:rPr>
        <w:t> </w:t>
      </w:r>
      <w:r>
        <w:rPr>
          <w:sz w:val="26"/>
        </w:rPr>
        <w:t>color only with sufficient narrow wavelength. It provides</w:t>
      </w:r>
      <w:r>
        <w:rPr>
          <w:spacing w:val="-5"/>
          <w:sz w:val="26"/>
        </w:rPr>
        <w:t> </w:t>
      </w:r>
      <w:r>
        <w:rPr>
          <w:sz w:val="26"/>
        </w:rPr>
        <w:t>the</w:t>
      </w:r>
      <w:r>
        <w:rPr>
          <w:spacing w:val="-5"/>
          <w:sz w:val="26"/>
        </w:rPr>
        <w:t> </w:t>
      </w:r>
      <w:r>
        <w:rPr>
          <w:sz w:val="26"/>
        </w:rPr>
        <w:t>desired</w:t>
      </w:r>
      <w:r>
        <w:rPr>
          <w:spacing w:val="-4"/>
          <w:sz w:val="26"/>
        </w:rPr>
        <w:t> </w:t>
      </w:r>
      <w:r>
        <w:rPr>
          <w:sz w:val="26"/>
        </w:rPr>
        <w:t>monochromatic</w:t>
      </w:r>
      <w:r>
        <w:rPr>
          <w:spacing w:val="-5"/>
          <w:sz w:val="26"/>
        </w:rPr>
        <w:t> </w:t>
      </w:r>
      <w:r>
        <w:rPr>
          <w:sz w:val="26"/>
        </w:rPr>
        <w:t>light</w:t>
      </w:r>
      <w:r>
        <w:rPr>
          <w:spacing w:val="-5"/>
          <w:sz w:val="26"/>
        </w:rPr>
        <w:t> </w:t>
      </w:r>
      <w:r>
        <w:rPr>
          <w:sz w:val="26"/>
        </w:rPr>
        <w:t>(of</w:t>
      </w:r>
      <w:r>
        <w:rPr>
          <w:spacing w:val="-4"/>
          <w:sz w:val="26"/>
        </w:rPr>
        <w:t> </w:t>
      </w:r>
      <w:r>
        <w:rPr>
          <w:sz w:val="26"/>
        </w:rPr>
        <w:t>single</w:t>
      </w:r>
      <w:r>
        <w:rPr>
          <w:spacing w:val="-5"/>
          <w:sz w:val="26"/>
        </w:rPr>
        <w:t> </w:t>
      </w:r>
      <w:r>
        <w:rPr>
          <w:sz w:val="26"/>
        </w:rPr>
        <w:t>wavelength)</w:t>
      </w:r>
      <w:r>
        <w:rPr>
          <w:spacing w:val="-4"/>
          <w:sz w:val="26"/>
        </w:rPr>
        <w:t> </w:t>
      </w:r>
      <w:r>
        <w:rPr>
          <w:sz w:val="26"/>
        </w:rPr>
        <w:t>by</w:t>
      </w:r>
      <w:r>
        <w:rPr>
          <w:spacing w:val="-5"/>
          <w:sz w:val="26"/>
        </w:rPr>
        <w:t> </w:t>
      </w:r>
      <w:r>
        <w:rPr>
          <w:sz w:val="26"/>
        </w:rPr>
        <w:t>filtering</w:t>
      </w:r>
      <w:r>
        <w:rPr>
          <w:spacing w:val="-9"/>
          <w:sz w:val="26"/>
        </w:rPr>
        <w:t> </w:t>
      </w:r>
      <w:r>
        <w:rPr>
          <w:sz w:val="26"/>
        </w:rPr>
        <w:t>other wavelengths. The color of the filter</w:t>
      </w:r>
      <w:r>
        <w:rPr>
          <w:spacing w:val="-1"/>
          <w:sz w:val="26"/>
        </w:rPr>
        <w:t> </w:t>
      </w:r>
      <w:r>
        <w:rPr>
          <w:sz w:val="26"/>
        </w:rPr>
        <w:t>is complementary to the color of the solution. This allows only the appropriate wavelength of light to pass through the colored </w:t>
      </w:r>
      <w:r>
        <w:rPr>
          <w:spacing w:val="-2"/>
          <w:sz w:val="26"/>
        </w:rPr>
        <w:t>solution.</w:t>
      </w:r>
    </w:p>
    <w:p>
      <w:pPr>
        <w:pStyle w:val="ListParagraph"/>
        <w:spacing w:after="0" w:line="276" w:lineRule="auto"/>
        <w:jc w:val="left"/>
        <w:rPr>
          <w:sz w:val="26"/>
        </w:rPr>
        <w:sectPr>
          <w:pgSz w:w="12240" w:h="15840"/>
          <w:pgMar w:header="0" w:footer="802" w:top="1360" w:bottom="1000" w:left="720" w:right="720"/>
        </w:sect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1"/>
        <w:gridCol w:w="2325"/>
        <w:gridCol w:w="2089"/>
        <w:gridCol w:w="3540"/>
      </w:tblGrid>
      <w:tr>
        <w:trPr>
          <w:trHeight w:val="796" w:hRule="atLeast"/>
        </w:trPr>
        <w:tc>
          <w:tcPr>
            <w:tcW w:w="961" w:type="dxa"/>
            <w:shd w:val="clear" w:color="auto" w:fill="CCCCCC"/>
          </w:tcPr>
          <w:p>
            <w:pPr>
              <w:pStyle w:val="TableParagraph"/>
              <w:spacing w:before="98"/>
              <w:ind w:left="100" w:right="222"/>
              <w:rPr>
                <w:b/>
                <w:sz w:val="26"/>
              </w:rPr>
            </w:pPr>
            <w:r>
              <w:rPr>
                <w:b/>
                <w:spacing w:val="-2"/>
                <w:sz w:val="26"/>
              </w:rPr>
              <w:t>Filter </w:t>
            </w:r>
            <w:r>
              <w:rPr>
                <w:b/>
                <w:spacing w:val="-4"/>
                <w:sz w:val="26"/>
              </w:rPr>
              <w:t>(nm)</w:t>
            </w:r>
          </w:p>
        </w:tc>
        <w:tc>
          <w:tcPr>
            <w:tcW w:w="2325" w:type="dxa"/>
            <w:shd w:val="clear" w:color="auto" w:fill="CCCCCC"/>
          </w:tcPr>
          <w:p>
            <w:pPr>
              <w:pStyle w:val="TableParagraph"/>
              <w:spacing w:before="98"/>
              <w:ind w:left="100"/>
              <w:rPr>
                <w:b/>
                <w:sz w:val="26"/>
              </w:rPr>
            </w:pPr>
            <w:r>
              <w:rPr>
                <w:b/>
                <w:sz w:val="26"/>
              </w:rPr>
              <w:t>Filter</w:t>
            </w:r>
            <w:r>
              <w:rPr>
                <w:b/>
                <w:spacing w:val="-5"/>
                <w:sz w:val="26"/>
              </w:rPr>
              <w:t> </w:t>
            </w:r>
            <w:r>
              <w:rPr>
                <w:b/>
                <w:spacing w:val="-2"/>
                <w:sz w:val="26"/>
              </w:rPr>
              <w:t>color</w:t>
            </w:r>
          </w:p>
        </w:tc>
        <w:tc>
          <w:tcPr>
            <w:tcW w:w="2089" w:type="dxa"/>
            <w:shd w:val="clear" w:color="auto" w:fill="CCCCCC"/>
          </w:tcPr>
          <w:p>
            <w:pPr>
              <w:pStyle w:val="TableParagraph"/>
              <w:spacing w:before="98"/>
              <w:ind w:left="99"/>
              <w:rPr>
                <w:b/>
                <w:sz w:val="26"/>
              </w:rPr>
            </w:pPr>
            <w:r>
              <w:rPr>
                <w:b/>
                <w:sz w:val="26"/>
              </w:rPr>
              <w:t>Absorbed</w:t>
            </w:r>
            <w:r>
              <w:rPr>
                <w:b/>
                <w:spacing w:val="-13"/>
                <w:sz w:val="26"/>
              </w:rPr>
              <w:t> </w:t>
            </w:r>
            <w:r>
              <w:rPr>
                <w:b/>
                <w:spacing w:val="-2"/>
                <w:sz w:val="26"/>
              </w:rPr>
              <w:t>color</w:t>
            </w:r>
          </w:p>
        </w:tc>
        <w:tc>
          <w:tcPr>
            <w:tcW w:w="3540" w:type="dxa"/>
            <w:shd w:val="clear" w:color="auto" w:fill="CCCCCC"/>
          </w:tcPr>
          <w:p>
            <w:pPr>
              <w:pStyle w:val="TableParagraph"/>
              <w:spacing w:before="98"/>
              <w:ind w:left="98" w:right="61"/>
              <w:rPr>
                <w:b/>
                <w:sz w:val="26"/>
              </w:rPr>
            </w:pPr>
            <w:r>
              <w:rPr>
                <w:b/>
                <w:sz w:val="26"/>
              </w:rPr>
              <w:t>Color</w:t>
            </w:r>
            <w:r>
              <w:rPr>
                <w:b/>
                <w:spacing w:val="-5"/>
                <w:sz w:val="26"/>
              </w:rPr>
              <w:t> </w:t>
            </w:r>
            <w:r>
              <w:rPr>
                <w:b/>
                <w:sz w:val="26"/>
              </w:rPr>
              <w:t>of</w:t>
            </w:r>
            <w:r>
              <w:rPr>
                <w:b/>
                <w:spacing w:val="-13"/>
                <w:sz w:val="26"/>
              </w:rPr>
              <w:t> </w:t>
            </w:r>
            <w:r>
              <w:rPr>
                <w:b/>
                <w:sz w:val="26"/>
              </w:rPr>
              <w:t>solution</w:t>
            </w:r>
            <w:r>
              <w:rPr>
                <w:b/>
                <w:spacing w:val="-14"/>
                <w:sz w:val="26"/>
              </w:rPr>
              <w:t> </w:t>
            </w:r>
            <w:r>
              <w:rPr>
                <w:b/>
                <w:sz w:val="26"/>
              </w:rPr>
              <w:t>to</w:t>
            </w:r>
            <w:r>
              <w:rPr>
                <w:b/>
                <w:spacing w:val="-14"/>
                <w:sz w:val="26"/>
              </w:rPr>
              <w:t> </w:t>
            </w:r>
            <w:r>
              <w:rPr>
                <w:b/>
                <w:sz w:val="26"/>
              </w:rPr>
              <w:t>be </w:t>
            </w:r>
            <w:r>
              <w:rPr>
                <w:b/>
                <w:spacing w:val="-2"/>
                <w:sz w:val="26"/>
              </w:rPr>
              <w:t>analyzed</w:t>
            </w:r>
          </w:p>
        </w:tc>
      </w:tr>
      <w:tr>
        <w:trPr>
          <w:trHeight w:val="801" w:hRule="atLeast"/>
        </w:trPr>
        <w:tc>
          <w:tcPr>
            <w:tcW w:w="961" w:type="dxa"/>
          </w:tcPr>
          <w:p>
            <w:pPr>
              <w:pStyle w:val="TableParagraph"/>
              <w:spacing w:before="93"/>
              <w:ind w:left="100"/>
              <w:rPr>
                <w:sz w:val="26"/>
              </w:rPr>
            </w:pPr>
            <w:r>
              <w:rPr>
                <w:spacing w:val="-5"/>
                <w:sz w:val="26"/>
              </w:rPr>
              <w:t>340</w:t>
            </w:r>
          </w:p>
        </w:tc>
        <w:tc>
          <w:tcPr>
            <w:tcW w:w="2325" w:type="dxa"/>
          </w:tcPr>
          <w:p>
            <w:pPr>
              <w:pStyle w:val="TableParagraph"/>
              <w:spacing w:before="93"/>
              <w:ind w:left="128"/>
              <w:rPr>
                <w:sz w:val="26"/>
              </w:rPr>
            </w:pPr>
            <w:r>
              <w:rPr>
                <w:sz w:val="26"/>
              </w:rPr>
              <w:t>UV</w:t>
            </w:r>
            <w:r>
              <w:rPr>
                <w:spacing w:val="-2"/>
                <w:sz w:val="26"/>
              </w:rPr>
              <w:t> (colorless)</w:t>
            </w:r>
          </w:p>
        </w:tc>
        <w:tc>
          <w:tcPr>
            <w:tcW w:w="2089" w:type="dxa"/>
          </w:tcPr>
          <w:p>
            <w:pPr>
              <w:pStyle w:val="TableParagraph"/>
              <w:spacing w:before="93"/>
              <w:ind w:left="99"/>
              <w:rPr>
                <w:sz w:val="26"/>
              </w:rPr>
            </w:pPr>
            <w:r>
              <w:rPr>
                <w:sz w:val="26"/>
              </w:rPr>
              <w:t>UV</w:t>
            </w:r>
            <w:r>
              <w:rPr>
                <w:spacing w:val="-2"/>
                <w:sz w:val="26"/>
              </w:rPr>
              <w:t> (colorless)</w:t>
            </w:r>
          </w:p>
        </w:tc>
        <w:tc>
          <w:tcPr>
            <w:tcW w:w="3540" w:type="dxa"/>
          </w:tcPr>
          <w:p>
            <w:pPr>
              <w:pStyle w:val="TableParagraph"/>
              <w:spacing w:line="242" w:lineRule="auto" w:before="93"/>
              <w:ind w:left="127" w:right="61"/>
              <w:rPr>
                <w:sz w:val="26"/>
              </w:rPr>
            </w:pPr>
            <w:r>
              <w:rPr>
                <w:sz w:val="26"/>
              </w:rPr>
              <w:t>Nucleic</w:t>
            </w:r>
            <w:r>
              <w:rPr>
                <w:spacing w:val="-17"/>
                <w:sz w:val="26"/>
              </w:rPr>
              <w:t> </w:t>
            </w:r>
            <w:r>
              <w:rPr>
                <w:sz w:val="26"/>
              </w:rPr>
              <w:t>acid,</w:t>
            </w:r>
            <w:r>
              <w:rPr>
                <w:spacing w:val="-16"/>
                <w:sz w:val="26"/>
              </w:rPr>
              <w:t> </w:t>
            </w:r>
            <w:r>
              <w:rPr>
                <w:sz w:val="26"/>
              </w:rPr>
              <w:t>Reducing </w:t>
            </w:r>
            <w:r>
              <w:rPr>
                <w:spacing w:val="-2"/>
                <w:sz w:val="26"/>
              </w:rPr>
              <w:t>Equivalent</w:t>
            </w:r>
          </w:p>
        </w:tc>
      </w:tr>
      <w:tr>
        <w:trPr>
          <w:trHeight w:val="498" w:hRule="atLeast"/>
        </w:trPr>
        <w:tc>
          <w:tcPr>
            <w:tcW w:w="961" w:type="dxa"/>
          </w:tcPr>
          <w:p>
            <w:pPr>
              <w:pStyle w:val="TableParagraph"/>
              <w:spacing w:before="93"/>
              <w:ind w:left="100"/>
              <w:rPr>
                <w:sz w:val="26"/>
              </w:rPr>
            </w:pPr>
            <w:r>
              <w:rPr>
                <w:spacing w:val="-5"/>
                <w:sz w:val="26"/>
              </w:rPr>
              <w:t>405</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2768">
                      <wp:simplePos x="0" y="0"/>
                      <wp:positionH relativeFrom="column">
                        <wp:posOffset>64007</wp:posOffset>
                      </wp:positionH>
                      <wp:positionV relativeFrom="paragraph">
                        <wp:posOffset>63839</wp:posOffset>
                      </wp:positionV>
                      <wp:extent cx="1369695" cy="18923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369695" cy="189230"/>
                                <a:chExt cx="1369695" cy="189230"/>
                              </a:xfrm>
                            </wpg:grpSpPr>
                            <wps:wsp>
                              <wps:cNvPr id="27" name="Graphic 27"/>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CC66FF"/>
                                </a:solidFill>
                              </wps:spPr>
                              <wps:bodyPr wrap="square" lIns="0" tIns="0" rIns="0" bIns="0" rtlCol="0">
                                <a:prstTxWarp prst="textNoShape">
                                  <a:avLst/>
                                </a:prstTxWarp>
                                <a:noAutofit/>
                              </wps:bodyPr>
                            </wps:wsp>
                          </wpg:wgp>
                        </a:graphicData>
                      </a:graphic>
                    </wp:anchor>
                  </w:drawing>
                </mc:Choice>
                <mc:Fallback>
                  <w:pict>
                    <v:group style="position:absolute;margin-left:5.04pt;margin-top:5.026697pt;width:107.85pt;height:14.9pt;mso-position-horizontal-relative:column;mso-position-vertical-relative:paragraph;z-index:-19123712" id="docshapegroup13" coordorigin="101,101" coordsize="2157,298">
                      <v:rect style="position:absolute;left:100;top:100;width:2157;height:298" id="docshape14" filled="true" fillcolor="#cc66ff" stroked="false">
                        <v:fill type="solid"/>
                      </v:rect>
                      <w10:wrap type="none"/>
                    </v:group>
                  </w:pict>
                </mc:Fallback>
              </mc:AlternateContent>
            </w:r>
            <w:r>
              <w:rPr>
                <w:spacing w:val="-2"/>
                <w:sz w:val="26"/>
              </w:rPr>
              <w:t>Violet</w:t>
            </w:r>
          </w:p>
        </w:tc>
        <w:tc>
          <w:tcPr>
            <w:tcW w:w="2089" w:type="dxa"/>
          </w:tcPr>
          <w:p>
            <w:pPr>
              <w:pStyle w:val="TableParagraph"/>
              <w:spacing w:before="93"/>
              <w:ind w:left="99"/>
              <w:rPr>
                <w:sz w:val="26"/>
              </w:rPr>
            </w:pPr>
            <w:r>
              <w:rPr>
                <w:spacing w:val="-2"/>
                <w:sz w:val="26"/>
              </w:rPr>
              <w:t>Violet</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3280">
                      <wp:simplePos x="0" y="0"/>
                      <wp:positionH relativeFrom="column">
                        <wp:posOffset>64007</wp:posOffset>
                      </wp:positionH>
                      <wp:positionV relativeFrom="paragraph">
                        <wp:posOffset>63839</wp:posOffset>
                      </wp:positionV>
                      <wp:extent cx="2140585" cy="18923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2140585" cy="189230"/>
                                <a:chExt cx="2140585" cy="189230"/>
                              </a:xfrm>
                            </wpg:grpSpPr>
                            <wps:wsp>
                              <wps:cNvPr id="29" name="Graphic 29"/>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CCFF66"/>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697pt;width:168.55pt;height:14.9pt;mso-position-horizontal-relative:column;mso-position-vertical-relative:paragraph;z-index:-19123200" id="docshapegroup15" coordorigin="101,101" coordsize="3371,298">
                      <v:rect style="position:absolute;left:100;top:100;width:3371;height:298" id="docshape16" filled="true" fillcolor="#ccff66" stroked="false">
                        <v:fill type="solid"/>
                      </v:rect>
                      <w10:wrap type="none"/>
                    </v:group>
                  </w:pict>
                </mc:Fallback>
              </mc:AlternateContent>
            </w:r>
            <w:r>
              <w:rPr>
                <w:sz w:val="26"/>
              </w:rPr>
              <w:t>Yellow</w:t>
            </w:r>
            <w:r>
              <w:rPr>
                <w:spacing w:val="-6"/>
                <w:sz w:val="26"/>
              </w:rPr>
              <w:t> </w:t>
            </w:r>
            <w:r>
              <w:rPr>
                <w:spacing w:val="-2"/>
                <w:sz w:val="26"/>
              </w:rPr>
              <w:t>green</w:t>
            </w:r>
          </w:p>
        </w:tc>
      </w:tr>
      <w:tr>
        <w:trPr>
          <w:trHeight w:val="498" w:hRule="atLeast"/>
        </w:trPr>
        <w:tc>
          <w:tcPr>
            <w:tcW w:w="961" w:type="dxa"/>
          </w:tcPr>
          <w:p>
            <w:pPr>
              <w:pStyle w:val="TableParagraph"/>
              <w:spacing w:before="93"/>
              <w:ind w:left="100"/>
              <w:rPr>
                <w:sz w:val="26"/>
              </w:rPr>
            </w:pPr>
            <w:r>
              <w:rPr>
                <w:spacing w:val="-5"/>
                <w:sz w:val="26"/>
              </w:rPr>
              <w:t>450</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3792">
                      <wp:simplePos x="0" y="0"/>
                      <wp:positionH relativeFrom="column">
                        <wp:posOffset>64007</wp:posOffset>
                      </wp:positionH>
                      <wp:positionV relativeFrom="paragraph">
                        <wp:posOffset>63839</wp:posOffset>
                      </wp:positionV>
                      <wp:extent cx="1369695" cy="18923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369695" cy="189230"/>
                                <a:chExt cx="1369695" cy="189230"/>
                              </a:xfrm>
                            </wpg:grpSpPr>
                            <wps:wsp>
                              <wps:cNvPr id="31" name="Graphic 31"/>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3333FF"/>
                                </a:solidFill>
                              </wps:spPr>
                              <wps:bodyPr wrap="square" lIns="0" tIns="0" rIns="0" bIns="0" rtlCol="0">
                                <a:prstTxWarp prst="textNoShape">
                                  <a:avLst/>
                                </a:prstTxWarp>
                                <a:noAutofit/>
                              </wps:bodyPr>
                            </wps:wsp>
                          </wpg:wgp>
                        </a:graphicData>
                      </a:graphic>
                    </wp:anchor>
                  </w:drawing>
                </mc:Choice>
                <mc:Fallback>
                  <w:pict>
                    <v:group style="position:absolute;margin-left:5.04pt;margin-top:5.026694pt;width:107.85pt;height:14.9pt;mso-position-horizontal-relative:column;mso-position-vertical-relative:paragraph;z-index:-19122688" id="docshapegroup17" coordorigin="101,101" coordsize="2157,298">
                      <v:rect style="position:absolute;left:100;top:100;width:2157;height:298" id="docshape18" filled="true" fillcolor="#3333ff" stroked="false">
                        <v:fill type="solid"/>
                      </v:rect>
                      <w10:wrap type="none"/>
                    </v:group>
                  </w:pict>
                </mc:Fallback>
              </mc:AlternateContent>
            </w:r>
            <w:r>
              <w:rPr>
                <w:color w:val="FFFFFF"/>
                <w:spacing w:val="-4"/>
                <w:sz w:val="26"/>
              </w:rPr>
              <w:t>Blue</w:t>
            </w:r>
          </w:p>
        </w:tc>
        <w:tc>
          <w:tcPr>
            <w:tcW w:w="2089" w:type="dxa"/>
          </w:tcPr>
          <w:p>
            <w:pPr>
              <w:pStyle w:val="TableParagraph"/>
              <w:spacing w:before="93"/>
              <w:ind w:left="99"/>
              <w:rPr>
                <w:sz w:val="26"/>
              </w:rPr>
            </w:pPr>
            <w:r>
              <w:rPr>
                <w:spacing w:val="-4"/>
                <w:sz w:val="26"/>
              </w:rPr>
              <w:t>Blue</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4304">
                      <wp:simplePos x="0" y="0"/>
                      <wp:positionH relativeFrom="column">
                        <wp:posOffset>64007</wp:posOffset>
                      </wp:positionH>
                      <wp:positionV relativeFrom="paragraph">
                        <wp:posOffset>63839</wp:posOffset>
                      </wp:positionV>
                      <wp:extent cx="2140585" cy="18923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2140585" cy="189230"/>
                                <a:chExt cx="2140585" cy="189230"/>
                              </a:xfrm>
                            </wpg:grpSpPr>
                            <wps:wsp>
                              <wps:cNvPr id="33" name="Graphic 33"/>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694pt;width:168.55pt;height:14.9pt;mso-position-horizontal-relative:column;mso-position-vertical-relative:paragraph;z-index:-19122176" id="docshapegroup19" coordorigin="101,101" coordsize="3371,298">
                      <v:rect style="position:absolute;left:100;top:100;width:3371;height:298" id="docshape20" filled="true" fillcolor="#ffff00" stroked="false">
                        <v:fill type="solid"/>
                      </v:rect>
                      <w10:wrap type="none"/>
                    </v:group>
                  </w:pict>
                </mc:Fallback>
              </mc:AlternateContent>
            </w:r>
            <w:r>
              <w:rPr>
                <w:spacing w:val="-2"/>
                <w:sz w:val="26"/>
              </w:rPr>
              <w:t>Yellow</w:t>
            </w:r>
          </w:p>
        </w:tc>
      </w:tr>
      <w:tr>
        <w:trPr>
          <w:trHeight w:val="499" w:hRule="atLeast"/>
        </w:trPr>
        <w:tc>
          <w:tcPr>
            <w:tcW w:w="961" w:type="dxa"/>
          </w:tcPr>
          <w:p>
            <w:pPr>
              <w:pStyle w:val="TableParagraph"/>
              <w:spacing w:before="93"/>
              <w:ind w:left="100"/>
              <w:rPr>
                <w:sz w:val="26"/>
              </w:rPr>
            </w:pPr>
            <w:r>
              <w:rPr>
                <w:spacing w:val="-5"/>
                <w:sz w:val="26"/>
              </w:rPr>
              <w:t>505</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4816">
                      <wp:simplePos x="0" y="0"/>
                      <wp:positionH relativeFrom="column">
                        <wp:posOffset>64007</wp:posOffset>
                      </wp:positionH>
                      <wp:positionV relativeFrom="paragraph">
                        <wp:posOffset>63839</wp:posOffset>
                      </wp:positionV>
                      <wp:extent cx="1369695" cy="18923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369695" cy="189230"/>
                                <a:chExt cx="1369695" cy="189230"/>
                              </a:xfrm>
                            </wpg:grpSpPr>
                            <wps:wsp>
                              <wps:cNvPr id="35" name="Graphic 35"/>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00CCCC"/>
                                </a:solidFill>
                              </wps:spPr>
                              <wps:bodyPr wrap="square" lIns="0" tIns="0" rIns="0" bIns="0" rtlCol="0">
                                <a:prstTxWarp prst="textNoShape">
                                  <a:avLst/>
                                </a:prstTxWarp>
                                <a:noAutofit/>
                              </wps:bodyPr>
                            </wps:wsp>
                          </wpg:wgp>
                        </a:graphicData>
                      </a:graphic>
                    </wp:anchor>
                  </w:drawing>
                </mc:Choice>
                <mc:Fallback>
                  <w:pict>
                    <v:group style="position:absolute;margin-left:5.04pt;margin-top:5.026733pt;width:107.85pt;height:14.9pt;mso-position-horizontal-relative:column;mso-position-vertical-relative:paragraph;z-index:-19121664" id="docshapegroup21" coordorigin="101,101" coordsize="2157,298">
                      <v:rect style="position:absolute;left:100;top:100;width:2157;height:298" id="docshape22" filled="true" fillcolor="#00cccc" stroked="false">
                        <v:fill type="solid"/>
                      </v:rect>
                      <w10:wrap type="none"/>
                    </v:group>
                  </w:pict>
                </mc:Fallback>
              </mc:AlternateContent>
            </w:r>
            <w:r>
              <w:rPr>
                <w:sz w:val="26"/>
              </w:rPr>
              <w:t>Bluish</w:t>
            </w:r>
            <w:r>
              <w:rPr>
                <w:spacing w:val="-6"/>
                <w:sz w:val="26"/>
              </w:rPr>
              <w:t> </w:t>
            </w:r>
            <w:r>
              <w:rPr>
                <w:spacing w:val="-4"/>
                <w:sz w:val="26"/>
              </w:rPr>
              <w:t>green</w:t>
            </w:r>
          </w:p>
        </w:tc>
        <w:tc>
          <w:tcPr>
            <w:tcW w:w="2089" w:type="dxa"/>
          </w:tcPr>
          <w:p>
            <w:pPr>
              <w:pStyle w:val="TableParagraph"/>
              <w:spacing w:before="93"/>
              <w:ind w:left="99"/>
              <w:rPr>
                <w:sz w:val="26"/>
              </w:rPr>
            </w:pPr>
            <w:r>
              <w:rPr>
                <w:sz w:val="26"/>
              </w:rPr>
              <w:t>Blue</w:t>
            </w:r>
            <w:r>
              <w:rPr>
                <w:spacing w:val="-4"/>
                <w:sz w:val="26"/>
              </w:rPr>
              <w:t> </w:t>
            </w:r>
            <w:r>
              <w:rPr>
                <w:spacing w:val="-2"/>
                <w:sz w:val="26"/>
              </w:rPr>
              <w:t>green</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5328">
                      <wp:simplePos x="0" y="0"/>
                      <wp:positionH relativeFrom="column">
                        <wp:posOffset>64007</wp:posOffset>
                      </wp:positionH>
                      <wp:positionV relativeFrom="paragraph">
                        <wp:posOffset>63839</wp:posOffset>
                      </wp:positionV>
                      <wp:extent cx="2140585" cy="18923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2140585" cy="189230"/>
                                <a:chExt cx="2140585" cy="189230"/>
                              </a:xfrm>
                            </wpg:grpSpPr>
                            <wps:wsp>
                              <wps:cNvPr id="37" name="Graphic 37"/>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FF3333"/>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733pt;width:168.55pt;height:14.9pt;mso-position-horizontal-relative:column;mso-position-vertical-relative:paragraph;z-index:-19121152" id="docshapegroup23" coordorigin="101,101" coordsize="3371,298">
                      <v:rect style="position:absolute;left:100;top:100;width:3371;height:298" id="docshape24" filled="true" fillcolor="#ff3333" stroked="false">
                        <v:fill type="solid"/>
                      </v:rect>
                      <w10:wrap type="none"/>
                    </v:group>
                  </w:pict>
                </mc:Fallback>
              </mc:AlternateContent>
            </w:r>
            <w:r>
              <w:rPr>
                <w:spacing w:val="-5"/>
                <w:sz w:val="26"/>
              </w:rPr>
              <w:t>Red</w:t>
            </w:r>
          </w:p>
        </w:tc>
      </w:tr>
      <w:tr>
        <w:trPr>
          <w:trHeight w:val="498" w:hRule="atLeast"/>
        </w:trPr>
        <w:tc>
          <w:tcPr>
            <w:tcW w:w="961" w:type="dxa"/>
          </w:tcPr>
          <w:p>
            <w:pPr>
              <w:pStyle w:val="TableParagraph"/>
              <w:spacing w:before="93"/>
              <w:ind w:left="100"/>
              <w:rPr>
                <w:sz w:val="26"/>
              </w:rPr>
            </w:pPr>
            <w:r>
              <w:rPr>
                <w:spacing w:val="-5"/>
                <w:sz w:val="26"/>
              </w:rPr>
              <w:t>546</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5840">
                      <wp:simplePos x="0" y="0"/>
                      <wp:positionH relativeFrom="column">
                        <wp:posOffset>64007</wp:posOffset>
                      </wp:positionH>
                      <wp:positionV relativeFrom="paragraph">
                        <wp:posOffset>63839</wp:posOffset>
                      </wp:positionV>
                      <wp:extent cx="1369695" cy="18923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369695" cy="189230"/>
                                <a:chExt cx="1369695" cy="189230"/>
                              </a:xfrm>
                            </wpg:grpSpPr>
                            <wps:wsp>
                              <wps:cNvPr id="39" name="Graphic 39"/>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006600"/>
                                </a:solidFill>
                              </wps:spPr>
                              <wps:bodyPr wrap="square" lIns="0" tIns="0" rIns="0" bIns="0" rtlCol="0">
                                <a:prstTxWarp prst="textNoShape">
                                  <a:avLst/>
                                </a:prstTxWarp>
                                <a:noAutofit/>
                              </wps:bodyPr>
                            </wps:wsp>
                          </wpg:wgp>
                        </a:graphicData>
                      </a:graphic>
                    </wp:anchor>
                  </w:drawing>
                </mc:Choice>
                <mc:Fallback>
                  <w:pict>
                    <v:group style="position:absolute;margin-left:5.04pt;margin-top:5.026731pt;width:107.85pt;height:14.9pt;mso-position-horizontal-relative:column;mso-position-vertical-relative:paragraph;z-index:-19120640" id="docshapegroup25" coordorigin="101,101" coordsize="2157,298">
                      <v:rect style="position:absolute;left:100;top:100;width:2157;height:298" id="docshape26" filled="true" fillcolor="#006600" stroked="false">
                        <v:fill type="solid"/>
                      </v:rect>
                      <w10:wrap type="none"/>
                    </v:group>
                  </w:pict>
                </mc:Fallback>
              </mc:AlternateContent>
            </w:r>
            <w:r>
              <w:rPr>
                <w:color w:val="FFFFFF"/>
                <w:spacing w:val="-2"/>
                <w:sz w:val="26"/>
              </w:rPr>
              <w:t>Green</w:t>
            </w:r>
          </w:p>
        </w:tc>
        <w:tc>
          <w:tcPr>
            <w:tcW w:w="2089" w:type="dxa"/>
          </w:tcPr>
          <w:p>
            <w:pPr>
              <w:pStyle w:val="TableParagraph"/>
              <w:spacing w:before="93"/>
              <w:ind w:left="99"/>
              <w:rPr>
                <w:sz w:val="26"/>
              </w:rPr>
            </w:pPr>
            <w:r>
              <w:rPr>
                <w:spacing w:val="-2"/>
                <w:sz w:val="26"/>
              </w:rPr>
              <w:t>Green</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6352">
                      <wp:simplePos x="0" y="0"/>
                      <wp:positionH relativeFrom="column">
                        <wp:posOffset>64007</wp:posOffset>
                      </wp:positionH>
                      <wp:positionV relativeFrom="paragraph">
                        <wp:posOffset>63839</wp:posOffset>
                      </wp:positionV>
                      <wp:extent cx="2140585" cy="18923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2140585" cy="189230"/>
                                <a:chExt cx="2140585" cy="189230"/>
                              </a:xfrm>
                            </wpg:grpSpPr>
                            <wps:wsp>
                              <wps:cNvPr id="41" name="Graphic 41"/>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FF3399"/>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731pt;width:168.55pt;height:14.9pt;mso-position-horizontal-relative:column;mso-position-vertical-relative:paragraph;z-index:-19120128" id="docshapegroup27" coordorigin="101,101" coordsize="3371,298">
                      <v:rect style="position:absolute;left:100;top:100;width:3371;height:298" id="docshape28" filled="true" fillcolor="#ff3399" stroked="false">
                        <v:fill type="solid"/>
                      </v:rect>
                      <w10:wrap type="none"/>
                    </v:group>
                  </w:pict>
                </mc:Fallback>
              </mc:AlternateContent>
            </w:r>
            <w:r>
              <w:rPr>
                <w:sz w:val="26"/>
              </w:rPr>
              <w:t>Red</w:t>
            </w:r>
            <w:r>
              <w:rPr>
                <w:spacing w:val="-4"/>
                <w:sz w:val="26"/>
              </w:rPr>
              <w:t> </w:t>
            </w:r>
            <w:r>
              <w:rPr>
                <w:spacing w:val="-2"/>
                <w:sz w:val="26"/>
              </w:rPr>
              <w:t>violet</w:t>
            </w:r>
          </w:p>
        </w:tc>
      </w:tr>
      <w:tr>
        <w:trPr>
          <w:trHeight w:val="498" w:hRule="atLeast"/>
        </w:trPr>
        <w:tc>
          <w:tcPr>
            <w:tcW w:w="961" w:type="dxa"/>
          </w:tcPr>
          <w:p>
            <w:pPr>
              <w:pStyle w:val="TableParagraph"/>
              <w:spacing w:before="93"/>
              <w:ind w:left="100"/>
              <w:rPr>
                <w:sz w:val="26"/>
              </w:rPr>
            </w:pPr>
            <w:r>
              <w:rPr>
                <w:spacing w:val="-5"/>
                <w:sz w:val="26"/>
              </w:rPr>
              <w:t>578</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6864">
                      <wp:simplePos x="0" y="0"/>
                      <wp:positionH relativeFrom="column">
                        <wp:posOffset>64007</wp:posOffset>
                      </wp:positionH>
                      <wp:positionV relativeFrom="paragraph">
                        <wp:posOffset>63839</wp:posOffset>
                      </wp:positionV>
                      <wp:extent cx="1369695" cy="18923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369695" cy="189230"/>
                                <a:chExt cx="1369695" cy="189230"/>
                              </a:xfrm>
                            </wpg:grpSpPr>
                            <wps:wsp>
                              <wps:cNvPr id="43" name="Graphic 43"/>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FFFF66"/>
                                </a:solidFill>
                              </wps:spPr>
                              <wps:bodyPr wrap="square" lIns="0" tIns="0" rIns="0" bIns="0" rtlCol="0">
                                <a:prstTxWarp prst="textNoShape">
                                  <a:avLst/>
                                </a:prstTxWarp>
                                <a:noAutofit/>
                              </wps:bodyPr>
                            </wps:wsp>
                          </wpg:wgp>
                        </a:graphicData>
                      </a:graphic>
                    </wp:anchor>
                  </w:drawing>
                </mc:Choice>
                <mc:Fallback>
                  <w:pict>
                    <v:group style="position:absolute;margin-left:5.04pt;margin-top:5.026729pt;width:107.85pt;height:14.9pt;mso-position-horizontal-relative:column;mso-position-vertical-relative:paragraph;z-index:-19119616" id="docshapegroup29" coordorigin="101,101" coordsize="2157,298">
                      <v:rect style="position:absolute;left:100;top:100;width:2157;height:298" id="docshape30" filled="true" fillcolor="#ffff66" stroked="false">
                        <v:fill type="solid"/>
                      </v:rect>
                      <w10:wrap type="none"/>
                    </v:group>
                  </w:pict>
                </mc:Fallback>
              </mc:AlternateContent>
            </w:r>
            <w:r>
              <w:rPr>
                <w:spacing w:val="-2"/>
                <w:sz w:val="26"/>
              </w:rPr>
              <w:t>Yellow</w:t>
            </w:r>
          </w:p>
        </w:tc>
        <w:tc>
          <w:tcPr>
            <w:tcW w:w="2089" w:type="dxa"/>
          </w:tcPr>
          <w:p>
            <w:pPr>
              <w:pStyle w:val="TableParagraph"/>
              <w:spacing w:before="93"/>
              <w:ind w:left="99"/>
              <w:rPr>
                <w:sz w:val="26"/>
              </w:rPr>
            </w:pPr>
            <w:r>
              <w:rPr>
                <w:spacing w:val="-2"/>
                <w:sz w:val="26"/>
              </w:rPr>
              <w:t>Yellow</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7376">
                      <wp:simplePos x="0" y="0"/>
                      <wp:positionH relativeFrom="column">
                        <wp:posOffset>64007</wp:posOffset>
                      </wp:positionH>
                      <wp:positionV relativeFrom="paragraph">
                        <wp:posOffset>63839</wp:posOffset>
                      </wp:positionV>
                      <wp:extent cx="2140585" cy="18923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140585" cy="189230"/>
                                <a:chExt cx="2140585" cy="189230"/>
                              </a:xfrm>
                            </wpg:grpSpPr>
                            <wps:wsp>
                              <wps:cNvPr id="45" name="Graphic 45"/>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CC66FF"/>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729pt;width:168.55pt;height:14.9pt;mso-position-horizontal-relative:column;mso-position-vertical-relative:paragraph;z-index:-19119104" id="docshapegroup31" coordorigin="101,101" coordsize="3371,298">
                      <v:rect style="position:absolute;left:100;top:100;width:3371;height:298" id="docshape32" filled="true" fillcolor="#cc66ff" stroked="false">
                        <v:fill type="solid"/>
                      </v:rect>
                      <w10:wrap type="none"/>
                    </v:group>
                  </w:pict>
                </mc:Fallback>
              </mc:AlternateContent>
            </w:r>
            <w:r>
              <w:rPr>
                <w:spacing w:val="-2"/>
                <w:sz w:val="26"/>
              </w:rPr>
              <w:t>Violet</w:t>
            </w:r>
          </w:p>
        </w:tc>
      </w:tr>
      <w:tr>
        <w:trPr>
          <w:trHeight w:val="499" w:hRule="atLeast"/>
        </w:trPr>
        <w:tc>
          <w:tcPr>
            <w:tcW w:w="961" w:type="dxa"/>
          </w:tcPr>
          <w:p>
            <w:pPr>
              <w:pStyle w:val="TableParagraph"/>
              <w:spacing w:before="93"/>
              <w:ind w:left="100"/>
              <w:rPr>
                <w:sz w:val="26"/>
              </w:rPr>
            </w:pPr>
            <w:r>
              <w:rPr>
                <w:spacing w:val="-5"/>
                <w:sz w:val="26"/>
              </w:rPr>
              <w:t>630</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7888">
                      <wp:simplePos x="0" y="0"/>
                      <wp:positionH relativeFrom="column">
                        <wp:posOffset>64007</wp:posOffset>
                      </wp:positionH>
                      <wp:positionV relativeFrom="paragraph">
                        <wp:posOffset>63534</wp:posOffset>
                      </wp:positionV>
                      <wp:extent cx="1369695" cy="18986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369695" cy="189865"/>
                                <a:chExt cx="1369695" cy="189865"/>
                              </a:xfrm>
                            </wpg:grpSpPr>
                            <wps:wsp>
                              <wps:cNvPr id="47" name="Graphic 47"/>
                              <wps:cNvSpPr/>
                              <wps:spPr>
                                <a:xfrm>
                                  <a:off x="0" y="0"/>
                                  <a:ext cx="1369695" cy="189865"/>
                                </a:xfrm>
                                <a:custGeom>
                                  <a:avLst/>
                                  <a:gdLst/>
                                  <a:ahLst/>
                                  <a:cxnLst/>
                                  <a:rect l="l" t="t" r="r" b="b"/>
                                  <a:pathLst>
                                    <a:path w="1369695" h="189865">
                                      <a:moveTo>
                                        <a:pt x="1369186" y="0"/>
                                      </a:moveTo>
                                      <a:lnTo>
                                        <a:pt x="0" y="0"/>
                                      </a:lnTo>
                                      <a:lnTo>
                                        <a:pt x="0" y="189280"/>
                                      </a:lnTo>
                                      <a:lnTo>
                                        <a:pt x="1369186" y="189280"/>
                                      </a:lnTo>
                                      <a:lnTo>
                                        <a:pt x="1369186" y="0"/>
                                      </a:lnTo>
                                      <a:close/>
                                    </a:path>
                                  </a:pathLst>
                                </a:custGeom>
                                <a:solidFill>
                                  <a:srgbClr val="FF6600"/>
                                </a:solidFill>
                              </wps:spPr>
                              <wps:bodyPr wrap="square" lIns="0" tIns="0" rIns="0" bIns="0" rtlCol="0">
                                <a:prstTxWarp prst="textNoShape">
                                  <a:avLst/>
                                </a:prstTxWarp>
                                <a:noAutofit/>
                              </wps:bodyPr>
                            </wps:wsp>
                          </wpg:wgp>
                        </a:graphicData>
                      </a:graphic>
                    </wp:anchor>
                  </w:drawing>
                </mc:Choice>
                <mc:Fallback>
                  <w:pict>
                    <v:group style="position:absolute;margin-left:5.04pt;margin-top:5.002728pt;width:107.85pt;height:14.95pt;mso-position-horizontal-relative:column;mso-position-vertical-relative:paragraph;z-index:-19118592" id="docshapegroup33" coordorigin="101,100" coordsize="2157,299">
                      <v:rect style="position:absolute;left:100;top:100;width:2157;height:299" id="docshape34" filled="true" fillcolor="#ff6600" stroked="false">
                        <v:fill type="solid"/>
                      </v:rect>
                      <w10:wrap type="none"/>
                    </v:group>
                  </w:pict>
                </mc:Fallback>
              </mc:AlternateContent>
            </w:r>
            <w:r>
              <w:rPr>
                <w:spacing w:val="-2"/>
                <w:sz w:val="26"/>
              </w:rPr>
              <w:t>Orange</w:t>
            </w:r>
          </w:p>
        </w:tc>
        <w:tc>
          <w:tcPr>
            <w:tcW w:w="2089" w:type="dxa"/>
          </w:tcPr>
          <w:p>
            <w:pPr>
              <w:pStyle w:val="TableParagraph"/>
              <w:spacing w:before="93"/>
              <w:ind w:left="99"/>
              <w:rPr>
                <w:sz w:val="26"/>
              </w:rPr>
            </w:pPr>
            <w:r>
              <w:rPr>
                <w:spacing w:val="-2"/>
                <w:sz w:val="26"/>
              </w:rPr>
              <w:t>Orange</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8400">
                      <wp:simplePos x="0" y="0"/>
                      <wp:positionH relativeFrom="column">
                        <wp:posOffset>64007</wp:posOffset>
                      </wp:positionH>
                      <wp:positionV relativeFrom="paragraph">
                        <wp:posOffset>63534</wp:posOffset>
                      </wp:positionV>
                      <wp:extent cx="2140585" cy="18986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2140585" cy="189865"/>
                                <a:chExt cx="2140585" cy="189865"/>
                              </a:xfrm>
                            </wpg:grpSpPr>
                            <wps:wsp>
                              <wps:cNvPr id="49" name="Graphic 49"/>
                              <wps:cNvSpPr/>
                              <wps:spPr>
                                <a:xfrm>
                                  <a:off x="0" y="0"/>
                                  <a:ext cx="2140585" cy="189865"/>
                                </a:xfrm>
                                <a:custGeom>
                                  <a:avLst/>
                                  <a:gdLst/>
                                  <a:ahLst/>
                                  <a:cxnLst/>
                                  <a:rect l="l" t="t" r="r" b="b"/>
                                  <a:pathLst>
                                    <a:path w="2140585" h="189865">
                                      <a:moveTo>
                                        <a:pt x="2140585" y="0"/>
                                      </a:moveTo>
                                      <a:lnTo>
                                        <a:pt x="0" y="0"/>
                                      </a:lnTo>
                                      <a:lnTo>
                                        <a:pt x="0" y="189280"/>
                                      </a:lnTo>
                                      <a:lnTo>
                                        <a:pt x="2140585" y="189280"/>
                                      </a:lnTo>
                                      <a:lnTo>
                                        <a:pt x="2140585" y="0"/>
                                      </a:lnTo>
                                      <a:close/>
                                    </a:path>
                                  </a:pathLst>
                                </a:custGeom>
                                <a:solidFill>
                                  <a:srgbClr val="6666FF"/>
                                </a:solidFill>
                              </wps:spPr>
                              <wps:bodyPr wrap="square" lIns="0" tIns="0" rIns="0" bIns="0" rtlCol="0">
                                <a:prstTxWarp prst="textNoShape">
                                  <a:avLst/>
                                </a:prstTxWarp>
                                <a:noAutofit/>
                              </wps:bodyPr>
                            </wps:wsp>
                          </wpg:wgp>
                        </a:graphicData>
                      </a:graphic>
                    </wp:anchor>
                  </w:drawing>
                </mc:Choice>
                <mc:Fallback>
                  <w:pict>
                    <v:group style="position:absolute;margin-left:5.039995pt;margin-top:5.002728pt;width:168.55pt;height:14.95pt;mso-position-horizontal-relative:column;mso-position-vertical-relative:paragraph;z-index:-19118080" id="docshapegroup35" coordorigin="101,100" coordsize="3371,299">
                      <v:rect style="position:absolute;left:100;top:100;width:3371;height:299" id="docshape36" filled="true" fillcolor="#6666ff" stroked="false">
                        <v:fill type="solid"/>
                      </v:rect>
                      <w10:wrap type="none"/>
                    </v:group>
                  </w:pict>
                </mc:Fallback>
              </mc:AlternateContent>
            </w:r>
            <w:r>
              <w:rPr>
                <w:sz w:val="26"/>
              </w:rPr>
              <w:t>Greenish</w:t>
            </w:r>
            <w:r>
              <w:rPr>
                <w:spacing w:val="-9"/>
                <w:sz w:val="26"/>
              </w:rPr>
              <w:t> </w:t>
            </w:r>
            <w:r>
              <w:rPr>
                <w:spacing w:val="-4"/>
                <w:sz w:val="26"/>
              </w:rPr>
              <w:t>blue</w:t>
            </w:r>
          </w:p>
        </w:tc>
      </w:tr>
      <w:tr>
        <w:trPr>
          <w:trHeight w:val="498" w:hRule="atLeast"/>
        </w:trPr>
        <w:tc>
          <w:tcPr>
            <w:tcW w:w="961" w:type="dxa"/>
          </w:tcPr>
          <w:p>
            <w:pPr>
              <w:pStyle w:val="TableParagraph"/>
              <w:spacing w:before="93"/>
              <w:ind w:left="100"/>
              <w:rPr>
                <w:sz w:val="26"/>
              </w:rPr>
            </w:pPr>
            <w:r>
              <w:rPr>
                <w:spacing w:val="-5"/>
                <w:sz w:val="26"/>
              </w:rPr>
              <w:t>670</w:t>
            </w:r>
          </w:p>
        </w:tc>
        <w:tc>
          <w:tcPr>
            <w:tcW w:w="2325" w:type="dxa"/>
          </w:tcPr>
          <w:p>
            <w:pPr>
              <w:pStyle w:val="TableParagraph"/>
              <w:spacing w:before="93"/>
              <w:ind w:left="128"/>
              <w:rPr>
                <w:sz w:val="26"/>
              </w:rPr>
            </w:pPr>
            <w:r>
              <w:rPr>
                <w:sz w:val="26"/>
              </w:rPr>
              <mc:AlternateContent>
                <mc:Choice Requires="wps">
                  <w:drawing>
                    <wp:anchor distT="0" distB="0" distL="0" distR="0" allowOverlap="1" layoutInCell="1" locked="0" behindDoc="1" simplePos="0" relativeHeight="484198912">
                      <wp:simplePos x="0" y="0"/>
                      <wp:positionH relativeFrom="column">
                        <wp:posOffset>64007</wp:posOffset>
                      </wp:positionH>
                      <wp:positionV relativeFrom="paragraph">
                        <wp:posOffset>63839</wp:posOffset>
                      </wp:positionV>
                      <wp:extent cx="1369695" cy="18923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369695" cy="189230"/>
                                <a:chExt cx="1369695" cy="189230"/>
                              </a:xfrm>
                            </wpg:grpSpPr>
                            <wps:wsp>
                              <wps:cNvPr id="51" name="Graphic 51"/>
                              <wps:cNvSpPr/>
                              <wps:spPr>
                                <a:xfrm>
                                  <a:off x="0" y="0"/>
                                  <a:ext cx="1369695" cy="189230"/>
                                </a:xfrm>
                                <a:custGeom>
                                  <a:avLst/>
                                  <a:gdLst/>
                                  <a:ahLst/>
                                  <a:cxnLst/>
                                  <a:rect l="l" t="t" r="r" b="b"/>
                                  <a:pathLst>
                                    <a:path w="1369695" h="189230">
                                      <a:moveTo>
                                        <a:pt x="1369186" y="0"/>
                                      </a:moveTo>
                                      <a:lnTo>
                                        <a:pt x="0" y="0"/>
                                      </a:lnTo>
                                      <a:lnTo>
                                        <a:pt x="0" y="188975"/>
                                      </a:lnTo>
                                      <a:lnTo>
                                        <a:pt x="1369186" y="188975"/>
                                      </a:lnTo>
                                      <a:lnTo>
                                        <a:pt x="1369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5.04pt;margin-top:5.026725pt;width:107.85pt;height:14.9pt;mso-position-horizontal-relative:column;mso-position-vertical-relative:paragraph;z-index:-19117568" id="docshapegroup37" coordorigin="101,101" coordsize="2157,298">
                      <v:rect style="position:absolute;left:100;top:100;width:2157;height:298" id="docshape38" filled="true" fillcolor="#ff0000" stroked="false">
                        <v:fill type="solid"/>
                      </v:rect>
                      <w10:wrap type="none"/>
                    </v:group>
                  </w:pict>
                </mc:Fallback>
              </mc:AlternateContent>
            </w:r>
            <w:r>
              <w:rPr>
                <w:spacing w:val="-5"/>
                <w:sz w:val="26"/>
              </w:rPr>
              <w:t>Red</w:t>
            </w:r>
          </w:p>
        </w:tc>
        <w:tc>
          <w:tcPr>
            <w:tcW w:w="2089" w:type="dxa"/>
          </w:tcPr>
          <w:p>
            <w:pPr>
              <w:pStyle w:val="TableParagraph"/>
              <w:spacing w:before="93"/>
              <w:ind w:left="99"/>
              <w:rPr>
                <w:sz w:val="26"/>
              </w:rPr>
            </w:pPr>
            <w:r>
              <w:rPr>
                <w:spacing w:val="-5"/>
                <w:sz w:val="26"/>
              </w:rPr>
              <w:t>Red</w:t>
            </w:r>
          </w:p>
        </w:tc>
        <w:tc>
          <w:tcPr>
            <w:tcW w:w="3540" w:type="dxa"/>
          </w:tcPr>
          <w:p>
            <w:pPr>
              <w:pStyle w:val="TableParagraph"/>
              <w:spacing w:before="93"/>
              <w:ind w:left="127"/>
              <w:rPr>
                <w:sz w:val="26"/>
              </w:rPr>
            </w:pPr>
            <w:r>
              <w:rPr>
                <w:sz w:val="26"/>
              </w:rPr>
              <mc:AlternateContent>
                <mc:Choice Requires="wps">
                  <w:drawing>
                    <wp:anchor distT="0" distB="0" distL="0" distR="0" allowOverlap="1" layoutInCell="1" locked="0" behindDoc="1" simplePos="0" relativeHeight="484199424">
                      <wp:simplePos x="0" y="0"/>
                      <wp:positionH relativeFrom="column">
                        <wp:posOffset>64007</wp:posOffset>
                      </wp:positionH>
                      <wp:positionV relativeFrom="paragraph">
                        <wp:posOffset>63839</wp:posOffset>
                      </wp:positionV>
                      <wp:extent cx="2140585" cy="18923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2140585" cy="189230"/>
                                <a:chExt cx="2140585" cy="189230"/>
                              </a:xfrm>
                            </wpg:grpSpPr>
                            <wps:wsp>
                              <wps:cNvPr id="53" name="Graphic 53"/>
                              <wps:cNvSpPr/>
                              <wps:spPr>
                                <a:xfrm>
                                  <a:off x="0" y="0"/>
                                  <a:ext cx="2140585" cy="189230"/>
                                </a:xfrm>
                                <a:custGeom>
                                  <a:avLst/>
                                  <a:gdLst/>
                                  <a:ahLst/>
                                  <a:cxnLst/>
                                  <a:rect l="l" t="t" r="r" b="b"/>
                                  <a:pathLst>
                                    <a:path w="2140585" h="189230">
                                      <a:moveTo>
                                        <a:pt x="2140585" y="0"/>
                                      </a:moveTo>
                                      <a:lnTo>
                                        <a:pt x="0" y="0"/>
                                      </a:lnTo>
                                      <a:lnTo>
                                        <a:pt x="0" y="188975"/>
                                      </a:lnTo>
                                      <a:lnTo>
                                        <a:pt x="2140585" y="188975"/>
                                      </a:lnTo>
                                      <a:lnTo>
                                        <a:pt x="2140585" y="0"/>
                                      </a:lnTo>
                                      <a:close/>
                                    </a:path>
                                  </a:pathLst>
                                </a:custGeom>
                                <a:solidFill>
                                  <a:srgbClr val="00CCCC"/>
                                </a:solidFill>
                              </wps:spPr>
                              <wps:bodyPr wrap="square" lIns="0" tIns="0" rIns="0" bIns="0" rtlCol="0">
                                <a:prstTxWarp prst="textNoShape">
                                  <a:avLst/>
                                </a:prstTxWarp>
                                <a:noAutofit/>
                              </wps:bodyPr>
                            </wps:wsp>
                          </wpg:wgp>
                        </a:graphicData>
                      </a:graphic>
                    </wp:anchor>
                  </w:drawing>
                </mc:Choice>
                <mc:Fallback>
                  <w:pict>
                    <v:group style="position:absolute;margin-left:5.039995pt;margin-top:5.026725pt;width:168.55pt;height:14.9pt;mso-position-horizontal-relative:column;mso-position-vertical-relative:paragraph;z-index:-19117056" id="docshapegroup39" coordorigin="101,101" coordsize="3371,298">
                      <v:rect style="position:absolute;left:100;top:100;width:3371;height:298" id="docshape40" filled="true" fillcolor="#00cccc" stroked="false">
                        <v:fill type="solid"/>
                      </v:rect>
                      <w10:wrap type="none"/>
                    </v:group>
                  </w:pict>
                </mc:Fallback>
              </mc:AlternateContent>
            </w:r>
            <w:r>
              <w:rPr>
                <w:sz w:val="26"/>
              </w:rPr>
              <w:t>Blue</w:t>
            </w:r>
            <w:r>
              <w:rPr>
                <w:spacing w:val="-4"/>
                <w:sz w:val="26"/>
              </w:rPr>
              <w:t> </w:t>
            </w:r>
            <w:r>
              <w:rPr>
                <w:spacing w:val="-2"/>
                <w:sz w:val="26"/>
              </w:rPr>
              <w:t>green</w:t>
            </w:r>
          </w:p>
        </w:tc>
      </w:tr>
    </w:tbl>
    <w:p>
      <w:pPr>
        <w:pStyle w:val="BodyText"/>
        <w:spacing w:before="208"/>
      </w:pPr>
    </w:p>
    <w:p>
      <w:pPr>
        <w:pStyle w:val="Heading2"/>
        <w:numPr>
          <w:ilvl w:val="0"/>
          <w:numId w:val="23"/>
        </w:numPr>
        <w:tabs>
          <w:tab w:pos="1440" w:val="left" w:leader="none"/>
        </w:tabs>
        <w:spacing w:line="240" w:lineRule="auto" w:before="1" w:after="0"/>
        <w:ind w:left="1440" w:right="0" w:hanging="360"/>
        <w:jc w:val="left"/>
      </w:pPr>
      <w:r>
        <w:rPr>
          <w:spacing w:val="-2"/>
        </w:rPr>
        <w:t>Cuvette:</w:t>
      </w:r>
    </w:p>
    <w:p>
      <w:pPr>
        <w:pStyle w:val="ListParagraph"/>
        <w:numPr>
          <w:ilvl w:val="1"/>
          <w:numId w:val="23"/>
        </w:numPr>
        <w:tabs>
          <w:tab w:pos="1801" w:val="left" w:leader="none"/>
        </w:tabs>
        <w:spacing w:line="278" w:lineRule="auto" w:before="37" w:after="0"/>
        <w:ind w:left="1801" w:right="884" w:hanging="360"/>
        <w:jc w:val="left"/>
        <w:rPr>
          <w:sz w:val="26"/>
        </w:rPr>
      </w:pPr>
      <w:r>
        <w:rPr>
          <w:sz w:val="26"/>
        </w:rPr>
        <w:t>Cuvette</w:t>
      </w:r>
      <w:r>
        <w:rPr>
          <w:spacing w:val="-3"/>
          <w:sz w:val="26"/>
        </w:rPr>
        <w:t> </w:t>
      </w:r>
      <w:r>
        <w:rPr>
          <w:sz w:val="26"/>
        </w:rPr>
        <w:t>can</w:t>
      </w:r>
      <w:r>
        <w:rPr>
          <w:spacing w:val="-3"/>
          <w:sz w:val="26"/>
        </w:rPr>
        <w:t> </w:t>
      </w:r>
      <w:r>
        <w:rPr>
          <w:sz w:val="26"/>
        </w:rPr>
        <w:t>be</w:t>
      </w:r>
      <w:r>
        <w:rPr>
          <w:spacing w:val="-3"/>
          <w:sz w:val="26"/>
        </w:rPr>
        <w:t> </w:t>
      </w:r>
      <w:r>
        <w:rPr>
          <w:sz w:val="26"/>
        </w:rPr>
        <w:t>square,</w:t>
      </w:r>
      <w:r>
        <w:rPr>
          <w:spacing w:val="-2"/>
          <w:sz w:val="26"/>
        </w:rPr>
        <w:t> </w:t>
      </w:r>
      <w:r>
        <w:rPr>
          <w:sz w:val="26"/>
        </w:rPr>
        <w:t>rectangular</w:t>
      </w:r>
      <w:r>
        <w:rPr>
          <w:spacing w:val="-3"/>
          <w:sz w:val="26"/>
        </w:rPr>
        <w:t> </w:t>
      </w:r>
      <w:r>
        <w:rPr>
          <w:sz w:val="26"/>
        </w:rPr>
        <w:t>or</w:t>
      </w:r>
      <w:r>
        <w:rPr>
          <w:spacing w:val="-3"/>
          <w:sz w:val="26"/>
        </w:rPr>
        <w:t> </w:t>
      </w:r>
      <w:r>
        <w:rPr>
          <w:sz w:val="26"/>
        </w:rPr>
        <w:t>circular</w:t>
      </w:r>
      <w:r>
        <w:rPr>
          <w:spacing w:val="-3"/>
          <w:sz w:val="26"/>
        </w:rPr>
        <w:t> </w:t>
      </w:r>
      <w:r>
        <w:rPr>
          <w:sz w:val="26"/>
        </w:rPr>
        <w:t>with</w:t>
      </w:r>
      <w:r>
        <w:rPr>
          <w:spacing w:val="-4"/>
          <w:sz w:val="26"/>
        </w:rPr>
        <w:t> </w:t>
      </w:r>
      <w:r>
        <w:rPr>
          <w:sz w:val="26"/>
        </w:rPr>
        <w:t>a</w:t>
      </w:r>
      <w:r>
        <w:rPr>
          <w:spacing w:val="-3"/>
          <w:sz w:val="26"/>
        </w:rPr>
        <w:t> </w:t>
      </w:r>
      <w:r>
        <w:rPr>
          <w:sz w:val="26"/>
        </w:rPr>
        <w:t>flat</w:t>
      </w:r>
      <w:r>
        <w:rPr>
          <w:spacing w:val="-3"/>
          <w:sz w:val="26"/>
        </w:rPr>
        <w:t> </w:t>
      </w:r>
      <w:r>
        <w:rPr>
          <w:sz w:val="26"/>
        </w:rPr>
        <w:t>surface.</w:t>
      </w:r>
      <w:r>
        <w:rPr>
          <w:spacing w:val="-2"/>
          <w:sz w:val="26"/>
        </w:rPr>
        <w:t> </w:t>
      </w:r>
      <w:r>
        <w:rPr>
          <w:sz w:val="26"/>
        </w:rPr>
        <w:t>Usually,</w:t>
      </w:r>
      <w:r>
        <w:rPr>
          <w:spacing w:val="-6"/>
          <w:sz w:val="26"/>
        </w:rPr>
        <w:t> </w:t>
      </w:r>
      <w:r>
        <w:rPr>
          <w:sz w:val="26"/>
        </w:rPr>
        <w:t>it</w:t>
      </w:r>
      <w:r>
        <w:rPr>
          <w:spacing w:val="-4"/>
          <w:sz w:val="26"/>
        </w:rPr>
        <w:t> </w:t>
      </w:r>
      <w:r>
        <w:rPr>
          <w:sz w:val="26"/>
        </w:rPr>
        <w:t>is 1 cm in Diameter &amp; should be uniform in Thickness as absorbance is </w:t>
      </w:r>
      <w:r>
        <w:rPr>
          <w:spacing w:val="-2"/>
          <w:sz w:val="26"/>
        </w:rPr>
        <w:t>measured.</w:t>
      </w:r>
    </w:p>
    <w:p>
      <w:pPr>
        <w:pStyle w:val="ListParagraph"/>
        <w:numPr>
          <w:ilvl w:val="1"/>
          <w:numId w:val="23"/>
        </w:numPr>
        <w:tabs>
          <w:tab w:pos="1801" w:val="left" w:leader="none"/>
        </w:tabs>
        <w:spacing w:line="276" w:lineRule="auto" w:before="0" w:after="0"/>
        <w:ind w:left="1801" w:right="1139" w:hanging="360"/>
        <w:jc w:val="left"/>
        <w:rPr>
          <w:sz w:val="26"/>
        </w:rPr>
      </w:pPr>
      <w:r>
        <w:rPr>
          <w:sz w:val="26"/>
        </w:rPr>
        <w:t>Cuvette</w:t>
      </w:r>
      <w:r>
        <w:rPr>
          <w:spacing w:val="-2"/>
          <w:sz w:val="26"/>
        </w:rPr>
        <w:t> </w:t>
      </w:r>
      <w:r>
        <w:rPr>
          <w:sz w:val="26"/>
        </w:rPr>
        <w:t>must</w:t>
      </w:r>
      <w:r>
        <w:rPr>
          <w:spacing w:val="-7"/>
          <w:sz w:val="26"/>
        </w:rPr>
        <w:t> </w:t>
      </w:r>
      <w:r>
        <w:rPr>
          <w:sz w:val="26"/>
        </w:rPr>
        <w:t>be</w:t>
      </w:r>
      <w:r>
        <w:rPr>
          <w:spacing w:val="-6"/>
          <w:sz w:val="26"/>
        </w:rPr>
        <w:t> </w:t>
      </w:r>
      <w:r>
        <w:rPr>
          <w:sz w:val="26"/>
        </w:rPr>
        <w:t>Optically</w:t>
      </w:r>
      <w:r>
        <w:rPr>
          <w:spacing w:val="-7"/>
          <w:sz w:val="26"/>
        </w:rPr>
        <w:t> </w:t>
      </w:r>
      <w:r>
        <w:rPr>
          <w:sz w:val="26"/>
        </w:rPr>
        <w:t>Transparent,</w:t>
      </w:r>
      <w:r>
        <w:rPr>
          <w:spacing w:val="-4"/>
          <w:sz w:val="26"/>
        </w:rPr>
        <w:t> </w:t>
      </w:r>
      <w:r>
        <w:rPr>
          <w:sz w:val="26"/>
        </w:rPr>
        <w:t>Thoroughly</w:t>
      </w:r>
      <w:r>
        <w:rPr>
          <w:spacing w:val="-7"/>
          <w:sz w:val="26"/>
        </w:rPr>
        <w:t> </w:t>
      </w:r>
      <w:r>
        <w:rPr>
          <w:sz w:val="26"/>
        </w:rPr>
        <w:t>Clean,</w:t>
      </w:r>
      <w:r>
        <w:rPr>
          <w:spacing w:val="-4"/>
          <w:sz w:val="26"/>
        </w:rPr>
        <w:t> </w:t>
      </w:r>
      <w:r>
        <w:rPr>
          <w:sz w:val="26"/>
        </w:rPr>
        <w:t>Scratch</w:t>
      </w:r>
      <w:r>
        <w:rPr>
          <w:spacing w:val="-6"/>
          <w:sz w:val="26"/>
        </w:rPr>
        <w:t> </w:t>
      </w:r>
      <w:r>
        <w:rPr>
          <w:sz w:val="26"/>
        </w:rPr>
        <w:t>less</w:t>
      </w:r>
      <w:r>
        <w:rPr>
          <w:spacing w:val="-7"/>
          <w:sz w:val="26"/>
        </w:rPr>
        <w:t> </w:t>
      </w:r>
      <w:r>
        <w:rPr>
          <w:sz w:val="26"/>
        </w:rPr>
        <w:t>and free from Contamination. Volume of colored solution taken in the cuvette should</w:t>
      </w:r>
      <w:r>
        <w:rPr>
          <w:spacing w:val="-3"/>
          <w:sz w:val="26"/>
        </w:rPr>
        <w:t> </w:t>
      </w:r>
      <w:r>
        <w:rPr>
          <w:sz w:val="26"/>
        </w:rPr>
        <w:t>not</w:t>
      </w:r>
      <w:r>
        <w:rPr>
          <w:spacing w:val="-3"/>
          <w:sz w:val="26"/>
        </w:rPr>
        <w:t> </w:t>
      </w:r>
      <w:r>
        <w:rPr>
          <w:sz w:val="26"/>
        </w:rPr>
        <w:t>be</w:t>
      </w:r>
      <w:r>
        <w:rPr>
          <w:spacing w:val="-2"/>
          <w:sz w:val="26"/>
        </w:rPr>
        <w:t> </w:t>
      </w:r>
      <w:r>
        <w:rPr>
          <w:sz w:val="26"/>
        </w:rPr>
        <w:t>less</w:t>
      </w:r>
      <w:r>
        <w:rPr>
          <w:spacing w:val="-3"/>
          <w:sz w:val="26"/>
        </w:rPr>
        <w:t> </w:t>
      </w:r>
      <w:r>
        <w:rPr>
          <w:sz w:val="26"/>
        </w:rPr>
        <w:t>than</w:t>
      </w:r>
      <w:r>
        <w:rPr>
          <w:spacing w:val="-3"/>
          <w:sz w:val="26"/>
        </w:rPr>
        <w:t> </w:t>
      </w:r>
      <w:r>
        <w:rPr>
          <w:sz w:val="26"/>
        </w:rPr>
        <w:t>1</w:t>
      </w:r>
      <w:r>
        <w:rPr>
          <w:spacing w:val="-3"/>
          <w:sz w:val="26"/>
        </w:rPr>
        <w:t> </w:t>
      </w:r>
      <w:r>
        <w:rPr>
          <w:sz w:val="26"/>
        </w:rPr>
        <w:t>ml</w:t>
      </w:r>
      <w:r>
        <w:rPr>
          <w:spacing w:val="-3"/>
          <w:sz w:val="26"/>
        </w:rPr>
        <w:t> </w:t>
      </w:r>
      <w:r>
        <w:rPr>
          <w:sz w:val="26"/>
        </w:rPr>
        <w:t>/</w:t>
      </w:r>
      <w:r>
        <w:rPr>
          <w:spacing w:val="-3"/>
          <w:sz w:val="26"/>
        </w:rPr>
        <w:t> </w:t>
      </w:r>
      <w:r>
        <w:rPr>
          <w:sz w:val="26"/>
        </w:rPr>
        <w:t>3</w:t>
      </w:r>
      <w:r>
        <w:rPr>
          <w:spacing w:val="-8"/>
          <w:sz w:val="26"/>
        </w:rPr>
        <w:t> </w:t>
      </w:r>
      <w:r>
        <w:rPr>
          <w:sz w:val="26"/>
        </w:rPr>
        <w:t>ml.</w:t>
      </w:r>
      <w:r>
        <w:rPr>
          <w:spacing w:val="-1"/>
          <w:sz w:val="26"/>
        </w:rPr>
        <w:t> </w:t>
      </w:r>
      <w:r>
        <w:rPr>
          <w:sz w:val="26"/>
        </w:rPr>
        <w:t>It</w:t>
      </w:r>
      <w:r>
        <w:rPr>
          <w:spacing w:val="-3"/>
          <w:sz w:val="26"/>
        </w:rPr>
        <w:t> </w:t>
      </w:r>
      <w:r>
        <w:rPr>
          <w:sz w:val="26"/>
        </w:rPr>
        <w:t>is</w:t>
      </w:r>
      <w:r>
        <w:rPr>
          <w:spacing w:val="-3"/>
          <w:sz w:val="26"/>
        </w:rPr>
        <w:t> </w:t>
      </w:r>
      <w:r>
        <w:rPr>
          <w:sz w:val="26"/>
        </w:rPr>
        <w:t>the</w:t>
      </w:r>
      <w:r>
        <w:rPr>
          <w:spacing w:val="-3"/>
          <w:sz w:val="26"/>
        </w:rPr>
        <w:t> </w:t>
      </w:r>
      <w:r>
        <w:rPr>
          <w:sz w:val="26"/>
        </w:rPr>
        <w:t>Minimum</w:t>
      </w:r>
      <w:r>
        <w:rPr>
          <w:spacing w:val="-8"/>
          <w:sz w:val="26"/>
        </w:rPr>
        <w:t> </w:t>
      </w:r>
      <w:r>
        <w:rPr>
          <w:sz w:val="26"/>
        </w:rPr>
        <w:t>Volume</w:t>
      </w:r>
      <w:r>
        <w:rPr>
          <w:spacing w:val="-2"/>
          <w:sz w:val="26"/>
        </w:rPr>
        <w:t> </w:t>
      </w:r>
      <w:r>
        <w:rPr>
          <w:sz w:val="26"/>
        </w:rPr>
        <w:t>specified</w:t>
      </w:r>
      <w:r>
        <w:rPr>
          <w:spacing w:val="-2"/>
          <w:sz w:val="26"/>
        </w:rPr>
        <w:t> </w:t>
      </w:r>
      <w:r>
        <w:rPr>
          <w:sz w:val="26"/>
        </w:rPr>
        <w:t>for that particular cuvette.</w:t>
      </w:r>
    </w:p>
    <w:p>
      <w:pPr>
        <w:pStyle w:val="ListParagraph"/>
        <w:numPr>
          <w:ilvl w:val="1"/>
          <w:numId w:val="23"/>
        </w:numPr>
        <w:tabs>
          <w:tab w:pos="1801" w:val="left" w:leader="none"/>
        </w:tabs>
        <w:spacing w:line="273" w:lineRule="auto" w:before="0" w:after="0"/>
        <w:ind w:left="1801" w:right="902" w:hanging="360"/>
        <w:jc w:val="left"/>
        <w:rPr>
          <w:sz w:val="26"/>
        </w:rPr>
      </w:pPr>
      <w:r>
        <w:rPr>
          <w:sz w:val="26"/>
        </w:rPr>
        <w:t>Glass</w:t>
      </w:r>
      <w:r>
        <w:rPr>
          <w:spacing w:val="-5"/>
          <w:sz w:val="26"/>
        </w:rPr>
        <w:t> </w:t>
      </w:r>
      <w:r>
        <w:rPr>
          <w:sz w:val="26"/>
        </w:rPr>
        <w:t>cuvette</w:t>
      </w:r>
      <w:r>
        <w:rPr>
          <w:spacing w:val="-4"/>
          <w:sz w:val="26"/>
        </w:rPr>
        <w:t> </w:t>
      </w:r>
      <w:r>
        <w:rPr>
          <w:sz w:val="26"/>
        </w:rPr>
        <w:t>is</w:t>
      </w:r>
      <w:r>
        <w:rPr>
          <w:spacing w:val="-5"/>
          <w:sz w:val="26"/>
        </w:rPr>
        <w:t> </w:t>
      </w:r>
      <w:r>
        <w:rPr>
          <w:sz w:val="26"/>
        </w:rPr>
        <w:t>used</w:t>
      </w:r>
      <w:r>
        <w:rPr>
          <w:spacing w:val="-4"/>
          <w:sz w:val="26"/>
        </w:rPr>
        <w:t> </w:t>
      </w:r>
      <w:r>
        <w:rPr>
          <w:sz w:val="26"/>
        </w:rPr>
        <w:t>in</w:t>
      </w:r>
      <w:r>
        <w:rPr>
          <w:spacing w:val="-5"/>
          <w:sz w:val="26"/>
        </w:rPr>
        <w:t> </w:t>
      </w:r>
      <w:r>
        <w:rPr>
          <w:sz w:val="26"/>
        </w:rPr>
        <w:t>Visible</w:t>
      </w:r>
      <w:r>
        <w:rPr>
          <w:spacing w:val="-5"/>
          <w:sz w:val="26"/>
        </w:rPr>
        <w:t> </w:t>
      </w:r>
      <w:r>
        <w:rPr>
          <w:sz w:val="26"/>
        </w:rPr>
        <w:t>Range</w:t>
      </w:r>
      <w:r>
        <w:rPr>
          <w:spacing w:val="-4"/>
          <w:sz w:val="26"/>
        </w:rPr>
        <w:t> </w:t>
      </w:r>
      <w:r>
        <w:rPr>
          <w:sz w:val="26"/>
        </w:rPr>
        <w:t>Colorimetric,</w:t>
      </w:r>
      <w:r>
        <w:rPr>
          <w:spacing w:val="-3"/>
          <w:sz w:val="26"/>
        </w:rPr>
        <w:t> </w:t>
      </w:r>
      <w:r>
        <w:rPr>
          <w:sz w:val="26"/>
        </w:rPr>
        <w:t>whereas</w:t>
      </w:r>
      <w:r>
        <w:rPr>
          <w:spacing w:val="-4"/>
          <w:sz w:val="26"/>
        </w:rPr>
        <w:t> </w:t>
      </w:r>
      <w:r>
        <w:rPr>
          <w:sz w:val="26"/>
        </w:rPr>
        <w:t>Quartz</w:t>
      </w:r>
      <w:r>
        <w:rPr>
          <w:spacing w:val="-4"/>
          <w:sz w:val="26"/>
        </w:rPr>
        <w:t> </w:t>
      </w:r>
      <w:r>
        <w:rPr>
          <w:sz w:val="26"/>
        </w:rPr>
        <w:t>or</w:t>
      </w:r>
      <w:r>
        <w:rPr>
          <w:spacing w:val="-4"/>
          <w:sz w:val="26"/>
        </w:rPr>
        <w:t> </w:t>
      </w:r>
      <w:r>
        <w:rPr>
          <w:sz w:val="26"/>
        </w:rPr>
        <w:t>Fused Silica Cuvette is used in UV Range.</w:t>
      </w:r>
    </w:p>
    <w:p>
      <w:pPr>
        <w:pStyle w:val="Heading2"/>
        <w:numPr>
          <w:ilvl w:val="0"/>
          <w:numId w:val="23"/>
        </w:numPr>
        <w:tabs>
          <w:tab w:pos="1440" w:val="left" w:leader="none"/>
        </w:tabs>
        <w:spacing w:line="240" w:lineRule="auto" w:before="0" w:after="0"/>
        <w:ind w:left="1440" w:right="0" w:hanging="360"/>
        <w:jc w:val="left"/>
      </w:pPr>
      <w:r>
        <w:rPr>
          <w:spacing w:val="-2"/>
        </w:rPr>
        <w:t>Photosensitive</w:t>
      </w:r>
      <w:r>
        <w:rPr>
          <w:spacing w:val="10"/>
        </w:rPr>
        <w:t> </w:t>
      </w:r>
      <w:r>
        <w:rPr>
          <w:spacing w:val="-2"/>
        </w:rPr>
        <w:t>Detector</w:t>
      </w:r>
    </w:p>
    <w:p>
      <w:pPr>
        <w:pStyle w:val="ListParagraph"/>
        <w:numPr>
          <w:ilvl w:val="1"/>
          <w:numId w:val="23"/>
        </w:numPr>
        <w:tabs>
          <w:tab w:pos="1801" w:val="left" w:leader="none"/>
        </w:tabs>
        <w:spacing w:line="278" w:lineRule="auto" w:before="147" w:after="0"/>
        <w:ind w:left="1801" w:right="1484" w:hanging="360"/>
        <w:jc w:val="left"/>
        <w:rPr>
          <w:sz w:val="26"/>
        </w:rPr>
      </w:pPr>
      <w:r>
        <w:rPr>
          <w:sz w:val="26"/>
        </w:rPr>
        <w:t>Photocell</w:t>
      </w:r>
      <w:r>
        <w:rPr>
          <w:spacing w:val="-6"/>
          <w:sz w:val="26"/>
        </w:rPr>
        <w:t> </w:t>
      </w:r>
      <w:r>
        <w:rPr>
          <w:sz w:val="26"/>
        </w:rPr>
        <w:t>or</w:t>
      </w:r>
      <w:r>
        <w:rPr>
          <w:spacing w:val="-5"/>
          <w:sz w:val="26"/>
        </w:rPr>
        <w:t> </w:t>
      </w:r>
      <w:r>
        <w:rPr>
          <w:sz w:val="26"/>
        </w:rPr>
        <w:t>phototube</w:t>
      </w:r>
      <w:r>
        <w:rPr>
          <w:spacing w:val="-6"/>
          <w:sz w:val="26"/>
        </w:rPr>
        <w:t> </w:t>
      </w:r>
      <w:r>
        <w:rPr>
          <w:sz w:val="26"/>
        </w:rPr>
        <w:t>is</w:t>
      </w:r>
      <w:r>
        <w:rPr>
          <w:spacing w:val="-6"/>
          <w:sz w:val="26"/>
        </w:rPr>
        <w:t> </w:t>
      </w:r>
      <w:r>
        <w:rPr>
          <w:sz w:val="26"/>
        </w:rPr>
        <w:t>used</w:t>
      </w:r>
      <w:r>
        <w:rPr>
          <w:spacing w:val="-5"/>
          <w:sz w:val="26"/>
        </w:rPr>
        <w:t> </w:t>
      </w:r>
      <w:r>
        <w:rPr>
          <w:sz w:val="26"/>
        </w:rPr>
        <w:t>to</w:t>
      </w:r>
      <w:r>
        <w:rPr>
          <w:spacing w:val="-6"/>
          <w:sz w:val="26"/>
        </w:rPr>
        <w:t> </w:t>
      </w:r>
      <w:r>
        <w:rPr>
          <w:sz w:val="26"/>
        </w:rPr>
        <w:t>convert</w:t>
      </w:r>
      <w:r>
        <w:rPr>
          <w:spacing w:val="-5"/>
          <w:sz w:val="26"/>
        </w:rPr>
        <w:t> </w:t>
      </w:r>
      <w:r>
        <w:rPr>
          <w:sz w:val="26"/>
        </w:rPr>
        <w:t>transmitted</w:t>
      </w:r>
      <w:r>
        <w:rPr>
          <w:spacing w:val="-6"/>
          <w:sz w:val="26"/>
        </w:rPr>
        <w:t> </w:t>
      </w:r>
      <w:r>
        <w:rPr>
          <w:sz w:val="26"/>
        </w:rPr>
        <w:t>light</w:t>
      </w:r>
      <w:r>
        <w:rPr>
          <w:spacing w:val="-6"/>
          <w:sz w:val="26"/>
        </w:rPr>
        <w:t> </w:t>
      </w:r>
      <w:r>
        <w:rPr>
          <w:sz w:val="26"/>
        </w:rPr>
        <w:t>into</w:t>
      </w:r>
      <w:r>
        <w:rPr>
          <w:spacing w:val="-6"/>
          <w:sz w:val="26"/>
        </w:rPr>
        <w:t> </w:t>
      </w:r>
      <w:r>
        <w:rPr>
          <w:sz w:val="26"/>
        </w:rPr>
        <w:t>electrical </w:t>
      </w:r>
      <w:r>
        <w:rPr>
          <w:spacing w:val="-2"/>
          <w:sz w:val="26"/>
        </w:rPr>
        <w:t>energy.</w:t>
      </w:r>
    </w:p>
    <w:p>
      <w:pPr>
        <w:pStyle w:val="ListParagraph"/>
        <w:numPr>
          <w:ilvl w:val="1"/>
          <w:numId w:val="23"/>
        </w:numPr>
        <w:tabs>
          <w:tab w:pos="1801" w:val="left" w:leader="none"/>
        </w:tabs>
        <w:spacing w:line="276" w:lineRule="auto" w:before="0" w:after="0"/>
        <w:ind w:left="1801" w:right="779" w:hanging="360"/>
        <w:jc w:val="both"/>
        <w:rPr>
          <w:sz w:val="26"/>
        </w:rPr>
      </w:pPr>
      <w:r>
        <w:rPr>
          <w:sz w:val="26"/>
        </w:rPr>
        <w:t>Photocell</w:t>
      </w:r>
      <w:r>
        <w:rPr>
          <w:spacing w:val="-4"/>
          <w:sz w:val="26"/>
        </w:rPr>
        <w:t> </w:t>
      </w:r>
      <w:r>
        <w:rPr>
          <w:sz w:val="26"/>
        </w:rPr>
        <w:t>–</w:t>
      </w:r>
      <w:r>
        <w:rPr>
          <w:spacing w:val="-4"/>
          <w:sz w:val="26"/>
        </w:rPr>
        <w:t> </w:t>
      </w:r>
      <w:r>
        <w:rPr>
          <w:sz w:val="26"/>
        </w:rPr>
        <w:t>A</w:t>
      </w:r>
      <w:r>
        <w:rPr>
          <w:spacing w:val="-4"/>
          <w:sz w:val="26"/>
        </w:rPr>
        <w:t> </w:t>
      </w:r>
      <w:r>
        <w:rPr>
          <w:sz w:val="26"/>
        </w:rPr>
        <w:t>metal</w:t>
      </w:r>
      <w:r>
        <w:rPr>
          <w:spacing w:val="-4"/>
          <w:sz w:val="26"/>
        </w:rPr>
        <w:t> </w:t>
      </w:r>
      <w:r>
        <w:rPr>
          <w:sz w:val="26"/>
        </w:rPr>
        <w:t>plate</w:t>
      </w:r>
      <w:r>
        <w:rPr>
          <w:spacing w:val="-4"/>
          <w:sz w:val="26"/>
        </w:rPr>
        <w:t> </w:t>
      </w:r>
      <w:r>
        <w:rPr>
          <w:sz w:val="26"/>
        </w:rPr>
        <w:t>is</w:t>
      </w:r>
      <w:r>
        <w:rPr>
          <w:spacing w:val="-5"/>
          <w:sz w:val="26"/>
        </w:rPr>
        <w:t> </w:t>
      </w:r>
      <w:r>
        <w:rPr>
          <w:sz w:val="26"/>
        </w:rPr>
        <w:t>coated</w:t>
      </w:r>
      <w:r>
        <w:rPr>
          <w:spacing w:val="-4"/>
          <w:sz w:val="26"/>
        </w:rPr>
        <w:t> </w:t>
      </w:r>
      <w:r>
        <w:rPr>
          <w:sz w:val="26"/>
        </w:rPr>
        <w:t>with</w:t>
      </w:r>
      <w:r>
        <w:rPr>
          <w:spacing w:val="-5"/>
          <w:sz w:val="26"/>
        </w:rPr>
        <w:t> </w:t>
      </w:r>
      <w:r>
        <w:rPr>
          <w:sz w:val="26"/>
        </w:rPr>
        <w:t>a</w:t>
      </w:r>
      <w:r>
        <w:rPr>
          <w:spacing w:val="-1"/>
          <w:sz w:val="26"/>
        </w:rPr>
        <w:t> </w:t>
      </w:r>
      <w:r>
        <w:rPr>
          <w:sz w:val="26"/>
        </w:rPr>
        <w:t>thin</w:t>
      </w:r>
      <w:r>
        <w:rPr>
          <w:spacing w:val="-8"/>
          <w:sz w:val="26"/>
        </w:rPr>
        <w:t> </w:t>
      </w:r>
      <w:r>
        <w:rPr>
          <w:sz w:val="26"/>
        </w:rPr>
        <w:t>layer</w:t>
      </w:r>
      <w:r>
        <w:rPr>
          <w:spacing w:val="-4"/>
          <w:sz w:val="26"/>
        </w:rPr>
        <w:t> </w:t>
      </w:r>
      <w:r>
        <w:rPr>
          <w:sz w:val="26"/>
        </w:rPr>
        <w:t>of</w:t>
      </w:r>
      <w:r>
        <w:rPr>
          <w:spacing w:val="-4"/>
          <w:sz w:val="26"/>
        </w:rPr>
        <w:t> </w:t>
      </w:r>
      <w:r>
        <w:rPr>
          <w:sz w:val="26"/>
        </w:rPr>
        <w:t>photosensitive</w:t>
      </w:r>
      <w:r>
        <w:rPr>
          <w:spacing w:val="-4"/>
          <w:sz w:val="26"/>
        </w:rPr>
        <w:t> </w:t>
      </w:r>
      <w:r>
        <w:rPr>
          <w:sz w:val="26"/>
        </w:rPr>
        <w:t>elements such</w:t>
      </w:r>
      <w:r>
        <w:rPr>
          <w:spacing w:val="-2"/>
          <w:sz w:val="26"/>
        </w:rPr>
        <w:t> </w:t>
      </w:r>
      <w:r>
        <w:rPr>
          <w:sz w:val="26"/>
        </w:rPr>
        <w:t>as</w:t>
      </w:r>
      <w:r>
        <w:rPr>
          <w:spacing w:val="-2"/>
          <w:sz w:val="26"/>
        </w:rPr>
        <w:t> </w:t>
      </w:r>
      <w:r>
        <w:rPr>
          <w:sz w:val="26"/>
        </w:rPr>
        <w:t>Selenium.</w:t>
      </w:r>
      <w:r>
        <w:rPr>
          <w:spacing w:val="-1"/>
          <w:sz w:val="26"/>
        </w:rPr>
        <w:t> </w:t>
      </w:r>
      <w:r>
        <w:rPr>
          <w:sz w:val="26"/>
        </w:rPr>
        <w:t>This</w:t>
      </w:r>
      <w:r>
        <w:rPr>
          <w:spacing w:val="-3"/>
          <w:sz w:val="26"/>
        </w:rPr>
        <w:t> </w:t>
      </w:r>
      <w:r>
        <w:rPr>
          <w:sz w:val="26"/>
        </w:rPr>
        <w:t>in</w:t>
      </w:r>
      <w:r>
        <w:rPr>
          <w:spacing w:val="-3"/>
          <w:sz w:val="26"/>
        </w:rPr>
        <w:t> </w:t>
      </w:r>
      <w:r>
        <w:rPr>
          <w:sz w:val="26"/>
        </w:rPr>
        <w:t>turn</w:t>
      </w:r>
      <w:r>
        <w:rPr>
          <w:spacing w:val="-3"/>
          <w:sz w:val="26"/>
        </w:rPr>
        <w:t> </w:t>
      </w:r>
      <w:r>
        <w:rPr>
          <w:sz w:val="26"/>
        </w:rPr>
        <w:t>is</w:t>
      </w:r>
      <w:r>
        <w:rPr>
          <w:spacing w:val="-3"/>
          <w:sz w:val="26"/>
        </w:rPr>
        <w:t> </w:t>
      </w:r>
      <w:r>
        <w:rPr>
          <w:sz w:val="26"/>
        </w:rPr>
        <w:t>coated</w:t>
      </w:r>
      <w:r>
        <w:rPr>
          <w:spacing w:val="-2"/>
          <w:sz w:val="26"/>
        </w:rPr>
        <w:t> </w:t>
      </w:r>
      <w:r>
        <w:rPr>
          <w:sz w:val="26"/>
        </w:rPr>
        <w:t>with</w:t>
      </w:r>
      <w:r>
        <w:rPr>
          <w:spacing w:val="-3"/>
          <w:sz w:val="26"/>
        </w:rPr>
        <w:t> </w:t>
      </w:r>
      <w:r>
        <w:rPr>
          <w:sz w:val="26"/>
        </w:rPr>
        <w:t>a</w:t>
      </w:r>
      <w:r>
        <w:rPr>
          <w:spacing w:val="-11"/>
          <w:sz w:val="26"/>
        </w:rPr>
        <w:t> </w:t>
      </w:r>
      <w:r>
        <w:rPr>
          <w:sz w:val="26"/>
        </w:rPr>
        <w:t>thin</w:t>
      </w:r>
      <w:r>
        <w:rPr>
          <w:spacing w:val="-3"/>
          <w:sz w:val="26"/>
        </w:rPr>
        <w:t> </w:t>
      </w:r>
      <w:r>
        <w:rPr>
          <w:sz w:val="26"/>
        </w:rPr>
        <w:t>transparent</w:t>
      </w:r>
      <w:r>
        <w:rPr>
          <w:spacing w:val="-2"/>
          <w:sz w:val="26"/>
        </w:rPr>
        <w:t> </w:t>
      </w:r>
      <w:r>
        <w:rPr>
          <w:sz w:val="26"/>
        </w:rPr>
        <w:t>layer</w:t>
      </w:r>
      <w:r>
        <w:rPr>
          <w:spacing w:val="-2"/>
          <w:sz w:val="26"/>
        </w:rPr>
        <w:t> </w:t>
      </w:r>
      <w:r>
        <w:rPr>
          <w:sz w:val="26"/>
        </w:rPr>
        <w:t>of</w:t>
      </w:r>
      <w:r>
        <w:rPr>
          <w:spacing w:val="-2"/>
          <w:sz w:val="26"/>
        </w:rPr>
        <w:t> </w:t>
      </w:r>
      <w:r>
        <w:rPr>
          <w:sz w:val="26"/>
        </w:rPr>
        <w:t>a</w:t>
      </w:r>
      <w:r>
        <w:rPr>
          <w:spacing w:val="-2"/>
          <w:sz w:val="26"/>
        </w:rPr>
        <w:t> </w:t>
      </w:r>
      <w:r>
        <w:rPr>
          <w:sz w:val="26"/>
        </w:rPr>
        <w:t>metal such as Gold or Copper.</w:t>
      </w:r>
    </w:p>
    <w:p>
      <w:pPr>
        <w:pStyle w:val="ListParagraph"/>
        <w:numPr>
          <w:ilvl w:val="1"/>
          <w:numId w:val="23"/>
        </w:numPr>
        <w:tabs>
          <w:tab w:pos="1801" w:val="left" w:leader="none"/>
        </w:tabs>
        <w:spacing w:line="276" w:lineRule="auto" w:before="0" w:after="0"/>
        <w:ind w:left="1801" w:right="1089" w:hanging="360"/>
        <w:jc w:val="left"/>
        <w:rPr>
          <w:sz w:val="26"/>
        </w:rPr>
      </w:pPr>
      <w:r>
        <w:rPr>
          <w:sz w:val="26"/>
        </w:rPr>
        <w:t>Photosensitive Element is activated when light falls on it. It emits electrons Proportional</w:t>
      </w:r>
      <w:r>
        <w:rPr>
          <w:spacing w:val="-4"/>
          <w:sz w:val="26"/>
        </w:rPr>
        <w:t> </w:t>
      </w:r>
      <w:r>
        <w:rPr>
          <w:sz w:val="26"/>
        </w:rPr>
        <w:t>to</w:t>
      </w:r>
      <w:r>
        <w:rPr>
          <w:spacing w:val="-4"/>
          <w:sz w:val="26"/>
        </w:rPr>
        <w:t> </w:t>
      </w:r>
      <w:r>
        <w:rPr>
          <w:sz w:val="26"/>
        </w:rPr>
        <w:t>the</w:t>
      </w:r>
      <w:r>
        <w:rPr>
          <w:spacing w:val="-4"/>
          <w:sz w:val="26"/>
        </w:rPr>
        <w:t> </w:t>
      </w:r>
      <w:r>
        <w:rPr>
          <w:sz w:val="26"/>
        </w:rPr>
        <w:t>amount</w:t>
      </w:r>
      <w:r>
        <w:rPr>
          <w:spacing w:val="-4"/>
          <w:sz w:val="26"/>
        </w:rPr>
        <w:t> </w:t>
      </w:r>
      <w:r>
        <w:rPr>
          <w:sz w:val="26"/>
        </w:rPr>
        <w:t>of</w:t>
      </w:r>
      <w:r>
        <w:rPr>
          <w:spacing w:val="-3"/>
          <w:sz w:val="26"/>
        </w:rPr>
        <w:t> </w:t>
      </w:r>
      <w:r>
        <w:rPr>
          <w:sz w:val="26"/>
        </w:rPr>
        <w:t>light</w:t>
      </w:r>
      <w:r>
        <w:rPr>
          <w:spacing w:val="-4"/>
          <w:sz w:val="26"/>
        </w:rPr>
        <w:t> </w:t>
      </w:r>
      <w:r>
        <w:rPr>
          <w:sz w:val="26"/>
        </w:rPr>
        <w:t>falling</w:t>
      </w:r>
      <w:r>
        <w:rPr>
          <w:spacing w:val="-9"/>
          <w:sz w:val="26"/>
        </w:rPr>
        <w:t> </w:t>
      </w:r>
      <w:r>
        <w:rPr>
          <w:sz w:val="26"/>
        </w:rPr>
        <w:t>on</w:t>
      </w:r>
      <w:r>
        <w:rPr>
          <w:spacing w:val="-4"/>
          <w:sz w:val="26"/>
        </w:rPr>
        <w:t> </w:t>
      </w:r>
      <w:r>
        <w:rPr>
          <w:sz w:val="26"/>
        </w:rPr>
        <w:t>it.</w:t>
      </w:r>
      <w:r>
        <w:rPr>
          <w:spacing w:val="-2"/>
          <w:sz w:val="26"/>
        </w:rPr>
        <w:t> </w:t>
      </w:r>
      <w:r>
        <w:rPr>
          <w:sz w:val="26"/>
        </w:rPr>
        <w:t>It</w:t>
      </w:r>
      <w:r>
        <w:rPr>
          <w:spacing w:val="-4"/>
          <w:sz w:val="26"/>
        </w:rPr>
        <w:t> </w:t>
      </w:r>
      <w:r>
        <w:rPr>
          <w:sz w:val="26"/>
        </w:rPr>
        <w:t>converts</w:t>
      </w:r>
      <w:r>
        <w:rPr>
          <w:spacing w:val="-3"/>
          <w:sz w:val="26"/>
        </w:rPr>
        <w:t> </w:t>
      </w:r>
      <w:r>
        <w:rPr>
          <w:sz w:val="26"/>
        </w:rPr>
        <w:t>light</w:t>
      </w:r>
      <w:r>
        <w:rPr>
          <w:spacing w:val="-4"/>
          <w:sz w:val="26"/>
        </w:rPr>
        <w:t> </w:t>
      </w:r>
      <w:r>
        <w:rPr>
          <w:sz w:val="26"/>
        </w:rPr>
        <w:t>energy</w:t>
      </w:r>
      <w:r>
        <w:rPr>
          <w:spacing w:val="-4"/>
          <w:sz w:val="26"/>
        </w:rPr>
        <w:t> </w:t>
      </w:r>
      <w:r>
        <w:rPr>
          <w:sz w:val="26"/>
        </w:rPr>
        <w:t>into electrical energy.</w:t>
      </w:r>
    </w:p>
    <w:p>
      <w:pPr>
        <w:pStyle w:val="Heading2"/>
        <w:numPr>
          <w:ilvl w:val="0"/>
          <w:numId w:val="23"/>
        </w:numPr>
        <w:tabs>
          <w:tab w:pos="1440" w:val="left" w:leader="none"/>
        </w:tabs>
        <w:spacing w:line="240" w:lineRule="auto" w:before="4" w:after="0"/>
        <w:ind w:left="1440" w:right="0" w:hanging="360"/>
        <w:jc w:val="left"/>
      </w:pPr>
      <w:r>
        <w:rPr/>
        <w:t>Measuring</w:t>
      </w:r>
      <w:r>
        <w:rPr>
          <w:spacing w:val="-13"/>
        </w:rPr>
        <w:t> </w:t>
      </w:r>
      <w:r>
        <w:rPr>
          <w:spacing w:val="-2"/>
        </w:rPr>
        <w:t>Devices</w:t>
      </w:r>
    </w:p>
    <w:p>
      <w:pPr>
        <w:pStyle w:val="Heading2"/>
        <w:spacing w:after="0" w:line="240" w:lineRule="auto"/>
        <w:jc w:val="left"/>
        <w:sectPr>
          <w:pgSz w:w="12240" w:h="15840"/>
          <w:pgMar w:header="0" w:footer="802" w:top="1420" w:bottom="1000" w:left="720" w:right="720"/>
        </w:sectPr>
      </w:pPr>
    </w:p>
    <w:p>
      <w:pPr>
        <w:pStyle w:val="ListParagraph"/>
        <w:numPr>
          <w:ilvl w:val="1"/>
          <w:numId w:val="23"/>
        </w:numPr>
        <w:tabs>
          <w:tab w:pos="1801" w:val="left" w:leader="none"/>
        </w:tabs>
        <w:spacing w:line="278" w:lineRule="auto" w:before="77" w:after="0"/>
        <w:ind w:left="1801" w:right="980" w:hanging="360"/>
        <w:jc w:val="left"/>
        <w:rPr>
          <w:sz w:val="26"/>
        </w:rPr>
      </w:pPr>
      <w:r>
        <w:rPr>
          <w:sz w:val="26"/>
        </w:rPr>
        <w:t>The</w:t>
      </w:r>
      <w:r>
        <w:rPr>
          <w:spacing w:val="-4"/>
          <w:sz w:val="26"/>
        </w:rPr>
        <w:t> </w:t>
      </w:r>
      <w:r>
        <w:rPr>
          <w:sz w:val="26"/>
        </w:rPr>
        <w:t>photodetector</w:t>
      </w:r>
      <w:r>
        <w:rPr>
          <w:spacing w:val="-4"/>
          <w:sz w:val="26"/>
        </w:rPr>
        <w:t> </w:t>
      </w:r>
      <w:r>
        <w:rPr>
          <w:sz w:val="26"/>
        </w:rPr>
        <w:t>response</w:t>
      </w:r>
      <w:r>
        <w:rPr>
          <w:spacing w:val="-4"/>
          <w:sz w:val="26"/>
        </w:rPr>
        <w:t> </w:t>
      </w:r>
      <w:r>
        <w:rPr>
          <w:sz w:val="26"/>
        </w:rPr>
        <w:t>can</w:t>
      </w:r>
      <w:r>
        <w:rPr>
          <w:spacing w:val="-4"/>
          <w:sz w:val="26"/>
        </w:rPr>
        <w:t> </w:t>
      </w:r>
      <w:r>
        <w:rPr>
          <w:sz w:val="26"/>
        </w:rPr>
        <w:t>be</w:t>
      </w:r>
      <w:r>
        <w:rPr>
          <w:spacing w:val="-4"/>
          <w:sz w:val="26"/>
        </w:rPr>
        <w:t> </w:t>
      </w:r>
      <w:r>
        <w:rPr>
          <w:sz w:val="26"/>
        </w:rPr>
        <w:t>measured</w:t>
      </w:r>
      <w:r>
        <w:rPr>
          <w:spacing w:val="-4"/>
          <w:sz w:val="26"/>
        </w:rPr>
        <w:t> </w:t>
      </w:r>
      <w:r>
        <w:rPr>
          <w:sz w:val="26"/>
        </w:rPr>
        <w:t>by</w:t>
      </w:r>
      <w:r>
        <w:rPr>
          <w:spacing w:val="-5"/>
          <w:sz w:val="26"/>
        </w:rPr>
        <w:t> </w:t>
      </w:r>
      <w:r>
        <w:rPr>
          <w:sz w:val="26"/>
        </w:rPr>
        <w:t>any</w:t>
      </w:r>
      <w:r>
        <w:rPr>
          <w:spacing w:val="-4"/>
          <w:sz w:val="26"/>
        </w:rPr>
        <w:t> </w:t>
      </w:r>
      <w:r>
        <w:rPr>
          <w:sz w:val="26"/>
        </w:rPr>
        <w:t>of</w:t>
      </w:r>
      <w:r>
        <w:rPr>
          <w:spacing w:val="-4"/>
          <w:sz w:val="26"/>
        </w:rPr>
        <w:t> </w:t>
      </w:r>
      <w:r>
        <w:rPr>
          <w:sz w:val="26"/>
        </w:rPr>
        <w:t>the</w:t>
      </w:r>
      <w:r>
        <w:rPr>
          <w:spacing w:val="-5"/>
          <w:sz w:val="26"/>
        </w:rPr>
        <w:t> </w:t>
      </w:r>
      <w:r>
        <w:rPr>
          <w:sz w:val="26"/>
        </w:rPr>
        <w:t>following</w:t>
      </w:r>
      <w:r>
        <w:rPr>
          <w:spacing w:val="-9"/>
          <w:sz w:val="26"/>
        </w:rPr>
        <w:t> </w:t>
      </w:r>
      <w:r>
        <w:rPr>
          <w:sz w:val="26"/>
        </w:rPr>
        <w:t>readout devices. Galvanometers or recorder</w:t>
      </w:r>
    </w:p>
    <w:p>
      <w:pPr>
        <w:pStyle w:val="ListParagraph"/>
        <w:numPr>
          <w:ilvl w:val="1"/>
          <w:numId w:val="23"/>
        </w:numPr>
        <w:tabs>
          <w:tab w:pos="1801" w:val="left" w:leader="none"/>
        </w:tabs>
        <w:spacing w:line="278" w:lineRule="auto" w:before="0" w:after="0"/>
        <w:ind w:left="1801" w:right="1367" w:hanging="360"/>
        <w:jc w:val="left"/>
        <w:rPr>
          <w:sz w:val="26"/>
        </w:rPr>
      </w:pPr>
      <w:r>
        <w:rPr>
          <w:sz w:val="26"/>
        </w:rPr>
        <w:t>Digital</w:t>
      </w:r>
      <w:r>
        <w:rPr>
          <w:spacing w:val="-5"/>
          <w:sz w:val="26"/>
        </w:rPr>
        <w:t> </w:t>
      </w:r>
      <w:r>
        <w:rPr>
          <w:sz w:val="26"/>
        </w:rPr>
        <w:t>readout:</w:t>
      </w:r>
      <w:r>
        <w:rPr>
          <w:spacing w:val="-4"/>
          <w:sz w:val="26"/>
        </w:rPr>
        <w:t> </w:t>
      </w:r>
      <w:r>
        <w:rPr>
          <w:sz w:val="26"/>
        </w:rPr>
        <w:t>The</w:t>
      </w:r>
      <w:r>
        <w:rPr>
          <w:spacing w:val="-1"/>
          <w:sz w:val="26"/>
        </w:rPr>
        <w:t> </w:t>
      </w:r>
      <w:r>
        <w:rPr>
          <w:sz w:val="26"/>
        </w:rPr>
        <w:t>Signal</w:t>
      </w:r>
      <w:r>
        <w:rPr>
          <w:spacing w:val="-1"/>
          <w:sz w:val="26"/>
        </w:rPr>
        <w:t> </w:t>
      </w:r>
      <w:r>
        <w:rPr>
          <w:sz w:val="26"/>
        </w:rPr>
        <w:t>may</w:t>
      </w:r>
      <w:r>
        <w:rPr>
          <w:spacing w:val="-4"/>
          <w:sz w:val="26"/>
        </w:rPr>
        <w:t> </w:t>
      </w:r>
      <w:r>
        <w:rPr>
          <w:sz w:val="26"/>
        </w:rPr>
        <w:t>be</w:t>
      </w:r>
      <w:r>
        <w:rPr>
          <w:spacing w:val="-4"/>
          <w:sz w:val="26"/>
        </w:rPr>
        <w:t> </w:t>
      </w:r>
      <w:r>
        <w:rPr>
          <w:sz w:val="26"/>
        </w:rPr>
        <w:t>transmitted</w:t>
      </w:r>
      <w:r>
        <w:rPr>
          <w:spacing w:val="-1"/>
          <w:sz w:val="26"/>
        </w:rPr>
        <w:t> </w:t>
      </w:r>
      <w:r>
        <w:rPr>
          <w:sz w:val="26"/>
        </w:rPr>
        <w:t>to</w:t>
      </w:r>
      <w:r>
        <w:rPr>
          <w:spacing w:val="-5"/>
          <w:sz w:val="26"/>
        </w:rPr>
        <w:t> </w:t>
      </w:r>
      <w:r>
        <w:rPr>
          <w:sz w:val="26"/>
        </w:rPr>
        <w:t>a</w:t>
      </w:r>
      <w:r>
        <w:rPr>
          <w:spacing w:val="-4"/>
          <w:sz w:val="26"/>
        </w:rPr>
        <w:t> </w:t>
      </w:r>
      <w:r>
        <w:rPr>
          <w:sz w:val="26"/>
        </w:rPr>
        <w:t>computer or</w:t>
      </w:r>
      <w:r>
        <w:rPr>
          <w:spacing w:val="-4"/>
          <w:sz w:val="26"/>
        </w:rPr>
        <w:t> </w:t>
      </w:r>
      <w:r>
        <w:rPr>
          <w:sz w:val="26"/>
        </w:rPr>
        <w:t>print</w:t>
      </w:r>
      <w:r>
        <w:rPr>
          <w:spacing w:val="-5"/>
          <w:sz w:val="26"/>
        </w:rPr>
        <w:t> </w:t>
      </w:r>
      <w:r>
        <w:rPr>
          <w:sz w:val="26"/>
        </w:rPr>
        <w:t>out </w:t>
      </w:r>
      <w:r>
        <w:rPr>
          <w:spacing w:val="-2"/>
          <w:sz w:val="26"/>
        </w:rPr>
        <w:t>device.</w:t>
      </w:r>
    </w:p>
    <w:p>
      <w:pPr>
        <w:pStyle w:val="Heading2"/>
        <w:numPr>
          <w:ilvl w:val="0"/>
          <w:numId w:val="23"/>
        </w:numPr>
        <w:tabs>
          <w:tab w:pos="1440" w:val="left" w:leader="none"/>
        </w:tabs>
        <w:spacing w:line="240" w:lineRule="auto" w:before="0" w:after="0"/>
        <w:ind w:left="1440" w:right="0" w:hanging="360"/>
        <w:jc w:val="left"/>
      </w:pPr>
      <w:r>
        <w:rPr/>
        <w:t>Solution</w:t>
      </w:r>
      <w:r>
        <w:rPr>
          <w:spacing w:val="-12"/>
        </w:rPr>
        <w:t> </w:t>
      </w:r>
      <w:r>
        <w:rPr/>
        <w:t>Preparation</w:t>
      </w:r>
      <w:r>
        <w:rPr>
          <w:spacing w:val="-8"/>
        </w:rPr>
        <w:t> </w:t>
      </w:r>
      <w:r>
        <w:rPr/>
        <w:t>for</w:t>
      </w:r>
      <w:r>
        <w:rPr>
          <w:spacing w:val="-6"/>
        </w:rPr>
        <w:t> </w:t>
      </w:r>
      <w:r>
        <w:rPr>
          <w:spacing w:val="-2"/>
        </w:rPr>
        <w:t>Investigation</w:t>
      </w:r>
    </w:p>
    <w:p>
      <w:pPr>
        <w:pStyle w:val="ListParagraph"/>
        <w:numPr>
          <w:ilvl w:val="1"/>
          <w:numId w:val="23"/>
        </w:numPr>
        <w:tabs>
          <w:tab w:pos="1935" w:val="left" w:leader="none"/>
          <w:tab w:pos="2161" w:val="left" w:leader="none"/>
        </w:tabs>
        <w:spacing w:line="278" w:lineRule="auto" w:before="33" w:after="0"/>
        <w:ind w:left="2161" w:right="1338" w:hanging="720"/>
        <w:jc w:val="left"/>
        <w:rPr>
          <w:sz w:val="26"/>
        </w:rPr>
      </w:pPr>
      <w:r>
        <w:rPr>
          <w:sz w:val="26"/>
        </w:rPr>
        <w:t>In</w:t>
      </w:r>
      <w:r>
        <w:rPr>
          <w:spacing w:val="-6"/>
          <w:sz w:val="26"/>
        </w:rPr>
        <w:t> </w:t>
      </w:r>
      <w:r>
        <w:rPr>
          <w:sz w:val="26"/>
        </w:rPr>
        <w:t>Colorimetric</w:t>
      </w:r>
      <w:r>
        <w:rPr>
          <w:spacing w:val="-5"/>
          <w:sz w:val="26"/>
        </w:rPr>
        <w:t> </w:t>
      </w:r>
      <w:r>
        <w:rPr>
          <w:sz w:val="26"/>
        </w:rPr>
        <w:t>Estimation,</w:t>
      </w:r>
      <w:r>
        <w:rPr>
          <w:spacing w:val="-4"/>
          <w:sz w:val="26"/>
        </w:rPr>
        <w:t> </w:t>
      </w:r>
      <w:r>
        <w:rPr>
          <w:sz w:val="26"/>
        </w:rPr>
        <w:t>it</w:t>
      </w:r>
      <w:r>
        <w:rPr>
          <w:spacing w:val="-6"/>
          <w:sz w:val="26"/>
        </w:rPr>
        <w:t> </w:t>
      </w:r>
      <w:r>
        <w:rPr>
          <w:sz w:val="26"/>
        </w:rPr>
        <w:t>is</w:t>
      </w:r>
      <w:r>
        <w:rPr>
          <w:spacing w:val="-6"/>
          <w:sz w:val="26"/>
        </w:rPr>
        <w:t> </w:t>
      </w:r>
      <w:r>
        <w:rPr>
          <w:sz w:val="26"/>
        </w:rPr>
        <w:t>necessary</w:t>
      </w:r>
      <w:r>
        <w:rPr>
          <w:spacing w:val="-5"/>
          <w:sz w:val="26"/>
        </w:rPr>
        <w:t> </w:t>
      </w:r>
      <w:r>
        <w:rPr>
          <w:sz w:val="26"/>
        </w:rPr>
        <w:t>to</w:t>
      </w:r>
      <w:r>
        <w:rPr>
          <w:spacing w:val="-9"/>
          <w:sz w:val="26"/>
        </w:rPr>
        <w:t> </w:t>
      </w:r>
      <w:r>
        <w:rPr>
          <w:sz w:val="26"/>
        </w:rPr>
        <w:t>prepare</w:t>
      </w:r>
      <w:r>
        <w:rPr>
          <w:spacing w:val="-5"/>
          <w:sz w:val="26"/>
        </w:rPr>
        <w:t> </w:t>
      </w:r>
      <w:r>
        <w:rPr>
          <w:sz w:val="26"/>
        </w:rPr>
        <w:t>three</w:t>
      </w:r>
      <w:r>
        <w:rPr>
          <w:spacing w:val="-5"/>
          <w:sz w:val="26"/>
        </w:rPr>
        <w:t> </w:t>
      </w:r>
      <w:r>
        <w:rPr>
          <w:sz w:val="26"/>
        </w:rPr>
        <w:t>solutions</w:t>
      </w:r>
      <w:r>
        <w:rPr>
          <w:spacing w:val="-6"/>
          <w:sz w:val="26"/>
        </w:rPr>
        <w:t> </w:t>
      </w:r>
      <w:r>
        <w:rPr>
          <w:sz w:val="26"/>
        </w:rPr>
        <w:t>viz. Blank (B)</w:t>
      </w:r>
    </w:p>
    <w:p>
      <w:pPr>
        <w:pStyle w:val="BodyText"/>
        <w:spacing w:line="278" w:lineRule="auto"/>
        <w:ind w:left="2161" w:right="7329"/>
      </w:pPr>
      <w:r>
        <w:rPr/>
        <w:t>Standard</w:t>
      </w:r>
      <w:r>
        <w:rPr>
          <w:spacing w:val="-17"/>
        </w:rPr>
        <w:t> </w:t>
      </w:r>
      <w:r>
        <w:rPr/>
        <w:t>(S) Test (T)</w:t>
      </w:r>
    </w:p>
    <w:p>
      <w:pPr>
        <w:pStyle w:val="Heading2"/>
        <w:numPr>
          <w:ilvl w:val="0"/>
          <w:numId w:val="24"/>
        </w:numPr>
        <w:tabs>
          <w:tab w:pos="1439" w:val="left" w:leader="none"/>
        </w:tabs>
        <w:spacing w:line="290" w:lineRule="exact" w:before="0" w:after="0"/>
        <w:ind w:left="1439" w:right="0" w:hanging="359"/>
        <w:jc w:val="left"/>
      </w:pPr>
      <w:r>
        <w:rPr>
          <w:spacing w:val="-2"/>
        </w:rPr>
        <w:t>Blank</w:t>
      </w:r>
    </w:p>
    <w:p>
      <w:pPr>
        <w:pStyle w:val="ListParagraph"/>
        <w:numPr>
          <w:ilvl w:val="1"/>
          <w:numId w:val="24"/>
        </w:numPr>
        <w:tabs>
          <w:tab w:pos="1801" w:val="left" w:leader="none"/>
        </w:tabs>
        <w:spacing w:line="276" w:lineRule="auto" w:before="147" w:after="0"/>
        <w:ind w:left="1801" w:right="732" w:hanging="360"/>
        <w:jc w:val="left"/>
        <w:rPr>
          <w:sz w:val="26"/>
        </w:rPr>
      </w:pPr>
      <w:r>
        <w:rPr>
          <w:sz w:val="26"/>
        </w:rPr>
        <w:t>Blank solution is prepared to delete the color due to reagents. Since some reagents</w:t>
      </w:r>
      <w:r>
        <w:rPr>
          <w:spacing w:val="-4"/>
          <w:sz w:val="26"/>
        </w:rPr>
        <w:t> </w:t>
      </w:r>
      <w:r>
        <w:rPr>
          <w:sz w:val="26"/>
        </w:rPr>
        <w:t>are</w:t>
      </w:r>
      <w:r>
        <w:rPr>
          <w:spacing w:val="-3"/>
          <w:sz w:val="26"/>
        </w:rPr>
        <w:t> </w:t>
      </w:r>
      <w:r>
        <w:rPr>
          <w:sz w:val="26"/>
        </w:rPr>
        <w:t>colored,</w:t>
      </w:r>
      <w:r>
        <w:rPr>
          <w:spacing w:val="-1"/>
          <w:sz w:val="26"/>
        </w:rPr>
        <w:t> </w:t>
      </w:r>
      <w:r>
        <w:rPr>
          <w:sz w:val="26"/>
        </w:rPr>
        <w:t>they</w:t>
      </w:r>
      <w:r>
        <w:rPr>
          <w:spacing w:val="-4"/>
          <w:sz w:val="26"/>
        </w:rPr>
        <w:t> </w:t>
      </w:r>
      <w:r>
        <w:rPr>
          <w:sz w:val="26"/>
        </w:rPr>
        <w:t>add</w:t>
      </w:r>
      <w:r>
        <w:rPr>
          <w:spacing w:val="-3"/>
          <w:sz w:val="26"/>
        </w:rPr>
        <w:t> </w:t>
      </w:r>
      <w:r>
        <w:rPr>
          <w:sz w:val="26"/>
        </w:rPr>
        <w:t>on</w:t>
      </w:r>
      <w:r>
        <w:rPr>
          <w:spacing w:val="-4"/>
          <w:sz w:val="26"/>
        </w:rPr>
        <w:t> </w:t>
      </w:r>
      <w:r>
        <w:rPr>
          <w:sz w:val="26"/>
        </w:rPr>
        <w:t>to</w:t>
      </w:r>
      <w:r>
        <w:rPr>
          <w:spacing w:val="-4"/>
          <w:sz w:val="26"/>
        </w:rPr>
        <w:t> </w:t>
      </w:r>
      <w:r>
        <w:rPr>
          <w:sz w:val="26"/>
        </w:rPr>
        <w:t>the</w:t>
      </w:r>
      <w:r>
        <w:rPr>
          <w:spacing w:val="-4"/>
          <w:sz w:val="26"/>
        </w:rPr>
        <w:t> </w:t>
      </w:r>
      <w:r>
        <w:rPr>
          <w:sz w:val="26"/>
        </w:rPr>
        <w:t>color</w:t>
      </w:r>
      <w:r>
        <w:rPr>
          <w:spacing w:val="-8"/>
          <w:sz w:val="26"/>
        </w:rPr>
        <w:t> </w:t>
      </w:r>
      <w:r>
        <w:rPr>
          <w:sz w:val="26"/>
        </w:rPr>
        <w:t>produced</w:t>
      </w:r>
      <w:r>
        <w:rPr>
          <w:spacing w:val="-3"/>
          <w:sz w:val="26"/>
        </w:rPr>
        <w:t> </w:t>
      </w:r>
      <w:r>
        <w:rPr>
          <w:sz w:val="26"/>
        </w:rPr>
        <w:t>by</w:t>
      </w:r>
      <w:r>
        <w:rPr>
          <w:spacing w:val="-4"/>
          <w:sz w:val="26"/>
        </w:rPr>
        <w:t> </w:t>
      </w:r>
      <w:r>
        <w:rPr>
          <w:sz w:val="26"/>
        </w:rPr>
        <w:t>the</w:t>
      </w:r>
      <w:r>
        <w:rPr>
          <w:spacing w:val="-4"/>
          <w:sz w:val="26"/>
        </w:rPr>
        <w:t> </w:t>
      </w:r>
      <w:r>
        <w:rPr>
          <w:sz w:val="26"/>
        </w:rPr>
        <w:t>substance,</w:t>
      </w:r>
      <w:r>
        <w:rPr>
          <w:spacing w:val="-1"/>
          <w:sz w:val="26"/>
        </w:rPr>
        <w:t> </w:t>
      </w:r>
      <w:r>
        <w:rPr>
          <w:sz w:val="26"/>
        </w:rPr>
        <w:t>which is to be estimated. This increase in the intensity of color in turn gives high concentration of the substance to be estimated.</w:t>
      </w:r>
    </w:p>
    <w:p>
      <w:pPr>
        <w:pStyle w:val="ListParagraph"/>
        <w:numPr>
          <w:ilvl w:val="1"/>
          <w:numId w:val="24"/>
        </w:numPr>
        <w:tabs>
          <w:tab w:pos="1801" w:val="left" w:leader="none"/>
        </w:tabs>
        <w:spacing w:line="273" w:lineRule="auto" w:before="3" w:after="0"/>
        <w:ind w:left="1801" w:right="1096" w:hanging="360"/>
        <w:jc w:val="left"/>
        <w:rPr>
          <w:sz w:val="26"/>
        </w:rPr>
      </w:pPr>
      <w:r>
        <w:rPr>
          <w:sz w:val="26"/>
        </w:rPr>
        <w:t>Alternatively,</w:t>
      </w:r>
      <w:r>
        <w:rPr>
          <w:spacing w:val="-3"/>
          <w:sz w:val="26"/>
        </w:rPr>
        <w:t> </w:t>
      </w:r>
      <w:r>
        <w:rPr>
          <w:sz w:val="26"/>
        </w:rPr>
        <w:t>the</w:t>
      </w:r>
      <w:r>
        <w:rPr>
          <w:spacing w:val="-5"/>
          <w:sz w:val="26"/>
        </w:rPr>
        <w:t> </w:t>
      </w:r>
      <w:r>
        <w:rPr>
          <w:sz w:val="26"/>
        </w:rPr>
        <w:t>blank</w:t>
      </w:r>
      <w:r>
        <w:rPr>
          <w:spacing w:val="-8"/>
          <w:sz w:val="26"/>
        </w:rPr>
        <w:t> </w:t>
      </w:r>
      <w:r>
        <w:rPr>
          <w:sz w:val="26"/>
        </w:rPr>
        <w:t>solution</w:t>
      </w:r>
      <w:r>
        <w:rPr>
          <w:spacing w:val="-5"/>
          <w:sz w:val="26"/>
        </w:rPr>
        <w:t> </w:t>
      </w:r>
      <w:r>
        <w:rPr>
          <w:sz w:val="26"/>
        </w:rPr>
        <w:t>is</w:t>
      </w:r>
      <w:r>
        <w:rPr>
          <w:spacing w:val="-5"/>
          <w:sz w:val="26"/>
        </w:rPr>
        <w:t> </w:t>
      </w:r>
      <w:r>
        <w:rPr>
          <w:sz w:val="26"/>
        </w:rPr>
        <w:t>used</w:t>
      </w:r>
      <w:r>
        <w:rPr>
          <w:spacing w:val="-4"/>
          <w:sz w:val="26"/>
        </w:rPr>
        <w:t> </w:t>
      </w:r>
      <w:r>
        <w:rPr>
          <w:sz w:val="26"/>
        </w:rPr>
        <w:t>to</w:t>
      </w:r>
      <w:r>
        <w:rPr>
          <w:spacing w:val="-5"/>
          <w:sz w:val="26"/>
        </w:rPr>
        <w:t> </w:t>
      </w:r>
      <w:r>
        <w:rPr>
          <w:sz w:val="26"/>
        </w:rPr>
        <w:t>set</w:t>
      </w:r>
      <w:r>
        <w:rPr>
          <w:spacing w:val="-5"/>
          <w:sz w:val="26"/>
        </w:rPr>
        <w:t> </w:t>
      </w:r>
      <w:r>
        <w:rPr>
          <w:sz w:val="26"/>
        </w:rPr>
        <w:t>the</w:t>
      </w:r>
      <w:r>
        <w:rPr>
          <w:spacing w:val="-4"/>
          <w:sz w:val="26"/>
        </w:rPr>
        <w:t> </w:t>
      </w:r>
      <w:r>
        <w:rPr>
          <w:sz w:val="26"/>
        </w:rPr>
        <w:t>meter</w:t>
      </w:r>
      <w:r>
        <w:rPr>
          <w:spacing w:val="-4"/>
          <w:sz w:val="26"/>
        </w:rPr>
        <w:t> </w:t>
      </w:r>
      <w:r>
        <w:rPr>
          <w:sz w:val="26"/>
        </w:rPr>
        <w:t>of</w:t>
      </w:r>
      <w:r>
        <w:rPr>
          <w:spacing w:val="-4"/>
          <w:sz w:val="26"/>
        </w:rPr>
        <w:t> </w:t>
      </w:r>
      <w:r>
        <w:rPr>
          <w:sz w:val="26"/>
        </w:rPr>
        <w:t>the</w:t>
      </w:r>
      <w:r>
        <w:rPr>
          <w:spacing w:val="-5"/>
          <w:sz w:val="26"/>
        </w:rPr>
        <w:t> </w:t>
      </w:r>
      <w:r>
        <w:rPr>
          <w:sz w:val="26"/>
        </w:rPr>
        <w:t>instrument</w:t>
      </w:r>
      <w:r>
        <w:rPr>
          <w:spacing w:val="-5"/>
          <w:sz w:val="26"/>
        </w:rPr>
        <w:t> </w:t>
      </w:r>
      <w:r>
        <w:rPr>
          <w:sz w:val="26"/>
        </w:rPr>
        <w:t>to 100% Transmittance (T) or zero absorbance</w:t>
      </w:r>
    </w:p>
    <w:p>
      <w:pPr>
        <w:pStyle w:val="ListParagraph"/>
        <w:numPr>
          <w:ilvl w:val="1"/>
          <w:numId w:val="24"/>
        </w:numPr>
        <w:tabs>
          <w:tab w:pos="1800" w:val="left" w:leader="none"/>
        </w:tabs>
        <w:spacing w:line="240" w:lineRule="auto" w:before="5" w:after="0"/>
        <w:ind w:left="1800" w:right="0" w:hanging="359"/>
        <w:jc w:val="left"/>
        <w:rPr>
          <w:sz w:val="26"/>
        </w:rPr>
      </w:pPr>
      <w:r>
        <w:rPr>
          <w:sz w:val="26"/>
        </w:rPr>
        <w:t>The</w:t>
      </w:r>
      <w:r>
        <w:rPr>
          <w:spacing w:val="-4"/>
          <w:sz w:val="26"/>
        </w:rPr>
        <w:t> </w:t>
      </w:r>
      <w:r>
        <w:rPr>
          <w:sz w:val="26"/>
        </w:rPr>
        <w:t>value</w:t>
      </w:r>
      <w:r>
        <w:rPr>
          <w:spacing w:val="-3"/>
          <w:sz w:val="26"/>
        </w:rPr>
        <w:t> </w:t>
      </w:r>
      <w:r>
        <w:rPr>
          <w:sz w:val="26"/>
        </w:rPr>
        <w:t>of</w:t>
      </w:r>
      <w:r>
        <w:rPr>
          <w:spacing w:val="-3"/>
          <w:sz w:val="26"/>
        </w:rPr>
        <w:t> </w:t>
      </w:r>
      <w:r>
        <w:rPr>
          <w:sz w:val="26"/>
        </w:rPr>
        <w:t>blank</w:t>
      </w:r>
      <w:r>
        <w:rPr>
          <w:spacing w:val="-8"/>
          <w:sz w:val="26"/>
        </w:rPr>
        <w:t> </w:t>
      </w:r>
      <w:r>
        <w:rPr>
          <w:sz w:val="26"/>
        </w:rPr>
        <w:t>is</w:t>
      </w:r>
      <w:r>
        <w:rPr>
          <w:spacing w:val="-4"/>
          <w:sz w:val="26"/>
        </w:rPr>
        <w:t> </w:t>
      </w:r>
      <w:r>
        <w:rPr>
          <w:sz w:val="26"/>
        </w:rPr>
        <w:t>subtracted</w:t>
      </w:r>
      <w:r>
        <w:rPr>
          <w:spacing w:val="-3"/>
          <w:sz w:val="26"/>
        </w:rPr>
        <w:t> </w:t>
      </w:r>
      <w:r>
        <w:rPr>
          <w:sz w:val="26"/>
        </w:rPr>
        <w:t>from</w:t>
      </w:r>
      <w:r>
        <w:rPr>
          <w:spacing w:val="-8"/>
          <w:sz w:val="26"/>
        </w:rPr>
        <w:t> </w:t>
      </w:r>
      <w:r>
        <w:rPr>
          <w:sz w:val="26"/>
        </w:rPr>
        <w:t>tests</w:t>
      </w:r>
      <w:r>
        <w:rPr>
          <w:spacing w:val="-4"/>
          <w:sz w:val="26"/>
        </w:rPr>
        <w:t> </w:t>
      </w:r>
      <w:r>
        <w:rPr>
          <w:sz w:val="26"/>
        </w:rPr>
        <w:t>and</w:t>
      </w:r>
      <w:r>
        <w:rPr>
          <w:spacing w:val="1"/>
          <w:sz w:val="26"/>
        </w:rPr>
        <w:t> </w:t>
      </w:r>
      <w:r>
        <w:rPr>
          <w:spacing w:val="-2"/>
          <w:sz w:val="26"/>
        </w:rPr>
        <w:t>standard.</w:t>
      </w:r>
    </w:p>
    <w:p>
      <w:pPr>
        <w:pStyle w:val="ListParagraph"/>
        <w:numPr>
          <w:ilvl w:val="1"/>
          <w:numId w:val="24"/>
        </w:numPr>
        <w:tabs>
          <w:tab w:pos="1801" w:val="left" w:leader="none"/>
        </w:tabs>
        <w:spacing w:line="273" w:lineRule="auto" w:before="47" w:after="0"/>
        <w:ind w:left="1801" w:right="1019" w:hanging="360"/>
        <w:jc w:val="left"/>
        <w:rPr>
          <w:sz w:val="26"/>
        </w:rPr>
      </w:pPr>
      <w:r>
        <w:rPr>
          <w:sz w:val="26"/>
        </w:rPr>
        <w:t>A</w:t>
      </w:r>
      <w:r>
        <w:rPr>
          <w:spacing w:val="-7"/>
          <w:sz w:val="26"/>
        </w:rPr>
        <w:t> </w:t>
      </w:r>
      <w:r>
        <w:rPr>
          <w:sz w:val="26"/>
        </w:rPr>
        <w:t>blank</w:t>
      </w:r>
      <w:r>
        <w:rPr>
          <w:spacing w:val="-8"/>
          <w:sz w:val="26"/>
        </w:rPr>
        <w:t> </w:t>
      </w:r>
      <w:r>
        <w:rPr>
          <w:sz w:val="26"/>
        </w:rPr>
        <w:t>is</w:t>
      </w:r>
      <w:r>
        <w:rPr>
          <w:spacing w:val="-3"/>
          <w:sz w:val="26"/>
        </w:rPr>
        <w:t> </w:t>
      </w:r>
      <w:r>
        <w:rPr>
          <w:sz w:val="26"/>
        </w:rPr>
        <w:t>prepared</w:t>
      </w:r>
      <w:r>
        <w:rPr>
          <w:spacing w:val="-2"/>
          <w:sz w:val="26"/>
        </w:rPr>
        <w:t> </w:t>
      </w:r>
      <w:r>
        <w:rPr>
          <w:sz w:val="26"/>
        </w:rPr>
        <w:t>by</w:t>
      </w:r>
      <w:r>
        <w:rPr>
          <w:spacing w:val="-3"/>
          <w:sz w:val="26"/>
        </w:rPr>
        <w:t> </w:t>
      </w:r>
      <w:r>
        <w:rPr>
          <w:sz w:val="26"/>
        </w:rPr>
        <w:t>using</w:t>
      </w:r>
      <w:r>
        <w:rPr>
          <w:spacing w:val="-8"/>
          <w:sz w:val="26"/>
        </w:rPr>
        <w:t> </w:t>
      </w:r>
      <w:r>
        <w:rPr>
          <w:sz w:val="26"/>
        </w:rPr>
        <w:t>all</w:t>
      </w:r>
      <w:r>
        <w:rPr>
          <w:spacing w:val="-3"/>
          <w:sz w:val="26"/>
        </w:rPr>
        <w:t> </w:t>
      </w:r>
      <w:r>
        <w:rPr>
          <w:sz w:val="26"/>
        </w:rPr>
        <w:t>reagents</w:t>
      </w:r>
      <w:r>
        <w:rPr>
          <w:spacing w:val="-3"/>
          <w:sz w:val="26"/>
        </w:rPr>
        <w:t> </w:t>
      </w:r>
      <w:r>
        <w:rPr>
          <w:sz w:val="26"/>
        </w:rPr>
        <w:t>except</w:t>
      </w:r>
      <w:r>
        <w:rPr>
          <w:spacing w:val="-3"/>
          <w:sz w:val="26"/>
        </w:rPr>
        <w:t> </w:t>
      </w:r>
      <w:r>
        <w:rPr>
          <w:sz w:val="26"/>
        </w:rPr>
        <w:t>the</w:t>
      </w:r>
      <w:r>
        <w:rPr>
          <w:spacing w:val="-2"/>
          <w:sz w:val="26"/>
        </w:rPr>
        <w:t> </w:t>
      </w:r>
      <w:r>
        <w:rPr>
          <w:sz w:val="26"/>
        </w:rPr>
        <w:t>biological material</w:t>
      </w:r>
      <w:r>
        <w:rPr>
          <w:spacing w:val="-2"/>
          <w:sz w:val="26"/>
        </w:rPr>
        <w:t> </w:t>
      </w:r>
      <w:r>
        <w:rPr>
          <w:sz w:val="26"/>
        </w:rPr>
        <w:t>to</w:t>
      </w:r>
      <w:r>
        <w:rPr>
          <w:spacing w:val="-3"/>
          <w:sz w:val="26"/>
        </w:rPr>
        <w:t> </w:t>
      </w:r>
      <w:r>
        <w:rPr>
          <w:sz w:val="26"/>
        </w:rPr>
        <w:t>be </w:t>
      </w:r>
      <w:r>
        <w:rPr>
          <w:spacing w:val="-2"/>
          <w:sz w:val="26"/>
        </w:rPr>
        <w:t>estimated.</w:t>
      </w:r>
    </w:p>
    <w:p>
      <w:pPr>
        <w:pStyle w:val="Heading2"/>
        <w:spacing w:before="5"/>
        <w:ind w:left="1378"/>
      </w:pPr>
      <w:r>
        <w:rPr/>
        <w:t>Type</w:t>
      </w:r>
      <w:r>
        <w:rPr>
          <w:spacing w:val="-1"/>
        </w:rPr>
        <w:t> </w:t>
      </w:r>
      <w:r>
        <w:rPr/>
        <w:t>of</w:t>
      </w:r>
      <w:r>
        <w:rPr>
          <w:spacing w:val="-9"/>
        </w:rPr>
        <w:t> </w:t>
      </w:r>
      <w:r>
        <w:rPr>
          <w:spacing w:val="-2"/>
        </w:rPr>
        <w:t>Blank</w:t>
      </w:r>
    </w:p>
    <w:p>
      <w:pPr>
        <w:pStyle w:val="ListParagraph"/>
        <w:numPr>
          <w:ilvl w:val="1"/>
          <w:numId w:val="24"/>
        </w:numPr>
        <w:tabs>
          <w:tab w:pos="1800" w:val="left" w:leader="none"/>
        </w:tabs>
        <w:spacing w:line="240" w:lineRule="auto" w:before="147" w:after="0"/>
        <w:ind w:left="1800" w:right="0" w:hanging="359"/>
        <w:jc w:val="left"/>
        <w:rPr>
          <w:sz w:val="26"/>
        </w:rPr>
      </w:pPr>
      <w:r>
        <w:rPr>
          <w:sz w:val="26"/>
        </w:rPr>
        <w:t>Water</w:t>
      </w:r>
      <w:r>
        <w:rPr>
          <w:spacing w:val="-3"/>
          <w:sz w:val="26"/>
        </w:rPr>
        <w:t> </w:t>
      </w:r>
      <w:r>
        <w:rPr>
          <w:sz w:val="26"/>
        </w:rPr>
        <w:t>Blank:</w:t>
      </w:r>
      <w:r>
        <w:rPr>
          <w:spacing w:val="1"/>
          <w:sz w:val="26"/>
        </w:rPr>
        <w:t> </w:t>
      </w:r>
      <w:r>
        <w:rPr>
          <w:sz w:val="26"/>
        </w:rPr>
        <w:t>It</w:t>
      </w:r>
      <w:r>
        <w:rPr>
          <w:spacing w:val="-4"/>
          <w:sz w:val="26"/>
        </w:rPr>
        <w:t> </w:t>
      </w:r>
      <w:r>
        <w:rPr>
          <w:sz w:val="26"/>
        </w:rPr>
        <w:t>is</w:t>
      </w:r>
      <w:r>
        <w:rPr>
          <w:spacing w:val="-3"/>
          <w:sz w:val="26"/>
        </w:rPr>
        <w:t> </w:t>
      </w:r>
      <w:r>
        <w:rPr>
          <w:sz w:val="26"/>
        </w:rPr>
        <w:t>used</w:t>
      </w:r>
      <w:r>
        <w:rPr>
          <w:spacing w:val="-3"/>
          <w:sz w:val="26"/>
        </w:rPr>
        <w:t> </w:t>
      </w:r>
      <w:r>
        <w:rPr>
          <w:sz w:val="26"/>
        </w:rPr>
        <w:t>to</w:t>
      </w:r>
      <w:r>
        <w:rPr>
          <w:spacing w:val="-4"/>
          <w:sz w:val="26"/>
        </w:rPr>
        <w:t> </w:t>
      </w:r>
      <w:r>
        <w:rPr>
          <w:sz w:val="26"/>
        </w:rPr>
        <w:t>adjust</w:t>
      </w:r>
      <w:r>
        <w:rPr>
          <w:spacing w:val="-3"/>
          <w:sz w:val="26"/>
        </w:rPr>
        <w:t> </w:t>
      </w:r>
      <w:r>
        <w:rPr>
          <w:sz w:val="26"/>
        </w:rPr>
        <w:t>the</w:t>
      </w:r>
      <w:r>
        <w:rPr>
          <w:spacing w:val="-4"/>
          <w:sz w:val="26"/>
        </w:rPr>
        <w:t> </w:t>
      </w:r>
      <w:r>
        <w:rPr>
          <w:sz w:val="26"/>
        </w:rPr>
        <w:t>OD</w:t>
      </w:r>
      <w:r>
        <w:rPr>
          <w:spacing w:val="-3"/>
          <w:sz w:val="26"/>
        </w:rPr>
        <w:t> </w:t>
      </w:r>
      <w:r>
        <w:rPr>
          <w:sz w:val="26"/>
        </w:rPr>
        <w:t>to</w:t>
      </w:r>
      <w:r>
        <w:rPr>
          <w:spacing w:val="-3"/>
          <w:sz w:val="26"/>
        </w:rPr>
        <w:t> </w:t>
      </w:r>
      <w:r>
        <w:rPr>
          <w:sz w:val="26"/>
        </w:rPr>
        <w:t>zero</w:t>
      </w:r>
      <w:r>
        <w:rPr>
          <w:spacing w:val="-4"/>
          <w:sz w:val="26"/>
        </w:rPr>
        <w:t> </w:t>
      </w:r>
      <w:r>
        <w:rPr>
          <w:sz w:val="26"/>
        </w:rPr>
        <w:t>and</w:t>
      </w:r>
      <w:r>
        <w:rPr>
          <w:spacing w:val="-3"/>
          <w:sz w:val="26"/>
        </w:rPr>
        <w:t> </w:t>
      </w:r>
      <w:r>
        <w:rPr>
          <w:sz w:val="26"/>
        </w:rPr>
        <w:t>T</w:t>
      </w:r>
      <w:r>
        <w:rPr>
          <w:spacing w:val="-3"/>
          <w:sz w:val="26"/>
        </w:rPr>
        <w:t> </w:t>
      </w:r>
      <w:r>
        <w:rPr>
          <w:sz w:val="26"/>
        </w:rPr>
        <w:t>to</w:t>
      </w:r>
      <w:r>
        <w:rPr>
          <w:spacing w:val="-4"/>
          <w:sz w:val="26"/>
        </w:rPr>
        <w:t> 100%</w:t>
      </w:r>
    </w:p>
    <w:p>
      <w:pPr>
        <w:pStyle w:val="ListParagraph"/>
        <w:numPr>
          <w:ilvl w:val="1"/>
          <w:numId w:val="24"/>
        </w:numPr>
        <w:tabs>
          <w:tab w:pos="1801" w:val="left" w:leader="none"/>
        </w:tabs>
        <w:spacing w:line="273" w:lineRule="auto" w:before="47" w:after="0"/>
        <w:ind w:left="1801" w:right="823" w:hanging="360"/>
        <w:jc w:val="left"/>
        <w:rPr>
          <w:sz w:val="26"/>
        </w:rPr>
      </w:pPr>
      <w:r>
        <w:rPr>
          <w:sz w:val="26"/>
        </w:rPr>
        <w:t>Reagent</w:t>
      </w:r>
      <w:r>
        <w:rPr>
          <w:spacing w:val="-4"/>
          <w:sz w:val="26"/>
        </w:rPr>
        <w:t> </w:t>
      </w:r>
      <w:r>
        <w:rPr>
          <w:sz w:val="26"/>
        </w:rPr>
        <w:t>Blank: It</w:t>
      </w:r>
      <w:r>
        <w:rPr>
          <w:spacing w:val="-4"/>
          <w:sz w:val="26"/>
        </w:rPr>
        <w:t> </w:t>
      </w:r>
      <w:r>
        <w:rPr>
          <w:sz w:val="26"/>
        </w:rPr>
        <w:t>is</w:t>
      </w:r>
      <w:r>
        <w:rPr>
          <w:spacing w:val="-4"/>
          <w:sz w:val="26"/>
        </w:rPr>
        <w:t> </w:t>
      </w:r>
      <w:r>
        <w:rPr>
          <w:sz w:val="26"/>
        </w:rPr>
        <w:t>prepared</w:t>
      </w:r>
      <w:r>
        <w:rPr>
          <w:spacing w:val="-3"/>
          <w:sz w:val="26"/>
        </w:rPr>
        <w:t> </w:t>
      </w:r>
      <w:r>
        <w:rPr>
          <w:sz w:val="26"/>
        </w:rPr>
        <w:t>by</w:t>
      </w:r>
      <w:r>
        <w:rPr>
          <w:spacing w:val="-4"/>
          <w:sz w:val="26"/>
        </w:rPr>
        <w:t> </w:t>
      </w:r>
      <w:r>
        <w:rPr>
          <w:sz w:val="26"/>
        </w:rPr>
        <w:t>adding</w:t>
      </w:r>
      <w:r>
        <w:rPr>
          <w:spacing w:val="-8"/>
          <w:sz w:val="26"/>
        </w:rPr>
        <w:t> </w:t>
      </w:r>
      <w:r>
        <w:rPr>
          <w:sz w:val="26"/>
        </w:rPr>
        <w:t>all</w:t>
      </w:r>
      <w:r>
        <w:rPr>
          <w:spacing w:val="-4"/>
          <w:sz w:val="26"/>
        </w:rPr>
        <w:t> </w:t>
      </w:r>
      <w:r>
        <w:rPr>
          <w:sz w:val="26"/>
        </w:rPr>
        <w:t>reagents</w:t>
      </w:r>
      <w:r>
        <w:rPr>
          <w:spacing w:val="-4"/>
          <w:sz w:val="26"/>
        </w:rPr>
        <w:t> </w:t>
      </w:r>
      <w:r>
        <w:rPr>
          <w:sz w:val="26"/>
        </w:rPr>
        <w:t>except</w:t>
      </w:r>
      <w:r>
        <w:rPr>
          <w:spacing w:val="-3"/>
          <w:sz w:val="26"/>
        </w:rPr>
        <w:t> </w:t>
      </w:r>
      <w:r>
        <w:rPr>
          <w:sz w:val="26"/>
        </w:rPr>
        <w:t>the</w:t>
      </w:r>
      <w:r>
        <w:rPr>
          <w:spacing w:val="-4"/>
          <w:sz w:val="26"/>
        </w:rPr>
        <w:t> </w:t>
      </w:r>
      <w:r>
        <w:rPr>
          <w:sz w:val="26"/>
        </w:rPr>
        <w:t>substance</w:t>
      </w:r>
      <w:r>
        <w:rPr>
          <w:spacing w:val="-3"/>
          <w:sz w:val="26"/>
        </w:rPr>
        <w:t> </w:t>
      </w:r>
      <w:r>
        <w:rPr>
          <w:sz w:val="26"/>
        </w:rPr>
        <w:t>to</w:t>
      </w:r>
      <w:r>
        <w:rPr>
          <w:spacing w:val="-4"/>
          <w:sz w:val="26"/>
        </w:rPr>
        <w:t> </w:t>
      </w:r>
      <w:r>
        <w:rPr>
          <w:sz w:val="26"/>
        </w:rPr>
        <w:t>be </w:t>
      </w:r>
      <w:r>
        <w:rPr>
          <w:spacing w:val="-2"/>
          <w:sz w:val="26"/>
        </w:rPr>
        <w:t>estimated.</w:t>
      </w:r>
    </w:p>
    <w:p>
      <w:pPr>
        <w:pStyle w:val="Heading2"/>
        <w:numPr>
          <w:ilvl w:val="0"/>
          <w:numId w:val="24"/>
        </w:numPr>
        <w:tabs>
          <w:tab w:pos="1439" w:val="left" w:leader="none"/>
        </w:tabs>
        <w:spacing w:line="240" w:lineRule="auto" w:before="5" w:after="0"/>
        <w:ind w:left="1439" w:right="0" w:hanging="359"/>
        <w:jc w:val="left"/>
      </w:pPr>
      <w:r>
        <w:rPr>
          <w:spacing w:val="-2"/>
        </w:rPr>
        <w:t>Standard</w:t>
      </w:r>
    </w:p>
    <w:p>
      <w:pPr>
        <w:pStyle w:val="ListParagraph"/>
        <w:numPr>
          <w:ilvl w:val="1"/>
          <w:numId w:val="24"/>
        </w:numPr>
        <w:tabs>
          <w:tab w:pos="1801" w:val="left" w:leader="none"/>
        </w:tabs>
        <w:spacing w:line="276" w:lineRule="auto" w:before="152" w:after="0"/>
        <w:ind w:left="1801" w:right="880" w:hanging="360"/>
        <w:jc w:val="left"/>
        <w:rPr>
          <w:sz w:val="26"/>
        </w:rPr>
      </w:pPr>
      <w:r>
        <w:rPr>
          <w:sz w:val="26"/>
        </w:rPr>
        <w:t>It</w:t>
      </w:r>
      <w:r>
        <w:rPr>
          <w:spacing w:val="-4"/>
          <w:sz w:val="26"/>
        </w:rPr>
        <w:t> </w:t>
      </w:r>
      <w:r>
        <w:rPr>
          <w:sz w:val="26"/>
        </w:rPr>
        <w:t>is</w:t>
      </w:r>
      <w:r>
        <w:rPr>
          <w:spacing w:val="-4"/>
          <w:sz w:val="26"/>
        </w:rPr>
        <w:t> </w:t>
      </w:r>
      <w:r>
        <w:rPr>
          <w:sz w:val="26"/>
        </w:rPr>
        <w:t>a</w:t>
      </w:r>
      <w:r>
        <w:rPr>
          <w:spacing w:val="-3"/>
          <w:sz w:val="26"/>
        </w:rPr>
        <w:t> </w:t>
      </w:r>
      <w:r>
        <w:rPr>
          <w:sz w:val="26"/>
        </w:rPr>
        <w:t>solution</w:t>
      </w:r>
      <w:r>
        <w:rPr>
          <w:spacing w:val="-4"/>
          <w:sz w:val="26"/>
        </w:rPr>
        <w:t> </w:t>
      </w:r>
      <w:r>
        <w:rPr>
          <w:sz w:val="26"/>
        </w:rPr>
        <w:t>of</w:t>
      </w:r>
      <w:r>
        <w:rPr>
          <w:spacing w:val="-3"/>
          <w:sz w:val="26"/>
        </w:rPr>
        <w:t> </w:t>
      </w:r>
      <w:r>
        <w:rPr>
          <w:sz w:val="26"/>
        </w:rPr>
        <w:t>known</w:t>
      </w:r>
      <w:r>
        <w:rPr>
          <w:spacing w:val="-4"/>
          <w:sz w:val="26"/>
        </w:rPr>
        <w:t> </w:t>
      </w:r>
      <w:r>
        <w:rPr>
          <w:sz w:val="26"/>
        </w:rPr>
        <w:t>concentration</w:t>
      </w:r>
      <w:r>
        <w:rPr>
          <w:spacing w:val="-3"/>
          <w:sz w:val="26"/>
        </w:rPr>
        <w:t> </w:t>
      </w:r>
      <w:r>
        <w:rPr>
          <w:sz w:val="26"/>
        </w:rPr>
        <w:t>of</w:t>
      </w:r>
      <w:r>
        <w:rPr>
          <w:spacing w:val="-3"/>
          <w:sz w:val="26"/>
        </w:rPr>
        <w:t> </w:t>
      </w:r>
      <w:r>
        <w:rPr>
          <w:sz w:val="26"/>
        </w:rPr>
        <w:t>the</w:t>
      </w:r>
      <w:r>
        <w:rPr>
          <w:spacing w:val="-4"/>
          <w:sz w:val="26"/>
        </w:rPr>
        <w:t> </w:t>
      </w:r>
      <w:r>
        <w:rPr>
          <w:sz w:val="26"/>
        </w:rPr>
        <w:t>substance</w:t>
      </w:r>
      <w:r>
        <w:rPr>
          <w:spacing w:val="-3"/>
          <w:sz w:val="26"/>
        </w:rPr>
        <w:t> </w:t>
      </w:r>
      <w:r>
        <w:rPr>
          <w:sz w:val="26"/>
        </w:rPr>
        <w:t>in</w:t>
      </w:r>
      <w:r>
        <w:rPr>
          <w:spacing w:val="-4"/>
          <w:sz w:val="26"/>
        </w:rPr>
        <w:t> </w:t>
      </w:r>
      <w:r>
        <w:rPr>
          <w:sz w:val="26"/>
        </w:rPr>
        <w:t>pure</w:t>
      </w:r>
      <w:r>
        <w:rPr>
          <w:spacing w:val="-3"/>
          <w:sz w:val="26"/>
        </w:rPr>
        <w:t> </w:t>
      </w:r>
      <w:r>
        <w:rPr>
          <w:sz w:val="26"/>
        </w:rPr>
        <w:t>form,</w:t>
      </w:r>
      <w:r>
        <w:rPr>
          <w:spacing w:val="-2"/>
          <w:sz w:val="26"/>
        </w:rPr>
        <w:t> </w:t>
      </w:r>
      <w:r>
        <w:rPr>
          <w:sz w:val="26"/>
        </w:rPr>
        <w:t>which</w:t>
      </w:r>
      <w:r>
        <w:rPr>
          <w:spacing w:val="-3"/>
          <w:sz w:val="26"/>
        </w:rPr>
        <w:t> </w:t>
      </w:r>
      <w:r>
        <w:rPr>
          <w:sz w:val="26"/>
        </w:rPr>
        <w:t>is to be estimated. As both concentration and OD of the standard solution are known, the concentration of unknown can be calculated by using formula.</w:t>
      </w:r>
    </w:p>
    <w:p>
      <w:pPr>
        <w:pStyle w:val="Heading2"/>
        <w:numPr>
          <w:ilvl w:val="0"/>
          <w:numId w:val="24"/>
        </w:numPr>
        <w:tabs>
          <w:tab w:pos="1440" w:val="left" w:leader="none"/>
        </w:tabs>
        <w:spacing w:line="295" w:lineRule="exact" w:before="0" w:after="0"/>
        <w:ind w:left="1440" w:right="0" w:hanging="360"/>
        <w:jc w:val="left"/>
      </w:pPr>
      <w:r>
        <w:rPr>
          <w:spacing w:val="-4"/>
        </w:rPr>
        <w:t>Test</w:t>
      </w:r>
    </w:p>
    <w:p>
      <w:pPr>
        <w:pStyle w:val="ListParagraph"/>
        <w:numPr>
          <w:ilvl w:val="1"/>
          <w:numId w:val="24"/>
        </w:numPr>
        <w:tabs>
          <w:tab w:pos="1801" w:val="left" w:leader="none"/>
        </w:tabs>
        <w:spacing w:line="273" w:lineRule="auto" w:before="152" w:after="0"/>
        <w:ind w:left="1801" w:right="739" w:hanging="360"/>
        <w:jc w:val="left"/>
        <w:rPr>
          <w:sz w:val="26"/>
        </w:rPr>
      </w:pPr>
      <w:r>
        <w:rPr>
          <w:sz w:val="26"/>
        </w:rPr>
        <w:t>Test</w:t>
      </w:r>
      <w:r>
        <w:rPr>
          <w:spacing w:val="-4"/>
          <w:sz w:val="26"/>
        </w:rPr>
        <w:t> </w:t>
      </w:r>
      <w:r>
        <w:rPr>
          <w:sz w:val="26"/>
        </w:rPr>
        <w:t>solution</w:t>
      </w:r>
      <w:r>
        <w:rPr>
          <w:spacing w:val="-4"/>
          <w:sz w:val="26"/>
        </w:rPr>
        <w:t> </w:t>
      </w:r>
      <w:r>
        <w:rPr>
          <w:sz w:val="26"/>
        </w:rPr>
        <w:t>is</w:t>
      </w:r>
      <w:r>
        <w:rPr>
          <w:spacing w:val="-4"/>
          <w:sz w:val="26"/>
        </w:rPr>
        <w:t> </w:t>
      </w:r>
      <w:r>
        <w:rPr>
          <w:sz w:val="26"/>
        </w:rPr>
        <w:t>prepared</w:t>
      </w:r>
      <w:r>
        <w:rPr>
          <w:spacing w:val="-4"/>
          <w:sz w:val="26"/>
        </w:rPr>
        <w:t> </w:t>
      </w:r>
      <w:r>
        <w:rPr>
          <w:sz w:val="26"/>
        </w:rPr>
        <w:t>by</w:t>
      </w:r>
      <w:r>
        <w:rPr>
          <w:spacing w:val="-4"/>
          <w:sz w:val="26"/>
        </w:rPr>
        <w:t> </w:t>
      </w:r>
      <w:r>
        <w:rPr>
          <w:sz w:val="26"/>
        </w:rPr>
        <w:t>treating</w:t>
      </w:r>
      <w:r>
        <w:rPr>
          <w:spacing w:val="-8"/>
          <w:sz w:val="26"/>
        </w:rPr>
        <w:t> </w:t>
      </w:r>
      <w:r>
        <w:rPr>
          <w:sz w:val="26"/>
        </w:rPr>
        <w:t>specific</w:t>
      </w:r>
      <w:r>
        <w:rPr>
          <w:spacing w:val="-3"/>
          <w:sz w:val="26"/>
        </w:rPr>
        <w:t> </w:t>
      </w:r>
      <w:r>
        <w:rPr>
          <w:sz w:val="26"/>
        </w:rPr>
        <w:t>volume</w:t>
      </w:r>
      <w:r>
        <w:rPr>
          <w:spacing w:val="-3"/>
          <w:sz w:val="26"/>
        </w:rPr>
        <w:t> </w:t>
      </w:r>
      <w:r>
        <w:rPr>
          <w:sz w:val="26"/>
        </w:rPr>
        <w:t>of</w:t>
      </w:r>
      <w:r>
        <w:rPr>
          <w:spacing w:val="-3"/>
          <w:sz w:val="26"/>
        </w:rPr>
        <w:t> </w:t>
      </w:r>
      <w:r>
        <w:rPr>
          <w:sz w:val="26"/>
        </w:rPr>
        <w:t>the</w:t>
      </w:r>
      <w:r>
        <w:rPr>
          <w:spacing w:val="-4"/>
          <w:sz w:val="26"/>
        </w:rPr>
        <w:t> </w:t>
      </w:r>
      <w:r>
        <w:rPr>
          <w:sz w:val="26"/>
        </w:rPr>
        <w:t>test</w:t>
      </w:r>
      <w:r>
        <w:rPr>
          <w:spacing w:val="-4"/>
          <w:sz w:val="26"/>
        </w:rPr>
        <w:t> </w:t>
      </w:r>
      <w:r>
        <w:rPr>
          <w:sz w:val="26"/>
        </w:rPr>
        <w:t>sample</w:t>
      </w:r>
      <w:r>
        <w:rPr>
          <w:spacing w:val="-4"/>
          <w:sz w:val="26"/>
        </w:rPr>
        <w:t> </w:t>
      </w:r>
      <w:r>
        <w:rPr>
          <w:sz w:val="26"/>
        </w:rPr>
        <w:t>with</w:t>
      </w:r>
      <w:r>
        <w:rPr>
          <w:spacing w:val="-4"/>
          <w:sz w:val="26"/>
        </w:rPr>
        <w:t> </w:t>
      </w:r>
      <w:r>
        <w:rPr>
          <w:sz w:val="26"/>
        </w:rPr>
        <w:t>the reagents as specified in the procedure.</w:t>
      </w:r>
    </w:p>
    <w:p>
      <w:pPr>
        <w:pStyle w:val="BodyText"/>
        <w:spacing w:before="157"/>
      </w:pPr>
    </w:p>
    <w:p>
      <w:pPr>
        <w:pStyle w:val="Heading2"/>
        <w:numPr>
          <w:ilvl w:val="0"/>
          <w:numId w:val="23"/>
        </w:numPr>
        <w:tabs>
          <w:tab w:pos="1703" w:val="left" w:leader="none"/>
        </w:tabs>
        <w:spacing w:line="240" w:lineRule="auto" w:before="1" w:after="0"/>
        <w:ind w:left="1703" w:right="0" w:hanging="262"/>
        <w:jc w:val="left"/>
      </w:pPr>
      <w:r>
        <w:rPr>
          <w:spacing w:val="-2"/>
        </w:rPr>
        <w:t>Calculations</w:t>
      </w:r>
    </w:p>
    <w:p>
      <w:pPr>
        <w:tabs>
          <w:tab w:pos="6739" w:val="left" w:leader="none"/>
        </w:tabs>
        <w:spacing w:before="147"/>
        <w:ind w:left="1080" w:right="0" w:firstLine="0"/>
        <w:jc w:val="left"/>
        <w:rPr>
          <w:b/>
          <w:sz w:val="26"/>
        </w:rPr>
      </w:pPr>
      <w:r>
        <w:rPr>
          <w:b/>
          <w:sz w:val="26"/>
        </w:rPr>
        <w:t>Percent</w:t>
      </w:r>
      <w:r>
        <w:rPr>
          <w:b/>
          <w:spacing w:val="-5"/>
          <w:sz w:val="26"/>
        </w:rPr>
        <w:t> </w:t>
      </w:r>
      <w:r>
        <w:rPr>
          <w:b/>
          <w:sz w:val="26"/>
        </w:rPr>
        <w:t>Concentration</w:t>
      </w:r>
      <w:r>
        <w:rPr>
          <w:b/>
          <w:spacing w:val="-10"/>
          <w:sz w:val="26"/>
        </w:rPr>
        <w:t> </w:t>
      </w:r>
      <w:r>
        <w:rPr>
          <w:b/>
          <w:sz w:val="26"/>
        </w:rPr>
        <w:t>of</w:t>
      </w:r>
      <w:r>
        <w:rPr>
          <w:b/>
          <w:spacing w:val="-9"/>
          <w:sz w:val="26"/>
        </w:rPr>
        <w:t> </w:t>
      </w:r>
      <w:r>
        <w:rPr>
          <w:b/>
          <w:sz w:val="26"/>
        </w:rPr>
        <w:t>Analyte</w:t>
      </w:r>
      <w:r>
        <w:rPr>
          <w:b/>
          <w:spacing w:val="-5"/>
          <w:sz w:val="26"/>
        </w:rPr>
        <w:t> </w:t>
      </w:r>
      <w:r>
        <w:rPr>
          <w:b/>
          <w:sz w:val="26"/>
        </w:rPr>
        <w:t>in</w:t>
      </w:r>
      <w:r>
        <w:rPr>
          <w:b/>
          <w:spacing w:val="-10"/>
          <w:sz w:val="26"/>
        </w:rPr>
        <w:t> </w:t>
      </w:r>
      <w:r>
        <w:rPr>
          <w:b/>
          <w:sz w:val="26"/>
        </w:rPr>
        <w:t>Test</w:t>
      </w:r>
      <w:r>
        <w:rPr>
          <w:b/>
          <w:spacing w:val="-5"/>
          <w:sz w:val="26"/>
        </w:rPr>
        <w:t> </w:t>
      </w:r>
      <w:r>
        <w:rPr>
          <w:b/>
          <w:spacing w:val="-2"/>
          <w:sz w:val="26"/>
        </w:rPr>
        <w:t>sample</w:t>
      </w:r>
      <w:r>
        <w:rPr>
          <w:b/>
          <w:sz w:val="26"/>
        </w:rPr>
        <w:tab/>
      </w:r>
      <w:r>
        <w:rPr>
          <w:b/>
          <w:spacing w:val="-10"/>
          <w:sz w:val="26"/>
        </w:rPr>
        <w:t>=</w:t>
      </w:r>
    </w:p>
    <w:p>
      <w:pPr>
        <w:pStyle w:val="BodyText"/>
        <w:spacing w:before="147"/>
        <w:ind w:left="2161"/>
      </w:pPr>
      <w:r>
        <w:rPr>
          <w:u w:val="single"/>
        </w:rPr>
        <w:t>O.D.</w:t>
      </w:r>
      <w:r>
        <w:rPr>
          <w:spacing w:val="-1"/>
          <w:u w:val="single"/>
        </w:rPr>
        <w:t> </w:t>
      </w:r>
      <w:r>
        <w:rPr>
          <w:u w:val="single"/>
        </w:rPr>
        <w:t>of</w:t>
      </w:r>
      <w:r>
        <w:rPr>
          <w:spacing w:val="-7"/>
          <w:u w:val="single"/>
        </w:rPr>
        <w:t> </w:t>
      </w:r>
      <w:r>
        <w:rPr>
          <w:u w:val="single"/>
        </w:rPr>
        <w:t>Test-</w:t>
      </w:r>
      <w:r>
        <w:rPr>
          <w:spacing w:val="-1"/>
          <w:u w:val="single"/>
        </w:rPr>
        <w:t> </w:t>
      </w:r>
      <w:r>
        <w:rPr>
          <w:u w:val="single"/>
        </w:rPr>
        <w:t>O.D.</w:t>
      </w:r>
      <w:r>
        <w:rPr>
          <w:spacing w:val="-5"/>
          <w:u w:val="single"/>
        </w:rPr>
        <w:t> </w:t>
      </w:r>
      <w:r>
        <w:rPr>
          <w:u w:val="single"/>
        </w:rPr>
        <w:t>of</w:t>
      </w:r>
      <w:r>
        <w:rPr>
          <w:spacing w:val="-2"/>
          <w:u w:val="single"/>
        </w:rPr>
        <w:t> </w:t>
      </w:r>
      <w:r>
        <w:rPr>
          <w:u w:val="single"/>
        </w:rPr>
        <w:t>Blank</w:t>
      </w:r>
      <w:r>
        <w:rPr>
          <w:spacing w:val="-4"/>
          <w:u w:val="single"/>
        </w:rPr>
        <w:t> </w:t>
      </w:r>
      <w:r>
        <w:rPr>
          <w:spacing w:val="62"/>
        </w:rPr>
        <w:t> </w:t>
      </w:r>
      <w:r>
        <w:rPr/>
        <w:t>X</w:t>
      </w:r>
      <w:r>
        <w:rPr>
          <w:spacing w:val="-7"/>
        </w:rPr>
        <w:t> </w:t>
      </w:r>
      <w:r>
        <w:rPr/>
        <w:t>Concentration</w:t>
      </w:r>
      <w:r>
        <w:rPr>
          <w:spacing w:val="-2"/>
        </w:rPr>
        <w:t> </w:t>
      </w:r>
      <w:r>
        <w:rPr/>
        <w:t>of</w:t>
      </w:r>
      <w:r>
        <w:rPr>
          <w:spacing w:val="-1"/>
        </w:rPr>
        <w:t> </w:t>
      </w:r>
      <w:r>
        <w:rPr>
          <w:spacing w:val="-2"/>
        </w:rPr>
        <w:t>Standard</w:t>
      </w:r>
    </w:p>
    <w:p>
      <w:pPr>
        <w:pStyle w:val="BodyText"/>
        <w:spacing w:before="47"/>
        <w:ind w:left="2161"/>
      </w:pPr>
      <w:r>
        <w:rPr/>
        <w:t>O.D.</w:t>
      </w:r>
      <w:r>
        <w:rPr>
          <w:spacing w:val="-1"/>
        </w:rPr>
        <w:t> </w:t>
      </w:r>
      <w:r>
        <w:rPr/>
        <w:t>of</w:t>
      </w:r>
      <w:r>
        <w:rPr>
          <w:spacing w:val="-6"/>
        </w:rPr>
        <w:t> </w:t>
      </w:r>
      <w:r>
        <w:rPr/>
        <w:t>Std.</w:t>
      </w:r>
      <w:r>
        <w:rPr>
          <w:spacing w:val="2"/>
        </w:rPr>
        <w:t> </w:t>
      </w:r>
      <w:r>
        <w:rPr/>
        <w:t>–</w:t>
      </w:r>
      <w:r>
        <w:rPr>
          <w:spacing w:val="-2"/>
        </w:rPr>
        <w:t> </w:t>
      </w:r>
      <w:r>
        <w:rPr/>
        <w:t>O.D.</w:t>
      </w:r>
      <w:r>
        <w:rPr>
          <w:spacing w:val="-4"/>
        </w:rPr>
        <w:t> </w:t>
      </w:r>
      <w:r>
        <w:rPr/>
        <w:t>of</w:t>
      </w:r>
      <w:r>
        <w:rPr>
          <w:spacing w:val="-1"/>
        </w:rPr>
        <w:t> </w:t>
      </w:r>
      <w:r>
        <w:rPr>
          <w:spacing w:val="-2"/>
        </w:rPr>
        <w:t>Blank</w:t>
      </w:r>
    </w:p>
    <w:p>
      <w:pPr>
        <w:pStyle w:val="BodyText"/>
        <w:spacing w:after="0"/>
        <w:sectPr>
          <w:pgSz w:w="12240" w:h="15840"/>
          <w:pgMar w:header="0" w:footer="802" w:top="1360" w:bottom="1000" w:left="720" w:right="720"/>
        </w:sectPr>
      </w:pPr>
    </w:p>
    <w:p>
      <w:pPr>
        <w:pStyle w:val="Heading2"/>
        <w:numPr>
          <w:ilvl w:val="0"/>
          <w:numId w:val="23"/>
        </w:numPr>
        <w:tabs>
          <w:tab w:pos="1900" w:val="left" w:leader="none"/>
        </w:tabs>
        <w:spacing w:line="240" w:lineRule="auto" w:before="64" w:after="0"/>
        <w:ind w:left="1900" w:right="0" w:hanging="459"/>
        <w:jc w:val="both"/>
      </w:pPr>
      <w:r>
        <w:rPr/>
        <w:t>Application</w:t>
      </w:r>
      <w:r>
        <w:rPr>
          <w:spacing w:val="-10"/>
        </w:rPr>
        <w:t> </w:t>
      </w:r>
      <w:r>
        <w:rPr/>
        <w:t>of</w:t>
      </w:r>
      <w:r>
        <w:rPr>
          <w:spacing w:val="-14"/>
        </w:rPr>
        <w:t> </w:t>
      </w:r>
      <w:r>
        <w:rPr>
          <w:spacing w:val="-2"/>
        </w:rPr>
        <w:t>Colorimeter</w:t>
      </w:r>
    </w:p>
    <w:p>
      <w:pPr>
        <w:pStyle w:val="ListParagraph"/>
        <w:numPr>
          <w:ilvl w:val="1"/>
          <w:numId w:val="23"/>
        </w:numPr>
        <w:tabs>
          <w:tab w:pos="1801" w:val="left" w:leader="none"/>
        </w:tabs>
        <w:spacing w:line="276" w:lineRule="auto" w:before="153" w:after="0"/>
        <w:ind w:left="1801" w:right="1218" w:hanging="360"/>
        <w:jc w:val="both"/>
        <w:rPr>
          <w:sz w:val="26"/>
        </w:rPr>
      </w:pPr>
      <w:r>
        <w:rPr>
          <w:sz w:val="26"/>
        </w:rPr>
        <w:t>Colorimetric procedure is widely used in laboratories for the estimation of various</w:t>
      </w:r>
      <w:r>
        <w:rPr>
          <w:spacing w:val="-6"/>
          <w:sz w:val="26"/>
        </w:rPr>
        <w:t> </w:t>
      </w:r>
      <w:r>
        <w:rPr>
          <w:sz w:val="26"/>
        </w:rPr>
        <w:t>Biochemical</w:t>
      </w:r>
      <w:r>
        <w:rPr>
          <w:spacing w:val="-7"/>
          <w:sz w:val="26"/>
        </w:rPr>
        <w:t> </w:t>
      </w:r>
      <w:r>
        <w:rPr>
          <w:sz w:val="26"/>
        </w:rPr>
        <w:t>Compounds</w:t>
      </w:r>
      <w:r>
        <w:rPr>
          <w:spacing w:val="-7"/>
          <w:sz w:val="26"/>
        </w:rPr>
        <w:t> </w:t>
      </w:r>
      <w:r>
        <w:rPr>
          <w:sz w:val="26"/>
        </w:rPr>
        <w:t>in</w:t>
      </w:r>
      <w:r>
        <w:rPr>
          <w:spacing w:val="-7"/>
          <w:sz w:val="26"/>
        </w:rPr>
        <w:t> </w:t>
      </w:r>
      <w:r>
        <w:rPr>
          <w:sz w:val="26"/>
        </w:rPr>
        <w:t>various</w:t>
      </w:r>
      <w:r>
        <w:rPr>
          <w:spacing w:val="-7"/>
          <w:sz w:val="26"/>
        </w:rPr>
        <w:t> </w:t>
      </w:r>
      <w:r>
        <w:rPr>
          <w:sz w:val="26"/>
        </w:rPr>
        <w:t>biological</w:t>
      </w:r>
      <w:r>
        <w:rPr>
          <w:spacing w:val="-6"/>
          <w:sz w:val="26"/>
        </w:rPr>
        <w:t> </w:t>
      </w:r>
      <w:r>
        <w:rPr>
          <w:sz w:val="26"/>
        </w:rPr>
        <w:t>samples</w:t>
      </w:r>
      <w:r>
        <w:rPr>
          <w:spacing w:val="-7"/>
          <w:sz w:val="26"/>
        </w:rPr>
        <w:t> </w:t>
      </w:r>
      <w:r>
        <w:rPr>
          <w:sz w:val="26"/>
        </w:rPr>
        <w:t>like</w:t>
      </w:r>
      <w:r>
        <w:rPr>
          <w:spacing w:val="-6"/>
          <w:sz w:val="26"/>
        </w:rPr>
        <w:t> </w:t>
      </w:r>
      <w:r>
        <w:rPr>
          <w:sz w:val="26"/>
        </w:rPr>
        <w:t>Blood, Plasma, Serum, CSF, Urine and other body fluids.</w:t>
      </w:r>
    </w:p>
    <w:p>
      <w:pPr>
        <w:pStyle w:val="ListParagraph"/>
        <w:numPr>
          <w:ilvl w:val="1"/>
          <w:numId w:val="23"/>
        </w:numPr>
        <w:tabs>
          <w:tab w:pos="1801" w:val="left" w:leader="none"/>
        </w:tabs>
        <w:spacing w:line="276" w:lineRule="auto" w:before="0" w:after="0"/>
        <w:ind w:left="1801" w:right="738" w:hanging="360"/>
        <w:jc w:val="left"/>
        <w:rPr>
          <w:sz w:val="26"/>
        </w:rPr>
      </w:pPr>
      <w:r>
        <w:rPr>
          <w:sz w:val="26"/>
        </w:rPr>
        <w:t>By using colorimeter principle routinely estimated Biochemical Parameters (with equipment like Colorimeter, Spectrophotometer, Semi automated biochemistry</w:t>
      </w:r>
      <w:r>
        <w:rPr>
          <w:spacing w:val="-7"/>
          <w:sz w:val="26"/>
        </w:rPr>
        <w:t> </w:t>
      </w:r>
      <w:r>
        <w:rPr>
          <w:sz w:val="26"/>
        </w:rPr>
        <w:t>analyzer</w:t>
      </w:r>
      <w:r>
        <w:rPr>
          <w:spacing w:val="-6"/>
          <w:sz w:val="26"/>
        </w:rPr>
        <w:t> </w:t>
      </w:r>
      <w:r>
        <w:rPr>
          <w:sz w:val="26"/>
        </w:rPr>
        <w:t>and</w:t>
      </w:r>
      <w:r>
        <w:rPr>
          <w:spacing w:val="-6"/>
          <w:sz w:val="26"/>
        </w:rPr>
        <w:t> </w:t>
      </w:r>
      <w:r>
        <w:rPr>
          <w:sz w:val="26"/>
        </w:rPr>
        <w:t>fully</w:t>
      </w:r>
      <w:r>
        <w:rPr>
          <w:spacing w:val="-7"/>
          <w:sz w:val="26"/>
        </w:rPr>
        <w:t> </w:t>
      </w:r>
      <w:r>
        <w:rPr>
          <w:sz w:val="26"/>
        </w:rPr>
        <w:t>automated</w:t>
      </w:r>
      <w:r>
        <w:rPr>
          <w:spacing w:val="-6"/>
          <w:sz w:val="26"/>
        </w:rPr>
        <w:t> </w:t>
      </w:r>
      <w:r>
        <w:rPr>
          <w:sz w:val="26"/>
        </w:rPr>
        <w:t>biochemistry</w:t>
      </w:r>
      <w:r>
        <w:rPr>
          <w:spacing w:val="-7"/>
          <w:sz w:val="26"/>
        </w:rPr>
        <w:t> </w:t>
      </w:r>
      <w:r>
        <w:rPr>
          <w:sz w:val="26"/>
        </w:rPr>
        <w:t>analyzer)</w:t>
      </w:r>
      <w:r>
        <w:rPr>
          <w:spacing w:val="-6"/>
          <w:sz w:val="26"/>
        </w:rPr>
        <w:t> </w:t>
      </w:r>
      <w:r>
        <w:rPr>
          <w:sz w:val="26"/>
        </w:rPr>
        <w:t>are</w:t>
      </w:r>
      <w:r>
        <w:rPr>
          <w:spacing w:val="-6"/>
          <w:sz w:val="26"/>
        </w:rPr>
        <w:t> </w:t>
      </w:r>
      <w:r>
        <w:rPr>
          <w:sz w:val="26"/>
        </w:rPr>
        <w:t>Glucose, Urea, Creatinine, Uric Acid, Bilirubin, Lipids, Total Protein and Enzymes like AST, ALT, ALP, Minerals like Calcium, Phosphorus etc.</w:t>
      </w:r>
    </w:p>
    <w:p>
      <w:pPr>
        <w:pStyle w:val="BodyText"/>
        <w:spacing w:before="41"/>
      </w:pPr>
    </w:p>
    <w:p>
      <w:pPr>
        <w:pStyle w:val="ListParagraph"/>
        <w:numPr>
          <w:ilvl w:val="0"/>
          <w:numId w:val="23"/>
        </w:numPr>
        <w:tabs>
          <w:tab w:pos="1833" w:val="left" w:leader="none"/>
        </w:tabs>
        <w:spacing w:line="240" w:lineRule="auto" w:before="1" w:after="0"/>
        <w:ind w:left="1833" w:right="0" w:hanging="392"/>
        <w:jc w:val="both"/>
        <w:rPr>
          <w:sz w:val="26"/>
        </w:rPr>
      </w:pPr>
      <w:r>
        <w:rPr>
          <w:b/>
          <w:sz w:val="26"/>
        </w:rPr>
        <w:t>Advantage:</w:t>
      </w:r>
      <w:r>
        <w:rPr>
          <w:b/>
          <w:spacing w:val="-3"/>
          <w:sz w:val="26"/>
        </w:rPr>
        <w:t> </w:t>
      </w:r>
      <w:r>
        <w:rPr>
          <w:b/>
          <w:sz w:val="26"/>
        </w:rPr>
        <w:t>-</w:t>
      </w:r>
      <w:r>
        <w:rPr>
          <w:b/>
          <w:spacing w:val="-4"/>
          <w:sz w:val="26"/>
        </w:rPr>
        <w:t> </w:t>
      </w:r>
      <w:r>
        <w:rPr>
          <w:sz w:val="26"/>
        </w:rPr>
        <w:t>It</w:t>
      </w:r>
      <w:r>
        <w:rPr>
          <w:spacing w:val="-4"/>
          <w:sz w:val="26"/>
        </w:rPr>
        <w:t> </w:t>
      </w:r>
      <w:r>
        <w:rPr>
          <w:sz w:val="26"/>
        </w:rPr>
        <w:t>is</w:t>
      </w:r>
      <w:r>
        <w:rPr>
          <w:spacing w:val="-5"/>
          <w:sz w:val="26"/>
        </w:rPr>
        <w:t> </w:t>
      </w:r>
      <w:r>
        <w:rPr>
          <w:sz w:val="26"/>
        </w:rPr>
        <w:t>very</w:t>
      </w:r>
      <w:r>
        <w:rPr>
          <w:spacing w:val="-4"/>
          <w:sz w:val="26"/>
        </w:rPr>
        <w:t> </w:t>
      </w:r>
      <w:r>
        <w:rPr>
          <w:sz w:val="26"/>
        </w:rPr>
        <w:t>easy</w:t>
      </w:r>
      <w:r>
        <w:rPr>
          <w:spacing w:val="-3"/>
          <w:sz w:val="26"/>
        </w:rPr>
        <w:t> </w:t>
      </w:r>
      <w:r>
        <w:rPr>
          <w:sz w:val="26"/>
        </w:rPr>
        <w:t>to</w:t>
      </w:r>
      <w:r>
        <w:rPr>
          <w:spacing w:val="-5"/>
          <w:sz w:val="26"/>
        </w:rPr>
        <w:t> </w:t>
      </w:r>
      <w:r>
        <w:rPr>
          <w:spacing w:val="-2"/>
          <w:sz w:val="26"/>
        </w:rPr>
        <w:t>operate.</w:t>
      </w:r>
    </w:p>
    <w:p>
      <w:pPr>
        <w:pStyle w:val="Heading2"/>
        <w:numPr>
          <w:ilvl w:val="0"/>
          <w:numId w:val="23"/>
        </w:numPr>
        <w:tabs>
          <w:tab w:pos="1833" w:val="left" w:leader="none"/>
        </w:tabs>
        <w:spacing w:line="240" w:lineRule="auto" w:before="152" w:after="0"/>
        <w:ind w:left="1833" w:right="0" w:hanging="392"/>
        <w:jc w:val="left"/>
      </w:pPr>
      <w:r>
        <w:rPr>
          <w:spacing w:val="-2"/>
        </w:rPr>
        <w:t>Disadvantages:</w:t>
      </w:r>
      <w:r>
        <w:rPr>
          <w:spacing w:val="8"/>
        </w:rPr>
        <w:t> </w:t>
      </w:r>
      <w:r>
        <w:rPr>
          <w:spacing w:val="-10"/>
        </w:rPr>
        <w:t>-</w:t>
      </w:r>
    </w:p>
    <w:p>
      <w:pPr>
        <w:pStyle w:val="ListParagraph"/>
        <w:numPr>
          <w:ilvl w:val="1"/>
          <w:numId w:val="23"/>
        </w:numPr>
        <w:tabs>
          <w:tab w:pos="1800" w:val="left" w:leader="none"/>
        </w:tabs>
        <w:spacing w:line="240" w:lineRule="auto" w:before="148" w:after="0"/>
        <w:ind w:left="1800" w:right="0" w:hanging="359"/>
        <w:jc w:val="left"/>
        <w:rPr>
          <w:sz w:val="26"/>
        </w:rPr>
      </w:pPr>
      <w:r>
        <w:rPr>
          <w:sz w:val="26"/>
        </w:rPr>
        <w:t>Less</w:t>
      </w:r>
      <w:r>
        <w:rPr>
          <w:spacing w:val="-9"/>
          <w:sz w:val="26"/>
        </w:rPr>
        <w:t> </w:t>
      </w:r>
      <w:r>
        <w:rPr>
          <w:spacing w:val="-2"/>
          <w:sz w:val="26"/>
        </w:rPr>
        <w:t>sensitive.</w:t>
      </w:r>
    </w:p>
    <w:p>
      <w:pPr>
        <w:pStyle w:val="ListParagraph"/>
        <w:numPr>
          <w:ilvl w:val="1"/>
          <w:numId w:val="23"/>
        </w:numPr>
        <w:tabs>
          <w:tab w:pos="1800" w:val="left" w:leader="none"/>
        </w:tabs>
        <w:spacing w:line="240" w:lineRule="auto" w:before="47" w:after="0"/>
        <w:ind w:left="1800" w:right="0" w:hanging="359"/>
        <w:jc w:val="left"/>
        <w:rPr>
          <w:sz w:val="26"/>
        </w:rPr>
      </w:pPr>
      <w:r>
        <w:rPr>
          <w:sz w:val="26"/>
        </w:rPr>
        <w:t>Limited</w:t>
      </w:r>
      <w:r>
        <w:rPr>
          <w:spacing w:val="-6"/>
          <w:sz w:val="26"/>
        </w:rPr>
        <w:t> </w:t>
      </w:r>
      <w:r>
        <w:rPr>
          <w:sz w:val="26"/>
        </w:rPr>
        <w:t>range</w:t>
      </w:r>
      <w:r>
        <w:rPr>
          <w:spacing w:val="-4"/>
          <w:sz w:val="26"/>
        </w:rPr>
        <w:t> </w:t>
      </w:r>
      <w:r>
        <w:rPr>
          <w:sz w:val="26"/>
        </w:rPr>
        <w:t>of</w:t>
      </w:r>
      <w:r>
        <w:rPr>
          <w:spacing w:val="-5"/>
          <w:sz w:val="26"/>
        </w:rPr>
        <w:t> </w:t>
      </w:r>
      <w:r>
        <w:rPr>
          <w:sz w:val="26"/>
        </w:rPr>
        <w:t>filters</w:t>
      </w:r>
      <w:r>
        <w:rPr>
          <w:spacing w:val="-4"/>
          <w:sz w:val="26"/>
        </w:rPr>
        <w:t> </w:t>
      </w:r>
      <w:r>
        <w:rPr>
          <w:sz w:val="26"/>
        </w:rPr>
        <w:t>are</w:t>
      </w:r>
      <w:r>
        <w:rPr>
          <w:spacing w:val="-5"/>
          <w:sz w:val="26"/>
        </w:rPr>
        <w:t> </w:t>
      </w:r>
      <w:r>
        <w:rPr>
          <w:spacing w:val="-2"/>
          <w:sz w:val="26"/>
        </w:rPr>
        <w:t>available.</w:t>
      </w:r>
    </w:p>
    <w:p>
      <w:pPr>
        <w:pStyle w:val="ListParagraph"/>
        <w:numPr>
          <w:ilvl w:val="1"/>
          <w:numId w:val="23"/>
        </w:numPr>
        <w:tabs>
          <w:tab w:pos="1801" w:val="left" w:leader="none"/>
        </w:tabs>
        <w:spacing w:line="273" w:lineRule="auto" w:before="46" w:after="0"/>
        <w:ind w:left="1801" w:right="995" w:hanging="360"/>
        <w:jc w:val="left"/>
        <w:rPr>
          <w:sz w:val="26"/>
        </w:rPr>
      </w:pPr>
      <w:r>
        <w:rPr>
          <w:sz w:val="26"/>
        </w:rPr>
        <w:t>If</w:t>
      </w:r>
      <w:r>
        <w:rPr>
          <w:spacing w:val="-3"/>
          <w:sz w:val="26"/>
        </w:rPr>
        <w:t> </w:t>
      </w:r>
      <w:r>
        <w:rPr>
          <w:sz w:val="26"/>
        </w:rPr>
        <w:t>the</w:t>
      </w:r>
      <w:r>
        <w:rPr>
          <w:spacing w:val="-4"/>
          <w:sz w:val="26"/>
        </w:rPr>
        <w:t> </w:t>
      </w:r>
      <w:r>
        <w:rPr>
          <w:sz w:val="26"/>
        </w:rPr>
        <w:t>light</w:t>
      </w:r>
      <w:r>
        <w:rPr>
          <w:spacing w:val="-4"/>
          <w:sz w:val="26"/>
        </w:rPr>
        <w:t> </w:t>
      </w:r>
      <w:r>
        <w:rPr>
          <w:sz w:val="26"/>
        </w:rPr>
        <w:t>source</w:t>
      </w:r>
      <w:r>
        <w:rPr>
          <w:spacing w:val="-3"/>
          <w:sz w:val="26"/>
        </w:rPr>
        <w:t> </w:t>
      </w:r>
      <w:r>
        <w:rPr>
          <w:sz w:val="26"/>
        </w:rPr>
        <w:t>is</w:t>
      </w:r>
      <w:r>
        <w:rPr>
          <w:spacing w:val="-4"/>
          <w:sz w:val="26"/>
        </w:rPr>
        <w:t> </w:t>
      </w:r>
      <w:r>
        <w:rPr>
          <w:sz w:val="26"/>
        </w:rPr>
        <w:t>not</w:t>
      </w:r>
      <w:r>
        <w:rPr>
          <w:spacing w:val="-4"/>
          <w:sz w:val="26"/>
        </w:rPr>
        <w:t> </w:t>
      </w:r>
      <w:r>
        <w:rPr>
          <w:sz w:val="26"/>
        </w:rPr>
        <w:t>stable,</w:t>
      </w:r>
      <w:r>
        <w:rPr>
          <w:spacing w:val="-1"/>
          <w:sz w:val="26"/>
        </w:rPr>
        <w:t> </w:t>
      </w:r>
      <w:r>
        <w:rPr>
          <w:sz w:val="26"/>
        </w:rPr>
        <w:t>there</w:t>
      </w:r>
      <w:r>
        <w:rPr>
          <w:spacing w:val="-3"/>
          <w:sz w:val="26"/>
        </w:rPr>
        <w:t> </w:t>
      </w:r>
      <w:r>
        <w:rPr>
          <w:sz w:val="26"/>
        </w:rPr>
        <w:t>is</w:t>
      </w:r>
      <w:r>
        <w:rPr>
          <w:spacing w:val="-8"/>
          <w:sz w:val="26"/>
        </w:rPr>
        <w:t> </w:t>
      </w:r>
      <w:r>
        <w:rPr>
          <w:sz w:val="26"/>
        </w:rPr>
        <w:t>a</w:t>
      </w:r>
      <w:r>
        <w:rPr>
          <w:spacing w:val="-3"/>
          <w:sz w:val="26"/>
        </w:rPr>
        <w:t> </w:t>
      </w:r>
      <w:r>
        <w:rPr>
          <w:sz w:val="26"/>
        </w:rPr>
        <w:t>possibility of</w:t>
      </w:r>
      <w:r>
        <w:rPr>
          <w:spacing w:val="-3"/>
          <w:sz w:val="26"/>
        </w:rPr>
        <w:t> </w:t>
      </w:r>
      <w:r>
        <w:rPr>
          <w:sz w:val="26"/>
        </w:rPr>
        <w:t>errors</w:t>
      </w:r>
      <w:r>
        <w:rPr>
          <w:spacing w:val="-3"/>
          <w:sz w:val="26"/>
        </w:rPr>
        <w:t> </w:t>
      </w:r>
      <w:r>
        <w:rPr>
          <w:sz w:val="26"/>
        </w:rPr>
        <w:t>due</w:t>
      </w:r>
      <w:r>
        <w:rPr>
          <w:spacing w:val="-3"/>
          <w:sz w:val="26"/>
        </w:rPr>
        <w:t> </w:t>
      </w:r>
      <w:r>
        <w:rPr>
          <w:sz w:val="26"/>
        </w:rPr>
        <w:t>to</w:t>
      </w:r>
      <w:r>
        <w:rPr>
          <w:spacing w:val="-4"/>
          <w:sz w:val="26"/>
        </w:rPr>
        <w:t> </w:t>
      </w:r>
      <w:r>
        <w:rPr>
          <w:sz w:val="26"/>
        </w:rPr>
        <w:t>a</w:t>
      </w:r>
      <w:r>
        <w:rPr>
          <w:spacing w:val="-7"/>
          <w:sz w:val="26"/>
        </w:rPr>
        <w:t> </w:t>
      </w:r>
      <w:r>
        <w:rPr>
          <w:sz w:val="26"/>
        </w:rPr>
        <w:t>change from the initial light intensity during a measurement.</w:t>
      </w:r>
    </w:p>
    <w:p>
      <w:pPr>
        <w:pStyle w:val="ListParagraph"/>
        <w:numPr>
          <w:ilvl w:val="1"/>
          <w:numId w:val="23"/>
        </w:numPr>
        <w:tabs>
          <w:tab w:pos="1800" w:val="left" w:leader="none"/>
        </w:tabs>
        <w:spacing w:line="240" w:lineRule="auto" w:before="5" w:after="0"/>
        <w:ind w:left="1800" w:right="0" w:hanging="359"/>
        <w:jc w:val="left"/>
        <w:rPr>
          <w:sz w:val="26"/>
        </w:rPr>
      </w:pPr>
      <w:r>
        <w:rPr>
          <w:sz w:val="26"/>
        </w:rPr>
        <w:t>The</w:t>
      </w:r>
      <w:r>
        <w:rPr>
          <w:spacing w:val="-6"/>
          <w:sz w:val="26"/>
        </w:rPr>
        <w:t> </w:t>
      </w:r>
      <w:r>
        <w:rPr>
          <w:sz w:val="26"/>
        </w:rPr>
        <w:t>manual</w:t>
      </w:r>
      <w:r>
        <w:rPr>
          <w:spacing w:val="-5"/>
          <w:sz w:val="26"/>
        </w:rPr>
        <w:t> </w:t>
      </w:r>
      <w:r>
        <w:rPr>
          <w:sz w:val="26"/>
        </w:rPr>
        <w:t>operation</w:t>
      </w:r>
      <w:r>
        <w:rPr>
          <w:spacing w:val="-5"/>
          <w:sz w:val="26"/>
        </w:rPr>
        <w:t> </w:t>
      </w:r>
      <w:r>
        <w:rPr>
          <w:sz w:val="26"/>
        </w:rPr>
        <w:t>is</w:t>
      </w:r>
      <w:r>
        <w:rPr>
          <w:spacing w:val="-6"/>
          <w:sz w:val="26"/>
        </w:rPr>
        <w:t> </w:t>
      </w:r>
      <w:r>
        <w:rPr>
          <w:spacing w:val="-2"/>
          <w:sz w:val="26"/>
        </w:rPr>
        <w:t>limited.</w:t>
      </w:r>
    </w:p>
    <w:p>
      <w:pPr>
        <w:pStyle w:val="BodyText"/>
        <w:spacing w:before="16"/>
        <w:rPr>
          <w:sz w:val="20"/>
        </w:rPr>
      </w:pPr>
      <w:r>
        <w:rPr>
          <w:sz w:val="20"/>
        </w:rPr>
        <w:drawing>
          <wp:anchor distT="0" distB="0" distL="0" distR="0" allowOverlap="1" layoutInCell="1" locked="0" behindDoc="1" simplePos="0" relativeHeight="487603712">
            <wp:simplePos x="0" y="0"/>
            <wp:positionH relativeFrom="page">
              <wp:posOffset>1564655</wp:posOffset>
            </wp:positionH>
            <wp:positionV relativeFrom="paragraph">
              <wp:posOffset>171971</wp:posOffset>
            </wp:positionV>
            <wp:extent cx="2415570" cy="2498883"/>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21" cstate="print"/>
                    <a:stretch>
                      <a:fillRect/>
                    </a:stretch>
                  </pic:blipFill>
                  <pic:spPr>
                    <a:xfrm>
                      <a:off x="0" y="0"/>
                      <a:ext cx="2415570" cy="2498883"/>
                    </a:xfrm>
                    <a:prstGeom prst="rect">
                      <a:avLst/>
                    </a:prstGeom>
                  </pic:spPr>
                </pic:pic>
              </a:graphicData>
            </a:graphic>
          </wp:anchor>
        </w:drawing>
      </w:r>
    </w:p>
    <w:p>
      <w:pPr>
        <w:pStyle w:val="ListParagraph"/>
        <w:numPr>
          <w:ilvl w:val="0"/>
          <w:numId w:val="25"/>
        </w:numPr>
        <w:tabs>
          <w:tab w:pos="2160" w:val="left" w:leader="none"/>
        </w:tabs>
        <w:spacing w:line="240" w:lineRule="auto" w:before="263" w:after="0"/>
        <w:ind w:left="2160" w:right="0" w:hanging="359"/>
        <w:jc w:val="left"/>
        <w:rPr>
          <w:b/>
          <w:sz w:val="26"/>
        </w:rPr>
      </w:pPr>
      <w:r>
        <w:rPr>
          <w:b/>
          <w:spacing w:val="-2"/>
          <w:sz w:val="26"/>
        </w:rPr>
        <w:t>Colorimeter</w:t>
      </w:r>
    </w:p>
    <w:p>
      <w:pPr>
        <w:pStyle w:val="ListParagraph"/>
        <w:spacing w:after="0" w:line="240" w:lineRule="auto"/>
        <w:jc w:val="left"/>
        <w:rPr>
          <w:b/>
          <w:sz w:val="26"/>
        </w:rPr>
        <w:sectPr>
          <w:pgSz w:w="12240" w:h="15840"/>
          <w:pgMar w:header="0" w:footer="802" w:top="1820" w:bottom="1000" w:left="720" w:right="720"/>
        </w:sectPr>
      </w:pPr>
    </w:p>
    <w:p>
      <w:pPr>
        <w:pStyle w:val="BodyText"/>
        <w:ind w:left="1514"/>
        <w:rPr>
          <w:sz w:val="20"/>
        </w:rPr>
      </w:pPr>
      <w:r>
        <w:rPr>
          <w:sz w:val="20"/>
        </w:rPr>
        <w:drawing>
          <wp:inline distT="0" distB="0" distL="0" distR="0">
            <wp:extent cx="3227523" cy="1787652"/>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2" cstate="print"/>
                    <a:stretch>
                      <a:fillRect/>
                    </a:stretch>
                  </pic:blipFill>
                  <pic:spPr>
                    <a:xfrm>
                      <a:off x="0" y="0"/>
                      <a:ext cx="3227523" cy="1787652"/>
                    </a:xfrm>
                    <a:prstGeom prst="rect">
                      <a:avLst/>
                    </a:prstGeom>
                  </pic:spPr>
                </pic:pic>
              </a:graphicData>
            </a:graphic>
          </wp:inline>
        </w:drawing>
      </w:r>
      <w:r>
        <w:rPr>
          <w:sz w:val="20"/>
        </w:rPr>
      </w:r>
    </w:p>
    <w:p>
      <w:pPr>
        <w:pStyle w:val="ListParagraph"/>
        <w:numPr>
          <w:ilvl w:val="0"/>
          <w:numId w:val="25"/>
        </w:numPr>
        <w:tabs>
          <w:tab w:pos="2160" w:val="left" w:leader="none"/>
        </w:tabs>
        <w:spacing w:line="298" w:lineRule="exact" w:before="190" w:after="0"/>
        <w:ind w:left="2160" w:right="0" w:hanging="359"/>
        <w:jc w:val="left"/>
        <w:rPr>
          <w:b/>
          <w:sz w:val="26"/>
        </w:rPr>
      </w:pPr>
      <w:r>
        <w:rPr>
          <w:b/>
          <w:spacing w:val="-2"/>
          <w:sz w:val="26"/>
        </w:rPr>
        <w:t>Spectrophotometer</w:t>
      </w:r>
    </w:p>
    <w:p>
      <w:pPr>
        <w:spacing w:line="298" w:lineRule="exact" w:before="0"/>
        <w:ind w:left="1441" w:right="0" w:firstLine="0"/>
        <w:jc w:val="left"/>
        <w:rPr>
          <w:b/>
          <w:sz w:val="26"/>
        </w:rPr>
      </w:pPr>
      <w:r>
        <w:rPr>
          <w:b/>
          <w:sz w:val="26"/>
        </w:rPr>
        <w:t>Difference</w:t>
      </w:r>
      <w:r>
        <w:rPr>
          <w:b/>
          <w:spacing w:val="-8"/>
          <w:sz w:val="26"/>
        </w:rPr>
        <w:t> </w:t>
      </w:r>
      <w:r>
        <w:rPr>
          <w:b/>
          <w:sz w:val="26"/>
        </w:rPr>
        <w:t>between</w:t>
      </w:r>
      <w:r>
        <w:rPr>
          <w:b/>
          <w:spacing w:val="-13"/>
          <w:sz w:val="26"/>
        </w:rPr>
        <w:t> </w:t>
      </w:r>
      <w:r>
        <w:rPr>
          <w:b/>
          <w:sz w:val="26"/>
        </w:rPr>
        <w:t>Colorimeter</w:t>
      </w:r>
      <w:r>
        <w:rPr>
          <w:b/>
          <w:spacing w:val="-8"/>
          <w:sz w:val="26"/>
        </w:rPr>
        <w:t> </w:t>
      </w:r>
      <w:r>
        <w:rPr>
          <w:b/>
          <w:sz w:val="26"/>
        </w:rPr>
        <w:t>&amp;</w:t>
      </w:r>
      <w:r>
        <w:rPr>
          <w:b/>
          <w:spacing w:val="-8"/>
          <w:sz w:val="26"/>
        </w:rPr>
        <w:t> </w:t>
      </w:r>
      <w:r>
        <w:rPr>
          <w:b/>
          <w:spacing w:val="-2"/>
          <w:sz w:val="26"/>
        </w:rPr>
        <w:t>Spectrophotometer</w:t>
      </w:r>
    </w:p>
    <w:p>
      <w:pPr>
        <w:pStyle w:val="BodyText"/>
        <w:spacing w:before="73"/>
        <w:rPr>
          <w:b/>
          <w:sz w:val="20"/>
        </w:rPr>
      </w:pPr>
    </w:p>
    <w:tbl>
      <w:tblPr>
        <w:tblW w:w="0" w:type="auto"/>
        <w:jc w:val="left"/>
        <w:tblInd w:w="1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21"/>
        <w:gridCol w:w="4321"/>
      </w:tblGrid>
      <w:tr>
        <w:trPr>
          <w:trHeight w:val="647" w:hRule="atLeast"/>
        </w:trPr>
        <w:tc>
          <w:tcPr>
            <w:tcW w:w="4321" w:type="dxa"/>
            <w:shd w:val="clear" w:color="auto" w:fill="CCCCCC"/>
          </w:tcPr>
          <w:p>
            <w:pPr>
              <w:pStyle w:val="TableParagraph"/>
              <w:spacing w:before="97"/>
              <w:ind w:left="820"/>
              <w:rPr>
                <w:b/>
                <w:sz w:val="26"/>
              </w:rPr>
            </w:pPr>
            <w:r>
              <w:rPr>
                <w:b/>
                <w:spacing w:val="-2"/>
                <w:sz w:val="26"/>
              </w:rPr>
              <w:t>Colorimeter</w:t>
            </w:r>
          </w:p>
        </w:tc>
        <w:tc>
          <w:tcPr>
            <w:tcW w:w="4321" w:type="dxa"/>
            <w:shd w:val="clear" w:color="auto" w:fill="CCCCCC"/>
          </w:tcPr>
          <w:p>
            <w:pPr>
              <w:pStyle w:val="TableParagraph"/>
              <w:spacing w:before="97"/>
              <w:ind w:left="821"/>
              <w:rPr>
                <w:b/>
                <w:sz w:val="26"/>
              </w:rPr>
            </w:pPr>
            <w:r>
              <w:rPr>
                <w:b/>
                <w:spacing w:val="-2"/>
                <w:sz w:val="26"/>
              </w:rPr>
              <w:t>Spectrophotometer</w:t>
            </w:r>
          </w:p>
        </w:tc>
      </w:tr>
      <w:tr>
        <w:trPr>
          <w:trHeight w:val="795" w:hRule="atLeast"/>
        </w:trPr>
        <w:tc>
          <w:tcPr>
            <w:tcW w:w="4321" w:type="dxa"/>
          </w:tcPr>
          <w:p>
            <w:pPr>
              <w:pStyle w:val="TableParagraph"/>
              <w:spacing w:before="93"/>
              <w:ind w:left="100"/>
              <w:rPr>
                <w:sz w:val="26"/>
              </w:rPr>
            </w:pPr>
            <w:r>
              <w:rPr>
                <w:sz w:val="26"/>
              </w:rPr>
              <w:t>Limited</w:t>
            </w:r>
            <w:r>
              <w:rPr>
                <w:spacing w:val="-9"/>
                <w:sz w:val="26"/>
              </w:rPr>
              <w:t> </w:t>
            </w:r>
            <w:r>
              <w:rPr>
                <w:sz w:val="26"/>
              </w:rPr>
              <w:t>for</w:t>
            </w:r>
            <w:r>
              <w:rPr>
                <w:spacing w:val="-8"/>
                <w:sz w:val="26"/>
              </w:rPr>
              <w:t> </w:t>
            </w:r>
            <w:r>
              <w:rPr>
                <w:sz w:val="26"/>
              </w:rPr>
              <w:t>the</w:t>
            </w:r>
            <w:r>
              <w:rPr>
                <w:spacing w:val="-9"/>
                <w:sz w:val="26"/>
              </w:rPr>
              <w:t> </w:t>
            </w:r>
            <w:r>
              <w:rPr>
                <w:sz w:val="26"/>
              </w:rPr>
              <w:t>visible</w:t>
            </w:r>
            <w:r>
              <w:rPr>
                <w:spacing w:val="-9"/>
                <w:sz w:val="26"/>
              </w:rPr>
              <w:t> </w:t>
            </w:r>
            <w:r>
              <w:rPr>
                <w:sz w:val="26"/>
              </w:rPr>
              <w:t>portion</w:t>
            </w:r>
            <w:r>
              <w:rPr>
                <w:spacing w:val="-9"/>
                <w:sz w:val="26"/>
              </w:rPr>
              <w:t> </w:t>
            </w:r>
            <w:r>
              <w:rPr>
                <w:sz w:val="26"/>
              </w:rPr>
              <w:t>of spectrum (visible light)</w:t>
            </w:r>
          </w:p>
        </w:tc>
        <w:tc>
          <w:tcPr>
            <w:tcW w:w="4321" w:type="dxa"/>
          </w:tcPr>
          <w:p>
            <w:pPr>
              <w:pStyle w:val="TableParagraph"/>
              <w:spacing w:before="93"/>
              <w:ind w:left="100" w:right="80"/>
              <w:rPr>
                <w:sz w:val="26"/>
              </w:rPr>
            </w:pPr>
            <w:r>
              <w:rPr>
                <w:sz w:val="26"/>
              </w:rPr>
              <w:t>Ultraviolet</w:t>
            </w:r>
            <w:r>
              <w:rPr>
                <w:spacing w:val="-11"/>
                <w:sz w:val="26"/>
              </w:rPr>
              <w:t> </w:t>
            </w:r>
            <w:r>
              <w:rPr>
                <w:sz w:val="26"/>
              </w:rPr>
              <w:t>&amp;</w:t>
            </w:r>
            <w:r>
              <w:rPr>
                <w:spacing w:val="-15"/>
                <w:sz w:val="26"/>
              </w:rPr>
              <w:t> </w:t>
            </w:r>
            <w:r>
              <w:rPr>
                <w:sz w:val="26"/>
              </w:rPr>
              <w:t>infrared</w:t>
            </w:r>
            <w:r>
              <w:rPr>
                <w:spacing w:val="-10"/>
                <w:sz w:val="26"/>
              </w:rPr>
              <w:t> </w:t>
            </w:r>
            <w:r>
              <w:rPr>
                <w:sz w:val="26"/>
              </w:rPr>
              <w:t>region</w:t>
            </w:r>
            <w:r>
              <w:rPr>
                <w:spacing w:val="-11"/>
                <w:sz w:val="26"/>
              </w:rPr>
              <w:t> </w:t>
            </w:r>
            <w:r>
              <w:rPr>
                <w:sz w:val="26"/>
              </w:rPr>
              <w:t>also visible e.g.340 nm</w:t>
            </w:r>
          </w:p>
        </w:tc>
      </w:tr>
      <w:tr>
        <w:trPr>
          <w:trHeight w:val="498" w:hRule="atLeast"/>
        </w:trPr>
        <w:tc>
          <w:tcPr>
            <w:tcW w:w="4321" w:type="dxa"/>
          </w:tcPr>
          <w:p>
            <w:pPr>
              <w:pStyle w:val="TableParagraph"/>
              <w:spacing w:before="93"/>
              <w:ind w:left="100"/>
              <w:rPr>
                <w:sz w:val="26"/>
              </w:rPr>
            </w:pPr>
            <w:r>
              <w:rPr>
                <w:spacing w:val="-2"/>
                <w:sz w:val="26"/>
              </w:rPr>
              <w:t>Cheap</w:t>
            </w:r>
          </w:p>
        </w:tc>
        <w:tc>
          <w:tcPr>
            <w:tcW w:w="4321" w:type="dxa"/>
          </w:tcPr>
          <w:p>
            <w:pPr>
              <w:pStyle w:val="TableParagraph"/>
              <w:spacing w:before="93"/>
              <w:ind w:left="100"/>
              <w:rPr>
                <w:sz w:val="26"/>
              </w:rPr>
            </w:pPr>
            <w:r>
              <w:rPr>
                <w:spacing w:val="-2"/>
                <w:sz w:val="26"/>
              </w:rPr>
              <w:t>Costly</w:t>
            </w:r>
          </w:p>
        </w:tc>
      </w:tr>
      <w:tr>
        <w:trPr>
          <w:trHeight w:val="503" w:hRule="atLeast"/>
        </w:trPr>
        <w:tc>
          <w:tcPr>
            <w:tcW w:w="4321" w:type="dxa"/>
          </w:tcPr>
          <w:p>
            <w:pPr>
              <w:pStyle w:val="TableParagraph"/>
              <w:spacing w:before="93"/>
              <w:ind w:left="100"/>
              <w:rPr>
                <w:sz w:val="26"/>
              </w:rPr>
            </w:pPr>
            <w:r>
              <w:rPr>
                <w:sz w:val="26"/>
              </w:rPr>
              <w:t>Two</w:t>
            </w:r>
            <w:r>
              <w:rPr>
                <w:spacing w:val="-5"/>
                <w:sz w:val="26"/>
              </w:rPr>
              <w:t> </w:t>
            </w:r>
            <w:r>
              <w:rPr>
                <w:sz w:val="26"/>
              </w:rPr>
              <w:t>digits</w:t>
            </w:r>
            <w:r>
              <w:rPr>
                <w:spacing w:val="-6"/>
                <w:sz w:val="26"/>
              </w:rPr>
              <w:t> </w:t>
            </w:r>
            <w:r>
              <w:rPr>
                <w:sz w:val="26"/>
              </w:rPr>
              <w:t>reading</w:t>
            </w:r>
            <w:r>
              <w:rPr>
                <w:spacing w:val="-10"/>
                <w:sz w:val="26"/>
              </w:rPr>
              <w:t> </w:t>
            </w:r>
            <w:r>
              <w:rPr>
                <w:sz w:val="26"/>
              </w:rPr>
              <w:t>after</w:t>
            </w:r>
            <w:r>
              <w:rPr>
                <w:spacing w:val="-5"/>
                <w:sz w:val="26"/>
              </w:rPr>
              <w:t> </w:t>
            </w:r>
            <w:r>
              <w:rPr>
                <w:sz w:val="26"/>
              </w:rPr>
              <w:t>decimal</w:t>
            </w:r>
            <w:r>
              <w:rPr>
                <w:spacing w:val="-6"/>
                <w:sz w:val="26"/>
              </w:rPr>
              <w:t> </w:t>
            </w:r>
            <w:r>
              <w:rPr>
                <w:spacing w:val="-2"/>
                <w:sz w:val="26"/>
              </w:rPr>
              <w:t>point.</w:t>
            </w:r>
          </w:p>
        </w:tc>
        <w:tc>
          <w:tcPr>
            <w:tcW w:w="4321" w:type="dxa"/>
          </w:tcPr>
          <w:p>
            <w:pPr>
              <w:pStyle w:val="TableParagraph"/>
              <w:spacing w:before="93"/>
              <w:ind w:left="100"/>
              <w:rPr>
                <w:sz w:val="26"/>
              </w:rPr>
            </w:pPr>
            <w:r>
              <w:rPr>
                <w:sz w:val="26"/>
              </w:rPr>
              <w:t>Four</w:t>
            </w:r>
            <w:r>
              <w:rPr>
                <w:spacing w:val="-6"/>
                <w:sz w:val="26"/>
              </w:rPr>
              <w:t> </w:t>
            </w:r>
            <w:r>
              <w:rPr>
                <w:sz w:val="26"/>
              </w:rPr>
              <w:t>digits</w:t>
            </w:r>
            <w:r>
              <w:rPr>
                <w:spacing w:val="-6"/>
                <w:sz w:val="26"/>
              </w:rPr>
              <w:t> </w:t>
            </w:r>
            <w:r>
              <w:rPr>
                <w:sz w:val="26"/>
              </w:rPr>
              <w:t>reading</w:t>
            </w:r>
            <w:r>
              <w:rPr>
                <w:spacing w:val="-10"/>
                <w:sz w:val="26"/>
              </w:rPr>
              <w:t> </w:t>
            </w:r>
            <w:r>
              <w:rPr>
                <w:sz w:val="26"/>
              </w:rPr>
              <w:t>after</w:t>
            </w:r>
            <w:r>
              <w:rPr>
                <w:spacing w:val="-5"/>
                <w:sz w:val="26"/>
              </w:rPr>
              <w:t> </w:t>
            </w:r>
            <w:r>
              <w:rPr>
                <w:sz w:val="26"/>
              </w:rPr>
              <w:t>decimal</w:t>
            </w:r>
            <w:r>
              <w:rPr>
                <w:spacing w:val="-6"/>
                <w:sz w:val="26"/>
              </w:rPr>
              <w:t> </w:t>
            </w:r>
            <w:r>
              <w:rPr>
                <w:spacing w:val="-2"/>
                <w:sz w:val="26"/>
              </w:rPr>
              <w:t>point.</w:t>
            </w:r>
          </w:p>
        </w:tc>
      </w:tr>
      <w:tr>
        <w:trPr>
          <w:trHeight w:val="498" w:hRule="atLeast"/>
        </w:trPr>
        <w:tc>
          <w:tcPr>
            <w:tcW w:w="4321" w:type="dxa"/>
          </w:tcPr>
          <w:p>
            <w:pPr>
              <w:pStyle w:val="TableParagraph"/>
              <w:spacing w:before="93"/>
              <w:ind w:left="100"/>
              <w:rPr>
                <w:sz w:val="26"/>
              </w:rPr>
            </w:pPr>
            <w:r>
              <w:rPr>
                <w:sz w:val="26"/>
              </w:rPr>
              <w:t>Less</w:t>
            </w:r>
            <w:r>
              <w:rPr>
                <w:spacing w:val="-9"/>
                <w:sz w:val="26"/>
              </w:rPr>
              <w:t> </w:t>
            </w:r>
            <w:r>
              <w:rPr>
                <w:spacing w:val="-2"/>
                <w:sz w:val="26"/>
              </w:rPr>
              <w:t>sensitive</w:t>
            </w:r>
          </w:p>
        </w:tc>
        <w:tc>
          <w:tcPr>
            <w:tcW w:w="4321" w:type="dxa"/>
          </w:tcPr>
          <w:p>
            <w:pPr>
              <w:pStyle w:val="TableParagraph"/>
              <w:spacing w:before="93"/>
              <w:ind w:left="100"/>
              <w:rPr>
                <w:sz w:val="26"/>
              </w:rPr>
            </w:pPr>
            <w:r>
              <w:rPr>
                <w:sz w:val="26"/>
              </w:rPr>
              <w:t>More</w:t>
            </w:r>
            <w:r>
              <w:rPr>
                <w:spacing w:val="-4"/>
                <w:sz w:val="26"/>
              </w:rPr>
              <w:t> </w:t>
            </w:r>
            <w:r>
              <w:rPr>
                <w:spacing w:val="-2"/>
                <w:sz w:val="26"/>
              </w:rPr>
              <w:t>sensitive</w:t>
            </w:r>
          </w:p>
        </w:tc>
      </w:tr>
      <w:tr>
        <w:trPr>
          <w:trHeight w:val="498" w:hRule="atLeast"/>
        </w:trPr>
        <w:tc>
          <w:tcPr>
            <w:tcW w:w="4321" w:type="dxa"/>
          </w:tcPr>
          <w:p>
            <w:pPr>
              <w:pStyle w:val="TableParagraph"/>
              <w:spacing w:before="93"/>
              <w:ind w:left="100"/>
              <w:rPr>
                <w:sz w:val="26"/>
              </w:rPr>
            </w:pPr>
            <w:r>
              <w:rPr>
                <w:sz w:val="26"/>
              </w:rPr>
              <w:t>Colored</w:t>
            </w:r>
            <w:r>
              <w:rPr>
                <w:spacing w:val="-3"/>
                <w:sz w:val="26"/>
              </w:rPr>
              <w:t> </w:t>
            </w:r>
            <w:r>
              <w:rPr>
                <w:sz w:val="26"/>
              </w:rPr>
              <w:t>Glass</w:t>
            </w:r>
            <w:r>
              <w:rPr>
                <w:spacing w:val="-3"/>
                <w:sz w:val="26"/>
              </w:rPr>
              <w:t> </w:t>
            </w:r>
            <w:r>
              <w:rPr>
                <w:sz w:val="26"/>
              </w:rPr>
              <w:t>is</w:t>
            </w:r>
            <w:r>
              <w:rPr>
                <w:spacing w:val="-3"/>
                <w:sz w:val="26"/>
              </w:rPr>
              <w:t> </w:t>
            </w:r>
            <w:r>
              <w:rPr>
                <w:sz w:val="26"/>
              </w:rPr>
              <w:t>used</w:t>
            </w:r>
            <w:r>
              <w:rPr>
                <w:spacing w:val="-2"/>
                <w:sz w:val="26"/>
              </w:rPr>
              <w:t> </w:t>
            </w:r>
            <w:r>
              <w:rPr>
                <w:sz w:val="26"/>
              </w:rPr>
              <w:t>as</w:t>
            </w:r>
            <w:r>
              <w:rPr>
                <w:spacing w:val="-2"/>
                <w:sz w:val="26"/>
              </w:rPr>
              <w:t> </w:t>
            </w:r>
            <w:r>
              <w:rPr>
                <w:sz w:val="26"/>
              </w:rPr>
              <w:t>a</w:t>
            </w:r>
            <w:r>
              <w:rPr>
                <w:spacing w:val="-2"/>
                <w:sz w:val="26"/>
              </w:rPr>
              <w:t> filter.</w:t>
            </w:r>
          </w:p>
        </w:tc>
        <w:tc>
          <w:tcPr>
            <w:tcW w:w="4321" w:type="dxa"/>
          </w:tcPr>
          <w:p>
            <w:pPr>
              <w:pStyle w:val="TableParagraph"/>
              <w:spacing w:before="93"/>
              <w:ind w:left="100"/>
              <w:rPr>
                <w:sz w:val="26"/>
              </w:rPr>
            </w:pPr>
            <w:r>
              <w:rPr>
                <w:sz w:val="26"/>
              </w:rPr>
              <w:t>Prism</w:t>
            </w:r>
            <w:r>
              <w:rPr>
                <w:spacing w:val="-7"/>
                <w:sz w:val="26"/>
              </w:rPr>
              <w:t> </w:t>
            </w:r>
            <w:r>
              <w:rPr>
                <w:sz w:val="26"/>
              </w:rPr>
              <w:t>is</w:t>
            </w:r>
            <w:r>
              <w:rPr>
                <w:spacing w:val="-3"/>
                <w:sz w:val="26"/>
              </w:rPr>
              <w:t> </w:t>
            </w:r>
            <w:r>
              <w:rPr>
                <w:sz w:val="26"/>
              </w:rPr>
              <w:t>used</w:t>
            </w:r>
            <w:r>
              <w:rPr>
                <w:spacing w:val="-1"/>
                <w:sz w:val="26"/>
              </w:rPr>
              <w:t> </w:t>
            </w:r>
            <w:r>
              <w:rPr>
                <w:sz w:val="26"/>
              </w:rPr>
              <w:t>as</w:t>
            </w:r>
            <w:r>
              <w:rPr>
                <w:spacing w:val="-1"/>
                <w:sz w:val="26"/>
              </w:rPr>
              <w:t> </w:t>
            </w:r>
            <w:r>
              <w:rPr>
                <w:sz w:val="26"/>
              </w:rPr>
              <w:t>a</w:t>
            </w:r>
            <w:r>
              <w:rPr>
                <w:spacing w:val="-1"/>
                <w:sz w:val="26"/>
              </w:rPr>
              <w:t> </w:t>
            </w:r>
            <w:r>
              <w:rPr>
                <w:spacing w:val="-2"/>
                <w:sz w:val="26"/>
              </w:rPr>
              <w:t>filter.</w:t>
            </w:r>
          </w:p>
        </w:tc>
      </w:tr>
      <w:tr>
        <w:trPr>
          <w:trHeight w:val="498" w:hRule="atLeast"/>
        </w:trPr>
        <w:tc>
          <w:tcPr>
            <w:tcW w:w="4321" w:type="dxa"/>
          </w:tcPr>
          <w:p>
            <w:pPr>
              <w:pStyle w:val="TableParagraph"/>
              <w:spacing w:before="93"/>
              <w:ind w:left="100"/>
              <w:rPr>
                <w:sz w:val="26"/>
              </w:rPr>
            </w:pPr>
            <w:r>
              <w:rPr>
                <w:sz w:val="26"/>
              </w:rPr>
              <w:t>Can't</w:t>
            </w:r>
            <w:r>
              <w:rPr>
                <w:spacing w:val="-6"/>
                <w:sz w:val="26"/>
              </w:rPr>
              <w:t> </w:t>
            </w:r>
            <w:r>
              <w:rPr>
                <w:sz w:val="26"/>
              </w:rPr>
              <w:t>do</w:t>
            </w:r>
            <w:r>
              <w:rPr>
                <w:spacing w:val="-6"/>
                <w:sz w:val="26"/>
              </w:rPr>
              <w:t> </w:t>
            </w:r>
            <w:r>
              <w:rPr>
                <w:sz w:val="26"/>
              </w:rPr>
              <w:t>the</w:t>
            </w:r>
            <w:r>
              <w:rPr>
                <w:spacing w:val="-6"/>
                <w:sz w:val="26"/>
              </w:rPr>
              <w:t> </w:t>
            </w:r>
            <w:r>
              <w:rPr>
                <w:sz w:val="26"/>
              </w:rPr>
              <w:t>kinetic</w:t>
            </w:r>
            <w:r>
              <w:rPr>
                <w:spacing w:val="-1"/>
                <w:sz w:val="26"/>
              </w:rPr>
              <w:t> </w:t>
            </w:r>
            <w:r>
              <w:rPr>
                <w:spacing w:val="-2"/>
                <w:sz w:val="26"/>
              </w:rPr>
              <w:t>method.</w:t>
            </w:r>
          </w:p>
        </w:tc>
        <w:tc>
          <w:tcPr>
            <w:tcW w:w="4321" w:type="dxa"/>
          </w:tcPr>
          <w:p>
            <w:pPr>
              <w:pStyle w:val="TableParagraph"/>
              <w:spacing w:before="93"/>
              <w:ind w:left="100"/>
              <w:rPr>
                <w:sz w:val="26"/>
              </w:rPr>
            </w:pPr>
            <w:r>
              <w:rPr>
                <w:sz w:val="26"/>
              </w:rPr>
              <w:t>Can</w:t>
            </w:r>
            <w:r>
              <w:rPr>
                <w:spacing w:val="-6"/>
                <w:sz w:val="26"/>
              </w:rPr>
              <w:t> </w:t>
            </w:r>
            <w:r>
              <w:rPr>
                <w:sz w:val="26"/>
              </w:rPr>
              <w:t>do</w:t>
            </w:r>
            <w:r>
              <w:rPr>
                <w:spacing w:val="-5"/>
                <w:sz w:val="26"/>
              </w:rPr>
              <w:t> </w:t>
            </w:r>
            <w:r>
              <w:rPr>
                <w:sz w:val="26"/>
              </w:rPr>
              <w:t>kinetic </w:t>
            </w:r>
            <w:r>
              <w:rPr>
                <w:spacing w:val="-2"/>
                <w:sz w:val="26"/>
              </w:rPr>
              <w:t>methods.</w:t>
            </w:r>
          </w:p>
        </w:tc>
      </w:tr>
      <w:tr>
        <w:trPr>
          <w:trHeight w:val="498" w:hRule="atLeast"/>
        </w:trPr>
        <w:tc>
          <w:tcPr>
            <w:tcW w:w="4321" w:type="dxa"/>
          </w:tcPr>
          <w:p>
            <w:pPr>
              <w:pStyle w:val="TableParagraph"/>
              <w:spacing w:before="93"/>
              <w:ind w:left="100"/>
              <w:rPr>
                <w:sz w:val="26"/>
              </w:rPr>
            </w:pPr>
            <w:r>
              <w:rPr>
                <w:sz w:val="26"/>
              </w:rPr>
              <w:t>Can't</w:t>
            </w:r>
            <w:r>
              <w:rPr>
                <w:spacing w:val="-6"/>
                <w:sz w:val="26"/>
              </w:rPr>
              <w:t> </w:t>
            </w:r>
            <w:r>
              <w:rPr>
                <w:sz w:val="26"/>
              </w:rPr>
              <w:t>use</w:t>
            </w:r>
            <w:r>
              <w:rPr>
                <w:spacing w:val="-5"/>
                <w:sz w:val="26"/>
              </w:rPr>
              <w:t> </w:t>
            </w:r>
            <w:r>
              <w:rPr>
                <w:sz w:val="26"/>
              </w:rPr>
              <w:t>specific</w:t>
            </w:r>
            <w:r>
              <w:rPr>
                <w:spacing w:val="-5"/>
                <w:sz w:val="26"/>
              </w:rPr>
              <w:t> </w:t>
            </w:r>
            <w:r>
              <w:rPr>
                <w:spacing w:val="-2"/>
                <w:sz w:val="26"/>
              </w:rPr>
              <w:t>filter</w:t>
            </w:r>
          </w:p>
        </w:tc>
        <w:tc>
          <w:tcPr>
            <w:tcW w:w="4321" w:type="dxa"/>
          </w:tcPr>
          <w:p>
            <w:pPr>
              <w:pStyle w:val="TableParagraph"/>
              <w:spacing w:before="93"/>
              <w:ind w:left="100"/>
              <w:rPr>
                <w:sz w:val="26"/>
              </w:rPr>
            </w:pPr>
            <w:r>
              <w:rPr>
                <w:sz w:val="26"/>
              </w:rPr>
              <w:t>Can</w:t>
            </w:r>
            <w:r>
              <w:rPr>
                <w:spacing w:val="-4"/>
                <w:sz w:val="26"/>
              </w:rPr>
              <w:t> </w:t>
            </w:r>
            <w:r>
              <w:rPr>
                <w:sz w:val="26"/>
              </w:rPr>
              <w:t>use</w:t>
            </w:r>
            <w:r>
              <w:rPr>
                <w:spacing w:val="-2"/>
                <w:sz w:val="26"/>
              </w:rPr>
              <w:t> </w:t>
            </w:r>
            <w:r>
              <w:rPr>
                <w:sz w:val="26"/>
              </w:rPr>
              <w:t>a</w:t>
            </w:r>
            <w:r>
              <w:rPr>
                <w:spacing w:val="-2"/>
                <w:sz w:val="26"/>
              </w:rPr>
              <w:t> </w:t>
            </w:r>
            <w:r>
              <w:rPr>
                <w:sz w:val="26"/>
              </w:rPr>
              <w:t>specific</w:t>
            </w:r>
            <w:r>
              <w:rPr>
                <w:spacing w:val="-2"/>
                <w:sz w:val="26"/>
              </w:rPr>
              <w:t> filter.</w:t>
            </w:r>
          </w:p>
        </w:tc>
      </w:tr>
      <w:tr>
        <w:trPr>
          <w:trHeight w:val="498" w:hRule="atLeast"/>
        </w:trPr>
        <w:tc>
          <w:tcPr>
            <w:tcW w:w="4321" w:type="dxa"/>
          </w:tcPr>
          <w:p>
            <w:pPr>
              <w:pStyle w:val="TableParagraph"/>
              <w:spacing w:before="93"/>
              <w:ind w:left="100"/>
              <w:rPr>
                <w:sz w:val="26"/>
              </w:rPr>
            </w:pPr>
            <w:r>
              <w:rPr>
                <w:sz w:val="26"/>
              </w:rPr>
              <w:t>Tungsten</w:t>
            </w:r>
            <w:r>
              <w:rPr>
                <w:spacing w:val="-8"/>
                <w:sz w:val="26"/>
              </w:rPr>
              <w:t> </w:t>
            </w:r>
            <w:r>
              <w:rPr>
                <w:sz w:val="26"/>
              </w:rPr>
              <w:t>lamps</w:t>
            </w:r>
            <w:r>
              <w:rPr>
                <w:spacing w:val="-7"/>
                <w:sz w:val="26"/>
              </w:rPr>
              <w:t> </w:t>
            </w:r>
            <w:r>
              <w:rPr>
                <w:sz w:val="26"/>
              </w:rPr>
              <w:t>are</w:t>
            </w:r>
            <w:r>
              <w:rPr>
                <w:spacing w:val="-7"/>
                <w:sz w:val="26"/>
              </w:rPr>
              <w:t> </w:t>
            </w:r>
            <w:r>
              <w:rPr>
                <w:spacing w:val="-4"/>
                <w:sz w:val="26"/>
              </w:rPr>
              <w:t>used.</w:t>
            </w:r>
          </w:p>
        </w:tc>
        <w:tc>
          <w:tcPr>
            <w:tcW w:w="4321" w:type="dxa"/>
          </w:tcPr>
          <w:p>
            <w:pPr>
              <w:pStyle w:val="TableParagraph"/>
              <w:spacing w:before="93"/>
              <w:ind w:left="100"/>
              <w:rPr>
                <w:sz w:val="26"/>
              </w:rPr>
            </w:pPr>
            <w:r>
              <w:rPr>
                <w:sz w:val="26"/>
              </w:rPr>
              <w:t>Halogen</w:t>
            </w:r>
            <w:r>
              <w:rPr>
                <w:spacing w:val="-7"/>
                <w:sz w:val="26"/>
              </w:rPr>
              <w:t> </w:t>
            </w:r>
            <w:r>
              <w:rPr>
                <w:sz w:val="26"/>
              </w:rPr>
              <w:t>lamps</w:t>
            </w:r>
            <w:r>
              <w:rPr>
                <w:spacing w:val="-7"/>
                <w:sz w:val="26"/>
              </w:rPr>
              <w:t> </w:t>
            </w:r>
            <w:r>
              <w:rPr>
                <w:sz w:val="26"/>
              </w:rPr>
              <w:t>are</w:t>
            </w:r>
            <w:r>
              <w:rPr>
                <w:spacing w:val="-6"/>
                <w:sz w:val="26"/>
              </w:rPr>
              <w:t> </w:t>
            </w:r>
            <w:r>
              <w:rPr>
                <w:spacing w:val="-2"/>
                <w:sz w:val="26"/>
              </w:rPr>
              <w:t>used.</w:t>
            </w:r>
          </w:p>
        </w:tc>
      </w:tr>
    </w:tbl>
    <w:p>
      <w:pPr>
        <w:pStyle w:val="BodyText"/>
        <w:spacing w:before="154"/>
        <w:rPr>
          <w:b/>
        </w:rPr>
      </w:pPr>
    </w:p>
    <w:p>
      <w:pPr>
        <w:spacing w:before="0"/>
        <w:ind w:left="1441" w:right="0" w:firstLine="0"/>
        <w:jc w:val="left"/>
        <w:rPr>
          <w:b/>
          <w:sz w:val="26"/>
        </w:rPr>
      </w:pPr>
      <w:r>
        <w:rPr>
          <w:b/>
          <w:spacing w:val="-2"/>
          <w:sz w:val="26"/>
        </w:rPr>
        <w:t>Questions:</w:t>
      </w:r>
    </w:p>
    <w:p>
      <w:pPr>
        <w:pStyle w:val="ListParagraph"/>
        <w:numPr>
          <w:ilvl w:val="0"/>
          <w:numId w:val="26"/>
        </w:numPr>
        <w:tabs>
          <w:tab w:pos="1800" w:val="left" w:leader="none"/>
        </w:tabs>
        <w:spacing w:line="240" w:lineRule="auto" w:before="148" w:after="0"/>
        <w:ind w:left="1800" w:right="0" w:hanging="359"/>
        <w:jc w:val="left"/>
        <w:rPr>
          <w:sz w:val="26"/>
        </w:rPr>
      </w:pPr>
      <w:r>
        <w:rPr>
          <w:sz w:val="26"/>
        </w:rPr>
        <w:t>Write</w:t>
      </w:r>
      <w:r>
        <w:rPr>
          <w:spacing w:val="-4"/>
          <w:sz w:val="26"/>
        </w:rPr>
        <w:t> </w:t>
      </w:r>
      <w:r>
        <w:rPr>
          <w:sz w:val="26"/>
        </w:rPr>
        <w:t>the</w:t>
      </w:r>
      <w:r>
        <w:rPr>
          <w:spacing w:val="-4"/>
          <w:sz w:val="26"/>
        </w:rPr>
        <w:t> </w:t>
      </w:r>
      <w:r>
        <w:rPr>
          <w:sz w:val="26"/>
        </w:rPr>
        <w:t>Principle</w:t>
      </w:r>
      <w:r>
        <w:rPr>
          <w:spacing w:val="-4"/>
          <w:sz w:val="26"/>
        </w:rPr>
        <w:t> </w:t>
      </w:r>
      <w:r>
        <w:rPr>
          <w:sz w:val="26"/>
        </w:rPr>
        <w:t>of</w:t>
      </w:r>
      <w:r>
        <w:rPr>
          <w:spacing w:val="-3"/>
          <w:sz w:val="26"/>
        </w:rPr>
        <w:t> </w:t>
      </w:r>
      <w:r>
        <w:rPr>
          <w:spacing w:val="-2"/>
          <w:sz w:val="26"/>
        </w:rPr>
        <w:t>Colorimetry.</w:t>
      </w:r>
    </w:p>
    <w:p>
      <w:pPr>
        <w:pStyle w:val="ListParagraph"/>
        <w:numPr>
          <w:ilvl w:val="0"/>
          <w:numId w:val="26"/>
        </w:numPr>
        <w:tabs>
          <w:tab w:pos="1801" w:val="left" w:leader="none"/>
        </w:tabs>
        <w:spacing w:line="273" w:lineRule="auto" w:before="46" w:after="0"/>
        <w:ind w:left="1801" w:right="1488" w:hanging="360"/>
        <w:jc w:val="left"/>
        <w:rPr>
          <w:sz w:val="26"/>
        </w:rPr>
      </w:pPr>
      <w:r>
        <w:rPr>
          <w:sz w:val="26"/>
        </w:rPr>
        <w:t>Mention</w:t>
      </w:r>
      <w:r>
        <w:rPr>
          <w:spacing w:val="-7"/>
          <w:sz w:val="26"/>
        </w:rPr>
        <w:t> </w:t>
      </w:r>
      <w:r>
        <w:rPr>
          <w:sz w:val="26"/>
        </w:rPr>
        <w:t>the</w:t>
      </w:r>
      <w:r>
        <w:rPr>
          <w:spacing w:val="-7"/>
          <w:sz w:val="26"/>
        </w:rPr>
        <w:t> </w:t>
      </w:r>
      <w:r>
        <w:rPr>
          <w:sz w:val="26"/>
        </w:rPr>
        <w:t>relationship</w:t>
      </w:r>
      <w:r>
        <w:rPr>
          <w:spacing w:val="-7"/>
          <w:sz w:val="26"/>
        </w:rPr>
        <w:t> </w:t>
      </w:r>
      <w:r>
        <w:rPr>
          <w:sz w:val="26"/>
        </w:rPr>
        <w:t>between</w:t>
      </w:r>
      <w:r>
        <w:rPr>
          <w:spacing w:val="-7"/>
          <w:sz w:val="26"/>
        </w:rPr>
        <w:t> </w:t>
      </w:r>
      <w:r>
        <w:rPr>
          <w:sz w:val="26"/>
        </w:rPr>
        <w:t>Absorbance</w:t>
      </w:r>
      <w:r>
        <w:rPr>
          <w:spacing w:val="-7"/>
          <w:sz w:val="26"/>
        </w:rPr>
        <w:t> </w:t>
      </w:r>
      <w:r>
        <w:rPr>
          <w:sz w:val="26"/>
        </w:rPr>
        <w:t>and</w:t>
      </w:r>
      <w:r>
        <w:rPr>
          <w:spacing w:val="-7"/>
          <w:sz w:val="26"/>
        </w:rPr>
        <w:t> </w:t>
      </w:r>
      <w:r>
        <w:rPr>
          <w:sz w:val="26"/>
        </w:rPr>
        <w:t>Transmittance</w:t>
      </w:r>
      <w:r>
        <w:rPr>
          <w:spacing w:val="-7"/>
          <w:sz w:val="26"/>
        </w:rPr>
        <w:t> </w:t>
      </w:r>
      <w:r>
        <w:rPr>
          <w:sz w:val="26"/>
        </w:rPr>
        <w:t>giving emphasis on Beer's Law and Lambert's Law.</w:t>
      </w:r>
    </w:p>
    <w:p>
      <w:pPr>
        <w:pStyle w:val="ListParagraph"/>
        <w:numPr>
          <w:ilvl w:val="0"/>
          <w:numId w:val="26"/>
        </w:numPr>
        <w:tabs>
          <w:tab w:pos="1800" w:val="left" w:leader="none"/>
        </w:tabs>
        <w:spacing w:line="240" w:lineRule="auto" w:before="5" w:after="0"/>
        <w:ind w:left="1800" w:right="0" w:hanging="359"/>
        <w:jc w:val="left"/>
        <w:rPr>
          <w:sz w:val="26"/>
        </w:rPr>
      </w:pPr>
      <w:r>
        <w:rPr>
          <w:sz w:val="26"/>
        </w:rPr>
        <w:t>Mention</w:t>
      </w:r>
      <w:r>
        <w:rPr>
          <w:spacing w:val="-13"/>
          <w:sz w:val="26"/>
        </w:rPr>
        <w:t> </w:t>
      </w:r>
      <w:r>
        <w:rPr>
          <w:sz w:val="26"/>
        </w:rPr>
        <w:t>factors</w:t>
      </w:r>
      <w:r>
        <w:rPr>
          <w:spacing w:val="-12"/>
          <w:sz w:val="26"/>
        </w:rPr>
        <w:t> </w:t>
      </w:r>
      <w:r>
        <w:rPr>
          <w:sz w:val="26"/>
        </w:rPr>
        <w:t>affecting</w:t>
      </w:r>
      <w:r>
        <w:rPr>
          <w:spacing w:val="-16"/>
          <w:sz w:val="26"/>
        </w:rPr>
        <w:t> </w:t>
      </w:r>
      <w:r>
        <w:rPr>
          <w:sz w:val="26"/>
        </w:rPr>
        <w:t>Transmittance</w:t>
      </w:r>
      <w:r>
        <w:rPr>
          <w:spacing w:val="-12"/>
          <w:sz w:val="26"/>
        </w:rPr>
        <w:t> </w:t>
      </w:r>
      <w:r>
        <w:rPr>
          <w:sz w:val="26"/>
        </w:rPr>
        <w:t>of</w:t>
      </w:r>
      <w:r>
        <w:rPr>
          <w:spacing w:val="-12"/>
          <w:sz w:val="26"/>
        </w:rPr>
        <w:t> </w:t>
      </w:r>
      <w:r>
        <w:rPr>
          <w:sz w:val="26"/>
        </w:rPr>
        <w:t>Light</w:t>
      </w:r>
      <w:r>
        <w:rPr>
          <w:spacing w:val="-13"/>
          <w:sz w:val="26"/>
        </w:rPr>
        <w:t> </w:t>
      </w:r>
      <w:r>
        <w:rPr>
          <w:sz w:val="26"/>
        </w:rPr>
        <w:t>during</w:t>
      </w:r>
      <w:r>
        <w:rPr>
          <w:spacing w:val="-17"/>
          <w:sz w:val="26"/>
        </w:rPr>
        <w:t> </w:t>
      </w:r>
      <w:r>
        <w:rPr>
          <w:sz w:val="26"/>
        </w:rPr>
        <w:t>Colorimetry</w:t>
      </w:r>
      <w:r>
        <w:rPr>
          <w:spacing w:val="-12"/>
          <w:sz w:val="26"/>
        </w:rPr>
        <w:t> </w:t>
      </w:r>
      <w:r>
        <w:rPr>
          <w:spacing w:val="-2"/>
          <w:sz w:val="26"/>
        </w:rPr>
        <w:t>Practical.</w:t>
      </w:r>
    </w:p>
    <w:p>
      <w:pPr>
        <w:pStyle w:val="ListParagraph"/>
        <w:numPr>
          <w:ilvl w:val="0"/>
          <w:numId w:val="26"/>
        </w:numPr>
        <w:tabs>
          <w:tab w:pos="1801" w:val="left" w:leader="none"/>
        </w:tabs>
        <w:spacing w:line="273" w:lineRule="auto" w:before="47" w:after="0"/>
        <w:ind w:left="1801" w:right="893" w:hanging="360"/>
        <w:jc w:val="left"/>
        <w:rPr>
          <w:sz w:val="26"/>
        </w:rPr>
      </w:pPr>
      <w:r>
        <w:rPr>
          <w:sz w:val="26"/>
        </w:rPr>
        <w:t>Mention</w:t>
      </w:r>
      <w:r>
        <w:rPr>
          <w:spacing w:val="-4"/>
          <w:sz w:val="26"/>
        </w:rPr>
        <w:t> </w:t>
      </w:r>
      <w:r>
        <w:rPr>
          <w:sz w:val="26"/>
        </w:rPr>
        <w:t>the</w:t>
      </w:r>
      <w:r>
        <w:rPr>
          <w:spacing w:val="-4"/>
          <w:sz w:val="26"/>
        </w:rPr>
        <w:t> </w:t>
      </w:r>
      <w:r>
        <w:rPr>
          <w:sz w:val="26"/>
        </w:rPr>
        <w:t>wavelengths</w:t>
      </w:r>
      <w:r>
        <w:rPr>
          <w:spacing w:val="-5"/>
          <w:sz w:val="26"/>
        </w:rPr>
        <w:t> </w:t>
      </w:r>
      <w:r>
        <w:rPr>
          <w:sz w:val="26"/>
        </w:rPr>
        <w:t>of</w:t>
      </w:r>
      <w:r>
        <w:rPr>
          <w:spacing w:val="-4"/>
          <w:sz w:val="26"/>
        </w:rPr>
        <w:t> </w:t>
      </w:r>
      <w:r>
        <w:rPr>
          <w:sz w:val="26"/>
        </w:rPr>
        <w:t>Visible,</w:t>
      </w:r>
      <w:r>
        <w:rPr>
          <w:spacing w:val="-3"/>
          <w:sz w:val="26"/>
        </w:rPr>
        <w:t> </w:t>
      </w:r>
      <w:r>
        <w:rPr>
          <w:sz w:val="26"/>
        </w:rPr>
        <w:t>Infrared</w:t>
      </w:r>
      <w:r>
        <w:rPr>
          <w:spacing w:val="-5"/>
          <w:sz w:val="26"/>
        </w:rPr>
        <w:t> </w:t>
      </w:r>
      <w:r>
        <w:rPr>
          <w:sz w:val="26"/>
        </w:rPr>
        <w:t>and</w:t>
      </w:r>
      <w:r>
        <w:rPr>
          <w:spacing w:val="-4"/>
          <w:sz w:val="26"/>
        </w:rPr>
        <w:t> </w:t>
      </w:r>
      <w:r>
        <w:rPr>
          <w:sz w:val="26"/>
        </w:rPr>
        <w:t>U.V</w:t>
      </w:r>
      <w:r>
        <w:rPr>
          <w:spacing w:val="-4"/>
          <w:sz w:val="26"/>
        </w:rPr>
        <w:t> </w:t>
      </w:r>
      <w:r>
        <w:rPr>
          <w:sz w:val="26"/>
        </w:rPr>
        <w:t>rays</w:t>
      </w:r>
      <w:r>
        <w:rPr>
          <w:spacing w:val="-4"/>
          <w:sz w:val="26"/>
        </w:rPr>
        <w:t> </w:t>
      </w:r>
      <w:r>
        <w:rPr>
          <w:sz w:val="26"/>
        </w:rPr>
        <w:t>in</w:t>
      </w:r>
      <w:r>
        <w:rPr>
          <w:spacing w:val="-10"/>
          <w:sz w:val="26"/>
        </w:rPr>
        <w:t> </w:t>
      </w:r>
      <w:r>
        <w:rPr>
          <w:sz w:val="26"/>
        </w:rPr>
        <w:t>Light</w:t>
      </w:r>
      <w:r>
        <w:rPr>
          <w:spacing w:val="-5"/>
          <w:sz w:val="26"/>
        </w:rPr>
        <w:t> </w:t>
      </w:r>
      <w:r>
        <w:rPr>
          <w:sz w:val="26"/>
        </w:rPr>
        <w:t>spectrum. What is the range of wavelengths in which a Photo Colorimeter works?</w:t>
      </w:r>
    </w:p>
    <w:p>
      <w:pPr>
        <w:pStyle w:val="ListParagraph"/>
        <w:numPr>
          <w:ilvl w:val="0"/>
          <w:numId w:val="26"/>
        </w:numPr>
        <w:tabs>
          <w:tab w:pos="1800" w:val="left" w:leader="none"/>
        </w:tabs>
        <w:spacing w:line="298" w:lineRule="exact" w:before="0" w:after="0"/>
        <w:ind w:left="1800" w:right="0" w:hanging="359"/>
        <w:jc w:val="left"/>
        <w:rPr>
          <w:sz w:val="26"/>
        </w:rPr>
      </w:pPr>
      <w:r>
        <w:rPr>
          <w:sz w:val="26"/>
        </w:rPr>
        <w:t>What</w:t>
      </w:r>
      <w:r>
        <w:rPr>
          <w:spacing w:val="-8"/>
          <w:sz w:val="26"/>
        </w:rPr>
        <w:t> </w:t>
      </w:r>
      <w:r>
        <w:rPr>
          <w:sz w:val="26"/>
        </w:rPr>
        <w:t>is</w:t>
      </w:r>
      <w:r>
        <w:rPr>
          <w:spacing w:val="-9"/>
          <w:sz w:val="26"/>
        </w:rPr>
        <w:t> </w:t>
      </w:r>
      <w:r>
        <w:rPr>
          <w:sz w:val="26"/>
        </w:rPr>
        <w:t>Complimentary</w:t>
      </w:r>
      <w:r>
        <w:rPr>
          <w:spacing w:val="-8"/>
          <w:sz w:val="26"/>
        </w:rPr>
        <w:t> </w:t>
      </w:r>
      <w:r>
        <w:rPr>
          <w:spacing w:val="-2"/>
          <w:sz w:val="26"/>
        </w:rPr>
        <w:t>Color?</w:t>
      </w:r>
    </w:p>
    <w:p>
      <w:pPr>
        <w:pStyle w:val="ListParagraph"/>
        <w:numPr>
          <w:ilvl w:val="0"/>
          <w:numId w:val="26"/>
        </w:numPr>
        <w:tabs>
          <w:tab w:pos="1800" w:val="left" w:leader="none"/>
        </w:tabs>
        <w:spacing w:line="298" w:lineRule="exact" w:before="0" w:after="0"/>
        <w:ind w:left="1800" w:right="0" w:hanging="359"/>
        <w:jc w:val="left"/>
        <w:rPr>
          <w:sz w:val="26"/>
        </w:rPr>
      </w:pPr>
      <w:r>
        <w:rPr>
          <w:sz w:val="26"/>
        </w:rPr>
        <w:t>Write</w:t>
      </w:r>
      <w:r>
        <w:rPr>
          <w:spacing w:val="-6"/>
          <w:sz w:val="26"/>
        </w:rPr>
        <w:t> </w:t>
      </w:r>
      <w:r>
        <w:rPr>
          <w:sz w:val="26"/>
        </w:rPr>
        <w:t>down</w:t>
      </w:r>
      <w:r>
        <w:rPr>
          <w:spacing w:val="-6"/>
          <w:sz w:val="26"/>
        </w:rPr>
        <w:t> </w:t>
      </w:r>
      <w:r>
        <w:rPr>
          <w:sz w:val="26"/>
        </w:rPr>
        <w:t>the</w:t>
      </w:r>
      <w:r>
        <w:rPr>
          <w:spacing w:val="-6"/>
          <w:sz w:val="26"/>
        </w:rPr>
        <w:t> </w:t>
      </w:r>
      <w:r>
        <w:rPr>
          <w:sz w:val="26"/>
        </w:rPr>
        <w:t>difference</w:t>
      </w:r>
      <w:r>
        <w:rPr>
          <w:spacing w:val="-6"/>
          <w:sz w:val="26"/>
        </w:rPr>
        <w:t> </w:t>
      </w:r>
      <w:r>
        <w:rPr>
          <w:sz w:val="26"/>
        </w:rPr>
        <w:t>between</w:t>
      </w:r>
      <w:r>
        <w:rPr>
          <w:spacing w:val="-5"/>
          <w:sz w:val="26"/>
        </w:rPr>
        <w:t> </w:t>
      </w:r>
      <w:r>
        <w:rPr>
          <w:sz w:val="26"/>
        </w:rPr>
        <w:t>Colorimeter</w:t>
      </w:r>
      <w:r>
        <w:rPr>
          <w:spacing w:val="-6"/>
          <w:sz w:val="26"/>
        </w:rPr>
        <w:t> </w:t>
      </w:r>
      <w:r>
        <w:rPr>
          <w:sz w:val="26"/>
        </w:rPr>
        <w:t>and</w:t>
      </w:r>
      <w:r>
        <w:rPr>
          <w:spacing w:val="-5"/>
          <w:sz w:val="26"/>
        </w:rPr>
        <w:t> </w:t>
      </w:r>
      <w:r>
        <w:rPr>
          <w:spacing w:val="-2"/>
          <w:sz w:val="26"/>
        </w:rPr>
        <w:t>Spectrophotometer.</w:t>
      </w:r>
    </w:p>
    <w:p>
      <w:pPr>
        <w:pStyle w:val="ListParagraph"/>
        <w:numPr>
          <w:ilvl w:val="0"/>
          <w:numId w:val="26"/>
        </w:numPr>
        <w:tabs>
          <w:tab w:pos="1800" w:val="left" w:leader="none"/>
        </w:tabs>
        <w:spacing w:line="299" w:lineRule="exact" w:before="0" w:after="0"/>
        <w:ind w:left="1800" w:right="0" w:hanging="359"/>
        <w:jc w:val="left"/>
        <w:rPr>
          <w:sz w:val="26"/>
        </w:rPr>
      </w:pPr>
      <w:r>
        <w:rPr>
          <w:sz w:val="26"/>
        </w:rPr>
        <w:t>Write</w:t>
      </w:r>
      <w:r>
        <w:rPr>
          <w:spacing w:val="-5"/>
          <w:sz w:val="26"/>
        </w:rPr>
        <w:t> </w:t>
      </w:r>
      <w:r>
        <w:rPr>
          <w:sz w:val="26"/>
        </w:rPr>
        <w:t>down</w:t>
      </w:r>
      <w:r>
        <w:rPr>
          <w:spacing w:val="-5"/>
          <w:sz w:val="26"/>
        </w:rPr>
        <w:t> </w:t>
      </w:r>
      <w:r>
        <w:rPr>
          <w:sz w:val="26"/>
        </w:rPr>
        <w:t>the</w:t>
      </w:r>
      <w:r>
        <w:rPr>
          <w:spacing w:val="-4"/>
          <w:sz w:val="26"/>
        </w:rPr>
        <w:t> </w:t>
      </w:r>
      <w:r>
        <w:rPr>
          <w:sz w:val="26"/>
        </w:rPr>
        <w:t>difference</w:t>
      </w:r>
      <w:r>
        <w:rPr>
          <w:spacing w:val="-4"/>
          <w:sz w:val="26"/>
        </w:rPr>
        <w:t> </w:t>
      </w:r>
      <w:r>
        <w:rPr>
          <w:sz w:val="26"/>
        </w:rPr>
        <w:t>between</w:t>
      </w:r>
      <w:r>
        <w:rPr>
          <w:spacing w:val="-5"/>
          <w:sz w:val="26"/>
        </w:rPr>
        <w:t> </w:t>
      </w:r>
      <w:r>
        <w:rPr>
          <w:sz w:val="26"/>
        </w:rPr>
        <w:t>Semi</w:t>
      </w:r>
      <w:r>
        <w:rPr>
          <w:spacing w:val="-5"/>
          <w:sz w:val="26"/>
        </w:rPr>
        <w:t> </w:t>
      </w:r>
      <w:r>
        <w:rPr>
          <w:sz w:val="26"/>
        </w:rPr>
        <w:t>auto</w:t>
      </w:r>
      <w:r>
        <w:rPr>
          <w:spacing w:val="-5"/>
          <w:sz w:val="26"/>
        </w:rPr>
        <w:t> </w:t>
      </w:r>
      <w:r>
        <w:rPr>
          <w:sz w:val="26"/>
        </w:rPr>
        <w:t>and</w:t>
      </w:r>
      <w:r>
        <w:rPr>
          <w:spacing w:val="-4"/>
          <w:sz w:val="26"/>
        </w:rPr>
        <w:t> </w:t>
      </w:r>
      <w:r>
        <w:rPr>
          <w:sz w:val="26"/>
        </w:rPr>
        <w:t>fully</w:t>
      </w:r>
      <w:r>
        <w:rPr>
          <w:spacing w:val="-5"/>
          <w:sz w:val="26"/>
        </w:rPr>
        <w:t> </w:t>
      </w:r>
      <w:r>
        <w:rPr>
          <w:sz w:val="26"/>
        </w:rPr>
        <w:t>auto</w:t>
      </w:r>
      <w:r>
        <w:rPr>
          <w:spacing w:val="-6"/>
          <w:sz w:val="26"/>
        </w:rPr>
        <w:t> </w:t>
      </w:r>
      <w:r>
        <w:rPr>
          <w:spacing w:val="-2"/>
          <w:sz w:val="26"/>
        </w:rPr>
        <w:t>analyzer.</w:t>
      </w:r>
    </w:p>
    <w:p>
      <w:pPr>
        <w:pStyle w:val="ListParagraph"/>
        <w:spacing w:after="0" w:line="299" w:lineRule="exact"/>
        <w:jc w:val="left"/>
        <w:rPr>
          <w:sz w:val="26"/>
        </w:rPr>
        <w:sectPr>
          <w:pgSz w:w="12240" w:h="15840"/>
          <w:pgMar w:header="0" w:footer="802" w:top="1500" w:bottom="1000" w:left="720" w:right="720"/>
        </w:sectPr>
      </w:pPr>
    </w:p>
    <w:p>
      <w:pPr>
        <w:pStyle w:val="ListParagraph"/>
        <w:numPr>
          <w:ilvl w:val="0"/>
          <w:numId w:val="26"/>
        </w:numPr>
        <w:tabs>
          <w:tab w:pos="1800" w:val="left" w:leader="none"/>
        </w:tabs>
        <w:spacing w:line="298" w:lineRule="exact" w:before="73" w:after="0"/>
        <w:ind w:left="1800" w:right="0" w:hanging="359"/>
        <w:jc w:val="left"/>
        <w:rPr>
          <w:sz w:val="26"/>
        </w:rPr>
      </w:pPr>
      <w:r>
        <w:rPr>
          <w:sz w:val="26"/>
        </w:rPr>
        <w:t>What</w:t>
      </w:r>
      <w:r>
        <w:rPr>
          <w:spacing w:val="-5"/>
          <w:sz w:val="26"/>
        </w:rPr>
        <w:t> </w:t>
      </w:r>
      <w:r>
        <w:rPr>
          <w:sz w:val="26"/>
        </w:rPr>
        <w:t>do</w:t>
      </w:r>
      <w:r>
        <w:rPr>
          <w:spacing w:val="-5"/>
          <w:sz w:val="26"/>
        </w:rPr>
        <w:t> </w:t>
      </w:r>
      <w:r>
        <w:rPr>
          <w:sz w:val="26"/>
        </w:rPr>
        <w:t>you</w:t>
      </w:r>
      <w:r>
        <w:rPr>
          <w:spacing w:val="-5"/>
          <w:sz w:val="26"/>
        </w:rPr>
        <w:t> </w:t>
      </w:r>
      <w:r>
        <w:rPr>
          <w:sz w:val="26"/>
        </w:rPr>
        <w:t>mean</w:t>
      </w:r>
      <w:r>
        <w:rPr>
          <w:spacing w:val="-4"/>
          <w:sz w:val="26"/>
        </w:rPr>
        <w:t> </w:t>
      </w:r>
      <w:r>
        <w:rPr>
          <w:sz w:val="26"/>
        </w:rPr>
        <w:t>by</w:t>
      </w:r>
      <w:r>
        <w:rPr>
          <w:spacing w:val="-5"/>
          <w:sz w:val="26"/>
        </w:rPr>
        <w:t> </w:t>
      </w:r>
      <w:r>
        <w:rPr>
          <w:sz w:val="26"/>
        </w:rPr>
        <w:t>blank,</w:t>
      </w:r>
      <w:r>
        <w:rPr>
          <w:spacing w:val="-3"/>
          <w:sz w:val="26"/>
        </w:rPr>
        <w:t> </w:t>
      </w:r>
      <w:r>
        <w:rPr>
          <w:sz w:val="26"/>
        </w:rPr>
        <w:t>standard</w:t>
      </w:r>
      <w:r>
        <w:rPr>
          <w:spacing w:val="-5"/>
          <w:sz w:val="26"/>
        </w:rPr>
        <w:t> </w:t>
      </w:r>
      <w:r>
        <w:rPr>
          <w:sz w:val="26"/>
        </w:rPr>
        <w:t>and</w:t>
      </w:r>
      <w:r>
        <w:rPr>
          <w:spacing w:val="-4"/>
          <w:sz w:val="26"/>
        </w:rPr>
        <w:t> test?</w:t>
      </w:r>
    </w:p>
    <w:p>
      <w:pPr>
        <w:pStyle w:val="ListParagraph"/>
        <w:numPr>
          <w:ilvl w:val="0"/>
          <w:numId w:val="26"/>
        </w:numPr>
        <w:tabs>
          <w:tab w:pos="1800" w:val="left" w:leader="none"/>
        </w:tabs>
        <w:spacing w:line="298" w:lineRule="exact" w:before="0" w:after="0"/>
        <w:ind w:left="1800" w:right="0" w:hanging="359"/>
        <w:jc w:val="left"/>
        <w:rPr>
          <w:sz w:val="26"/>
        </w:rPr>
      </w:pPr>
      <w:r>
        <w:rPr>
          <w:sz w:val="26"/>
        </w:rPr>
        <w:t>Which</w:t>
      </w:r>
      <w:r>
        <w:rPr>
          <w:spacing w:val="-3"/>
          <w:sz w:val="26"/>
        </w:rPr>
        <w:t> </w:t>
      </w:r>
      <w:r>
        <w:rPr>
          <w:sz w:val="26"/>
        </w:rPr>
        <w:t>type</w:t>
      </w:r>
      <w:r>
        <w:rPr>
          <w:spacing w:val="-4"/>
          <w:sz w:val="26"/>
        </w:rPr>
        <w:t> </w:t>
      </w:r>
      <w:r>
        <w:rPr>
          <w:sz w:val="26"/>
        </w:rPr>
        <w:t>of</w:t>
      </w:r>
      <w:r>
        <w:rPr>
          <w:spacing w:val="-3"/>
          <w:sz w:val="26"/>
        </w:rPr>
        <w:t> </w:t>
      </w:r>
      <w:r>
        <w:rPr>
          <w:sz w:val="26"/>
        </w:rPr>
        <w:t>cuvette</w:t>
      </w:r>
      <w:r>
        <w:rPr>
          <w:spacing w:val="-3"/>
          <w:sz w:val="26"/>
        </w:rPr>
        <w:t> </w:t>
      </w:r>
      <w:r>
        <w:rPr>
          <w:sz w:val="26"/>
        </w:rPr>
        <w:t>bottom</w:t>
      </w:r>
      <w:r>
        <w:rPr>
          <w:spacing w:val="-9"/>
          <w:sz w:val="26"/>
        </w:rPr>
        <w:t> </w:t>
      </w:r>
      <w:r>
        <w:rPr>
          <w:sz w:val="26"/>
        </w:rPr>
        <w:t>(flat</w:t>
      </w:r>
      <w:r>
        <w:rPr>
          <w:spacing w:val="-3"/>
          <w:sz w:val="26"/>
        </w:rPr>
        <w:t> </w:t>
      </w:r>
      <w:r>
        <w:rPr>
          <w:sz w:val="26"/>
        </w:rPr>
        <w:t>or</w:t>
      </w:r>
      <w:r>
        <w:rPr>
          <w:spacing w:val="-3"/>
          <w:sz w:val="26"/>
        </w:rPr>
        <w:t> </w:t>
      </w:r>
      <w:r>
        <w:rPr>
          <w:sz w:val="26"/>
        </w:rPr>
        <w:t>round</w:t>
      </w:r>
      <w:r>
        <w:rPr>
          <w:spacing w:val="-3"/>
          <w:sz w:val="26"/>
        </w:rPr>
        <w:t> </w:t>
      </w:r>
      <w:r>
        <w:rPr>
          <w:sz w:val="26"/>
        </w:rPr>
        <w:t>type)</w:t>
      </w:r>
      <w:r>
        <w:rPr>
          <w:spacing w:val="-3"/>
          <w:sz w:val="26"/>
        </w:rPr>
        <w:t> </w:t>
      </w:r>
      <w:r>
        <w:rPr>
          <w:sz w:val="26"/>
        </w:rPr>
        <w:t>is</w:t>
      </w:r>
      <w:r>
        <w:rPr>
          <w:spacing w:val="-4"/>
          <w:sz w:val="26"/>
        </w:rPr>
        <w:t> </w:t>
      </w:r>
      <w:r>
        <w:rPr>
          <w:spacing w:val="-2"/>
          <w:sz w:val="26"/>
        </w:rPr>
        <w:t>required?</w:t>
      </w:r>
    </w:p>
    <w:p>
      <w:pPr>
        <w:pStyle w:val="BodyText"/>
        <w:spacing w:before="7"/>
      </w:pPr>
    </w:p>
    <w:p>
      <w:pPr>
        <w:pStyle w:val="Heading2"/>
        <w:ind w:left="1441"/>
      </w:pPr>
      <w:r>
        <w:rPr>
          <w:spacing w:val="-2"/>
        </w:rPr>
        <w:t>Exercise:1</w:t>
      </w:r>
    </w:p>
    <w:p>
      <w:pPr>
        <w:pStyle w:val="ListParagraph"/>
        <w:numPr>
          <w:ilvl w:val="1"/>
          <w:numId w:val="26"/>
        </w:numPr>
        <w:tabs>
          <w:tab w:pos="1800" w:val="left" w:leader="none"/>
        </w:tabs>
        <w:spacing w:line="240" w:lineRule="auto" w:before="147" w:after="0"/>
        <w:ind w:left="1800" w:right="0" w:hanging="359"/>
        <w:jc w:val="left"/>
        <w:rPr>
          <w:sz w:val="26"/>
        </w:rPr>
      </w:pPr>
      <w:r>
        <w:rPr>
          <w:sz w:val="26"/>
        </w:rPr>
        <w:t>You</w:t>
      </w:r>
      <w:r>
        <w:rPr>
          <w:spacing w:val="-6"/>
          <w:sz w:val="26"/>
        </w:rPr>
        <w:t> </w:t>
      </w:r>
      <w:r>
        <w:rPr>
          <w:sz w:val="26"/>
        </w:rPr>
        <w:t>will</w:t>
      </w:r>
      <w:r>
        <w:rPr>
          <w:spacing w:val="-5"/>
          <w:sz w:val="26"/>
        </w:rPr>
        <w:t> </w:t>
      </w:r>
      <w:r>
        <w:rPr>
          <w:sz w:val="26"/>
        </w:rPr>
        <w:t>be</w:t>
      </w:r>
      <w:r>
        <w:rPr>
          <w:spacing w:val="-4"/>
          <w:sz w:val="26"/>
        </w:rPr>
        <w:t> </w:t>
      </w:r>
      <w:r>
        <w:rPr>
          <w:sz w:val="26"/>
        </w:rPr>
        <w:t>given</w:t>
      </w:r>
      <w:r>
        <w:rPr>
          <w:spacing w:val="-6"/>
          <w:sz w:val="26"/>
        </w:rPr>
        <w:t> </w:t>
      </w:r>
      <w:r>
        <w:rPr>
          <w:sz w:val="26"/>
        </w:rPr>
        <w:t>a</w:t>
      </w:r>
      <w:r>
        <w:rPr>
          <w:spacing w:val="-4"/>
          <w:sz w:val="26"/>
        </w:rPr>
        <w:t> </w:t>
      </w:r>
      <w:r>
        <w:rPr>
          <w:sz w:val="26"/>
        </w:rPr>
        <w:t>concentrated</w:t>
      </w:r>
      <w:r>
        <w:rPr>
          <w:spacing w:val="-4"/>
          <w:sz w:val="26"/>
        </w:rPr>
        <w:t> </w:t>
      </w:r>
      <w:r>
        <w:rPr>
          <w:sz w:val="26"/>
        </w:rPr>
        <w:t>colored</w:t>
      </w:r>
      <w:r>
        <w:rPr>
          <w:spacing w:val="-4"/>
          <w:sz w:val="26"/>
        </w:rPr>
        <w:t> </w:t>
      </w:r>
      <w:r>
        <w:rPr>
          <w:spacing w:val="-2"/>
          <w:sz w:val="26"/>
        </w:rPr>
        <w:t>solution.</w:t>
      </w:r>
    </w:p>
    <w:p>
      <w:pPr>
        <w:pStyle w:val="ListParagraph"/>
        <w:numPr>
          <w:ilvl w:val="1"/>
          <w:numId w:val="26"/>
        </w:numPr>
        <w:tabs>
          <w:tab w:pos="1800" w:val="left" w:leader="none"/>
        </w:tabs>
        <w:spacing w:line="240" w:lineRule="auto" w:before="47" w:after="0"/>
        <w:ind w:left="1800" w:right="0" w:hanging="359"/>
        <w:jc w:val="left"/>
        <w:rPr>
          <w:sz w:val="26"/>
        </w:rPr>
      </w:pPr>
      <w:r>
        <w:rPr>
          <w:sz w:val="26"/>
        </w:rPr>
        <w:t>Dilute</w:t>
      </w:r>
      <w:r>
        <w:rPr>
          <w:spacing w:val="-4"/>
          <w:sz w:val="26"/>
        </w:rPr>
        <w:t> </w:t>
      </w:r>
      <w:r>
        <w:rPr>
          <w:sz w:val="26"/>
        </w:rPr>
        <w:t>it</w:t>
      </w:r>
      <w:r>
        <w:rPr>
          <w:spacing w:val="-4"/>
          <w:sz w:val="26"/>
        </w:rPr>
        <w:t> </w:t>
      </w:r>
      <w:r>
        <w:rPr>
          <w:sz w:val="26"/>
        </w:rPr>
        <w:t>in</w:t>
      </w:r>
      <w:r>
        <w:rPr>
          <w:spacing w:val="-4"/>
          <w:sz w:val="26"/>
        </w:rPr>
        <w:t> </w:t>
      </w:r>
      <w:r>
        <w:rPr>
          <w:sz w:val="26"/>
        </w:rPr>
        <w:t>a</w:t>
      </w:r>
      <w:r>
        <w:rPr>
          <w:spacing w:val="-3"/>
          <w:sz w:val="26"/>
        </w:rPr>
        <w:t> </w:t>
      </w:r>
      <w:r>
        <w:rPr>
          <w:sz w:val="26"/>
        </w:rPr>
        <w:t>series</w:t>
      </w:r>
      <w:r>
        <w:rPr>
          <w:spacing w:val="-3"/>
          <w:sz w:val="26"/>
        </w:rPr>
        <w:t> </w:t>
      </w:r>
      <w:r>
        <w:rPr>
          <w:sz w:val="26"/>
        </w:rPr>
        <w:t>of</w:t>
      </w:r>
      <w:r>
        <w:rPr>
          <w:spacing w:val="-7"/>
          <w:sz w:val="26"/>
        </w:rPr>
        <w:t> </w:t>
      </w:r>
      <w:r>
        <w:rPr>
          <w:sz w:val="26"/>
        </w:rPr>
        <w:t>test</w:t>
      </w:r>
      <w:r>
        <w:rPr>
          <w:spacing w:val="-4"/>
          <w:sz w:val="26"/>
        </w:rPr>
        <w:t> </w:t>
      </w:r>
      <w:r>
        <w:rPr>
          <w:sz w:val="26"/>
        </w:rPr>
        <w:t>tubes</w:t>
      </w:r>
      <w:r>
        <w:rPr>
          <w:spacing w:val="-4"/>
          <w:sz w:val="26"/>
        </w:rPr>
        <w:t> </w:t>
      </w:r>
      <w:r>
        <w:rPr>
          <w:sz w:val="26"/>
        </w:rPr>
        <w:t>as</w:t>
      </w:r>
      <w:r>
        <w:rPr>
          <w:spacing w:val="-3"/>
          <w:sz w:val="26"/>
        </w:rPr>
        <w:t> </w:t>
      </w:r>
      <w:r>
        <w:rPr>
          <w:sz w:val="26"/>
        </w:rPr>
        <w:t>follows.</w:t>
      </w:r>
      <w:r>
        <w:rPr>
          <w:spacing w:val="-5"/>
          <w:sz w:val="26"/>
        </w:rPr>
        <w:t> </w:t>
      </w:r>
      <w:r>
        <w:rPr>
          <w:sz w:val="26"/>
        </w:rPr>
        <w:t>Measure</w:t>
      </w:r>
      <w:r>
        <w:rPr>
          <w:spacing w:val="-3"/>
          <w:sz w:val="26"/>
        </w:rPr>
        <w:t> </w:t>
      </w:r>
      <w:r>
        <w:rPr>
          <w:spacing w:val="-2"/>
          <w:sz w:val="26"/>
        </w:rPr>
        <w:t>absorbance.</w:t>
      </w:r>
    </w:p>
    <w:p>
      <w:pPr>
        <w:pStyle w:val="BodyText"/>
        <w:rPr>
          <w:sz w:val="20"/>
        </w:rPr>
      </w:pPr>
    </w:p>
    <w:p>
      <w:pPr>
        <w:pStyle w:val="BodyText"/>
        <w:spacing w:before="36"/>
        <w:rPr>
          <w:sz w:val="2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5"/>
        <w:gridCol w:w="2069"/>
        <w:gridCol w:w="2281"/>
        <w:gridCol w:w="1835"/>
        <w:gridCol w:w="2848"/>
      </w:tblGrid>
      <w:tr>
        <w:trPr>
          <w:trHeight w:val="600" w:hRule="atLeast"/>
        </w:trPr>
        <w:tc>
          <w:tcPr>
            <w:tcW w:w="855" w:type="dxa"/>
            <w:shd w:val="clear" w:color="auto" w:fill="CCCCCC"/>
          </w:tcPr>
          <w:p>
            <w:pPr>
              <w:pStyle w:val="TableParagraph"/>
              <w:spacing w:line="291" w:lineRule="exact"/>
              <w:ind w:left="206"/>
              <w:rPr>
                <w:sz w:val="26"/>
              </w:rPr>
            </w:pPr>
            <w:r>
              <w:rPr>
                <w:spacing w:val="-4"/>
                <w:sz w:val="26"/>
              </w:rPr>
              <w:t>Test</w:t>
            </w:r>
          </w:p>
          <w:p>
            <w:pPr>
              <w:pStyle w:val="TableParagraph"/>
              <w:spacing w:line="289" w:lineRule="exact"/>
              <w:ind w:left="206"/>
              <w:rPr>
                <w:sz w:val="26"/>
              </w:rPr>
            </w:pPr>
            <w:r>
              <w:rPr>
                <w:spacing w:val="-4"/>
                <w:sz w:val="26"/>
              </w:rPr>
              <w:t>tube</w:t>
            </w:r>
          </w:p>
        </w:tc>
        <w:tc>
          <w:tcPr>
            <w:tcW w:w="2069" w:type="dxa"/>
            <w:shd w:val="clear" w:color="auto" w:fill="CCCCCC"/>
          </w:tcPr>
          <w:p>
            <w:pPr>
              <w:pStyle w:val="TableParagraph"/>
              <w:spacing w:line="291" w:lineRule="exact"/>
              <w:ind w:left="10" w:right="2"/>
              <w:jc w:val="center"/>
              <w:rPr>
                <w:sz w:val="26"/>
              </w:rPr>
            </w:pPr>
            <w:r>
              <w:rPr>
                <w:sz w:val="26"/>
              </w:rPr>
              <w:t>Diluted</w:t>
            </w:r>
            <w:r>
              <w:rPr>
                <w:spacing w:val="59"/>
                <w:sz w:val="26"/>
              </w:rPr>
              <w:t> </w:t>
            </w:r>
            <w:r>
              <w:rPr>
                <w:sz w:val="26"/>
              </w:rPr>
              <w:t>Red</w:t>
            </w:r>
            <w:r>
              <w:rPr>
                <w:spacing w:val="-2"/>
                <w:sz w:val="26"/>
              </w:rPr>
              <w:t> </w:t>
            </w:r>
            <w:r>
              <w:rPr>
                <w:spacing w:val="-5"/>
                <w:sz w:val="26"/>
              </w:rPr>
              <w:t>Dye</w:t>
            </w:r>
          </w:p>
          <w:p>
            <w:pPr>
              <w:pStyle w:val="TableParagraph"/>
              <w:spacing w:line="289" w:lineRule="exact"/>
              <w:ind w:left="10" w:right="2"/>
              <w:jc w:val="center"/>
              <w:rPr>
                <w:sz w:val="26"/>
              </w:rPr>
            </w:pPr>
            <w:r>
              <w:rPr>
                <w:spacing w:val="-2"/>
                <w:sz w:val="26"/>
              </w:rPr>
              <w:t>(microliter)</w:t>
            </w:r>
          </w:p>
        </w:tc>
        <w:tc>
          <w:tcPr>
            <w:tcW w:w="2281" w:type="dxa"/>
            <w:shd w:val="clear" w:color="auto" w:fill="CCCCCC"/>
          </w:tcPr>
          <w:p>
            <w:pPr>
              <w:pStyle w:val="TableParagraph"/>
              <w:spacing w:line="291" w:lineRule="exact"/>
              <w:ind w:left="14" w:right="1"/>
              <w:jc w:val="center"/>
              <w:rPr>
                <w:sz w:val="26"/>
              </w:rPr>
            </w:pPr>
            <w:r>
              <w:rPr>
                <w:sz w:val="26"/>
              </w:rPr>
              <w:t>Buffer</w:t>
            </w:r>
            <w:r>
              <w:rPr>
                <w:spacing w:val="-2"/>
                <w:sz w:val="26"/>
              </w:rPr>
              <w:t> </w:t>
            </w:r>
            <w:r>
              <w:rPr>
                <w:sz w:val="26"/>
              </w:rPr>
              <w:t>or</w:t>
            </w:r>
            <w:r>
              <w:rPr>
                <w:spacing w:val="-2"/>
                <w:sz w:val="26"/>
              </w:rPr>
              <w:t> </w:t>
            </w:r>
            <w:r>
              <w:rPr>
                <w:sz w:val="26"/>
              </w:rPr>
              <w:t>DI</w:t>
            </w:r>
            <w:r>
              <w:rPr>
                <w:spacing w:val="-7"/>
                <w:sz w:val="26"/>
              </w:rPr>
              <w:t> </w:t>
            </w:r>
            <w:r>
              <w:rPr>
                <w:spacing w:val="-2"/>
                <w:sz w:val="26"/>
              </w:rPr>
              <w:t>Water</w:t>
            </w:r>
          </w:p>
          <w:p>
            <w:pPr>
              <w:pStyle w:val="TableParagraph"/>
              <w:spacing w:line="289" w:lineRule="exact"/>
              <w:ind w:left="14" w:right="5"/>
              <w:jc w:val="center"/>
              <w:rPr>
                <w:sz w:val="26"/>
              </w:rPr>
            </w:pPr>
            <w:r>
              <w:rPr>
                <w:spacing w:val="-2"/>
                <w:sz w:val="26"/>
              </w:rPr>
              <w:t>(microliter)</w:t>
            </w:r>
          </w:p>
        </w:tc>
        <w:tc>
          <w:tcPr>
            <w:tcW w:w="1835" w:type="dxa"/>
            <w:shd w:val="clear" w:color="auto" w:fill="CCCCCC"/>
          </w:tcPr>
          <w:p>
            <w:pPr>
              <w:pStyle w:val="TableParagraph"/>
              <w:spacing w:line="291" w:lineRule="exact"/>
              <w:ind w:left="8" w:right="5"/>
              <w:jc w:val="center"/>
              <w:rPr>
                <w:sz w:val="26"/>
              </w:rPr>
            </w:pPr>
            <w:r>
              <w:rPr>
                <w:sz w:val="26"/>
              </w:rPr>
              <w:t>Dilution</w:t>
            </w:r>
            <w:r>
              <w:rPr>
                <w:spacing w:val="-8"/>
                <w:sz w:val="26"/>
              </w:rPr>
              <w:t> </w:t>
            </w:r>
            <w:r>
              <w:rPr>
                <w:spacing w:val="-4"/>
                <w:sz w:val="26"/>
              </w:rPr>
              <w:t>Ratio</w:t>
            </w:r>
          </w:p>
          <w:p>
            <w:pPr>
              <w:pStyle w:val="TableParagraph"/>
              <w:spacing w:line="289" w:lineRule="exact"/>
              <w:ind w:left="8" w:right="8"/>
              <w:jc w:val="center"/>
              <w:rPr>
                <w:sz w:val="26"/>
              </w:rPr>
            </w:pPr>
            <w:r>
              <w:rPr>
                <w:sz w:val="26"/>
              </w:rPr>
              <w:t>(X-</w:t>
            </w:r>
            <w:r>
              <w:rPr>
                <w:spacing w:val="-2"/>
                <w:sz w:val="26"/>
              </w:rPr>
              <w:t> Axis)</w:t>
            </w:r>
          </w:p>
        </w:tc>
        <w:tc>
          <w:tcPr>
            <w:tcW w:w="2848" w:type="dxa"/>
            <w:shd w:val="clear" w:color="auto" w:fill="CCCCCC"/>
          </w:tcPr>
          <w:p>
            <w:pPr>
              <w:pStyle w:val="TableParagraph"/>
              <w:spacing w:line="291" w:lineRule="exact"/>
              <w:ind w:left="6"/>
              <w:jc w:val="center"/>
              <w:rPr>
                <w:sz w:val="26"/>
              </w:rPr>
            </w:pPr>
            <w:r>
              <w:rPr>
                <w:sz w:val="26"/>
              </w:rPr>
              <w:t>Absorbance</w:t>
            </w:r>
            <w:r>
              <w:rPr>
                <w:spacing w:val="-7"/>
                <w:sz w:val="26"/>
              </w:rPr>
              <w:t> </w:t>
            </w:r>
            <w:r>
              <w:rPr>
                <w:sz w:val="26"/>
              </w:rPr>
              <w:t>(A)</w:t>
            </w:r>
            <w:r>
              <w:rPr>
                <w:spacing w:val="-6"/>
                <w:sz w:val="26"/>
              </w:rPr>
              <w:t> </w:t>
            </w:r>
            <w:r>
              <w:rPr>
                <w:sz w:val="26"/>
              </w:rPr>
              <w:t>on</w:t>
            </w:r>
            <w:r>
              <w:rPr>
                <w:spacing w:val="-7"/>
                <w:sz w:val="26"/>
              </w:rPr>
              <w:t> </w:t>
            </w:r>
            <w:r>
              <w:rPr>
                <w:spacing w:val="-5"/>
                <w:sz w:val="26"/>
              </w:rPr>
              <w:t>505</w:t>
            </w:r>
          </w:p>
          <w:p>
            <w:pPr>
              <w:pStyle w:val="TableParagraph"/>
              <w:spacing w:line="289" w:lineRule="exact"/>
              <w:ind w:left="6" w:right="6"/>
              <w:jc w:val="center"/>
              <w:rPr>
                <w:sz w:val="26"/>
              </w:rPr>
            </w:pPr>
            <w:r>
              <w:rPr>
                <w:sz w:val="26"/>
              </w:rPr>
              <w:t>nm</w:t>
            </w:r>
            <w:r>
              <w:rPr>
                <w:spacing w:val="-13"/>
                <w:sz w:val="26"/>
              </w:rPr>
              <w:t> </w:t>
            </w:r>
            <w:r>
              <w:rPr>
                <w:sz w:val="26"/>
              </w:rPr>
              <w:t>Filter(Y-</w:t>
            </w:r>
            <w:r>
              <w:rPr>
                <w:spacing w:val="-4"/>
                <w:sz w:val="26"/>
              </w:rPr>
              <w:t>Axis)</w:t>
            </w:r>
          </w:p>
        </w:tc>
      </w:tr>
      <w:tr>
        <w:trPr>
          <w:trHeight w:val="297" w:hRule="atLeast"/>
        </w:trPr>
        <w:tc>
          <w:tcPr>
            <w:tcW w:w="855" w:type="dxa"/>
          </w:tcPr>
          <w:p>
            <w:pPr>
              <w:pStyle w:val="TableParagraph"/>
              <w:spacing w:line="277" w:lineRule="exact"/>
              <w:ind w:left="13"/>
              <w:jc w:val="center"/>
              <w:rPr>
                <w:sz w:val="26"/>
              </w:rPr>
            </w:pPr>
            <w:r>
              <w:rPr>
                <w:spacing w:val="-10"/>
                <w:sz w:val="26"/>
              </w:rPr>
              <w:t>0</w:t>
            </w:r>
          </w:p>
        </w:tc>
        <w:tc>
          <w:tcPr>
            <w:tcW w:w="2069" w:type="dxa"/>
          </w:tcPr>
          <w:p>
            <w:pPr>
              <w:pStyle w:val="TableParagraph"/>
              <w:spacing w:line="277" w:lineRule="exact"/>
              <w:ind w:left="10"/>
              <w:jc w:val="center"/>
              <w:rPr>
                <w:sz w:val="26"/>
              </w:rPr>
            </w:pPr>
            <w:r>
              <w:rPr>
                <w:spacing w:val="-10"/>
                <w:sz w:val="26"/>
              </w:rPr>
              <w:t>0</w:t>
            </w:r>
          </w:p>
        </w:tc>
        <w:tc>
          <w:tcPr>
            <w:tcW w:w="2281" w:type="dxa"/>
          </w:tcPr>
          <w:p>
            <w:pPr>
              <w:pStyle w:val="TableParagraph"/>
              <w:spacing w:line="277" w:lineRule="exact"/>
              <w:ind w:left="14"/>
              <w:jc w:val="center"/>
              <w:rPr>
                <w:sz w:val="26"/>
              </w:rPr>
            </w:pPr>
            <w:r>
              <w:rPr>
                <w:spacing w:val="-4"/>
                <w:sz w:val="26"/>
              </w:rPr>
              <w:t>1000</w:t>
            </w:r>
          </w:p>
        </w:tc>
        <w:tc>
          <w:tcPr>
            <w:tcW w:w="1835" w:type="dxa"/>
          </w:tcPr>
          <w:p>
            <w:pPr>
              <w:pStyle w:val="TableParagraph"/>
              <w:spacing w:line="277" w:lineRule="exact"/>
              <w:ind w:left="8"/>
              <w:jc w:val="center"/>
              <w:rPr>
                <w:sz w:val="26"/>
              </w:rPr>
            </w:pPr>
            <w:r>
              <w:rPr>
                <w:sz w:val="26"/>
              </w:rPr>
              <w:t>0</w:t>
            </w:r>
            <w:r>
              <w:rPr>
                <w:spacing w:val="-1"/>
                <w:sz w:val="26"/>
              </w:rPr>
              <w:t> </w:t>
            </w:r>
            <w:r>
              <w:rPr>
                <w:spacing w:val="-10"/>
                <w:sz w:val="26"/>
              </w:rPr>
              <w:t>%</w:t>
            </w:r>
          </w:p>
        </w:tc>
        <w:tc>
          <w:tcPr>
            <w:tcW w:w="2848" w:type="dxa"/>
          </w:tcPr>
          <w:p>
            <w:pPr>
              <w:pStyle w:val="TableParagraph"/>
              <w:rPr>
                <w:sz w:val="22"/>
              </w:rPr>
            </w:pPr>
          </w:p>
        </w:tc>
      </w:tr>
      <w:tr>
        <w:trPr>
          <w:trHeight w:val="297" w:hRule="atLeast"/>
        </w:trPr>
        <w:tc>
          <w:tcPr>
            <w:tcW w:w="855" w:type="dxa"/>
          </w:tcPr>
          <w:p>
            <w:pPr>
              <w:pStyle w:val="TableParagraph"/>
              <w:spacing w:line="277" w:lineRule="exact"/>
              <w:ind w:left="13"/>
              <w:jc w:val="center"/>
              <w:rPr>
                <w:sz w:val="26"/>
              </w:rPr>
            </w:pPr>
            <w:r>
              <w:rPr>
                <w:spacing w:val="-10"/>
                <w:sz w:val="26"/>
              </w:rPr>
              <w:t>1</w:t>
            </w:r>
          </w:p>
        </w:tc>
        <w:tc>
          <w:tcPr>
            <w:tcW w:w="2069" w:type="dxa"/>
          </w:tcPr>
          <w:p>
            <w:pPr>
              <w:pStyle w:val="TableParagraph"/>
              <w:spacing w:line="277" w:lineRule="exact"/>
              <w:ind w:right="828"/>
              <w:jc w:val="right"/>
              <w:rPr>
                <w:sz w:val="26"/>
              </w:rPr>
            </w:pPr>
            <w:r>
              <w:rPr>
                <w:spacing w:val="-5"/>
                <w:sz w:val="26"/>
              </w:rPr>
              <w:t>200</w:t>
            </w:r>
          </w:p>
        </w:tc>
        <w:tc>
          <w:tcPr>
            <w:tcW w:w="2281" w:type="dxa"/>
          </w:tcPr>
          <w:p>
            <w:pPr>
              <w:pStyle w:val="TableParagraph"/>
              <w:spacing w:line="277" w:lineRule="exact"/>
              <w:ind w:left="14" w:right="4"/>
              <w:jc w:val="center"/>
              <w:rPr>
                <w:sz w:val="26"/>
              </w:rPr>
            </w:pPr>
            <w:r>
              <w:rPr>
                <w:spacing w:val="-5"/>
                <w:sz w:val="26"/>
              </w:rPr>
              <w:t>800</w:t>
            </w:r>
          </w:p>
        </w:tc>
        <w:tc>
          <w:tcPr>
            <w:tcW w:w="1835" w:type="dxa"/>
          </w:tcPr>
          <w:p>
            <w:pPr>
              <w:pStyle w:val="TableParagraph"/>
              <w:spacing w:line="277" w:lineRule="exact"/>
              <w:ind w:left="8" w:right="4"/>
              <w:jc w:val="center"/>
              <w:rPr>
                <w:sz w:val="26"/>
              </w:rPr>
            </w:pPr>
            <w:r>
              <w:rPr>
                <w:sz w:val="26"/>
              </w:rPr>
              <w:t>20</w:t>
            </w:r>
            <w:r>
              <w:rPr>
                <w:spacing w:val="-2"/>
                <w:sz w:val="26"/>
              </w:rPr>
              <w:t> </w:t>
            </w:r>
            <w:r>
              <w:rPr>
                <w:spacing w:val="-10"/>
                <w:sz w:val="26"/>
              </w:rPr>
              <w:t>%</w:t>
            </w:r>
          </w:p>
        </w:tc>
        <w:tc>
          <w:tcPr>
            <w:tcW w:w="2848" w:type="dxa"/>
          </w:tcPr>
          <w:p>
            <w:pPr>
              <w:pStyle w:val="TableParagraph"/>
              <w:rPr>
                <w:sz w:val="22"/>
              </w:rPr>
            </w:pPr>
          </w:p>
        </w:tc>
      </w:tr>
      <w:tr>
        <w:trPr>
          <w:trHeight w:val="301" w:hRule="atLeast"/>
        </w:trPr>
        <w:tc>
          <w:tcPr>
            <w:tcW w:w="855" w:type="dxa"/>
          </w:tcPr>
          <w:p>
            <w:pPr>
              <w:pStyle w:val="TableParagraph"/>
              <w:spacing w:line="282" w:lineRule="exact"/>
              <w:ind w:left="13"/>
              <w:jc w:val="center"/>
              <w:rPr>
                <w:sz w:val="26"/>
              </w:rPr>
            </w:pPr>
            <w:r>
              <w:rPr>
                <w:spacing w:val="-10"/>
                <w:sz w:val="26"/>
              </w:rPr>
              <w:t>2</w:t>
            </w:r>
          </w:p>
        </w:tc>
        <w:tc>
          <w:tcPr>
            <w:tcW w:w="2069" w:type="dxa"/>
          </w:tcPr>
          <w:p>
            <w:pPr>
              <w:pStyle w:val="TableParagraph"/>
              <w:spacing w:line="282" w:lineRule="exact"/>
              <w:ind w:right="828"/>
              <w:jc w:val="right"/>
              <w:rPr>
                <w:sz w:val="26"/>
              </w:rPr>
            </w:pPr>
            <w:r>
              <w:rPr>
                <w:spacing w:val="-5"/>
                <w:sz w:val="26"/>
              </w:rPr>
              <w:t>400</w:t>
            </w:r>
          </w:p>
        </w:tc>
        <w:tc>
          <w:tcPr>
            <w:tcW w:w="2281" w:type="dxa"/>
          </w:tcPr>
          <w:p>
            <w:pPr>
              <w:pStyle w:val="TableParagraph"/>
              <w:spacing w:line="282" w:lineRule="exact"/>
              <w:ind w:left="14" w:right="4"/>
              <w:jc w:val="center"/>
              <w:rPr>
                <w:sz w:val="26"/>
              </w:rPr>
            </w:pPr>
            <w:r>
              <w:rPr>
                <w:spacing w:val="-5"/>
                <w:sz w:val="26"/>
              </w:rPr>
              <w:t>600</w:t>
            </w:r>
          </w:p>
        </w:tc>
        <w:tc>
          <w:tcPr>
            <w:tcW w:w="1835" w:type="dxa"/>
          </w:tcPr>
          <w:p>
            <w:pPr>
              <w:pStyle w:val="TableParagraph"/>
              <w:spacing w:line="282" w:lineRule="exact"/>
              <w:ind w:left="8" w:right="4"/>
              <w:jc w:val="center"/>
              <w:rPr>
                <w:sz w:val="26"/>
              </w:rPr>
            </w:pPr>
            <w:r>
              <w:rPr>
                <w:sz w:val="26"/>
              </w:rPr>
              <w:t>40</w:t>
            </w:r>
            <w:r>
              <w:rPr>
                <w:spacing w:val="-2"/>
                <w:sz w:val="26"/>
              </w:rPr>
              <w:t> </w:t>
            </w:r>
            <w:r>
              <w:rPr>
                <w:spacing w:val="-10"/>
                <w:sz w:val="26"/>
              </w:rPr>
              <w:t>%</w:t>
            </w:r>
          </w:p>
        </w:tc>
        <w:tc>
          <w:tcPr>
            <w:tcW w:w="2848" w:type="dxa"/>
          </w:tcPr>
          <w:p>
            <w:pPr>
              <w:pStyle w:val="TableParagraph"/>
              <w:rPr>
                <w:sz w:val="22"/>
              </w:rPr>
            </w:pPr>
          </w:p>
        </w:tc>
      </w:tr>
      <w:tr>
        <w:trPr>
          <w:trHeight w:val="297" w:hRule="atLeast"/>
        </w:trPr>
        <w:tc>
          <w:tcPr>
            <w:tcW w:w="855" w:type="dxa"/>
          </w:tcPr>
          <w:p>
            <w:pPr>
              <w:pStyle w:val="TableParagraph"/>
              <w:spacing w:line="277" w:lineRule="exact"/>
              <w:ind w:left="13"/>
              <w:jc w:val="center"/>
              <w:rPr>
                <w:sz w:val="26"/>
              </w:rPr>
            </w:pPr>
            <w:r>
              <w:rPr>
                <w:spacing w:val="-10"/>
                <w:sz w:val="26"/>
              </w:rPr>
              <w:t>3</w:t>
            </w:r>
          </w:p>
        </w:tc>
        <w:tc>
          <w:tcPr>
            <w:tcW w:w="2069" w:type="dxa"/>
          </w:tcPr>
          <w:p>
            <w:pPr>
              <w:pStyle w:val="TableParagraph"/>
              <w:spacing w:line="277" w:lineRule="exact"/>
              <w:ind w:right="828"/>
              <w:jc w:val="right"/>
              <w:rPr>
                <w:sz w:val="26"/>
              </w:rPr>
            </w:pPr>
            <w:r>
              <w:rPr>
                <w:spacing w:val="-5"/>
                <w:sz w:val="26"/>
              </w:rPr>
              <w:t>600</w:t>
            </w:r>
          </w:p>
        </w:tc>
        <w:tc>
          <w:tcPr>
            <w:tcW w:w="2281" w:type="dxa"/>
          </w:tcPr>
          <w:p>
            <w:pPr>
              <w:pStyle w:val="TableParagraph"/>
              <w:spacing w:line="277" w:lineRule="exact"/>
              <w:ind w:left="14" w:right="4"/>
              <w:jc w:val="center"/>
              <w:rPr>
                <w:sz w:val="26"/>
              </w:rPr>
            </w:pPr>
            <w:r>
              <w:rPr>
                <w:spacing w:val="-5"/>
                <w:sz w:val="26"/>
              </w:rPr>
              <w:t>400</w:t>
            </w:r>
          </w:p>
        </w:tc>
        <w:tc>
          <w:tcPr>
            <w:tcW w:w="1835" w:type="dxa"/>
          </w:tcPr>
          <w:p>
            <w:pPr>
              <w:pStyle w:val="TableParagraph"/>
              <w:spacing w:line="277" w:lineRule="exact"/>
              <w:ind w:left="8" w:right="4"/>
              <w:jc w:val="center"/>
              <w:rPr>
                <w:sz w:val="26"/>
              </w:rPr>
            </w:pPr>
            <w:r>
              <w:rPr>
                <w:sz w:val="26"/>
              </w:rPr>
              <w:t>60</w:t>
            </w:r>
            <w:r>
              <w:rPr>
                <w:spacing w:val="-2"/>
                <w:sz w:val="26"/>
              </w:rPr>
              <w:t> </w:t>
            </w:r>
            <w:r>
              <w:rPr>
                <w:spacing w:val="-10"/>
                <w:sz w:val="26"/>
              </w:rPr>
              <w:t>%</w:t>
            </w:r>
          </w:p>
        </w:tc>
        <w:tc>
          <w:tcPr>
            <w:tcW w:w="2848" w:type="dxa"/>
          </w:tcPr>
          <w:p>
            <w:pPr>
              <w:pStyle w:val="TableParagraph"/>
              <w:rPr>
                <w:sz w:val="22"/>
              </w:rPr>
            </w:pPr>
          </w:p>
        </w:tc>
      </w:tr>
      <w:tr>
        <w:trPr>
          <w:trHeight w:val="297" w:hRule="atLeast"/>
        </w:trPr>
        <w:tc>
          <w:tcPr>
            <w:tcW w:w="855" w:type="dxa"/>
          </w:tcPr>
          <w:p>
            <w:pPr>
              <w:pStyle w:val="TableParagraph"/>
              <w:spacing w:line="278" w:lineRule="exact"/>
              <w:ind w:left="13"/>
              <w:jc w:val="center"/>
              <w:rPr>
                <w:sz w:val="26"/>
              </w:rPr>
            </w:pPr>
            <w:r>
              <w:rPr>
                <w:spacing w:val="-10"/>
                <w:sz w:val="26"/>
              </w:rPr>
              <w:t>4</w:t>
            </w:r>
          </w:p>
        </w:tc>
        <w:tc>
          <w:tcPr>
            <w:tcW w:w="2069" w:type="dxa"/>
          </w:tcPr>
          <w:p>
            <w:pPr>
              <w:pStyle w:val="TableParagraph"/>
              <w:spacing w:line="278" w:lineRule="exact"/>
              <w:ind w:right="828"/>
              <w:jc w:val="right"/>
              <w:rPr>
                <w:sz w:val="26"/>
              </w:rPr>
            </w:pPr>
            <w:r>
              <w:rPr>
                <w:spacing w:val="-5"/>
                <w:sz w:val="26"/>
              </w:rPr>
              <w:t>800</w:t>
            </w:r>
          </w:p>
        </w:tc>
        <w:tc>
          <w:tcPr>
            <w:tcW w:w="2281" w:type="dxa"/>
          </w:tcPr>
          <w:p>
            <w:pPr>
              <w:pStyle w:val="TableParagraph"/>
              <w:spacing w:line="278" w:lineRule="exact"/>
              <w:ind w:left="14" w:right="4"/>
              <w:jc w:val="center"/>
              <w:rPr>
                <w:sz w:val="26"/>
              </w:rPr>
            </w:pPr>
            <w:r>
              <w:rPr>
                <w:spacing w:val="-5"/>
                <w:sz w:val="26"/>
              </w:rPr>
              <w:t>200</w:t>
            </w:r>
          </w:p>
        </w:tc>
        <w:tc>
          <w:tcPr>
            <w:tcW w:w="1835" w:type="dxa"/>
          </w:tcPr>
          <w:p>
            <w:pPr>
              <w:pStyle w:val="TableParagraph"/>
              <w:spacing w:line="278" w:lineRule="exact"/>
              <w:ind w:left="8" w:right="4"/>
              <w:jc w:val="center"/>
              <w:rPr>
                <w:sz w:val="26"/>
              </w:rPr>
            </w:pPr>
            <w:r>
              <w:rPr>
                <w:sz w:val="26"/>
              </w:rPr>
              <w:t>80</w:t>
            </w:r>
            <w:r>
              <w:rPr>
                <w:spacing w:val="-2"/>
                <w:sz w:val="26"/>
              </w:rPr>
              <w:t> </w:t>
            </w:r>
            <w:r>
              <w:rPr>
                <w:spacing w:val="-10"/>
                <w:sz w:val="26"/>
              </w:rPr>
              <w:t>%</w:t>
            </w:r>
          </w:p>
        </w:tc>
        <w:tc>
          <w:tcPr>
            <w:tcW w:w="2848" w:type="dxa"/>
          </w:tcPr>
          <w:p>
            <w:pPr>
              <w:pStyle w:val="TableParagraph"/>
              <w:rPr>
                <w:sz w:val="22"/>
              </w:rPr>
            </w:pPr>
          </w:p>
        </w:tc>
      </w:tr>
      <w:tr>
        <w:trPr>
          <w:trHeight w:val="301" w:hRule="atLeast"/>
        </w:trPr>
        <w:tc>
          <w:tcPr>
            <w:tcW w:w="855" w:type="dxa"/>
          </w:tcPr>
          <w:p>
            <w:pPr>
              <w:pStyle w:val="TableParagraph"/>
              <w:spacing w:line="282" w:lineRule="exact"/>
              <w:ind w:left="13"/>
              <w:jc w:val="center"/>
              <w:rPr>
                <w:sz w:val="26"/>
              </w:rPr>
            </w:pPr>
            <w:r>
              <w:rPr>
                <w:spacing w:val="-10"/>
                <w:sz w:val="26"/>
              </w:rPr>
              <w:t>5</w:t>
            </w:r>
          </w:p>
        </w:tc>
        <w:tc>
          <w:tcPr>
            <w:tcW w:w="2069" w:type="dxa"/>
          </w:tcPr>
          <w:p>
            <w:pPr>
              <w:pStyle w:val="TableParagraph"/>
              <w:spacing w:line="282" w:lineRule="exact"/>
              <w:ind w:right="761"/>
              <w:jc w:val="right"/>
              <w:rPr>
                <w:sz w:val="26"/>
              </w:rPr>
            </w:pPr>
            <w:r>
              <w:rPr>
                <w:spacing w:val="-4"/>
                <w:sz w:val="26"/>
              </w:rPr>
              <w:t>1000</w:t>
            </w:r>
          </w:p>
        </w:tc>
        <w:tc>
          <w:tcPr>
            <w:tcW w:w="2281" w:type="dxa"/>
          </w:tcPr>
          <w:p>
            <w:pPr>
              <w:pStyle w:val="TableParagraph"/>
              <w:spacing w:line="282" w:lineRule="exact"/>
              <w:ind w:left="14" w:right="4"/>
              <w:jc w:val="center"/>
              <w:rPr>
                <w:sz w:val="26"/>
              </w:rPr>
            </w:pPr>
            <w:r>
              <w:rPr>
                <w:spacing w:val="-10"/>
                <w:sz w:val="26"/>
              </w:rPr>
              <w:t>0</w:t>
            </w:r>
          </w:p>
        </w:tc>
        <w:tc>
          <w:tcPr>
            <w:tcW w:w="1835" w:type="dxa"/>
          </w:tcPr>
          <w:p>
            <w:pPr>
              <w:pStyle w:val="TableParagraph"/>
              <w:spacing w:line="282" w:lineRule="exact"/>
              <w:ind w:left="8"/>
              <w:jc w:val="center"/>
              <w:rPr>
                <w:sz w:val="26"/>
              </w:rPr>
            </w:pPr>
            <w:r>
              <w:rPr>
                <w:sz w:val="26"/>
              </w:rPr>
              <w:t>100</w:t>
            </w:r>
            <w:r>
              <w:rPr>
                <w:spacing w:val="-3"/>
                <w:sz w:val="26"/>
              </w:rPr>
              <w:t> </w:t>
            </w:r>
            <w:r>
              <w:rPr>
                <w:spacing w:val="-10"/>
                <w:sz w:val="26"/>
              </w:rPr>
              <w:t>%</w:t>
            </w:r>
          </w:p>
        </w:tc>
        <w:tc>
          <w:tcPr>
            <w:tcW w:w="2848" w:type="dxa"/>
          </w:tcPr>
          <w:p>
            <w:pPr>
              <w:pStyle w:val="TableParagraph"/>
              <w:rPr>
                <w:sz w:val="22"/>
              </w:rPr>
            </w:pPr>
          </w:p>
        </w:tc>
      </w:tr>
    </w:tbl>
    <w:p>
      <w:pPr>
        <w:pStyle w:val="ListParagraph"/>
        <w:numPr>
          <w:ilvl w:val="1"/>
          <w:numId w:val="26"/>
        </w:numPr>
        <w:tabs>
          <w:tab w:pos="1800" w:val="left" w:leader="none"/>
        </w:tabs>
        <w:spacing w:line="240" w:lineRule="auto" w:before="298" w:after="0"/>
        <w:ind w:left="1800" w:right="0" w:hanging="359"/>
        <w:jc w:val="left"/>
        <w:rPr>
          <w:sz w:val="26"/>
        </w:rPr>
      </w:pPr>
      <w:r>
        <w:rPr>
          <w:sz w:val="26"/>
        </w:rPr>
        <w:t>Draw</w:t>
      </w:r>
      <w:r>
        <w:rPr>
          <w:spacing w:val="-5"/>
          <w:sz w:val="26"/>
        </w:rPr>
        <w:t> </w:t>
      </w:r>
      <w:r>
        <w:rPr>
          <w:sz w:val="26"/>
        </w:rPr>
        <w:t>Graph</w:t>
      </w:r>
      <w:r>
        <w:rPr>
          <w:spacing w:val="-4"/>
          <w:sz w:val="26"/>
        </w:rPr>
        <w:t> </w:t>
      </w:r>
      <w:r>
        <w:rPr>
          <w:sz w:val="26"/>
        </w:rPr>
        <w:t>of</w:t>
      </w:r>
      <w:r>
        <w:rPr>
          <w:spacing w:val="-4"/>
          <w:sz w:val="26"/>
        </w:rPr>
        <w:t> </w:t>
      </w:r>
      <w:r>
        <w:rPr>
          <w:sz w:val="26"/>
        </w:rPr>
        <w:t>various</w:t>
      </w:r>
      <w:r>
        <w:rPr>
          <w:spacing w:val="-4"/>
          <w:sz w:val="26"/>
        </w:rPr>
        <w:t> </w:t>
      </w:r>
      <w:r>
        <w:rPr>
          <w:sz w:val="26"/>
        </w:rPr>
        <w:t>Dilution</w:t>
      </w:r>
      <w:r>
        <w:rPr>
          <w:spacing w:val="-5"/>
          <w:sz w:val="26"/>
        </w:rPr>
        <w:t> </w:t>
      </w:r>
      <w:r>
        <w:rPr>
          <w:sz w:val="26"/>
        </w:rPr>
        <w:t>of</w:t>
      </w:r>
      <w:r>
        <w:rPr>
          <w:spacing w:val="-4"/>
          <w:sz w:val="26"/>
        </w:rPr>
        <w:t> </w:t>
      </w:r>
      <w:r>
        <w:rPr>
          <w:sz w:val="26"/>
        </w:rPr>
        <w:t>dye</w:t>
      </w:r>
      <w:r>
        <w:rPr>
          <w:spacing w:val="-5"/>
          <w:sz w:val="26"/>
        </w:rPr>
        <w:t> </w:t>
      </w:r>
      <w:r>
        <w:rPr>
          <w:sz w:val="26"/>
        </w:rPr>
        <w:t>versus its</w:t>
      </w:r>
      <w:r>
        <w:rPr>
          <w:spacing w:val="-5"/>
          <w:sz w:val="26"/>
        </w:rPr>
        <w:t> </w:t>
      </w:r>
      <w:r>
        <w:rPr>
          <w:spacing w:val="-2"/>
          <w:sz w:val="26"/>
        </w:rPr>
        <w:t>absorbance</w:t>
      </w:r>
    </w:p>
    <w:p>
      <w:pPr>
        <w:pStyle w:val="Heading2"/>
        <w:spacing w:before="46"/>
        <w:ind w:left="1441"/>
      </w:pPr>
      <w:r>
        <w:rPr/>
        <w:t>Result</w:t>
      </w:r>
      <w:r>
        <w:rPr>
          <w:spacing w:val="-7"/>
        </w:rPr>
        <w:t> </w:t>
      </w:r>
      <w:r>
        <w:rPr/>
        <w:t>&amp;</w:t>
      </w:r>
      <w:r>
        <w:rPr>
          <w:spacing w:val="-5"/>
        </w:rPr>
        <w:t> </w:t>
      </w:r>
      <w:r>
        <w:rPr>
          <w:spacing w:val="-2"/>
        </w:rPr>
        <w:t>Conclusion:</w:t>
      </w:r>
    </w:p>
    <w:p>
      <w:pPr>
        <w:pStyle w:val="BodyText"/>
        <w:rPr>
          <w:b/>
        </w:rPr>
      </w:pPr>
    </w:p>
    <w:p>
      <w:pPr>
        <w:pStyle w:val="BodyText"/>
        <w:rPr>
          <w:b/>
        </w:rPr>
      </w:pPr>
    </w:p>
    <w:p>
      <w:pPr>
        <w:pStyle w:val="BodyText"/>
        <w:rPr>
          <w:b/>
        </w:rPr>
      </w:pPr>
    </w:p>
    <w:p>
      <w:pPr>
        <w:pStyle w:val="BodyText"/>
        <w:rPr>
          <w:b/>
        </w:rPr>
      </w:pPr>
    </w:p>
    <w:p>
      <w:pPr>
        <w:pStyle w:val="BodyText"/>
        <w:spacing w:before="151"/>
        <w:rPr>
          <w:b/>
        </w:rPr>
      </w:pPr>
    </w:p>
    <w:p>
      <w:pPr>
        <w:spacing w:before="0"/>
        <w:ind w:left="1441" w:right="0" w:firstLine="0"/>
        <w:jc w:val="left"/>
        <w:rPr>
          <w:b/>
          <w:sz w:val="26"/>
        </w:rPr>
      </w:pPr>
      <w:r>
        <w:rPr>
          <w:b/>
          <w:spacing w:val="-2"/>
          <w:sz w:val="26"/>
        </w:rPr>
        <w:t>Exercise-</w:t>
      </w:r>
      <w:r>
        <w:rPr>
          <w:b/>
          <w:spacing w:val="-10"/>
          <w:sz w:val="26"/>
        </w:rPr>
        <w:t>2</w:t>
      </w:r>
    </w:p>
    <w:p>
      <w:pPr>
        <w:pStyle w:val="ListParagraph"/>
        <w:numPr>
          <w:ilvl w:val="1"/>
          <w:numId w:val="26"/>
        </w:numPr>
        <w:tabs>
          <w:tab w:pos="1801" w:val="left" w:leader="none"/>
        </w:tabs>
        <w:spacing w:line="278" w:lineRule="auto" w:before="148" w:after="0"/>
        <w:ind w:left="1801" w:right="1115" w:hanging="360"/>
        <w:jc w:val="left"/>
        <w:rPr>
          <w:sz w:val="26"/>
        </w:rPr>
      </w:pPr>
      <w:r>
        <w:rPr>
          <w:sz w:val="26"/>
        </w:rPr>
        <w:t>You</w:t>
      </w:r>
      <w:r>
        <w:rPr>
          <w:spacing w:val="-5"/>
          <w:sz w:val="26"/>
        </w:rPr>
        <w:t> </w:t>
      </w:r>
      <w:r>
        <w:rPr>
          <w:sz w:val="26"/>
        </w:rPr>
        <w:t>will</w:t>
      </w:r>
      <w:r>
        <w:rPr>
          <w:spacing w:val="-5"/>
          <w:sz w:val="26"/>
        </w:rPr>
        <w:t> </w:t>
      </w:r>
      <w:r>
        <w:rPr>
          <w:sz w:val="26"/>
        </w:rPr>
        <w:t>be</w:t>
      </w:r>
      <w:r>
        <w:rPr>
          <w:spacing w:val="-4"/>
          <w:sz w:val="26"/>
        </w:rPr>
        <w:t> </w:t>
      </w:r>
      <w:r>
        <w:rPr>
          <w:sz w:val="26"/>
        </w:rPr>
        <w:t>given</w:t>
      </w:r>
      <w:r>
        <w:rPr>
          <w:spacing w:val="-5"/>
          <w:sz w:val="26"/>
        </w:rPr>
        <w:t> </w:t>
      </w:r>
      <w:r>
        <w:rPr>
          <w:sz w:val="26"/>
        </w:rPr>
        <w:t>two</w:t>
      </w:r>
      <w:r>
        <w:rPr>
          <w:spacing w:val="-5"/>
          <w:sz w:val="26"/>
        </w:rPr>
        <w:t> </w:t>
      </w:r>
      <w:r>
        <w:rPr>
          <w:sz w:val="26"/>
        </w:rPr>
        <w:t>different</w:t>
      </w:r>
      <w:r>
        <w:rPr>
          <w:spacing w:val="-4"/>
          <w:sz w:val="26"/>
        </w:rPr>
        <w:t> </w:t>
      </w:r>
      <w:r>
        <w:rPr>
          <w:sz w:val="26"/>
        </w:rPr>
        <w:t>colored</w:t>
      </w:r>
      <w:r>
        <w:rPr>
          <w:spacing w:val="-4"/>
          <w:sz w:val="26"/>
        </w:rPr>
        <w:t> </w:t>
      </w:r>
      <w:r>
        <w:rPr>
          <w:sz w:val="26"/>
        </w:rPr>
        <w:t>dye.</w:t>
      </w:r>
      <w:r>
        <w:rPr>
          <w:spacing w:val="40"/>
          <w:sz w:val="26"/>
        </w:rPr>
        <w:t> </w:t>
      </w:r>
      <w:r>
        <w:rPr>
          <w:sz w:val="26"/>
        </w:rPr>
        <w:t>Measure</w:t>
      </w:r>
      <w:r>
        <w:rPr>
          <w:spacing w:val="-4"/>
          <w:sz w:val="26"/>
        </w:rPr>
        <w:t> </w:t>
      </w:r>
      <w:r>
        <w:rPr>
          <w:sz w:val="26"/>
        </w:rPr>
        <w:t>Absorbance</w:t>
      </w:r>
      <w:r>
        <w:rPr>
          <w:spacing w:val="-4"/>
          <w:sz w:val="26"/>
        </w:rPr>
        <w:t> </w:t>
      </w:r>
      <w:r>
        <w:rPr>
          <w:sz w:val="26"/>
        </w:rPr>
        <w:t>of</w:t>
      </w:r>
      <w:r>
        <w:rPr>
          <w:spacing w:val="-4"/>
          <w:sz w:val="26"/>
        </w:rPr>
        <w:t> </w:t>
      </w:r>
      <w:r>
        <w:rPr>
          <w:sz w:val="26"/>
        </w:rPr>
        <w:t>given colored solutions on different filters.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0"/>
        <w:gridCol w:w="2819"/>
        <w:gridCol w:w="2838"/>
      </w:tblGrid>
      <w:tr>
        <w:trPr>
          <w:trHeight w:val="412" w:hRule="atLeast"/>
        </w:trPr>
        <w:tc>
          <w:tcPr>
            <w:tcW w:w="2280" w:type="dxa"/>
            <w:vMerge w:val="restart"/>
            <w:shd w:val="clear" w:color="auto" w:fill="CCCCCC"/>
          </w:tcPr>
          <w:p>
            <w:pPr>
              <w:pStyle w:val="TableParagraph"/>
              <w:spacing w:before="50"/>
              <w:ind w:left="671" w:right="545" w:hanging="116"/>
              <w:rPr>
                <w:sz w:val="26"/>
              </w:rPr>
            </w:pPr>
            <w:r>
              <w:rPr>
                <w:spacing w:val="-2"/>
                <w:sz w:val="26"/>
              </w:rPr>
              <w:t>Filters(nm) (X-Axis)</w:t>
            </w:r>
          </w:p>
        </w:tc>
        <w:tc>
          <w:tcPr>
            <w:tcW w:w="5657" w:type="dxa"/>
            <w:gridSpan w:val="2"/>
            <w:shd w:val="clear" w:color="auto" w:fill="CCCCCC"/>
          </w:tcPr>
          <w:p>
            <w:pPr>
              <w:pStyle w:val="TableParagraph"/>
              <w:spacing w:before="50"/>
              <w:ind w:left="1705"/>
              <w:rPr>
                <w:sz w:val="26"/>
              </w:rPr>
            </w:pPr>
            <w:r>
              <w:rPr>
                <w:sz w:val="26"/>
              </w:rPr>
              <w:t>Absorbance</w:t>
            </w:r>
            <w:r>
              <w:rPr>
                <w:spacing w:val="-15"/>
                <w:sz w:val="26"/>
              </w:rPr>
              <w:t> </w:t>
            </w:r>
            <w:r>
              <w:rPr>
                <w:sz w:val="26"/>
              </w:rPr>
              <w:t>(Y-</w:t>
            </w:r>
            <w:r>
              <w:rPr>
                <w:spacing w:val="-2"/>
                <w:sz w:val="26"/>
              </w:rPr>
              <w:t>Axis)</w:t>
            </w:r>
          </w:p>
        </w:tc>
      </w:tr>
      <w:tr>
        <w:trPr>
          <w:trHeight w:val="407" w:hRule="atLeast"/>
        </w:trPr>
        <w:tc>
          <w:tcPr>
            <w:tcW w:w="2280" w:type="dxa"/>
            <w:vMerge/>
            <w:tcBorders>
              <w:top w:val="nil"/>
            </w:tcBorders>
            <w:shd w:val="clear" w:color="auto" w:fill="CCCCCC"/>
          </w:tcPr>
          <w:p>
            <w:pPr>
              <w:rPr>
                <w:sz w:val="2"/>
                <w:szCs w:val="2"/>
              </w:rPr>
            </w:pPr>
          </w:p>
        </w:tc>
        <w:tc>
          <w:tcPr>
            <w:tcW w:w="2819" w:type="dxa"/>
            <w:shd w:val="clear" w:color="auto" w:fill="CCCCCC"/>
          </w:tcPr>
          <w:p>
            <w:pPr>
              <w:pStyle w:val="TableParagraph"/>
              <w:spacing w:before="45"/>
              <w:ind w:left="327"/>
              <w:rPr>
                <w:sz w:val="26"/>
              </w:rPr>
            </w:pPr>
            <w:r>
              <w:rPr>
                <w:sz w:val="26"/>
              </w:rPr>
              <w:t>Red</w:t>
            </w:r>
            <w:r>
              <w:rPr>
                <w:spacing w:val="-5"/>
                <w:sz w:val="26"/>
              </w:rPr>
              <w:t> </w:t>
            </w:r>
            <w:r>
              <w:rPr>
                <w:sz w:val="26"/>
              </w:rPr>
              <w:t>colored</w:t>
            </w:r>
            <w:r>
              <w:rPr>
                <w:spacing w:val="-4"/>
                <w:sz w:val="26"/>
              </w:rPr>
              <w:t> </w:t>
            </w:r>
            <w:r>
              <w:rPr>
                <w:spacing w:val="-2"/>
                <w:sz w:val="26"/>
              </w:rPr>
              <w:t>solution</w:t>
            </w:r>
          </w:p>
        </w:tc>
        <w:tc>
          <w:tcPr>
            <w:tcW w:w="2838" w:type="dxa"/>
            <w:shd w:val="clear" w:color="auto" w:fill="CCCCCC"/>
          </w:tcPr>
          <w:p>
            <w:pPr>
              <w:pStyle w:val="TableParagraph"/>
              <w:spacing w:before="45"/>
              <w:ind w:left="302"/>
              <w:rPr>
                <w:sz w:val="26"/>
              </w:rPr>
            </w:pPr>
            <w:r>
              <w:rPr>
                <w:sz w:val="26"/>
              </w:rPr>
              <w:t>Blue</w:t>
            </w:r>
            <w:r>
              <w:rPr>
                <w:spacing w:val="-6"/>
                <w:sz w:val="26"/>
              </w:rPr>
              <w:t> </w:t>
            </w:r>
            <w:r>
              <w:rPr>
                <w:sz w:val="26"/>
              </w:rPr>
              <w:t>colored</w:t>
            </w:r>
            <w:r>
              <w:rPr>
                <w:spacing w:val="-4"/>
                <w:sz w:val="26"/>
              </w:rPr>
              <w:t> </w:t>
            </w:r>
            <w:r>
              <w:rPr>
                <w:spacing w:val="-2"/>
                <w:sz w:val="26"/>
              </w:rPr>
              <w:t>solution</w:t>
            </w:r>
          </w:p>
        </w:tc>
      </w:tr>
      <w:tr>
        <w:trPr>
          <w:trHeight w:val="407" w:hRule="atLeast"/>
        </w:trPr>
        <w:tc>
          <w:tcPr>
            <w:tcW w:w="2280" w:type="dxa"/>
          </w:tcPr>
          <w:p>
            <w:pPr>
              <w:pStyle w:val="TableParagraph"/>
              <w:spacing w:before="50"/>
              <w:ind w:left="9"/>
              <w:jc w:val="center"/>
              <w:rPr>
                <w:sz w:val="26"/>
              </w:rPr>
            </w:pPr>
            <w:r>
              <w:rPr>
                <w:spacing w:val="-5"/>
                <w:sz w:val="26"/>
              </w:rPr>
              <w:t>340</w:t>
            </w:r>
          </w:p>
        </w:tc>
        <w:tc>
          <w:tcPr>
            <w:tcW w:w="2819" w:type="dxa"/>
          </w:tcPr>
          <w:p>
            <w:pPr>
              <w:pStyle w:val="TableParagraph"/>
              <w:rPr>
                <w:sz w:val="24"/>
              </w:rPr>
            </w:pPr>
          </w:p>
        </w:tc>
        <w:tc>
          <w:tcPr>
            <w:tcW w:w="2838" w:type="dxa"/>
          </w:tcPr>
          <w:p>
            <w:pPr>
              <w:pStyle w:val="TableParagraph"/>
              <w:rPr>
                <w:sz w:val="24"/>
              </w:rPr>
            </w:pPr>
          </w:p>
        </w:tc>
      </w:tr>
      <w:tr>
        <w:trPr>
          <w:trHeight w:val="412" w:hRule="atLeast"/>
        </w:trPr>
        <w:tc>
          <w:tcPr>
            <w:tcW w:w="2280" w:type="dxa"/>
          </w:tcPr>
          <w:p>
            <w:pPr>
              <w:pStyle w:val="TableParagraph"/>
              <w:spacing w:before="50"/>
              <w:ind w:left="9"/>
              <w:jc w:val="center"/>
              <w:rPr>
                <w:sz w:val="26"/>
              </w:rPr>
            </w:pPr>
            <w:r>
              <w:rPr>
                <w:spacing w:val="-5"/>
                <w:sz w:val="26"/>
              </w:rPr>
              <w:t>405</w:t>
            </w:r>
          </w:p>
        </w:tc>
        <w:tc>
          <w:tcPr>
            <w:tcW w:w="2819" w:type="dxa"/>
          </w:tcPr>
          <w:p>
            <w:pPr>
              <w:pStyle w:val="TableParagraph"/>
              <w:rPr>
                <w:sz w:val="24"/>
              </w:rPr>
            </w:pPr>
          </w:p>
        </w:tc>
        <w:tc>
          <w:tcPr>
            <w:tcW w:w="2838" w:type="dxa"/>
          </w:tcPr>
          <w:p>
            <w:pPr>
              <w:pStyle w:val="TableParagraph"/>
              <w:rPr>
                <w:sz w:val="24"/>
              </w:rPr>
            </w:pPr>
          </w:p>
        </w:tc>
      </w:tr>
      <w:tr>
        <w:trPr>
          <w:trHeight w:val="408" w:hRule="atLeast"/>
        </w:trPr>
        <w:tc>
          <w:tcPr>
            <w:tcW w:w="2280" w:type="dxa"/>
          </w:tcPr>
          <w:p>
            <w:pPr>
              <w:pStyle w:val="TableParagraph"/>
              <w:spacing w:before="45"/>
              <w:ind w:left="9"/>
              <w:jc w:val="center"/>
              <w:rPr>
                <w:sz w:val="26"/>
              </w:rPr>
            </w:pPr>
            <w:r>
              <w:rPr>
                <w:spacing w:val="-5"/>
                <w:sz w:val="26"/>
              </w:rPr>
              <w:t>505</w:t>
            </w:r>
          </w:p>
        </w:tc>
        <w:tc>
          <w:tcPr>
            <w:tcW w:w="2819" w:type="dxa"/>
          </w:tcPr>
          <w:p>
            <w:pPr>
              <w:pStyle w:val="TableParagraph"/>
              <w:rPr>
                <w:sz w:val="24"/>
              </w:rPr>
            </w:pPr>
          </w:p>
        </w:tc>
        <w:tc>
          <w:tcPr>
            <w:tcW w:w="2838" w:type="dxa"/>
          </w:tcPr>
          <w:p>
            <w:pPr>
              <w:pStyle w:val="TableParagraph"/>
              <w:rPr>
                <w:sz w:val="24"/>
              </w:rPr>
            </w:pPr>
          </w:p>
        </w:tc>
      </w:tr>
    </w:tbl>
    <w:p>
      <w:pPr>
        <w:pStyle w:val="TableParagraph"/>
        <w:spacing w:after="0"/>
        <w:rPr>
          <w:sz w:val="24"/>
        </w:rPr>
        <w:sectPr>
          <w:pgSz w:w="12240" w:h="15840"/>
          <w:pgMar w:header="0" w:footer="802" w:top="1360" w:bottom="1373" w:left="720" w:right="720"/>
        </w:sectPr>
      </w:pPr>
    </w:p>
    <w:tbl>
      <w:tblPr>
        <w:tblW w:w="0" w:type="auto"/>
        <w:jc w:val="left"/>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0"/>
        <w:gridCol w:w="2819"/>
        <w:gridCol w:w="2838"/>
      </w:tblGrid>
      <w:tr>
        <w:trPr>
          <w:trHeight w:val="407" w:hRule="atLeast"/>
        </w:trPr>
        <w:tc>
          <w:tcPr>
            <w:tcW w:w="2280" w:type="dxa"/>
          </w:tcPr>
          <w:p>
            <w:pPr>
              <w:pStyle w:val="TableParagraph"/>
              <w:spacing w:before="50"/>
              <w:ind w:left="9"/>
              <w:jc w:val="center"/>
              <w:rPr>
                <w:sz w:val="26"/>
              </w:rPr>
            </w:pPr>
            <w:r>
              <w:rPr>
                <w:spacing w:val="-5"/>
                <w:sz w:val="26"/>
              </w:rPr>
              <w:t>546</w:t>
            </w:r>
          </w:p>
        </w:tc>
        <w:tc>
          <w:tcPr>
            <w:tcW w:w="2819" w:type="dxa"/>
          </w:tcPr>
          <w:p>
            <w:pPr>
              <w:pStyle w:val="TableParagraph"/>
              <w:rPr>
                <w:sz w:val="24"/>
              </w:rPr>
            </w:pPr>
          </w:p>
        </w:tc>
        <w:tc>
          <w:tcPr>
            <w:tcW w:w="2838" w:type="dxa"/>
          </w:tcPr>
          <w:p>
            <w:pPr>
              <w:pStyle w:val="TableParagraph"/>
              <w:rPr>
                <w:sz w:val="24"/>
              </w:rPr>
            </w:pPr>
          </w:p>
        </w:tc>
      </w:tr>
      <w:tr>
        <w:trPr>
          <w:trHeight w:val="412" w:hRule="atLeast"/>
        </w:trPr>
        <w:tc>
          <w:tcPr>
            <w:tcW w:w="2280" w:type="dxa"/>
          </w:tcPr>
          <w:p>
            <w:pPr>
              <w:pStyle w:val="TableParagraph"/>
              <w:spacing w:before="50"/>
              <w:ind w:left="9"/>
              <w:jc w:val="center"/>
              <w:rPr>
                <w:sz w:val="26"/>
              </w:rPr>
            </w:pPr>
            <w:r>
              <w:rPr>
                <w:spacing w:val="-5"/>
                <w:sz w:val="26"/>
              </w:rPr>
              <w:t>630</w:t>
            </w:r>
          </w:p>
        </w:tc>
        <w:tc>
          <w:tcPr>
            <w:tcW w:w="2819" w:type="dxa"/>
          </w:tcPr>
          <w:p>
            <w:pPr>
              <w:pStyle w:val="TableParagraph"/>
              <w:rPr>
                <w:sz w:val="24"/>
              </w:rPr>
            </w:pPr>
          </w:p>
        </w:tc>
        <w:tc>
          <w:tcPr>
            <w:tcW w:w="2838" w:type="dxa"/>
          </w:tcPr>
          <w:p>
            <w:pPr>
              <w:pStyle w:val="TableParagraph"/>
              <w:rPr>
                <w:sz w:val="24"/>
              </w:rPr>
            </w:pPr>
          </w:p>
        </w:tc>
      </w:tr>
    </w:tbl>
    <w:p>
      <w:pPr>
        <w:pStyle w:val="ListParagraph"/>
        <w:numPr>
          <w:ilvl w:val="1"/>
          <w:numId w:val="26"/>
        </w:numPr>
        <w:tabs>
          <w:tab w:pos="1801" w:val="left" w:leader="none"/>
        </w:tabs>
        <w:spacing w:line="278" w:lineRule="auto" w:before="196" w:after="0"/>
        <w:ind w:left="1801" w:right="1416" w:hanging="360"/>
        <w:jc w:val="left"/>
        <w:rPr>
          <w:sz w:val="26"/>
        </w:rPr>
      </w:pPr>
      <w:r>
        <w:rPr>
          <w:sz w:val="26"/>
        </w:rPr>
        <w:t>Note:</w:t>
      </w:r>
      <w:r>
        <w:rPr>
          <w:spacing w:val="-6"/>
          <w:sz w:val="26"/>
        </w:rPr>
        <w:t> </w:t>
      </w:r>
      <w:r>
        <w:rPr>
          <w:sz w:val="26"/>
        </w:rPr>
        <w:t>Different</w:t>
      </w:r>
      <w:r>
        <w:rPr>
          <w:spacing w:val="-6"/>
          <w:sz w:val="26"/>
        </w:rPr>
        <w:t> </w:t>
      </w:r>
      <w:r>
        <w:rPr>
          <w:sz w:val="26"/>
        </w:rPr>
        <w:t>colored</w:t>
      </w:r>
      <w:r>
        <w:rPr>
          <w:spacing w:val="-6"/>
          <w:sz w:val="26"/>
        </w:rPr>
        <w:t> </w:t>
      </w:r>
      <w:r>
        <w:rPr>
          <w:sz w:val="26"/>
        </w:rPr>
        <w:t>solutions</w:t>
      </w:r>
      <w:r>
        <w:rPr>
          <w:spacing w:val="-6"/>
          <w:sz w:val="26"/>
        </w:rPr>
        <w:t> </w:t>
      </w:r>
      <w:r>
        <w:rPr>
          <w:sz w:val="26"/>
        </w:rPr>
        <w:t>absorb</w:t>
      </w:r>
      <w:r>
        <w:rPr>
          <w:spacing w:val="-6"/>
          <w:sz w:val="26"/>
        </w:rPr>
        <w:t> </w:t>
      </w:r>
      <w:r>
        <w:rPr>
          <w:sz w:val="26"/>
        </w:rPr>
        <w:t>light</w:t>
      </w:r>
      <w:r>
        <w:rPr>
          <w:spacing w:val="-2"/>
          <w:sz w:val="26"/>
        </w:rPr>
        <w:t> </w:t>
      </w:r>
      <w:r>
        <w:rPr>
          <w:sz w:val="26"/>
        </w:rPr>
        <w:t>at</w:t>
      </w:r>
      <w:r>
        <w:rPr>
          <w:spacing w:val="-6"/>
          <w:sz w:val="26"/>
        </w:rPr>
        <w:t> </w:t>
      </w:r>
      <w:r>
        <w:rPr>
          <w:sz w:val="26"/>
        </w:rPr>
        <w:t>different</w:t>
      </w:r>
      <w:r>
        <w:rPr>
          <w:spacing w:val="-6"/>
          <w:sz w:val="26"/>
        </w:rPr>
        <w:t> </w:t>
      </w:r>
      <w:r>
        <w:rPr>
          <w:sz w:val="26"/>
        </w:rPr>
        <w:t>wavelengths</w:t>
      </w:r>
      <w:r>
        <w:rPr>
          <w:spacing w:val="-6"/>
          <w:sz w:val="26"/>
        </w:rPr>
        <w:t> </w:t>
      </w:r>
      <w:r>
        <w:rPr>
          <w:sz w:val="26"/>
        </w:rPr>
        <w:t>in different proportions.</w:t>
      </w:r>
    </w:p>
    <w:p>
      <w:pPr>
        <w:pStyle w:val="ListParagraph"/>
        <w:numPr>
          <w:ilvl w:val="1"/>
          <w:numId w:val="26"/>
        </w:numPr>
        <w:tabs>
          <w:tab w:pos="1801" w:val="left" w:leader="none"/>
        </w:tabs>
        <w:spacing w:line="278" w:lineRule="auto" w:before="0" w:after="0"/>
        <w:ind w:left="1801" w:right="1072" w:hanging="360"/>
        <w:jc w:val="left"/>
        <w:rPr>
          <w:sz w:val="26"/>
        </w:rPr>
      </w:pPr>
      <w:r>
        <w:rPr>
          <w:sz w:val="26"/>
        </w:rPr>
        <w:t>Draw</w:t>
      </w:r>
      <w:r>
        <w:rPr>
          <w:spacing w:val="-3"/>
          <w:sz w:val="26"/>
        </w:rPr>
        <w:t> </w:t>
      </w:r>
      <w:r>
        <w:rPr>
          <w:sz w:val="26"/>
        </w:rPr>
        <w:t>Graph</w:t>
      </w:r>
      <w:r>
        <w:rPr>
          <w:spacing w:val="-3"/>
          <w:sz w:val="26"/>
        </w:rPr>
        <w:t> </w:t>
      </w:r>
      <w:r>
        <w:rPr>
          <w:sz w:val="26"/>
        </w:rPr>
        <w:t>of</w:t>
      </w:r>
      <w:r>
        <w:rPr>
          <w:spacing w:val="-3"/>
          <w:sz w:val="26"/>
        </w:rPr>
        <w:t> </w:t>
      </w:r>
      <w:r>
        <w:rPr>
          <w:sz w:val="26"/>
        </w:rPr>
        <w:t>various</w:t>
      </w:r>
      <w:r>
        <w:rPr>
          <w:spacing w:val="-3"/>
          <w:sz w:val="26"/>
        </w:rPr>
        <w:t> </w:t>
      </w:r>
      <w:r>
        <w:rPr>
          <w:sz w:val="26"/>
        </w:rPr>
        <w:t>filters</w:t>
      </w:r>
      <w:r>
        <w:rPr>
          <w:spacing w:val="-3"/>
          <w:sz w:val="26"/>
        </w:rPr>
        <w:t> </w:t>
      </w:r>
      <w:r>
        <w:rPr>
          <w:sz w:val="26"/>
        </w:rPr>
        <w:t>versus</w:t>
      </w:r>
      <w:r>
        <w:rPr>
          <w:spacing w:val="-4"/>
          <w:sz w:val="26"/>
        </w:rPr>
        <w:t> </w:t>
      </w:r>
      <w:r>
        <w:rPr>
          <w:sz w:val="26"/>
        </w:rPr>
        <w:t>absorption</w:t>
      </w:r>
      <w:r>
        <w:rPr>
          <w:spacing w:val="-4"/>
          <w:sz w:val="26"/>
        </w:rPr>
        <w:t> </w:t>
      </w:r>
      <w:r>
        <w:rPr>
          <w:sz w:val="26"/>
        </w:rPr>
        <w:t>on</w:t>
      </w:r>
      <w:r>
        <w:rPr>
          <w:spacing w:val="-4"/>
          <w:sz w:val="26"/>
        </w:rPr>
        <w:t> </w:t>
      </w:r>
      <w:r>
        <w:rPr>
          <w:sz w:val="26"/>
        </w:rPr>
        <w:t>that</w:t>
      </w:r>
      <w:r>
        <w:rPr>
          <w:spacing w:val="-4"/>
          <w:sz w:val="26"/>
        </w:rPr>
        <w:t> </w:t>
      </w:r>
      <w:r>
        <w:rPr>
          <w:sz w:val="26"/>
        </w:rPr>
        <w:t>filter</w:t>
      </w:r>
      <w:r>
        <w:rPr>
          <w:spacing w:val="-3"/>
          <w:sz w:val="26"/>
        </w:rPr>
        <w:t> </w:t>
      </w:r>
      <w:r>
        <w:rPr>
          <w:sz w:val="26"/>
        </w:rPr>
        <w:t>for</w:t>
      </w:r>
      <w:r>
        <w:rPr>
          <w:spacing w:val="-3"/>
          <w:sz w:val="26"/>
        </w:rPr>
        <w:t> </w:t>
      </w:r>
      <w:r>
        <w:rPr>
          <w:sz w:val="26"/>
        </w:rPr>
        <w:t>red</w:t>
      </w:r>
      <w:r>
        <w:rPr>
          <w:spacing w:val="-8"/>
          <w:sz w:val="26"/>
        </w:rPr>
        <w:t> </w:t>
      </w:r>
      <w:r>
        <w:rPr>
          <w:sz w:val="26"/>
        </w:rPr>
        <w:t>colored solution &amp; Blue colored solution.</w:t>
      </w:r>
    </w:p>
    <w:p>
      <w:pPr>
        <w:spacing w:line="297" w:lineRule="exact" w:before="0"/>
        <w:ind w:left="1441" w:right="0" w:firstLine="0"/>
        <w:jc w:val="left"/>
        <w:rPr>
          <w:b/>
          <w:sz w:val="26"/>
        </w:rPr>
      </w:pPr>
      <w:r>
        <w:rPr>
          <w:b/>
          <w:sz w:val="26"/>
        </w:rPr>
        <w:t>Result</w:t>
      </w:r>
      <w:r>
        <w:rPr>
          <w:b/>
          <w:spacing w:val="-7"/>
          <w:sz w:val="26"/>
        </w:rPr>
        <w:t> </w:t>
      </w:r>
      <w:r>
        <w:rPr>
          <w:b/>
          <w:sz w:val="26"/>
        </w:rPr>
        <w:t>&amp;</w:t>
      </w:r>
      <w:r>
        <w:rPr>
          <w:b/>
          <w:spacing w:val="-5"/>
          <w:sz w:val="26"/>
        </w:rPr>
        <w:t> </w:t>
      </w:r>
      <w:r>
        <w:rPr>
          <w:b/>
          <w:spacing w:val="-2"/>
          <w:sz w:val="26"/>
        </w:rPr>
        <w:t>Conclusion:</w:t>
      </w:r>
    </w:p>
    <w:p>
      <w:pPr>
        <w:spacing w:after="0" w:line="297" w:lineRule="exact"/>
        <w:jc w:val="left"/>
        <w:rPr>
          <w:b/>
          <w:sz w:val="26"/>
        </w:rPr>
        <w:sectPr>
          <w:type w:val="continuous"/>
          <w:pgSz w:w="12240" w:h="15840"/>
          <w:pgMar w:header="0" w:footer="802" w:top="1420" w:bottom="1000" w:left="720" w:right="720"/>
        </w:sectPr>
      </w:pPr>
    </w:p>
    <w:p>
      <w:pPr>
        <w:pStyle w:val="ListParagraph"/>
        <w:numPr>
          <w:ilvl w:val="0"/>
          <w:numId w:val="1"/>
        </w:numPr>
        <w:tabs>
          <w:tab w:pos="2904" w:val="left" w:leader="none"/>
        </w:tabs>
        <w:spacing w:line="240" w:lineRule="auto" w:before="77" w:after="0"/>
        <w:ind w:left="2904" w:right="0" w:hanging="359"/>
        <w:jc w:val="left"/>
        <w:rPr>
          <w:b/>
          <w:sz w:val="26"/>
        </w:rPr>
      </w:pPr>
      <w:r>
        <w:rPr>
          <w:b/>
          <w:sz w:val="26"/>
        </w:rPr>
        <w:t>ESTIMATION</w:t>
      </w:r>
      <w:r>
        <w:rPr>
          <w:b/>
          <w:spacing w:val="-12"/>
          <w:sz w:val="26"/>
        </w:rPr>
        <w:t> </w:t>
      </w:r>
      <w:r>
        <w:rPr>
          <w:b/>
          <w:sz w:val="26"/>
        </w:rPr>
        <w:t>OF</w:t>
      </w:r>
      <w:r>
        <w:rPr>
          <w:b/>
          <w:spacing w:val="-11"/>
          <w:sz w:val="26"/>
        </w:rPr>
        <w:t> </w:t>
      </w:r>
      <w:r>
        <w:rPr>
          <w:b/>
          <w:sz w:val="26"/>
        </w:rPr>
        <w:t>PLASMA</w:t>
      </w:r>
      <w:r>
        <w:rPr>
          <w:b/>
          <w:spacing w:val="-7"/>
          <w:sz w:val="26"/>
        </w:rPr>
        <w:t> </w:t>
      </w:r>
      <w:r>
        <w:rPr>
          <w:b/>
          <w:sz w:val="26"/>
        </w:rPr>
        <w:t>GLUCOSE</w:t>
      </w:r>
      <w:r>
        <w:rPr>
          <w:b/>
          <w:spacing w:val="-11"/>
          <w:sz w:val="26"/>
        </w:rPr>
        <w:t> </w:t>
      </w:r>
      <w:r>
        <w:rPr>
          <w:b/>
          <w:spacing w:val="-2"/>
          <w:sz w:val="26"/>
        </w:rPr>
        <w:t>(BI11.21)</w:t>
      </w:r>
    </w:p>
    <w:p>
      <w:pPr>
        <w:pStyle w:val="BodyText"/>
        <w:spacing w:before="2"/>
        <w:rPr>
          <w:b/>
        </w:rPr>
      </w:pPr>
    </w:p>
    <w:p>
      <w:pPr>
        <w:spacing w:line="299" w:lineRule="exact" w:before="0"/>
        <w:ind w:left="1080" w:right="0" w:firstLine="0"/>
        <w:jc w:val="left"/>
        <w:rPr>
          <w:b/>
          <w:sz w:val="26"/>
        </w:rPr>
      </w:pPr>
      <w:r>
        <w:rPr>
          <w:b/>
          <w:spacing w:val="-2"/>
          <w:sz w:val="26"/>
        </w:rPr>
        <w:t>Importance</w:t>
      </w:r>
    </w:p>
    <w:p>
      <w:pPr>
        <w:pStyle w:val="ListParagraph"/>
        <w:numPr>
          <w:ilvl w:val="1"/>
          <w:numId w:val="26"/>
        </w:numPr>
        <w:tabs>
          <w:tab w:pos="1801" w:val="left" w:leader="none"/>
        </w:tabs>
        <w:spacing w:line="276" w:lineRule="auto" w:before="0" w:after="0"/>
        <w:ind w:left="1801" w:right="769" w:hanging="360"/>
        <w:jc w:val="left"/>
        <w:rPr>
          <w:sz w:val="26"/>
        </w:rPr>
      </w:pPr>
      <w:r>
        <w:rPr>
          <w:sz w:val="26"/>
        </w:rPr>
        <w:t>Although ‘Blood Sugar’ includes all different types of hexoses, the main hexose</w:t>
      </w:r>
      <w:r>
        <w:rPr>
          <w:spacing w:val="-5"/>
          <w:sz w:val="26"/>
        </w:rPr>
        <w:t> </w:t>
      </w:r>
      <w:r>
        <w:rPr>
          <w:sz w:val="26"/>
        </w:rPr>
        <w:t>sugar</w:t>
      </w:r>
      <w:r>
        <w:rPr>
          <w:spacing w:val="-5"/>
          <w:sz w:val="26"/>
        </w:rPr>
        <w:t> </w:t>
      </w:r>
      <w:r>
        <w:rPr>
          <w:sz w:val="26"/>
        </w:rPr>
        <w:t>present</w:t>
      </w:r>
      <w:r>
        <w:rPr>
          <w:spacing w:val="-5"/>
          <w:sz w:val="26"/>
        </w:rPr>
        <w:t> </w:t>
      </w:r>
      <w:r>
        <w:rPr>
          <w:sz w:val="26"/>
        </w:rPr>
        <w:t>in</w:t>
      </w:r>
      <w:r>
        <w:rPr>
          <w:spacing w:val="-6"/>
          <w:sz w:val="26"/>
        </w:rPr>
        <w:t> </w:t>
      </w:r>
      <w:r>
        <w:rPr>
          <w:sz w:val="26"/>
        </w:rPr>
        <w:t>blood</w:t>
      </w:r>
      <w:r>
        <w:rPr>
          <w:spacing w:val="-6"/>
          <w:sz w:val="26"/>
        </w:rPr>
        <w:t> </w:t>
      </w:r>
      <w:r>
        <w:rPr>
          <w:sz w:val="26"/>
        </w:rPr>
        <w:t>is</w:t>
      </w:r>
      <w:r>
        <w:rPr>
          <w:spacing w:val="-6"/>
          <w:sz w:val="26"/>
        </w:rPr>
        <w:t> </w:t>
      </w:r>
      <w:r>
        <w:rPr>
          <w:sz w:val="26"/>
        </w:rPr>
        <w:t>glucose.</w:t>
      </w:r>
      <w:r>
        <w:rPr>
          <w:spacing w:val="-3"/>
          <w:sz w:val="26"/>
        </w:rPr>
        <w:t> </w:t>
      </w:r>
      <w:r>
        <w:rPr>
          <w:sz w:val="26"/>
        </w:rPr>
        <w:t>Hence,</w:t>
      </w:r>
      <w:r>
        <w:rPr>
          <w:spacing w:val="-3"/>
          <w:sz w:val="26"/>
        </w:rPr>
        <w:t> </w:t>
      </w:r>
      <w:r>
        <w:rPr>
          <w:sz w:val="26"/>
        </w:rPr>
        <w:t>effectively</w:t>
      </w:r>
      <w:r>
        <w:rPr>
          <w:spacing w:val="-6"/>
          <w:sz w:val="26"/>
        </w:rPr>
        <w:t> </w:t>
      </w:r>
      <w:r>
        <w:rPr>
          <w:sz w:val="26"/>
        </w:rPr>
        <w:t>blood</w:t>
      </w:r>
      <w:r>
        <w:rPr>
          <w:spacing w:val="-6"/>
          <w:sz w:val="26"/>
        </w:rPr>
        <w:t> </w:t>
      </w:r>
      <w:r>
        <w:rPr>
          <w:sz w:val="26"/>
        </w:rPr>
        <w:t>sugar</w:t>
      </w:r>
      <w:r>
        <w:rPr>
          <w:spacing w:val="-1"/>
          <w:sz w:val="26"/>
        </w:rPr>
        <w:t> </w:t>
      </w:r>
      <w:r>
        <w:rPr>
          <w:sz w:val="26"/>
        </w:rPr>
        <w:t>means </w:t>
      </w:r>
      <w:r>
        <w:rPr>
          <w:spacing w:val="-2"/>
          <w:sz w:val="26"/>
        </w:rPr>
        <w:t>glucose.</w:t>
      </w:r>
    </w:p>
    <w:p>
      <w:pPr>
        <w:pStyle w:val="ListParagraph"/>
        <w:numPr>
          <w:ilvl w:val="1"/>
          <w:numId w:val="26"/>
        </w:numPr>
        <w:tabs>
          <w:tab w:pos="1801" w:val="left" w:leader="none"/>
        </w:tabs>
        <w:spacing w:line="273" w:lineRule="auto" w:before="1" w:after="0"/>
        <w:ind w:left="1801" w:right="980" w:hanging="360"/>
        <w:jc w:val="left"/>
        <w:rPr>
          <w:sz w:val="26"/>
        </w:rPr>
      </w:pPr>
      <w:r>
        <w:rPr>
          <w:sz w:val="26"/>
        </w:rPr>
        <w:t>Blood</w:t>
      </w:r>
      <w:r>
        <w:rPr>
          <w:spacing w:val="-5"/>
          <w:sz w:val="26"/>
        </w:rPr>
        <w:t> </w:t>
      </w:r>
      <w:r>
        <w:rPr>
          <w:sz w:val="26"/>
        </w:rPr>
        <w:t>Glucose</w:t>
      </w:r>
      <w:r>
        <w:rPr>
          <w:spacing w:val="-4"/>
          <w:sz w:val="26"/>
        </w:rPr>
        <w:t> </w:t>
      </w:r>
      <w:r>
        <w:rPr>
          <w:sz w:val="26"/>
        </w:rPr>
        <w:t>level</w:t>
      </w:r>
      <w:r>
        <w:rPr>
          <w:spacing w:val="-5"/>
          <w:sz w:val="26"/>
        </w:rPr>
        <w:t> </w:t>
      </w:r>
      <w:r>
        <w:rPr>
          <w:sz w:val="26"/>
        </w:rPr>
        <w:t>is</w:t>
      </w:r>
      <w:r>
        <w:rPr>
          <w:spacing w:val="-5"/>
          <w:sz w:val="26"/>
        </w:rPr>
        <w:t> </w:t>
      </w:r>
      <w:r>
        <w:rPr>
          <w:sz w:val="26"/>
        </w:rPr>
        <w:t>an</w:t>
      </w:r>
      <w:r>
        <w:rPr>
          <w:spacing w:val="-4"/>
          <w:sz w:val="26"/>
        </w:rPr>
        <w:t> </w:t>
      </w:r>
      <w:r>
        <w:rPr>
          <w:sz w:val="26"/>
        </w:rPr>
        <w:t>important</w:t>
      </w:r>
      <w:r>
        <w:rPr>
          <w:spacing w:val="-5"/>
          <w:sz w:val="26"/>
        </w:rPr>
        <w:t> </w:t>
      </w:r>
      <w:r>
        <w:rPr>
          <w:sz w:val="26"/>
        </w:rPr>
        <w:t>indicator</w:t>
      </w:r>
      <w:r>
        <w:rPr>
          <w:spacing w:val="-4"/>
          <w:sz w:val="26"/>
        </w:rPr>
        <w:t> </w:t>
      </w:r>
      <w:r>
        <w:rPr>
          <w:sz w:val="26"/>
        </w:rPr>
        <w:t>of</w:t>
      </w:r>
      <w:r>
        <w:rPr>
          <w:spacing w:val="-4"/>
          <w:sz w:val="26"/>
        </w:rPr>
        <w:t> </w:t>
      </w:r>
      <w:r>
        <w:rPr>
          <w:sz w:val="26"/>
        </w:rPr>
        <w:t>body</w:t>
      </w:r>
      <w:r>
        <w:rPr>
          <w:spacing w:val="-5"/>
          <w:sz w:val="26"/>
        </w:rPr>
        <w:t> </w:t>
      </w:r>
      <w:r>
        <w:rPr>
          <w:sz w:val="26"/>
        </w:rPr>
        <w:t>functions,</w:t>
      </w:r>
      <w:r>
        <w:rPr>
          <w:spacing w:val="-3"/>
          <w:sz w:val="26"/>
        </w:rPr>
        <w:t> </w:t>
      </w:r>
      <w:r>
        <w:rPr>
          <w:sz w:val="26"/>
        </w:rPr>
        <w:t>and</w:t>
      </w:r>
      <w:r>
        <w:rPr>
          <w:spacing w:val="-4"/>
          <w:sz w:val="26"/>
        </w:rPr>
        <w:t> </w:t>
      </w:r>
      <w:r>
        <w:rPr>
          <w:sz w:val="26"/>
        </w:rPr>
        <w:t>its</w:t>
      </w:r>
      <w:r>
        <w:rPr>
          <w:spacing w:val="-5"/>
          <w:sz w:val="26"/>
        </w:rPr>
        <w:t> </w:t>
      </w:r>
      <w:r>
        <w:rPr>
          <w:sz w:val="26"/>
        </w:rPr>
        <w:t>level has to be actively maintained within specific biological reference range.</w:t>
      </w:r>
    </w:p>
    <w:p>
      <w:pPr>
        <w:pStyle w:val="ListParagraph"/>
        <w:numPr>
          <w:ilvl w:val="1"/>
          <w:numId w:val="26"/>
        </w:numPr>
        <w:tabs>
          <w:tab w:pos="1801" w:val="left" w:leader="none"/>
          <w:tab w:pos="1868" w:val="left" w:leader="none"/>
        </w:tabs>
        <w:spacing w:line="278" w:lineRule="auto" w:before="5" w:after="0"/>
        <w:ind w:left="1801" w:right="1379" w:hanging="360"/>
        <w:jc w:val="left"/>
        <w:rPr>
          <w:sz w:val="26"/>
        </w:rPr>
      </w:pPr>
      <w:r>
        <w:rPr>
          <w:sz w:val="26"/>
        </w:rPr>
        <w:tab/>
        <w:t>It</w:t>
      </w:r>
      <w:r>
        <w:rPr>
          <w:spacing w:val="-5"/>
          <w:sz w:val="26"/>
        </w:rPr>
        <w:t> </w:t>
      </w:r>
      <w:r>
        <w:rPr>
          <w:sz w:val="26"/>
        </w:rPr>
        <w:t>is</w:t>
      </w:r>
      <w:r>
        <w:rPr>
          <w:spacing w:val="-5"/>
          <w:sz w:val="26"/>
        </w:rPr>
        <w:t> </w:t>
      </w:r>
      <w:r>
        <w:rPr>
          <w:sz w:val="26"/>
        </w:rPr>
        <w:t>an</w:t>
      </w:r>
      <w:r>
        <w:rPr>
          <w:spacing w:val="-4"/>
          <w:sz w:val="26"/>
        </w:rPr>
        <w:t> </w:t>
      </w:r>
      <w:r>
        <w:rPr>
          <w:sz w:val="26"/>
        </w:rPr>
        <w:t>essential</w:t>
      </w:r>
      <w:r>
        <w:rPr>
          <w:spacing w:val="-4"/>
          <w:sz w:val="26"/>
        </w:rPr>
        <w:t> </w:t>
      </w:r>
      <w:r>
        <w:rPr>
          <w:sz w:val="26"/>
        </w:rPr>
        <w:t>nutrient</w:t>
      </w:r>
      <w:r>
        <w:rPr>
          <w:spacing w:val="-5"/>
          <w:sz w:val="26"/>
        </w:rPr>
        <w:t> </w:t>
      </w:r>
      <w:r>
        <w:rPr>
          <w:sz w:val="26"/>
        </w:rPr>
        <w:t>for</w:t>
      </w:r>
      <w:r>
        <w:rPr>
          <w:spacing w:val="-4"/>
          <w:sz w:val="26"/>
        </w:rPr>
        <w:t> </w:t>
      </w:r>
      <w:r>
        <w:rPr>
          <w:sz w:val="26"/>
        </w:rPr>
        <w:t>the</w:t>
      </w:r>
      <w:r>
        <w:rPr>
          <w:spacing w:val="-5"/>
          <w:sz w:val="26"/>
        </w:rPr>
        <w:t> </w:t>
      </w:r>
      <w:r>
        <w:rPr>
          <w:sz w:val="26"/>
        </w:rPr>
        <w:t>brain</w:t>
      </w:r>
      <w:r>
        <w:rPr>
          <w:spacing w:val="-4"/>
          <w:sz w:val="26"/>
        </w:rPr>
        <w:t> </w:t>
      </w:r>
      <w:r>
        <w:rPr>
          <w:sz w:val="26"/>
        </w:rPr>
        <w:t>and</w:t>
      </w:r>
      <w:r>
        <w:rPr>
          <w:spacing w:val="-8"/>
          <w:sz w:val="26"/>
        </w:rPr>
        <w:t> </w:t>
      </w:r>
      <w:r>
        <w:rPr>
          <w:sz w:val="26"/>
        </w:rPr>
        <w:t>RBCs.</w:t>
      </w:r>
      <w:r>
        <w:rPr>
          <w:spacing w:val="-3"/>
          <w:sz w:val="26"/>
        </w:rPr>
        <w:t> </w:t>
      </w:r>
      <w:r>
        <w:rPr>
          <w:sz w:val="26"/>
        </w:rPr>
        <w:t>Abnormalities</w:t>
      </w:r>
      <w:r>
        <w:rPr>
          <w:spacing w:val="-5"/>
          <w:sz w:val="26"/>
        </w:rPr>
        <w:t> </w:t>
      </w:r>
      <w:r>
        <w:rPr>
          <w:sz w:val="26"/>
        </w:rPr>
        <w:t>in</w:t>
      </w:r>
      <w:r>
        <w:rPr>
          <w:spacing w:val="-5"/>
          <w:sz w:val="26"/>
        </w:rPr>
        <w:t> </w:t>
      </w:r>
      <w:r>
        <w:rPr>
          <w:sz w:val="26"/>
        </w:rPr>
        <w:t>blood glucose level usually indicate disturbances in carbohydrate metabolism.</w:t>
      </w:r>
    </w:p>
    <w:p>
      <w:pPr>
        <w:pStyle w:val="ListParagraph"/>
        <w:numPr>
          <w:ilvl w:val="1"/>
          <w:numId w:val="26"/>
        </w:numPr>
        <w:tabs>
          <w:tab w:pos="1801" w:val="left" w:leader="none"/>
        </w:tabs>
        <w:spacing w:line="278" w:lineRule="auto" w:before="0" w:after="0"/>
        <w:ind w:left="1801" w:right="1048" w:hanging="360"/>
        <w:jc w:val="left"/>
        <w:rPr>
          <w:sz w:val="26"/>
        </w:rPr>
      </w:pPr>
      <w:r>
        <w:rPr>
          <w:sz w:val="26"/>
        </w:rPr>
        <w:t>Routine</w:t>
      </w:r>
      <w:r>
        <w:rPr>
          <w:spacing w:val="-5"/>
          <w:sz w:val="26"/>
        </w:rPr>
        <w:t> </w:t>
      </w:r>
      <w:r>
        <w:rPr>
          <w:sz w:val="26"/>
        </w:rPr>
        <w:t>plasma glucose</w:t>
      </w:r>
      <w:r>
        <w:rPr>
          <w:spacing w:val="-4"/>
          <w:sz w:val="26"/>
        </w:rPr>
        <w:t> </w:t>
      </w:r>
      <w:r>
        <w:rPr>
          <w:sz w:val="26"/>
        </w:rPr>
        <w:t>is</w:t>
      </w:r>
      <w:r>
        <w:rPr>
          <w:spacing w:val="-5"/>
          <w:sz w:val="26"/>
        </w:rPr>
        <w:t> </w:t>
      </w:r>
      <w:r>
        <w:rPr>
          <w:sz w:val="26"/>
        </w:rPr>
        <w:t>estimated</w:t>
      </w:r>
      <w:r>
        <w:rPr>
          <w:spacing w:val="-4"/>
          <w:sz w:val="26"/>
        </w:rPr>
        <w:t> </w:t>
      </w:r>
      <w:r>
        <w:rPr>
          <w:sz w:val="26"/>
        </w:rPr>
        <w:t>for</w:t>
      </w:r>
      <w:r>
        <w:rPr>
          <w:spacing w:val="-4"/>
          <w:sz w:val="26"/>
        </w:rPr>
        <w:t> </w:t>
      </w:r>
      <w:r>
        <w:rPr>
          <w:sz w:val="26"/>
        </w:rPr>
        <w:t>diagnosis</w:t>
      </w:r>
      <w:r>
        <w:rPr>
          <w:spacing w:val="-5"/>
          <w:sz w:val="26"/>
        </w:rPr>
        <w:t> </w:t>
      </w:r>
      <w:r>
        <w:rPr>
          <w:sz w:val="26"/>
        </w:rPr>
        <w:t>and</w:t>
      </w:r>
      <w:r>
        <w:rPr>
          <w:spacing w:val="-4"/>
          <w:sz w:val="26"/>
        </w:rPr>
        <w:t> </w:t>
      </w:r>
      <w:r>
        <w:rPr>
          <w:sz w:val="26"/>
        </w:rPr>
        <w:t>follow</w:t>
      </w:r>
      <w:r>
        <w:rPr>
          <w:spacing w:val="-5"/>
          <w:sz w:val="26"/>
        </w:rPr>
        <w:t> </w:t>
      </w:r>
      <w:r>
        <w:rPr>
          <w:sz w:val="26"/>
        </w:rPr>
        <w:t>up</w:t>
      </w:r>
      <w:r>
        <w:rPr>
          <w:spacing w:val="-5"/>
          <w:sz w:val="26"/>
        </w:rPr>
        <w:t> </w:t>
      </w:r>
      <w:r>
        <w:rPr>
          <w:sz w:val="26"/>
        </w:rPr>
        <w:t>for</w:t>
      </w:r>
      <w:r>
        <w:rPr>
          <w:spacing w:val="-4"/>
          <w:sz w:val="26"/>
        </w:rPr>
        <w:t> </w:t>
      </w:r>
      <w:r>
        <w:rPr>
          <w:sz w:val="26"/>
        </w:rPr>
        <w:t>patients suffering from diabetes mellitus in hypoglycemic conditions.</w:t>
      </w:r>
    </w:p>
    <w:p>
      <w:pPr>
        <w:pStyle w:val="Heading2"/>
        <w:ind w:left="1080"/>
      </w:pPr>
      <w:r>
        <w:rPr/>
        <w:t>Patient’s</w:t>
      </w:r>
      <w:r>
        <w:rPr>
          <w:spacing w:val="-15"/>
        </w:rPr>
        <w:t> </w:t>
      </w:r>
      <w:r>
        <w:rPr>
          <w:spacing w:val="-2"/>
        </w:rPr>
        <w:t>Preparation</w:t>
      </w:r>
    </w:p>
    <w:p>
      <w:pPr>
        <w:pStyle w:val="ListParagraph"/>
        <w:numPr>
          <w:ilvl w:val="1"/>
          <w:numId w:val="26"/>
        </w:numPr>
        <w:tabs>
          <w:tab w:pos="1801" w:val="left" w:leader="none"/>
        </w:tabs>
        <w:spacing w:line="278" w:lineRule="auto" w:before="32" w:after="0"/>
        <w:ind w:left="1801" w:right="1509" w:hanging="360"/>
        <w:jc w:val="left"/>
        <w:rPr>
          <w:sz w:val="26"/>
        </w:rPr>
      </w:pPr>
      <w:r>
        <w:rPr>
          <w:sz w:val="26"/>
        </w:rPr>
        <w:t>Patients</w:t>
      </w:r>
      <w:r>
        <w:rPr>
          <w:spacing w:val="-5"/>
          <w:sz w:val="26"/>
        </w:rPr>
        <w:t> </w:t>
      </w:r>
      <w:r>
        <w:rPr>
          <w:sz w:val="26"/>
        </w:rPr>
        <w:t>must</w:t>
      </w:r>
      <w:r>
        <w:rPr>
          <w:spacing w:val="-5"/>
          <w:sz w:val="26"/>
        </w:rPr>
        <w:t> </w:t>
      </w:r>
      <w:r>
        <w:rPr>
          <w:sz w:val="26"/>
        </w:rPr>
        <w:t>be</w:t>
      </w:r>
      <w:r>
        <w:rPr>
          <w:spacing w:val="-4"/>
          <w:sz w:val="26"/>
        </w:rPr>
        <w:t> </w:t>
      </w:r>
      <w:r>
        <w:rPr>
          <w:sz w:val="26"/>
        </w:rPr>
        <w:t>overnight</w:t>
      </w:r>
      <w:r>
        <w:rPr>
          <w:spacing w:val="-5"/>
          <w:sz w:val="26"/>
        </w:rPr>
        <w:t> </w:t>
      </w:r>
      <w:r>
        <w:rPr>
          <w:sz w:val="26"/>
        </w:rPr>
        <w:t>fast</w:t>
      </w:r>
      <w:r>
        <w:rPr>
          <w:spacing w:val="-4"/>
          <w:sz w:val="26"/>
        </w:rPr>
        <w:t> </w:t>
      </w:r>
      <w:r>
        <w:rPr>
          <w:sz w:val="26"/>
        </w:rPr>
        <w:t>(8-10</w:t>
      </w:r>
      <w:r>
        <w:rPr>
          <w:spacing w:val="-5"/>
          <w:sz w:val="26"/>
        </w:rPr>
        <w:t> </w:t>
      </w:r>
      <w:r>
        <w:rPr>
          <w:sz w:val="26"/>
        </w:rPr>
        <w:t>hours)</w:t>
      </w:r>
      <w:r>
        <w:rPr>
          <w:spacing w:val="-4"/>
          <w:sz w:val="26"/>
        </w:rPr>
        <w:t> </w:t>
      </w:r>
      <w:r>
        <w:rPr>
          <w:sz w:val="26"/>
        </w:rPr>
        <w:t>for</w:t>
      </w:r>
      <w:r>
        <w:rPr>
          <w:spacing w:val="-4"/>
          <w:sz w:val="26"/>
        </w:rPr>
        <w:t> </w:t>
      </w:r>
      <w:r>
        <w:rPr>
          <w:sz w:val="26"/>
        </w:rPr>
        <w:t>Fasting</w:t>
      </w:r>
      <w:r>
        <w:rPr>
          <w:spacing w:val="-10"/>
          <w:sz w:val="26"/>
        </w:rPr>
        <w:t> </w:t>
      </w:r>
      <w:r>
        <w:rPr>
          <w:sz w:val="26"/>
        </w:rPr>
        <w:t>Plasma</w:t>
      </w:r>
      <w:r>
        <w:rPr>
          <w:spacing w:val="-4"/>
          <w:sz w:val="26"/>
        </w:rPr>
        <w:t> </w:t>
      </w:r>
      <w:r>
        <w:rPr>
          <w:sz w:val="26"/>
        </w:rPr>
        <w:t>Glucose </w:t>
      </w:r>
      <w:r>
        <w:rPr>
          <w:spacing w:val="-2"/>
          <w:sz w:val="26"/>
        </w:rPr>
        <w:t>estimation.</w:t>
      </w:r>
    </w:p>
    <w:p>
      <w:pPr>
        <w:pStyle w:val="ListParagraph"/>
        <w:numPr>
          <w:ilvl w:val="1"/>
          <w:numId w:val="26"/>
        </w:numPr>
        <w:tabs>
          <w:tab w:pos="1801" w:val="left" w:leader="none"/>
        </w:tabs>
        <w:spacing w:line="278" w:lineRule="auto" w:before="0" w:after="0"/>
        <w:ind w:left="1801" w:right="1641" w:hanging="360"/>
        <w:jc w:val="left"/>
        <w:rPr>
          <w:sz w:val="26"/>
        </w:rPr>
      </w:pPr>
      <w:r>
        <w:rPr>
          <w:sz w:val="26"/>
        </w:rPr>
        <w:t>Blood</w:t>
      </w:r>
      <w:r>
        <w:rPr>
          <w:spacing w:val="-5"/>
          <w:sz w:val="26"/>
        </w:rPr>
        <w:t> </w:t>
      </w:r>
      <w:r>
        <w:rPr>
          <w:sz w:val="26"/>
        </w:rPr>
        <w:t>is</w:t>
      </w:r>
      <w:r>
        <w:rPr>
          <w:spacing w:val="-5"/>
          <w:sz w:val="26"/>
        </w:rPr>
        <w:t> </w:t>
      </w:r>
      <w:r>
        <w:rPr>
          <w:sz w:val="26"/>
        </w:rPr>
        <w:t>collected</w:t>
      </w:r>
      <w:r>
        <w:rPr>
          <w:spacing w:val="-4"/>
          <w:sz w:val="26"/>
        </w:rPr>
        <w:t> </w:t>
      </w:r>
      <w:r>
        <w:rPr>
          <w:sz w:val="26"/>
        </w:rPr>
        <w:t>2</w:t>
      </w:r>
      <w:r>
        <w:rPr>
          <w:spacing w:val="-5"/>
          <w:sz w:val="26"/>
        </w:rPr>
        <w:t> </w:t>
      </w:r>
      <w:r>
        <w:rPr>
          <w:sz w:val="26"/>
        </w:rPr>
        <w:t>hours</w:t>
      </w:r>
      <w:r>
        <w:rPr>
          <w:spacing w:val="-5"/>
          <w:sz w:val="26"/>
        </w:rPr>
        <w:t> </w:t>
      </w:r>
      <w:r>
        <w:rPr>
          <w:sz w:val="26"/>
        </w:rPr>
        <w:t>after</w:t>
      </w:r>
      <w:r>
        <w:rPr>
          <w:spacing w:val="-4"/>
          <w:sz w:val="26"/>
        </w:rPr>
        <w:t> </w:t>
      </w:r>
      <w:r>
        <w:rPr>
          <w:sz w:val="26"/>
        </w:rPr>
        <w:t>lunch</w:t>
      </w:r>
      <w:r>
        <w:rPr>
          <w:spacing w:val="-5"/>
          <w:sz w:val="26"/>
        </w:rPr>
        <w:t> </w:t>
      </w:r>
      <w:r>
        <w:rPr>
          <w:sz w:val="26"/>
        </w:rPr>
        <w:t>for</w:t>
      </w:r>
      <w:r>
        <w:rPr>
          <w:spacing w:val="-9"/>
          <w:sz w:val="26"/>
        </w:rPr>
        <w:t> </w:t>
      </w:r>
      <w:r>
        <w:rPr>
          <w:sz w:val="26"/>
        </w:rPr>
        <w:t>Postprandial</w:t>
      </w:r>
      <w:r>
        <w:rPr>
          <w:spacing w:val="-5"/>
          <w:sz w:val="26"/>
        </w:rPr>
        <w:t> </w:t>
      </w:r>
      <w:r>
        <w:rPr>
          <w:sz w:val="26"/>
        </w:rPr>
        <w:t>Plasma</w:t>
      </w:r>
      <w:r>
        <w:rPr>
          <w:spacing w:val="-4"/>
          <w:sz w:val="26"/>
        </w:rPr>
        <w:t> </w:t>
      </w:r>
      <w:r>
        <w:rPr>
          <w:sz w:val="26"/>
        </w:rPr>
        <w:t>Glucose </w:t>
      </w:r>
      <w:r>
        <w:rPr>
          <w:spacing w:val="-2"/>
          <w:sz w:val="26"/>
        </w:rPr>
        <w:t>estimation.</w:t>
      </w:r>
    </w:p>
    <w:p>
      <w:pPr>
        <w:pStyle w:val="BodyText"/>
        <w:spacing w:line="273" w:lineRule="auto"/>
        <w:ind w:left="1080" w:right="832"/>
      </w:pPr>
      <w:r>
        <w:rPr>
          <w:b/>
        </w:rPr>
        <w:t>Patients</w:t>
      </w:r>
      <w:r>
        <w:rPr>
          <w:b/>
          <w:spacing w:val="-4"/>
        </w:rPr>
        <w:t> </w:t>
      </w:r>
      <w:r>
        <w:rPr>
          <w:b/>
        </w:rPr>
        <w:t>Sample:</w:t>
      </w:r>
      <w:r>
        <w:rPr>
          <w:b/>
          <w:spacing w:val="-2"/>
        </w:rPr>
        <w:t> </w:t>
      </w:r>
      <w:r>
        <w:rPr/>
        <w:t>Blood</w:t>
      </w:r>
      <w:r>
        <w:rPr>
          <w:spacing w:val="-4"/>
        </w:rPr>
        <w:t> </w:t>
      </w:r>
      <w:r>
        <w:rPr/>
        <w:t>Sample</w:t>
      </w:r>
      <w:r>
        <w:rPr>
          <w:spacing w:val="-4"/>
        </w:rPr>
        <w:t> </w:t>
      </w:r>
      <w:r>
        <w:rPr/>
        <w:t>is</w:t>
      </w:r>
      <w:r>
        <w:rPr>
          <w:spacing w:val="-4"/>
        </w:rPr>
        <w:t> </w:t>
      </w:r>
      <w:r>
        <w:rPr/>
        <w:t>collected</w:t>
      </w:r>
      <w:r>
        <w:rPr>
          <w:spacing w:val="-3"/>
        </w:rPr>
        <w:t> </w:t>
      </w:r>
      <w:r>
        <w:rPr/>
        <w:t>in</w:t>
      </w:r>
      <w:r>
        <w:rPr>
          <w:spacing w:val="-4"/>
        </w:rPr>
        <w:t> </w:t>
      </w:r>
      <w:r>
        <w:rPr/>
        <w:t>Fluoride</w:t>
      </w:r>
      <w:r>
        <w:rPr>
          <w:spacing w:val="-4"/>
        </w:rPr>
        <w:t> </w:t>
      </w:r>
      <w:r>
        <w:rPr/>
        <w:t>Vaccute/</w:t>
      </w:r>
      <w:r>
        <w:rPr>
          <w:spacing w:val="-3"/>
        </w:rPr>
        <w:t> </w:t>
      </w:r>
      <w:r>
        <w:rPr/>
        <w:t>vial &amp;</w:t>
      </w:r>
      <w:r>
        <w:rPr>
          <w:spacing w:val="-9"/>
        </w:rPr>
        <w:t> </w:t>
      </w:r>
      <w:r>
        <w:rPr/>
        <w:t>Plasma</w:t>
      </w:r>
      <w:r>
        <w:rPr>
          <w:spacing w:val="-4"/>
        </w:rPr>
        <w:t> </w:t>
      </w:r>
      <w:r>
        <w:rPr/>
        <w:t>is separated for glucose estimation.</w:t>
      </w:r>
    </w:p>
    <w:p>
      <w:pPr>
        <w:pStyle w:val="BodyText"/>
        <w:ind w:left="1080"/>
      </w:pPr>
      <w:r>
        <w:rPr>
          <w:b/>
        </w:rPr>
        <w:t>Method:</w:t>
      </w:r>
      <w:r>
        <w:rPr>
          <w:b/>
          <w:spacing w:val="-11"/>
        </w:rPr>
        <w:t> </w:t>
      </w:r>
      <w:r>
        <w:rPr/>
        <w:t>Glucose</w:t>
      </w:r>
      <w:r>
        <w:rPr>
          <w:spacing w:val="-12"/>
        </w:rPr>
        <w:t> </w:t>
      </w:r>
      <w:r>
        <w:rPr/>
        <w:t>Oxidase-Peroxidase</w:t>
      </w:r>
      <w:r>
        <w:rPr>
          <w:spacing w:val="-10"/>
        </w:rPr>
        <w:t> </w:t>
      </w:r>
      <w:r>
        <w:rPr>
          <w:spacing w:val="-2"/>
        </w:rPr>
        <w:t>Method</w:t>
      </w:r>
    </w:p>
    <w:p>
      <w:pPr>
        <w:pStyle w:val="BodyText"/>
        <w:spacing w:line="276" w:lineRule="auto" w:before="43"/>
        <w:ind w:left="1080" w:right="832"/>
      </w:pPr>
      <w:r>
        <w:rPr>
          <w:b/>
        </w:rPr>
        <w:t>Principle</w:t>
      </w:r>
      <w:r>
        <w:rPr/>
        <w:t>:</w:t>
      </w:r>
      <w:r>
        <w:rPr>
          <w:spacing w:val="-7"/>
        </w:rPr>
        <w:t> </w:t>
      </w:r>
      <w:r>
        <w:rPr/>
        <w:t>Glucose</w:t>
      </w:r>
      <w:r>
        <w:rPr>
          <w:spacing w:val="-6"/>
        </w:rPr>
        <w:t> </w:t>
      </w:r>
      <w:r>
        <w:rPr/>
        <w:t>oxidase</w:t>
      </w:r>
      <w:r>
        <w:rPr>
          <w:spacing w:val="-6"/>
        </w:rPr>
        <w:t> </w:t>
      </w:r>
      <w:r>
        <w:rPr/>
        <w:t>converts</w:t>
      </w:r>
      <w:r>
        <w:rPr>
          <w:spacing w:val="-7"/>
        </w:rPr>
        <w:t> </w:t>
      </w:r>
      <w:r>
        <w:rPr/>
        <w:t>glucose</w:t>
      </w:r>
      <w:r>
        <w:rPr>
          <w:spacing w:val="-6"/>
        </w:rPr>
        <w:t> </w:t>
      </w:r>
      <w:r>
        <w:rPr/>
        <w:t>to</w:t>
      </w:r>
      <w:r>
        <w:rPr>
          <w:spacing w:val="-7"/>
        </w:rPr>
        <w:t> </w:t>
      </w:r>
      <w:r>
        <w:rPr/>
        <w:t>gluconolactone</w:t>
      </w:r>
      <w:r>
        <w:rPr>
          <w:spacing w:val="-6"/>
        </w:rPr>
        <w:t> </w:t>
      </w:r>
      <w:r>
        <w:rPr/>
        <w:t>which</w:t>
      </w:r>
      <w:r>
        <w:rPr>
          <w:spacing w:val="-6"/>
        </w:rPr>
        <w:t> </w:t>
      </w:r>
      <w:r>
        <w:rPr/>
        <w:t>spontaneously converts to gluconate. The hydrogen peroxide produced is then broken down to oxygen and water by a peroxidase enzyme. Oxygen then reacts with an oxygen acceptor such as phenolic 4- aminophenazone to produce Quinonimine- red color.</w:t>
      </w:r>
    </w:p>
    <w:p>
      <w:pPr>
        <w:pStyle w:val="BodyText"/>
        <w:spacing w:line="297" w:lineRule="exact"/>
        <w:ind w:left="1080"/>
      </w:pPr>
      <w:r>
        <w:rPr/>
        <w:drawing>
          <wp:anchor distT="0" distB="0" distL="0" distR="0" allowOverlap="1" layoutInCell="1" locked="0" behindDoc="1" simplePos="0" relativeHeight="487604224">
            <wp:simplePos x="0" y="0"/>
            <wp:positionH relativeFrom="page">
              <wp:posOffset>1143000</wp:posOffset>
            </wp:positionH>
            <wp:positionV relativeFrom="paragraph">
              <wp:posOffset>218033</wp:posOffset>
            </wp:positionV>
            <wp:extent cx="5152442" cy="2527173"/>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3" cstate="print"/>
                    <a:stretch>
                      <a:fillRect/>
                    </a:stretch>
                  </pic:blipFill>
                  <pic:spPr>
                    <a:xfrm>
                      <a:off x="0" y="0"/>
                      <a:ext cx="5152442" cy="2527173"/>
                    </a:xfrm>
                    <a:prstGeom prst="rect">
                      <a:avLst/>
                    </a:prstGeom>
                  </pic:spPr>
                </pic:pic>
              </a:graphicData>
            </a:graphic>
          </wp:anchor>
        </w:drawing>
      </w:r>
      <w:r>
        <w:rPr/>
        <w:t>Absorbance</w:t>
      </w:r>
      <w:r>
        <w:rPr>
          <w:spacing w:val="-5"/>
        </w:rPr>
        <w:t> </w:t>
      </w:r>
      <w:r>
        <w:rPr/>
        <w:t>is</w:t>
      </w:r>
      <w:r>
        <w:rPr>
          <w:spacing w:val="-5"/>
        </w:rPr>
        <w:t> </w:t>
      </w:r>
      <w:r>
        <w:rPr/>
        <w:t>taken</w:t>
      </w:r>
      <w:r>
        <w:rPr>
          <w:spacing w:val="-5"/>
        </w:rPr>
        <w:t> </w:t>
      </w:r>
      <w:r>
        <w:rPr/>
        <w:t>at</w:t>
      </w:r>
      <w:r>
        <w:rPr>
          <w:spacing w:val="-5"/>
        </w:rPr>
        <w:t> </w:t>
      </w:r>
      <w:r>
        <w:rPr/>
        <w:t>505</w:t>
      </w:r>
      <w:r>
        <w:rPr>
          <w:spacing w:val="-5"/>
        </w:rPr>
        <w:t> nm.</w:t>
      </w:r>
    </w:p>
    <w:p>
      <w:pPr>
        <w:pStyle w:val="BodyText"/>
        <w:spacing w:after="0" w:line="297" w:lineRule="exact"/>
        <w:sectPr>
          <w:pgSz w:w="12240" w:h="15840"/>
          <w:pgMar w:header="0" w:footer="802" w:top="1360" w:bottom="1000" w:left="720" w:right="720"/>
        </w:sectPr>
      </w:pPr>
    </w:p>
    <w:p>
      <w:pPr>
        <w:pStyle w:val="Heading2"/>
        <w:spacing w:before="77"/>
      </w:pPr>
      <w:r>
        <w:rPr>
          <w:spacing w:val="-2"/>
        </w:rPr>
        <w:t>Procedure:</w:t>
      </w:r>
    </w:p>
    <w:p>
      <w:pPr>
        <w:pStyle w:val="BodyText"/>
        <w:spacing w:before="160" w:after="1"/>
        <w:rPr>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28"/>
        <w:gridCol w:w="1258"/>
        <w:gridCol w:w="1340"/>
        <w:gridCol w:w="1484"/>
      </w:tblGrid>
      <w:tr>
        <w:trPr>
          <w:trHeight w:val="503" w:hRule="atLeast"/>
        </w:trPr>
        <w:tc>
          <w:tcPr>
            <w:tcW w:w="4428" w:type="dxa"/>
            <w:shd w:val="clear" w:color="auto" w:fill="CCCCCC"/>
          </w:tcPr>
          <w:p>
            <w:pPr>
              <w:pStyle w:val="TableParagraph"/>
              <w:spacing w:before="98"/>
              <w:ind w:left="17" w:right="9"/>
              <w:jc w:val="center"/>
              <w:rPr>
                <w:b/>
                <w:sz w:val="26"/>
              </w:rPr>
            </w:pPr>
            <w:r>
              <w:rPr>
                <w:b/>
                <w:spacing w:val="-2"/>
                <w:sz w:val="26"/>
              </w:rPr>
              <w:t>Reagents</w:t>
            </w:r>
          </w:p>
        </w:tc>
        <w:tc>
          <w:tcPr>
            <w:tcW w:w="1258" w:type="dxa"/>
            <w:shd w:val="clear" w:color="auto" w:fill="CCCCCC"/>
          </w:tcPr>
          <w:p>
            <w:pPr>
              <w:pStyle w:val="TableParagraph"/>
              <w:spacing w:before="98"/>
              <w:ind w:left="296"/>
              <w:rPr>
                <w:b/>
                <w:sz w:val="26"/>
              </w:rPr>
            </w:pPr>
            <w:r>
              <w:rPr>
                <w:b/>
                <w:spacing w:val="-2"/>
                <w:sz w:val="26"/>
              </w:rPr>
              <w:t>Blank</w:t>
            </w:r>
          </w:p>
        </w:tc>
        <w:tc>
          <w:tcPr>
            <w:tcW w:w="1340" w:type="dxa"/>
            <w:shd w:val="clear" w:color="auto" w:fill="CCCCCC"/>
          </w:tcPr>
          <w:p>
            <w:pPr>
              <w:pStyle w:val="TableParagraph"/>
              <w:spacing w:before="98"/>
              <w:ind w:left="143"/>
              <w:rPr>
                <w:b/>
                <w:sz w:val="26"/>
              </w:rPr>
            </w:pPr>
            <w:r>
              <w:rPr>
                <w:b/>
                <w:spacing w:val="-2"/>
                <w:sz w:val="26"/>
              </w:rPr>
              <w:t>Standard</w:t>
            </w:r>
          </w:p>
        </w:tc>
        <w:tc>
          <w:tcPr>
            <w:tcW w:w="1484" w:type="dxa"/>
            <w:shd w:val="clear" w:color="auto" w:fill="CCCCCC"/>
          </w:tcPr>
          <w:p>
            <w:pPr>
              <w:pStyle w:val="TableParagraph"/>
              <w:spacing w:before="98"/>
              <w:ind w:left="7"/>
              <w:jc w:val="center"/>
              <w:rPr>
                <w:b/>
                <w:sz w:val="26"/>
              </w:rPr>
            </w:pPr>
            <w:r>
              <w:rPr>
                <w:b/>
                <w:spacing w:val="-4"/>
                <w:sz w:val="26"/>
              </w:rPr>
              <w:t>Test</w:t>
            </w:r>
          </w:p>
        </w:tc>
      </w:tr>
      <w:tr>
        <w:trPr>
          <w:trHeight w:val="498" w:hRule="atLeast"/>
        </w:trPr>
        <w:tc>
          <w:tcPr>
            <w:tcW w:w="4428" w:type="dxa"/>
          </w:tcPr>
          <w:p>
            <w:pPr>
              <w:pStyle w:val="TableParagraph"/>
              <w:spacing w:before="93"/>
              <w:ind w:left="17" w:right="1"/>
              <w:jc w:val="center"/>
              <w:rPr>
                <w:sz w:val="26"/>
              </w:rPr>
            </w:pPr>
            <w:r>
              <w:rPr>
                <w:sz w:val="26"/>
              </w:rPr>
              <w:t>Glucose</w:t>
            </w:r>
            <w:r>
              <w:rPr>
                <w:spacing w:val="-14"/>
                <w:sz w:val="26"/>
              </w:rPr>
              <w:t> </w:t>
            </w:r>
            <w:r>
              <w:rPr>
                <w:sz w:val="26"/>
              </w:rPr>
              <w:t>Oxidase-Peroxidase</w:t>
            </w:r>
            <w:r>
              <w:rPr>
                <w:spacing w:val="-12"/>
                <w:sz w:val="26"/>
              </w:rPr>
              <w:t> </w:t>
            </w:r>
            <w:r>
              <w:rPr>
                <w:spacing w:val="-2"/>
                <w:sz w:val="26"/>
              </w:rPr>
              <w:t>Reagent</w:t>
            </w:r>
          </w:p>
        </w:tc>
        <w:tc>
          <w:tcPr>
            <w:tcW w:w="1258" w:type="dxa"/>
          </w:tcPr>
          <w:p>
            <w:pPr>
              <w:pStyle w:val="TableParagraph"/>
              <w:rPr>
                <w:sz w:val="24"/>
              </w:rPr>
            </w:pPr>
          </w:p>
        </w:tc>
        <w:tc>
          <w:tcPr>
            <w:tcW w:w="1340" w:type="dxa"/>
          </w:tcPr>
          <w:p>
            <w:pPr>
              <w:pStyle w:val="TableParagraph"/>
              <w:rPr>
                <w:sz w:val="24"/>
              </w:rPr>
            </w:pPr>
          </w:p>
        </w:tc>
        <w:tc>
          <w:tcPr>
            <w:tcW w:w="1484" w:type="dxa"/>
          </w:tcPr>
          <w:p>
            <w:pPr>
              <w:pStyle w:val="TableParagraph"/>
              <w:rPr>
                <w:sz w:val="24"/>
              </w:rPr>
            </w:pPr>
          </w:p>
        </w:tc>
      </w:tr>
      <w:tr>
        <w:trPr>
          <w:trHeight w:val="498" w:hRule="atLeast"/>
        </w:trPr>
        <w:tc>
          <w:tcPr>
            <w:tcW w:w="4428" w:type="dxa"/>
          </w:tcPr>
          <w:p>
            <w:pPr>
              <w:pStyle w:val="TableParagraph"/>
              <w:spacing w:before="93"/>
              <w:ind w:left="17"/>
              <w:jc w:val="center"/>
              <w:rPr>
                <w:sz w:val="26"/>
              </w:rPr>
            </w:pPr>
            <w:r>
              <w:rPr>
                <w:sz w:val="26"/>
              </w:rPr>
              <w:t>Distilled</w:t>
            </w:r>
            <w:r>
              <w:rPr>
                <w:spacing w:val="-8"/>
                <w:sz w:val="26"/>
              </w:rPr>
              <w:t> </w:t>
            </w:r>
            <w:r>
              <w:rPr>
                <w:spacing w:val="-4"/>
                <w:sz w:val="26"/>
              </w:rPr>
              <w:t>water</w:t>
            </w:r>
          </w:p>
        </w:tc>
        <w:tc>
          <w:tcPr>
            <w:tcW w:w="1258" w:type="dxa"/>
          </w:tcPr>
          <w:p>
            <w:pPr>
              <w:pStyle w:val="TableParagraph"/>
              <w:rPr>
                <w:sz w:val="24"/>
              </w:rPr>
            </w:pPr>
          </w:p>
        </w:tc>
        <w:tc>
          <w:tcPr>
            <w:tcW w:w="1340" w:type="dxa"/>
          </w:tcPr>
          <w:p>
            <w:pPr>
              <w:pStyle w:val="TableParagraph"/>
              <w:rPr>
                <w:sz w:val="24"/>
              </w:rPr>
            </w:pPr>
          </w:p>
        </w:tc>
        <w:tc>
          <w:tcPr>
            <w:tcW w:w="1484" w:type="dxa"/>
          </w:tcPr>
          <w:p>
            <w:pPr>
              <w:pStyle w:val="TableParagraph"/>
              <w:rPr>
                <w:sz w:val="24"/>
              </w:rPr>
            </w:pPr>
          </w:p>
        </w:tc>
      </w:tr>
      <w:tr>
        <w:trPr>
          <w:trHeight w:val="498" w:hRule="atLeast"/>
        </w:trPr>
        <w:tc>
          <w:tcPr>
            <w:tcW w:w="4428" w:type="dxa"/>
          </w:tcPr>
          <w:p>
            <w:pPr>
              <w:pStyle w:val="TableParagraph"/>
              <w:spacing w:before="93"/>
              <w:ind w:left="17" w:right="9"/>
              <w:jc w:val="center"/>
              <w:rPr>
                <w:sz w:val="26"/>
              </w:rPr>
            </w:pPr>
            <w:r>
              <w:rPr>
                <w:spacing w:val="-2"/>
                <w:sz w:val="26"/>
              </w:rPr>
              <w:t>Standard</w:t>
            </w:r>
          </w:p>
        </w:tc>
        <w:tc>
          <w:tcPr>
            <w:tcW w:w="1258" w:type="dxa"/>
          </w:tcPr>
          <w:p>
            <w:pPr>
              <w:pStyle w:val="TableParagraph"/>
              <w:rPr>
                <w:sz w:val="24"/>
              </w:rPr>
            </w:pPr>
          </w:p>
        </w:tc>
        <w:tc>
          <w:tcPr>
            <w:tcW w:w="1340" w:type="dxa"/>
          </w:tcPr>
          <w:p>
            <w:pPr>
              <w:pStyle w:val="TableParagraph"/>
              <w:rPr>
                <w:sz w:val="24"/>
              </w:rPr>
            </w:pPr>
          </w:p>
        </w:tc>
        <w:tc>
          <w:tcPr>
            <w:tcW w:w="1484" w:type="dxa"/>
          </w:tcPr>
          <w:p>
            <w:pPr>
              <w:pStyle w:val="TableParagraph"/>
              <w:rPr>
                <w:sz w:val="24"/>
              </w:rPr>
            </w:pPr>
          </w:p>
        </w:tc>
      </w:tr>
      <w:tr>
        <w:trPr>
          <w:trHeight w:val="498" w:hRule="atLeast"/>
        </w:trPr>
        <w:tc>
          <w:tcPr>
            <w:tcW w:w="4428" w:type="dxa"/>
          </w:tcPr>
          <w:p>
            <w:pPr>
              <w:pStyle w:val="TableParagraph"/>
              <w:spacing w:before="93"/>
              <w:ind w:left="17" w:right="4"/>
              <w:jc w:val="center"/>
              <w:rPr>
                <w:sz w:val="26"/>
              </w:rPr>
            </w:pPr>
            <w:r>
              <w:rPr>
                <w:spacing w:val="-2"/>
                <w:sz w:val="26"/>
              </w:rPr>
              <w:t>Sample</w:t>
            </w:r>
          </w:p>
        </w:tc>
        <w:tc>
          <w:tcPr>
            <w:tcW w:w="1258" w:type="dxa"/>
          </w:tcPr>
          <w:p>
            <w:pPr>
              <w:pStyle w:val="TableParagraph"/>
              <w:rPr>
                <w:sz w:val="24"/>
              </w:rPr>
            </w:pPr>
          </w:p>
        </w:tc>
        <w:tc>
          <w:tcPr>
            <w:tcW w:w="1340" w:type="dxa"/>
          </w:tcPr>
          <w:p>
            <w:pPr>
              <w:pStyle w:val="TableParagraph"/>
              <w:rPr>
                <w:sz w:val="24"/>
              </w:rPr>
            </w:pPr>
          </w:p>
        </w:tc>
        <w:tc>
          <w:tcPr>
            <w:tcW w:w="1484" w:type="dxa"/>
          </w:tcPr>
          <w:p>
            <w:pPr>
              <w:pStyle w:val="TableParagraph"/>
              <w:rPr>
                <w:sz w:val="24"/>
              </w:rPr>
            </w:pPr>
          </w:p>
        </w:tc>
      </w:tr>
      <w:tr>
        <w:trPr>
          <w:trHeight w:val="800" w:hRule="atLeast"/>
        </w:trPr>
        <w:tc>
          <w:tcPr>
            <w:tcW w:w="8510" w:type="dxa"/>
            <w:gridSpan w:val="4"/>
          </w:tcPr>
          <w:p>
            <w:pPr>
              <w:pStyle w:val="TableParagraph"/>
              <w:spacing w:before="93"/>
              <w:ind w:left="4052" w:right="155" w:hanging="3890"/>
              <w:rPr>
                <w:sz w:val="26"/>
              </w:rPr>
            </w:pPr>
            <w:r>
              <w:rPr>
                <w:sz w:val="26"/>
              </w:rPr>
              <w:t>Mix</w:t>
            </w:r>
            <w:r>
              <w:rPr>
                <w:spacing w:val="-4"/>
                <w:sz w:val="26"/>
              </w:rPr>
              <w:t> </w:t>
            </w:r>
            <w:r>
              <w:rPr>
                <w:sz w:val="26"/>
              </w:rPr>
              <w:t>&amp;</w:t>
            </w:r>
            <w:r>
              <w:rPr>
                <w:spacing w:val="-4"/>
                <w:sz w:val="26"/>
              </w:rPr>
              <w:t> </w:t>
            </w:r>
            <w:r>
              <w:rPr>
                <w:sz w:val="26"/>
              </w:rPr>
              <w:t>Incubate At</w:t>
            </w:r>
            <w:r>
              <w:rPr>
                <w:spacing w:val="-4"/>
                <w:sz w:val="26"/>
              </w:rPr>
              <w:t> </w:t>
            </w:r>
            <w:r>
              <w:rPr>
                <w:sz w:val="26"/>
              </w:rPr>
              <w:t>room</w:t>
            </w:r>
            <w:r>
              <w:rPr>
                <w:spacing w:val="-8"/>
                <w:sz w:val="26"/>
              </w:rPr>
              <w:t> </w:t>
            </w:r>
            <w:r>
              <w:rPr>
                <w:sz w:val="26"/>
              </w:rPr>
              <w:t>temperature</w:t>
            </w:r>
            <w:r>
              <w:rPr>
                <w:spacing w:val="-3"/>
                <w:sz w:val="26"/>
              </w:rPr>
              <w:t> </w:t>
            </w:r>
            <w:r>
              <w:rPr>
                <w:sz w:val="26"/>
              </w:rPr>
              <w:t>for</w:t>
            </w:r>
            <w:r>
              <w:rPr>
                <w:spacing w:val="-3"/>
                <w:sz w:val="26"/>
              </w:rPr>
              <w:t> </w:t>
            </w:r>
            <w:r>
              <w:rPr>
                <w:sz w:val="26"/>
              </w:rPr>
              <w:t>15</w:t>
            </w:r>
            <w:r>
              <w:rPr>
                <w:spacing w:val="-4"/>
                <w:sz w:val="26"/>
              </w:rPr>
              <w:t> </w:t>
            </w:r>
            <w:r>
              <w:rPr>
                <w:sz w:val="26"/>
              </w:rPr>
              <w:t>min.</w:t>
            </w:r>
            <w:r>
              <w:rPr>
                <w:spacing w:val="-2"/>
                <w:sz w:val="26"/>
              </w:rPr>
              <w:t> </w:t>
            </w:r>
            <w:r>
              <w:rPr>
                <w:sz w:val="26"/>
              </w:rPr>
              <w:t>Then</w:t>
            </w:r>
            <w:r>
              <w:rPr>
                <w:spacing w:val="-3"/>
                <w:sz w:val="26"/>
              </w:rPr>
              <w:t> </w:t>
            </w:r>
            <w:r>
              <w:rPr>
                <w:sz w:val="26"/>
              </w:rPr>
              <w:t>take</w:t>
            </w:r>
            <w:r>
              <w:rPr>
                <w:spacing w:val="-3"/>
                <w:sz w:val="26"/>
              </w:rPr>
              <w:t> </w:t>
            </w:r>
            <w:r>
              <w:rPr>
                <w:sz w:val="26"/>
              </w:rPr>
              <w:t>absorbance</w:t>
            </w:r>
            <w:r>
              <w:rPr>
                <w:spacing w:val="-3"/>
                <w:sz w:val="26"/>
              </w:rPr>
              <w:t> </w:t>
            </w:r>
            <w:r>
              <w:rPr>
                <w:sz w:val="26"/>
              </w:rPr>
              <w:t>at</w:t>
            </w:r>
            <w:r>
              <w:rPr>
                <w:spacing w:val="-4"/>
                <w:sz w:val="26"/>
              </w:rPr>
              <w:t> </w:t>
            </w:r>
            <w:r>
              <w:rPr>
                <w:sz w:val="26"/>
              </w:rPr>
              <w:t>505 </w:t>
            </w:r>
            <w:r>
              <w:rPr>
                <w:spacing w:val="-4"/>
                <w:sz w:val="26"/>
              </w:rPr>
              <w:t>nm.</w:t>
            </w:r>
          </w:p>
        </w:tc>
      </w:tr>
    </w:tbl>
    <w:p>
      <w:pPr>
        <w:spacing w:before="245"/>
        <w:ind w:left="720" w:right="0" w:firstLine="0"/>
        <w:jc w:val="left"/>
        <w:rPr>
          <w:b/>
          <w:sz w:val="26"/>
        </w:rPr>
      </w:pPr>
      <w:r>
        <w:rPr>
          <w:b/>
          <w:sz w:val="26"/>
        </w:rPr>
        <w:t>Measurement</w:t>
      </w:r>
      <w:r>
        <w:rPr>
          <w:b/>
          <w:spacing w:val="-9"/>
          <w:sz w:val="26"/>
        </w:rPr>
        <w:t> </w:t>
      </w:r>
      <w:r>
        <w:rPr>
          <w:b/>
          <w:sz w:val="26"/>
        </w:rPr>
        <w:t>of</w:t>
      </w:r>
      <w:r>
        <w:rPr>
          <w:b/>
          <w:spacing w:val="-13"/>
          <w:sz w:val="26"/>
        </w:rPr>
        <w:t> </w:t>
      </w:r>
      <w:r>
        <w:rPr>
          <w:b/>
          <w:spacing w:val="-5"/>
          <w:sz w:val="26"/>
        </w:rPr>
        <w:t>OD:</w:t>
      </w:r>
    </w:p>
    <w:p>
      <w:pPr>
        <w:pStyle w:val="BodyText"/>
        <w:tabs>
          <w:tab w:pos="4321" w:val="left" w:leader="none"/>
          <w:tab w:pos="5041" w:val="left" w:leader="none"/>
          <w:tab w:pos="6786" w:val="left" w:leader="none"/>
        </w:tabs>
        <w:spacing w:before="277"/>
        <w:ind w:left="2161"/>
      </w:pPr>
      <w:r>
        <w:rPr/>
        <w:t>O.D. of</w:t>
      </w:r>
      <w:r>
        <w:rPr>
          <w:spacing w:val="-6"/>
        </w:rPr>
        <w:t> </w:t>
      </w:r>
      <w:r>
        <w:rPr>
          <w:spacing w:val="-2"/>
        </w:rPr>
        <w:t>Blank</w:t>
      </w:r>
      <w:r>
        <w:rPr/>
        <w:tab/>
      </w:r>
      <w:r>
        <w:rPr>
          <w:spacing w:val="-10"/>
        </w:rPr>
        <w:t>=</w:t>
      </w:r>
      <w:r>
        <w:rPr/>
        <w:tab/>
      </w:r>
      <w:r>
        <w:rPr>
          <w:u w:val="single"/>
        </w:rPr>
        <w:tab/>
      </w:r>
    </w:p>
    <w:p>
      <w:pPr>
        <w:pStyle w:val="BodyText"/>
        <w:tabs>
          <w:tab w:pos="4321" w:val="left" w:leader="none"/>
          <w:tab w:pos="5041" w:val="left" w:leader="none"/>
          <w:tab w:pos="6786" w:val="left" w:leader="none"/>
        </w:tabs>
        <w:spacing w:before="47"/>
        <w:ind w:left="2161"/>
      </w:pPr>
      <w:r>
        <w:rPr/>
        <w:t>O.D. of</w:t>
      </w:r>
      <w:r>
        <w:rPr>
          <w:spacing w:val="-6"/>
        </w:rPr>
        <w:t> </w:t>
      </w:r>
      <w:r>
        <w:rPr>
          <w:spacing w:val="-2"/>
        </w:rPr>
        <w:t>Standard</w:t>
      </w:r>
      <w:r>
        <w:rPr/>
        <w:tab/>
      </w:r>
      <w:r>
        <w:rPr>
          <w:spacing w:val="-10"/>
        </w:rPr>
        <w:t>=</w:t>
      </w:r>
      <w:r>
        <w:rPr/>
        <w:tab/>
      </w:r>
      <w:r>
        <w:rPr>
          <w:u w:val="single"/>
        </w:rPr>
        <w:tab/>
      </w:r>
    </w:p>
    <w:p>
      <w:pPr>
        <w:pStyle w:val="BodyText"/>
        <w:tabs>
          <w:tab w:pos="4321" w:val="left" w:leader="none"/>
          <w:tab w:pos="5041" w:val="left" w:leader="none"/>
          <w:tab w:pos="6786" w:val="left" w:leader="none"/>
          <w:tab w:pos="7561" w:val="left" w:leader="none"/>
        </w:tabs>
        <w:spacing w:line="278" w:lineRule="auto" w:before="42"/>
        <w:ind w:left="2161" w:right="3236"/>
      </w:pPr>
      <w:r>
        <w:rPr/>
        <w:t>O.D. of Test</w:t>
        <w:tab/>
      </w:r>
      <w:r>
        <w:rPr>
          <w:spacing w:val="-10"/>
        </w:rPr>
        <w:t>=</w:t>
      </w:r>
      <w:r>
        <w:rPr/>
        <w:tab/>
      </w:r>
      <w:r>
        <w:rPr>
          <w:u w:val="single"/>
        </w:rPr>
        <w:tab/>
      </w:r>
      <w:r>
        <w:rPr/>
        <w:t> Glucose Standard Concentration = </w:t>
      </w:r>
      <w:r>
        <w:rPr>
          <w:u w:val="single"/>
        </w:rPr>
        <w:tab/>
        <w:tab/>
      </w:r>
    </w:p>
    <w:p>
      <w:pPr>
        <w:pStyle w:val="Heading2"/>
        <w:spacing w:before="233"/>
        <w:rPr>
          <w:b w:val="0"/>
        </w:rPr>
      </w:pPr>
      <w:r>
        <w:rPr>
          <w:spacing w:val="-2"/>
        </w:rPr>
        <w:t>Calculation</w:t>
      </w:r>
      <w:r>
        <w:rPr>
          <w:b w:val="0"/>
          <w:spacing w:val="-2"/>
        </w:rPr>
        <w:t>:</w:t>
      </w:r>
    </w:p>
    <w:p>
      <w:pPr>
        <w:pStyle w:val="BodyText"/>
        <w:spacing w:before="93"/>
      </w:pPr>
    </w:p>
    <w:p>
      <w:pPr>
        <w:pStyle w:val="BodyText"/>
        <w:ind w:left="720"/>
      </w:pPr>
      <w:r>
        <w:rPr/>
        <w:t>Concentration</w:t>
      </w:r>
      <w:r>
        <w:rPr>
          <w:spacing w:val="-8"/>
        </w:rPr>
        <w:t> </w:t>
      </w:r>
      <w:r>
        <w:rPr/>
        <w:t>of</w:t>
      </w:r>
      <w:r>
        <w:rPr>
          <w:spacing w:val="-7"/>
        </w:rPr>
        <w:t> </w:t>
      </w:r>
      <w:r>
        <w:rPr/>
        <w:t>glucose</w:t>
      </w:r>
      <w:r>
        <w:rPr>
          <w:spacing w:val="-8"/>
        </w:rPr>
        <w:t> </w:t>
      </w:r>
      <w:r>
        <w:rPr/>
        <w:t>(mg/dl</w:t>
      </w:r>
      <w:r>
        <w:rPr>
          <w:spacing w:val="-8"/>
        </w:rPr>
        <w:t> </w:t>
      </w:r>
      <w:r>
        <w:rPr>
          <w:spacing w:val="-5"/>
        </w:rPr>
        <w:t>)=</w:t>
      </w:r>
    </w:p>
    <w:p>
      <w:pPr>
        <w:pStyle w:val="BodyText"/>
        <w:spacing w:before="47"/>
        <w:ind w:left="2161"/>
      </w:pPr>
      <w:r>
        <w:rPr>
          <w:u w:val="single"/>
        </w:rPr>
        <w:t>O.D.</w:t>
      </w:r>
      <w:r>
        <w:rPr>
          <w:spacing w:val="-1"/>
          <w:u w:val="single"/>
        </w:rPr>
        <w:t> </w:t>
      </w:r>
      <w:r>
        <w:rPr>
          <w:u w:val="single"/>
        </w:rPr>
        <w:t>of</w:t>
      </w:r>
      <w:r>
        <w:rPr>
          <w:spacing w:val="-7"/>
          <w:u w:val="single"/>
        </w:rPr>
        <w:t> </w:t>
      </w:r>
      <w:r>
        <w:rPr>
          <w:u w:val="single"/>
        </w:rPr>
        <w:t>Test-</w:t>
      </w:r>
      <w:r>
        <w:rPr>
          <w:spacing w:val="-1"/>
          <w:u w:val="single"/>
        </w:rPr>
        <w:t> </w:t>
      </w:r>
      <w:r>
        <w:rPr>
          <w:u w:val="single"/>
        </w:rPr>
        <w:t>O.D.</w:t>
      </w:r>
      <w:r>
        <w:rPr>
          <w:spacing w:val="-5"/>
          <w:u w:val="single"/>
        </w:rPr>
        <w:t> </w:t>
      </w:r>
      <w:r>
        <w:rPr>
          <w:u w:val="single"/>
        </w:rPr>
        <w:t>of</w:t>
      </w:r>
      <w:r>
        <w:rPr>
          <w:spacing w:val="-2"/>
          <w:u w:val="single"/>
        </w:rPr>
        <w:t> </w:t>
      </w:r>
      <w:r>
        <w:rPr>
          <w:u w:val="single"/>
        </w:rPr>
        <w:t>Blank</w:t>
      </w:r>
      <w:r>
        <w:rPr>
          <w:spacing w:val="-4"/>
          <w:u w:val="single"/>
        </w:rPr>
        <w:t> </w:t>
      </w:r>
      <w:r>
        <w:rPr>
          <w:spacing w:val="62"/>
        </w:rPr>
        <w:t> </w:t>
      </w:r>
      <w:r>
        <w:rPr/>
        <w:t>X</w:t>
      </w:r>
      <w:r>
        <w:rPr>
          <w:spacing w:val="-7"/>
        </w:rPr>
        <w:t> </w:t>
      </w:r>
      <w:r>
        <w:rPr/>
        <w:t>Concentration</w:t>
      </w:r>
      <w:r>
        <w:rPr>
          <w:spacing w:val="-2"/>
        </w:rPr>
        <w:t> </w:t>
      </w:r>
      <w:r>
        <w:rPr/>
        <w:t>of</w:t>
      </w:r>
      <w:r>
        <w:rPr>
          <w:spacing w:val="-1"/>
        </w:rPr>
        <w:t> </w:t>
      </w:r>
      <w:r>
        <w:rPr>
          <w:spacing w:val="-2"/>
        </w:rPr>
        <w:t>Standard</w:t>
      </w:r>
    </w:p>
    <w:p>
      <w:pPr>
        <w:pStyle w:val="BodyText"/>
        <w:spacing w:before="42"/>
        <w:ind w:left="2161"/>
      </w:pPr>
      <w:r>
        <w:rPr/>
        <w:t>O.D.</w:t>
      </w:r>
      <w:r>
        <w:rPr>
          <w:spacing w:val="-1"/>
        </w:rPr>
        <w:t> </w:t>
      </w:r>
      <w:r>
        <w:rPr/>
        <w:t>of</w:t>
      </w:r>
      <w:r>
        <w:rPr>
          <w:spacing w:val="-6"/>
        </w:rPr>
        <w:t> </w:t>
      </w:r>
      <w:r>
        <w:rPr/>
        <w:t>Std.</w:t>
      </w:r>
      <w:r>
        <w:rPr>
          <w:spacing w:val="2"/>
        </w:rPr>
        <w:t> </w:t>
      </w:r>
      <w:r>
        <w:rPr/>
        <w:t>–</w:t>
      </w:r>
      <w:r>
        <w:rPr>
          <w:spacing w:val="-2"/>
        </w:rPr>
        <w:t> </w:t>
      </w:r>
      <w:r>
        <w:rPr/>
        <w:t>O.D.</w:t>
      </w:r>
      <w:r>
        <w:rPr>
          <w:spacing w:val="-4"/>
        </w:rPr>
        <w:t> </w:t>
      </w:r>
      <w:r>
        <w:rPr/>
        <w:t>of</w:t>
      </w:r>
      <w:r>
        <w:rPr>
          <w:spacing w:val="-1"/>
        </w:rPr>
        <w:t> </w:t>
      </w:r>
      <w:r>
        <w:rPr>
          <w:spacing w:val="-2"/>
        </w:rPr>
        <w:t>Blank</w:t>
      </w:r>
    </w:p>
    <w:p>
      <w:pPr>
        <w:pStyle w:val="BodyText"/>
      </w:pPr>
    </w:p>
    <w:p>
      <w:pPr>
        <w:pStyle w:val="BodyText"/>
      </w:pPr>
    </w:p>
    <w:p>
      <w:pPr>
        <w:pStyle w:val="BodyText"/>
      </w:pPr>
    </w:p>
    <w:p>
      <w:pPr>
        <w:pStyle w:val="BodyText"/>
      </w:pPr>
    </w:p>
    <w:p>
      <w:pPr>
        <w:pStyle w:val="BodyText"/>
        <w:spacing w:before="170"/>
      </w:pPr>
    </w:p>
    <w:p>
      <w:pPr>
        <w:tabs>
          <w:tab w:pos="4800" w:val="left" w:leader="none"/>
        </w:tabs>
        <w:spacing w:before="0"/>
        <w:ind w:left="720" w:right="0" w:firstLine="0"/>
        <w:jc w:val="left"/>
        <w:rPr>
          <w:b/>
          <w:sz w:val="26"/>
        </w:rPr>
      </w:pPr>
      <w:r>
        <w:rPr>
          <w:b/>
          <w:sz w:val="26"/>
        </w:rPr>
        <w:t>Your result = </w:t>
      </w:r>
      <w:r>
        <w:rPr>
          <w:b/>
          <w:sz w:val="26"/>
          <w:u w:val="single"/>
        </w:rPr>
        <w:tab/>
      </w:r>
    </w:p>
    <w:p>
      <w:pPr>
        <w:pStyle w:val="BodyText"/>
        <w:spacing w:before="89"/>
        <w:rPr>
          <w:b/>
        </w:rPr>
      </w:pPr>
    </w:p>
    <w:p>
      <w:pPr>
        <w:spacing w:before="0"/>
        <w:ind w:left="720" w:right="0" w:firstLine="0"/>
        <w:jc w:val="left"/>
        <w:rPr>
          <w:b/>
          <w:sz w:val="26"/>
        </w:rPr>
      </w:pPr>
      <w:r>
        <w:rPr>
          <w:b/>
          <w:sz w:val="26"/>
        </w:rPr>
        <w:t>Comment</w:t>
      </w:r>
      <w:r>
        <w:rPr>
          <w:b/>
          <w:spacing w:val="-7"/>
          <w:sz w:val="26"/>
        </w:rPr>
        <w:t> </w:t>
      </w:r>
      <w:r>
        <w:rPr>
          <w:b/>
          <w:sz w:val="26"/>
        </w:rPr>
        <w:t>on</w:t>
      </w:r>
      <w:r>
        <w:rPr>
          <w:b/>
          <w:spacing w:val="-10"/>
          <w:sz w:val="26"/>
        </w:rPr>
        <w:t> </w:t>
      </w:r>
      <w:r>
        <w:rPr>
          <w:b/>
          <w:sz w:val="26"/>
        </w:rPr>
        <w:t>your</w:t>
      </w:r>
      <w:r>
        <w:rPr>
          <w:b/>
          <w:spacing w:val="-5"/>
          <w:sz w:val="26"/>
        </w:rPr>
        <w:t> </w:t>
      </w:r>
      <w:r>
        <w:rPr>
          <w:b/>
          <w:spacing w:val="-2"/>
          <w:sz w:val="26"/>
        </w:rPr>
        <w:t>result:</w:t>
      </w:r>
    </w:p>
    <w:p>
      <w:pPr>
        <w:spacing w:after="0"/>
        <w:jc w:val="left"/>
        <w:rPr>
          <w:b/>
          <w:sz w:val="26"/>
        </w:rPr>
        <w:sectPr>
          <w:pgSz w:w="12240" w:h="15840"/>
          <w:pgMar w:header="0" w:footer="802" w:top="1600" w:bottom="1000" w:left="720" w:right="720"/>
        </w:sectPr>
      </w:pPr>
    </w:p>
    <w:p>
      <w:pPr>
        <w:spacing w:before="62" w:after="45"/>
        <w:ind w:left="0" w:right="3" w:firstLine="0"/>
        <w:jc w:val="center"/>
        <w:rPr>
          <w:b/>
          <w:sz w:val="26"/>
        </w:rPr>
      </w:pPr>
      <w:r>
        <w:rPr>
          <w:b/>
          <w:sz w:val="26"/>
        </w:rPr>
        <w:t>Criteria</w:t>
      </w:r>
      <w:r>
        <w:rPr>
          <w:b/>
          <w:spacing w:val="-8"/>
          <w:sz w:val="26"/>
        </w:rPr>
        <w:t> </w:t>
      </w:r>
      <w:r>
        <w:rPr>
          <w:b/>
          <w:sz w:val="26"/>
        </w:rPr>
        <w:t>for</w:t>
      </w:r>
      <w:r>
        <w:rPr>
          <w:b/>
          <w:spacing w:val="-7"/>
          <w:sz w:val="26"/>
        </w:rPr>
        <w:t> </w:t>
      </w:r>
      <w:r>
        <w:rPr>
          <w:b/>
          <w:sz w:val="26"/>
        </w:rPr>
        <w:t>the</w:t>
      </w:r>
      <w:r>
        <w:rPr>
          <w:b/>
          <w:spacing w:val="-2"/>
          <w:sz w:val="26"/>
        </w:rPr>
        <w:t> </w:t>
      </w:r>
      <w:r>
        <w:rPr>
          <w:b/>
          <w:sz w:val="26"/>
        </w:rPr>
        <w:t>diagnosis</w:t>
      </w:r>
      <w:r>
        <w:rPr>
          <w:b/>
          <w:spacing w:val="-3"/>
          <w:sz w:val="26"/>
        </w:rPr>
        <w:t> </w:t>
      </w:r>
      <w:r>
        <w:rPr>
          <w:b/>
          <w:sz w:val="26"/>
        </w:rPr>
        <w:t>of</w:t>
      </w:r>
      <w:r>
        <w:rPr>
          <w:b/>
          <w:spacing w:val="-11"/>
          <w:sz w:val="26"/>
        </w:rPr>
        <w:t> </w:t>
      </w:r>
      <w:r>
        <w:rPr>
          <w:b/>
          <w:sz w:val="26"/>
        </w:rPr>
        <w:t>Prediabetes</w:t>
      </w:r>
      <w:r>
        <w:rPr>
          <w:b/>
          <w:spacing w:val="-7"/>
          <w:sz w:val="26"/>
        </w:rPr>
        <w:t> </w:t>
      </w:r>
      <w:r>
        <w:rPr>
          <w:b/>
          <w:sz w:val="26"/>
        </w:rPr>
        <w:t>&amp;</w:t>
      </w:r>
      <w:r>
        <w:rPr>
          <w:b/>
          <w:spacing w:val="-7"/>
          <w:sz w:val="26"/>
        </w:rPr>
        <w:t> </w:t>
      </w:r>
      <w:r>
        <w:rPr>
          <w:b/>
          <w:spacing w:val="-2"/>
          <w:sz w:val="26"/>
        </w:rPr>
        <w:t>Diabetes:</w:t>
      </w: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3"/>
        <w:gridCol w:w="2338"/>
        <w:gridCol w:w="2343"/>
        <w:gridCol w:w="2338"/>
      </w:tblGrid>
      <w:tr>
        <w:trPr>
          <w:trHeight w:val="796" w:hRule="atLeast"/>
        </w:trPr>
        <w:tc>
          <w:tcPr>
            <w:tcW w:w="2343" w:type="dxa"/>
            <w:shd w:val="clear" w:color="auto" w:fill="CCCCCC"/>
          </w:tcPr>
          <w:p>
            <w:pPr>
              <w:pStyle w:val="TableParagraph"/>
              <w:spacing w:before="93"/>
              <w:ind w:left="21" w:right="7"/>
              <w:jc w:val="center"/>
              <w:rPr>
                <w:sz w:val="26"/>
              </w:rPr>
            </w:pPr>
            <w:r>
              <w:rPr>
                <w:spacing w:val="-2"/>
                <w:sz w:val="26"/>
              </w:rPr>
              <w:t>Parameter</w:t>
            </w:r>
          </w:p>
        </w:tc>
        <w:tc>
          <w:tcPr>
            <w:tcW w:w="2338" w:type="dxa"/>
            <w:shd w:val="clear" w:color="auto" w:fill="CCCCCC"/>
          </w:tcPr>
          <w:p>
            <w:pPr>
              <w:pStyle w:val="TableParagraph"/>
              <w:spacing w:before="93"/>
              <w:ind w:left="201" w:right="186" w:firstLine="422"/>
              <w:rPr>
                <w:sz w:val="26"/>
              </w:rPr>
            </w:pPr>
            <w:r>
              <w:rPr>
                <w:spacing w:val="-2"/>
                <w:sz w:val="26"/>
              </w:rPr>
              <w:t>Biological </w:t>
            </w:r>
            <w:r>
              <w:rPr>
                <w:sz w:val="26"/>
              </w:rPr>
              <w:t>Reference</w:t>
            </w:r>
            <w:r>
              <w:rPr>
                <w:spacing w:val="-17"/>
                <w:sz w:val="26"/>
              </w:rPr>
              <w:t> </w:t>
            </w:r>
            <w:r>
              <w:rPr>
                <w:sz w:val="26"/>
              </w:rPr>
              <w:t>Interval</w:t>
            </w:r>
          </w:p>
        </w:tc>
        <w:tc>
          <w:tcPr>
            <w:tcW w:w="2343" w:type="dxa"/>
            <w:shd w:val="clear" w:color="auto" w:fill="CCCCCC"/>
          </w:tcPr>
          <w:p>
            <w:pPr>
              <w:pStyle w:val="TableParagraph"/>
              <w:spacing w:before="93"/>
              <w:ind w:left="21" w:right="6"/>
              <w:jc w:val="center"/>
              <w:rPr>
                <w:sz w:val="26"/>
              </w:rPr>
            </w:pPr>
            <w:r>
              <w:rPr>
                <w:spacing w:val="-2"/>
                <w:sz w:val="26"/>
              </w:rPr>
              <w:t>Prediabetes</w:t>
            </w:r>
          </w:p>
        </w:tc>
        <w:tc>
          <w:tcPr>
            <w:tcW w:w="2338" w:type="dxa"/>
            <w:shd w:val="clear" w:color="auto" w:fill="CCCCCC"/>
          </w:tcPr>
          <w:p>
            <w:pPr>
              <w:pStyle w:val="TableParagraph"/>
              <w:spacing w:before="93"/>
              <w:ind w:left="15" w:right="4"/>
              <w:jc w:val="center"/>
              <w:rPr>
                <w:sz w:val="26"/>
              </w:rPr>
            </w:pPr>
            <w:r>
              <w:rPr>
                <w:spacing w:val="-2"/>
                <w:sz w:val="26"/>
              </w:rPr>
              <w:t>Diabetes</w:t>
            </w:r>
          </w:p>
        </w:tc>
      </w:tr>
      <w:tr>
        <w:trPr>
          <w:trHeight w:val="498" w:hRule="atLeast"/>
        </w:trPr>
        <w:tc>
          <w:tcPr>
            <w:tcW w:w="2343" w:type="dxa"/>
          </w:tcPr>
          <w:p>
            <w:pPr>
              <w:pStyle w:val="TableParagraph"/>
              <w:spacing w:before="93"/>
              <w:ind w:left="21" w:right="7"/>
              <w:jc w:val="center"/>
              <w:rPr>
                <w:sz w:val="26"/>
              </w:rPr>
            </w:pPr>
            <w:r>
              <w:rPr>
                <w:spacing w:val="-2"/>
                <w:sz w:val="26"/>
              </w:rPr>
              <w:t>HbA1c</w:t>
            </w:r>
          </w:p>
        </w:tc>
        <w:tc>
          <w:tcPr>
            <w:tcW w:w="2338" w:type="dxa"/>
          </w:tcPr>
          <w:p>
            <w:pPr>
              <w:pStyle w:val="TableParagraph"/>
              <w:spacing w:before="93"/>
              <w:ind w:left="15"/>
              <w:jc w:val="center"/>
              <w:rPr>
                <w:sz w:val="26"/>
              </w:rPr>
            </w:pPr>
            <w:r>
              <w:rPr>
                <w:sz w:val="26"/>
              </w:rPr>
              <w:t>&lt;</w:t>
            </w:r>
            <w:r>
              <w:rPr>
                <w:spacing w:val="-3"/>
                <w:sz w:val="26"/>
              </w:rPr>
              <w:t> </w:t>
            </w:r>
            <w:r>
              <w:rPr>
                <w:spacing w:val="-5"/>
                <w:sz w:val="26"/>
              </w:rPr>
              <w:t>5.7</w:t>
            </w:r>
          </w:p>
        </w:tc>
        <w:tc>
          <w:tcPr>
            <w:tcW w:w="2343" w:type="dxa"/>
          </w:tcPr>
          <w:p>
            <w:pPr>
              <w:pStyle w:val="TableParagraph"/>
              <w:spacing w:before="93"/>
              <w:ind w:left="21" w:right="1"/>
              <w:jc w:val="center"/>
              <w:rPr>
                <w:sz w:val="26"/>
              </w:rPr>
            </w:pPr>
            <w:r>
              <w:rPr>
                <w:spacing w:val="-2"/>
                <w:sz w:val="26"/>
              </w:rPr>
              <w:t>5.7-</w:t>
            </w:r>
            <w:r>
              <w:rPr>
                <w:spacing w:val="-5"/>
                <w:sz w:val="26"/>
              </w:rPr>
              <w:t>6.4</w:t>
            </w:r>
          </w:p>
        </w:tc>
        <w:tc>
          <w:tcPr>
            <w:tcW w:w="2338" w:type="dxa"/>
          </w:tcPr>
          <w:p>
            <w:pPr>
              <w:pStyle w:val="TableParagraph"/>
              <w:spacing w:before="93"/>
              <w:ind w:left="15" w:right="4"/>
              <w:jc w:val="center"/>
              <w:rPr>
                <w:sz w:val="26"/>
              </w:rPr>
            </w:pPr>
            <w:r>
              <w:rPr>
                <w:sz w:val="26"/>
              </w:rPr>
              <w:t>&gt;/=</w:t>
            </w:r>
            <w:r>
              <w:rPr>
                <w:spacing w:val="-8"/>
                <w:sz w:val="26"/>
              </w:rPr>
              <w:t> </w:t>
            </w:r>
            <w:r>
              <w:rPr>
                <w:spacing w:val="-5"/>
                <w:sz w:val="26"/>
              </w:rPr>
              <w:t>6.5</w:t>
            </w:r>
          </w:p>
        </w:tc>
      </w:tr>
      <w:tr>
        <w:trPr>
          <w:trHeight w:val="800" w:hRule="atLeast"/>
        </w:trPr>
        <w:tc>
          <w:tcPr>
            <w:tcW w:w="2343" w:type="dxa"/>
          </w:tcPr>
          <w:p>
            <w:pPr>
              <w:pStyle w:val="TableParagraph"/>
              <w:spacing w:before="93"/>
              <w:ind w:left="777" w:right="365" w:hanging="390"/>
              <w:rPr>
                <w:sz w:val="26"/>
              </w:rPr>
            </w:pPr>
            <w:r>
              <w:rPr>
                <w:sz w:val="26"/>
              </w:rPr>
              <w:t>Fasting</w:t>
            </w:r>
            <w:r>
              <w:rPr>
                <w:spacing w:val="-17"/>
                <w:sz w:val="26"/>
              </w:rPr>
              <w:t> </w:t>
            </w:r>
            <w:r>
              <w:rPr>
                <w:sz w:val="26"/>
              </w:rPr>
              <w:t>plasma </w:t>
            </w:r>
            <w:r>
              <w:rPr>
                <w:spacing w:val="-2"/>
                <w:sz w:val="26"/>
              </w:rPr>
              <w:t>glucose</w:t>
            </w:r>
          </w:p>
        </w:tc>
        <w:tc>
          <w:tcPr>
            <w:tcW w:w="2338" w:type="dxa"/>
          </w:tcPr>
          <w:p>
            <w:pPr>
              <w:pStyle w:val="TableParagraph"/>
              <w:spacing w:before="93"/>
              <w:ind w:left="15" w:right="6"/>
              <w:jc w:val="center"/>
              <w:rPr>
                <w:sz w:val="26"/>
              </w:rPr>
            </w:pPr>
            <w:r>
              <w:rPr>
                <w:sz w:val="26"/>
              </w:rPr>
              <w:t>70-100</w:t>
            </w:r>
            <w:r>
              <w:rPr>
                <w:spacing w:val="-7"/>
                <w:sz w:val="26"/>
              </w:rPr>
              <w:t> </w:t>
            </w:r>
            <w:r>
              <w:rPr>
                <w:spacing w:val="-4"/>
                <w:sz w:val="26"/>
              </w:rPr>
              <w:t>mg/dL</w:t>
            </w:r>
          </w:p>
        </w:tc>
        <w:tc>
          <w:tcPr>
            <w:tcW w:w="2343" w:type="dxa"/>
          </w:tcPr>
          <w:p>
            <w:pPr>
              <w:pStyle w:val="TableParagraph"/>
              <w:spacing w:before="93"/>
              <w:ind w:left="21" w:right="2"/>
              <w:jc w:val="center"/>
              <w:rPr>
                <w:sz w:val="26"/>
              </w:rPr>
            </w:pPr>
            <w:r>
              <w:rPr>
                <w:sz w:val="26"/>
              </w:rPr>
              <w:t>100-125</w:t>
            </w:r>
            <w:r>
              <w:rPr>
                <w:spacing w:val="-8"/>
                <w:sz w:val="26"/>
              </w:rPr>
              <w:t> </w:t>
            </w:r>
            <w:r>
              <w:rPr>
                <w:spacing w:val="-4"/>
                <w:sz w:val="26"/>
              </w:rPr>
              <w:t>mg/dL</w:t>
            </w:r>
          </w:p>
        </w:tc>
        <w:tc>
          <w:tcPr>
            <w:tcW w:w="2338" w:type="dxa"/>
          </w:tcPr>
          <w:p>
            <w:pPr>
              <w:pStyle w:val="TableParagraph"/>
              <w:spacing w:before="93"/>
              <w:ind w:left="15" w:right="5"/>
              <w:jc w:val="center"/>
              <w:rPr>
                <w:sz w:val="26"/>
              </w:rPr>
            </w:pPr>
            <w:r>
              <w:rPr>
                <w:sz w:val="26"/>
              </w:rPr>
              <w:t>&gt;/=</w:t>
            </w:r>
            <w:r>
              <w:rPr>
                <w:spacing w:val="-6"/>
                <w:sz w:val="26"/>
              </w:rPr>
              <w:t> </w:t>
            </w:r>
            <w:r>
              <w:rPr>
                <w:sz w:val="26"/>
              </w:rPr>
              <w:t>126 </w:t>
            </w:r>
            <w:r>
              <w:rPr>
                <w:spacing w:val="-2"/>
                <w:sz w:val="26"/>
              </w:rPr>
              <w:t>mg/dL</w:t>
            </w:r>
          </w:p>
        </w:tc>
      </w:tr>
      <w:tr>
        <w:trPr>
          <w:trHeight w:val="796" w:hRule="atLeast"/>
        </w:trPr>
        <w:tc>
          <w:tcPr>
            <w:tcW w:w="2343" w:type="dxa"/>
          </w:tcPr>
          <w:p>
            <w:pPr>
              <w:pStyle w:val="TableParagraph"/>
              <w:spacing w:before="93"/>
              <w:ind w:left="393" w:hanging="236"/>
              <w:rPr>
                <w:sz w:val="26"/>
              </w:rPr>
            </w:pPr>
            <w:r>
              <w:rPr>
                <w:sz w:val="26"/>
              </w:rPr>
              <w:t>2</w:t>
            </w:r>
            <w:r>
              <w:rPr>
                <w:spacing w:val="-17"/>
                <w:sz w:val="26"/>
              </w:rPr>
              <w:t> </w:t>
            </w:r>
            <w:r>
              <w:rPr>
                <w:sz w:val="26"/>
              </w:rPr>
              <w:t>hour</w:t>
            </w:r>
            <w:r>
              <w:rPr>
                <w:spacing w:val="-16"/>
                <w:sz w:val="26"/>
              </w:rPr>
              <w:t> </w:t>
            </w:r>
            <w:r>
              <w:rPr>
                <w:sz w:val="26"/>
              </w:rPr>
              <w:t>postprandial</w:t>
            </w:r>
            <w:r>
              <w:rPr>
                <w:sz w:val="26"/>
              </w:rPr>
              <w:t> Blood Glucose</w:t>
            </w:r>
          </w:p>
        </w:tc>
        <w:tc>
          <w:tcPr>
            <w:tcW w:w="2338" w:type="dxa"/>
          </w:tcPr>
          <w:p>
            <w:pPr>
              <w:pStyle w:val="TableParagraph"/>
              <w:spacing w:before="93"/>
              <w:ind w:left="15" w:right="2"/>
              <w:jc w:val="center"/>
              <w:rPr>
                <w:sz w:val="26"/>
              </w:rPr>
            </w:pPr>
            <w:r>
              <w:rPr>
                <w:sz w:val="26"/>
              </w:rPr>
              <w:t>Below</w:t>
            </w:r>
            <w:r>
              <w:rPr>
                <w:spacing w:val="-5"/>
                <w:sz w:val="26"/>
              </w:rPr>
              <w:t> </w:t>
            </w:r>
            <w:r>
              <w:rPr>
                <w:sz w:val="26"/>
              </w:rPr>
              <w:t>140</w:t>
            </w:r>
            <w:r>
              <w:rPr>
                <w:spacing w:val="-4"/>
                <w:sz w:val="26"/>
              </w:rPr>
              <w:t> mg/dL</w:t>
            </w:r>
          </w:p>
        </w:tc>
        <w:tc>
          <w:tcPr>
            <w:tcW w:w="2343" w:type="dxa"/>
          </w:tcPr>
          <w:p>
            <w:pPr>
              <w:pStyle w:val="TableParagraph"/>
              <w:spacing w:before="93"/>
              <w:ind w:left="21" w:right="2"/>
              <w:jc w:val="center"/>
              <w:rPr>
                <w:sz w:val="26"/>
              </w:rPr>
            </w:pPr>
            <w:r>
              <w:rPr>
                <w:sz w:val="26"/>
              </w:rPr>
              <w:t>140-199</w:t>
            </w:r>
            <w:r>
              <w:rPr>
                <w:spacing w:val="-8"/>
                <w:sz w:val="26"/>
              </w:rPr>
              <w:t> </w:t>
            </w:r>
            <w:r>
              <w:rPr>
                <w:spacing w:val="-4"/>
                <w:sz w:val="26"/>
              </w:rPr>
              <w:t>mg/dL</w:t>
            </w:r>
          </w:p>
        </w:tc>
        <w:tc>
          <w:tcPr>
            <w:tcW w:w="2338" w:type="dxa"/>
          </w:tcPr>
          <w:p>
            <w:pPr>
              <w:pStyle w:val="TableParagraph"/>
              <w:spacing w:before="93"/>
              <w:ind w:left="15" w:right="5"/>
              <w:jc w:val="center"/>
              <w:rPr>
                <w:sz w:val="26"/>
              </w:rPr>
            </w:pPr>
            <w:r>
              <w:rPr>
                <w:sz w:val="26"/>
              </w:rPr>
              <w:t>&gt;/=</w:t>
            </w:r>
            <w:r>
              <w:rPr>
                <w:spacing w:val="-6"/>
                <w:sz w:val="26"/>
              </w:rPr>
              <w:t> </w:t>
            </w:r>
            <w:r>
              <w:rPr>
                <w:sz w:val="26"/>
              </w:rPr>
              <w:t>200 </w:t>
            </w:r>
            <w:r>
              <w:rPr>
                <w:spacing w:val="-2"/>
                <w:sz w:val="26"/>
              </w:rPr>
              <w:t>mg/dL</w:t>
            </w:r>
          </w:p>
        </w:tc>
      </w:tr>
      <w:tr>
        <w:trPr>
          <w:trHeight w:val="800" w:hRule="atLeast"/>
        </w:trPr>
        <w:tc>
          <w:tcPr>
            <w:tcW w:w="2343" w:type="dxa"/>
          </w:tcPr>
          <w:p>
            <w:pPr>
              <w:pStyle w:val="TableParagraph"/>
              <w:spacing w:before="93"/>
              <w:ind w:left="744" w:right="363" w:hanging="366"/>
              <w:rPr>
                <w:sz w:val="26"/>
              </w:rPr>
            </w:pPr>
            <w:r>
              <w:rPr>
                <w:sz w:val="26"/>
              </w:rPr>
              <w:t>Random</w:t>
            </w:r>
            <w:r>
              <w:rPr>
                <w:spacing w:val="-17"/>
                <w:sz w:val="26"/>
              </w:rPr>
              <w:t> </w:t>
            </w:r>
            <w:r>
              <w:rPr>
                <w:sz w:val="26"/>
              </w:rPr>
              <w:t>Blood </w:t>
            </w:r>
            <w:r>
              <w:rPr>
                <w:spacing w:val="-2"/>
                <w:sz w:val="26"/>
              </w:rPr>
              <w:t>Glucose</w:t>
            </w:r>
          </w:p>
        </w:tc>
        <w:tc>
          <w:tcPr>
            <w:tcW w:w="2338" w:type="dxa"/>
          </w:tcPr>
          <w:p>
            <w:pPr>
              <w:pStyle w:val="TableParagraph"/>
              <w:spacing w:before="93"/>
              <w:ind w:left="15"/>
              <w:jc w:val="center"/>
              <w:rPr>
                <w:sz w:val="26"/>
              </w:rPr>
            </w:pPr>
            <w:r>
              <w:rPr>
                <w:spacing w:val="-10"/>
                <w:sz w:val="26"/>
              </w:rPr>
              <w:t>-</w:t>
            </w:r>
          </w:p>
        </w:tc>
        <w:tc>
          <w:tcPr>
            <w:tcW w:w="2343" w:type="dxa"/>
          </w:tcPr>
          <w:p>
            <w:pPr>
              <w:pStyle w:val="TableParagraph"/>
              <w:spacing w:before="93"/>
              <w:ind w:left="21"/>
              <w:jc w:val="center"/>
              <w:rPr>
                <w:sz w:val="26"/>
              </w:rPr>
            </w:pPr>
            <w:r>
              <w:rPr>
                <w:spacing w:val="-10"/>
                <w:sz w:val="26"/>
              </w:rPr>
              <w:t>-</w:t>
            </w:r>
          </w:p>
        </w:tc>
        <w:tc>
          <w:tcPr>
            <w:tcW w:w="2338" w:type="dxa"/>
          </w:tcPr>
          <w:p>
            <w:pPr>
              <w:pStyle w:val="TableParagraph"/>
              <w:spacing w:before="93"/>
              <w:ind w:left="15" w:right="5"/>
              <w:jc w:val="center"/>
              <w:rPr>
                <w:sz w:val="26"/>
              </w:rPr>
            </w:pPr>
            <w:r>
              <w:rPr>
                <w:sz w:val="26"/>
              </w:rPr>
              <w:t>&gt;/=</w:t>
            </w:r>
            <w:r>
              <w:rPr>
                <w:spacing w:val="-6"/>
                <w:sz w:val="26"/>
              </w:rPr>
              <w:t> </w:t>
            </w:r>
            <w:r>
              <w:rPr>
                <w:sz w:val="26"/>
              </w:rPr>
              <w:t>200 </w:t>
            </w:r>
            <w:r>
              <w:rPr>
                <w:spacing w:val="-2"/>
                <w:sz w:val="26"/>
              </w:rPr>
              <w:t>mg/dL</w:t>
            </w:r>
          </w:p>
        </w:tc>
      </w:tr>
    </w:tbl>
    <w:p>
      <w:pPr>
        <w:pStyle w:val="BodyText"/>
        <w:rPr>
          <w:b/>
        </w:rPr>
      </w:pPr>
    </w:p>
    <w:p>
      <w:pPr>
        <w:pStyle w:val="BodyText"/>
        <w:spacing w:before="93"/>
        <w:rPr>
          <w:b/>
        </w:rPr>
      </w:pPr>
    </w:p>
    <w:p>
      <w:pPr>
        <w:spacing w:before="0"/>
        <w:ind w:left="3332" w:right="0" w:firstLine="0"/>
        <w:jc w:val="left"/>
        <w:rPr>
          <w:b/>
          <w:sz w:val="26"/>
        </w:rPr>
      </w:pPr>
      <w:r>
        <w:rPr>
          <w:b/>
          <w:sz w:val="26"/>
        </w:rPr>
        <w:t>Criteria</w:t>
      </w:r>
      <w:r>
        <w:rPr>
          <w:b/>
          <w:spacing w:val="-7"/>
          <w:sz w:val="26"/>
        </w:rPr>
        <w:t> </w:t>
      </w:r>
      <w:r>
        <w:rPr>
          <w:b/>
          <w:sz w:val="26"/>
        </w:rPr>
        <w:t>for</w:t>
      </w:r>
      <w:r>
        <w:rPr>
          <w:b/>
          <w:spacing w:val="-7"/>
          <w:sz w:val="26"/>
        </w:rPr>
        <w:t> </w:t>
      </w:r>
      <w:r>
        <w:rPr>
          <w:b/>
          <w:sz w:val="26"/>
        </w:rPr>
        <w:t>the</w:t>
      </w:r>
      <w:r>
        <w:rPr>
          <w:b/>
          <w:spacing w:val="-3"/>
          <w:sz w:val="26"/>
        </w:rPr>
        <w:t> </w:t>
      </w:r>
      <w:r>
        <w:rPr>
          <w:b/>
          <w:sz w:val="26"/>
        </w:rPr>
        <w:t>diagnosis</w:t>
      </w:r>
      <w:r>
        <w:rPr>
          <w:b/>
          <w:spacing w:val="-2"/>
          <w:sz w:val="26"/>
        </w:rPr>
        <w:t> </w:t>
      </w:r>
      <w:r>
        <w:rPr>
          <w:b/>
          <w:sz w:val="26"/>
        </w:rPr>
        <w:t>of</w:t>
      </w:r>
      <w:r>
        <w:rPr>
          <w:b/>
          <w:spacing w:val="-11"/>
          <w:sz w:val="26"/>
        </w:rPr>
        <w:t> </w:t>
      </w:r>
      <w:r>
        <w:rPr>
          <w:b/>
          <w:spacing w:val="-2"/>
          <w:sz w:val="26"/>
        </w:rPr>
        <w:t>diabetes:</w:t>
      </w:r>
    </w:p>
    <w:p>
      <w:pPr>
        <w:pStyle w:val="ListParagraph"/>
        <w:numPr>
          <w:ilvl w:val="0"/>
          <w:numId w:val="27"/>
        </w:numPr>
        <w:tabs>
          <w:tab w:pos="983" w:val="left" w:leader="none"/>
        </w:tabs>
        <w:spacing w:line="240" w:lineRule="auto" w:before="37" w:after="0"/>
        <w:ind w:left="983" w:right="0" w:hanging="263"/>
        <w:jc w:val="left"/>
        <w:rPr>
          <w:b/>
          <w:sz w:val="26"/>
        </w:rPr>
      </w:pPr>
      <w:r>
        <w:rPr>
          <w:b/>
          <w:sz w:val="26"/>
        </w:rPr>
        <w:t>HbA1c</w:t>
      </w:r>
      <w:r>
        <w:rPr>
          <w:b/>
          <w:spacing w:val="-4"/>
          <w:sz w:val="26"/>
        </w:rPr>
        <w:t> </w:t>
      </w:r>
      <w:r>
        <w:rPr>
          <w:b/>
          <w:sz w:val="26"/>
        </w:rPr>
        <w:t>&gt;/=</w:t>
      </w:r>
      <w:r>
        <w:rPr>
          <w:b/>
          <w:spacing w:val="-4"/>
          <w:sz w:val="26"/>
        </w:rPr>
        <w:t> </w:t>
      </w:r>
      <w:r>
        <w:rPr>
          <w:b/>
          <w:sz w:val="26"/>
        </w:rPr>
        <w:t>6.5</w:t>
      </w:r>
      <w:r>
        <w:rPr>
          <w:b/>
          <w:spacing w:val="-5"/>
          <w:sz w:val="26"/>
        </w:rPr>
        <w:t> </w:t>
      </w:r>
      <w:r>
        <w:rPr>
          <w:b/>
          <w:spacing w:val="-10"/>
          <w:sz w:val="26"/>
        </w:rPr>
        <w:t>*</w:t>
      </w:r>
    </w:p>
    <w:p>
      <w:pPr>
        <w:pStyle w:val="BodyText"/>
        <w:spacing w:before="47"/>
        <w:ind w:left="720"/>
      </w:pPr>
      <w:r>
        <w:rPr>
          <w:spacing w:val="-5"/>
        </w:rPr>
        <w:t>Or</w:t>
      </w:r>
    </w:p>
    <w:p>
      <w:pPr>
        <w:pStyle w:val="ListParagraph"/>
        <w:numPr>
          <w:ilvl w:val="0"/>
          <w:numId w:val="27"/>
        </w:numPr>
        <w:tabs>
          <w:tab w:pos="983" w:val="left" w:leader="none"/>
        </w:tabs>
        <w:spacing w:line="273" w:lineRule="auto" w:before="47" w:after="0"/>
        <w:ind w:left="720" w:right="1008" w:firstLine="0"/>
        <w:jc w:val="left"/>
        <w:rPr>
          <w:sz w:val="26"/>
        </w:rPr>
      </w:pPr>
      <w:r>
        <w:rPr>
          <w:b/>
          <w:sz w:val="26"/>
        </w:rPr>
        <w:t>Fasting</w:t>
      </w:r>
      <w:r>
        <w:rPr>
          <w:b/>
          <w:spacing w:val="-4"/>
          <w:sz w:val="26"/>
        </w:rPr>
        <w:t> </w:t>
      </w:r>
      <w:r>
        <w:rPr>
          <w:b/>
          <w:sz w:val="26"/>
        </w:rPr>
        <w:t>plasma</w:t>
      </w:r>
      <w:r>
        <w:rPr>
          <w:b/>
          <w:spacing w:val="-4"/>
          <w:sz w:val="26"/>
        </w:rPr>
        <w:t> </w:t>
      </w:r>
      <w:r>
        <w:rPr>
          <w:b/>
          <w:sz w:val="26"/>
        </w:rPr>
        <w:t>glucose</w:t>
      </w:r>
      <w:r>
        <w:rPr>
          <w:b/>
          <w:spacing w:val="-4"/>
          <w:sz w:val="26"/>
        </w:rPr>
        <w:t> </w:t>
      </w:r>
      <w:r>
        <w:rPr>
          <w:b/>
          <w:sz w:val="26"/>
        </w:rPr>
        <w:t>&gt;126 mg/dL</w:t>
      </w:r>
      <w:r>
        <w:rPr>
          <w:sz w:val="26"/>
        </w:rPr>
        <w:t>.</w:t>
      </w:r>
      <w:r>
        <w:rPr>
          <w:spacing w:val="-3"/>
          <w:sz w:val="26"/>
        </w:rPr>
        <w:t> </w:t>
      </w:r>
      <w:r>
        <w:rPr>
          <w:sz w:val="26"/>
        </w:rPr>
        <w:t>Fasting</w:t>
      </w:r>
      <w:r>
        <w:rPr>
          <w:spacing w:val="-9"/>
          <w:sz w:val="26"/>
        </w:rPr>
        <w:t> </w:t>
      </w:r>
      <w:r>
        <w:rPr>
          <w:sz w:val="26"/>
        </w:rPr>
        <w:t>is</w:t>
      </w:r>
      <w:r>
        <w:rPr>
          <w:spacing w:val="-4"/>
          <w:sz w:val="26"/>
        </w:rPr>
        <w:t> </w:t>
      </w:r>
      <w:r>
        <w:rPr>
          <w:sz w:val="26"/>
        </w:rPr>
        <w:t>defined</w:t>
      </w:r>
      <w:r>
        <w:rPr>
          <w:spacing w:val="-4"/>
          <w:sz w:val="26"/>
        </w:rPr>
        <w:t> </w:t>
      </w:r>
      <w:r>
        <w:rPr>
          <w:sz w:val="26"/>
        </w:rPr>
        <w:t>as</w:t>
      </w:r>
      <w:r>
        <w:rPr>
          <w:spacing w:val="-4"/>
          <w:sz w:val="26"/>
        </w:rPr>
        <w:t> </w:t>
      </w:r>
      <w:r>
        <w:rPr>
          <w:sz w:val="26"/>
        </w:rPr>
        <w:t>no</w:t>
      </w:r>
      <w:r>
        <w:rPr>
          <w:spacing w:val="-4"/>
          <w:sz w:val="26"/>
        </w:rPr>
        <w:t> </w:t>
      </w:r>
      <w:r>
        <w:rPr>
          <w:sz w:val="26"/>
        </w:rPr>
        <w:t>caloric</w:t>
      </w:r>
      <w:r>
        <w:rPr>
          <w:spacing w:val="-4"/>
          <w:sz w:val="26"/>
        </w:rPr>
        <w:t> </w:t>
      </w:r>
      <w:r>
        <w:rPr>
          <w:sz w:val="26"/>
        </w:rPr>
        <w:t>intake</w:t>
      </w:r>
      <w:r>
        <w:rPr>
          <w:spacing w:val="-4"/>
          <w:sz w:val="26"/>
        </w:rPr>
        <w:t> </w:t>
      </w:r>
      <w:r>
        <w:rPr>
          <w:sz w:val="26"/>
        </w:rPr>
        <w:t>at</w:t>
      </w:r>
      <w:r>
        <w:rPr>
          <w:spacing w:val="-4"/>
          <w:sz w:val="26"/>
        </w:rPr>
        <w:t> </w:t>
      </w:r>
      <w:r>
        <w:rPr>
          <w:sz w:val="26"/>
        </w:rPr>
        <w:t>least for 8 hrs.</w:t>
      </w:r>
    </w:p>
    <w:p>
      <w:pPr>
        <w:pStyle w:val="BodyText"/>
        <w:spacing w:before="4"/>
        <w:ind w:left="720"/>
      </w:pPr>
      <w:r>
        <w:rPr>
          <w:spacing w:val="-5"/>
        </w:rPr>
        <w:t>Or</w:t>
      </w:r>
    </w:p>
    <w:p>
      <w:pPr>
        <w:pStyle w:val="ListParagraph"/>
        <w:numPr>
          <w:ilvl w:val="0"/>
          <w:numId w:val="27"/>
        </w:numPr>
        <w:tabs>
          <w:tab w:pos="983" w:val="left" w:leader="none"/>
        </w:tabs>
        <w:spacing w:line="276" w:lineRule="auto" w:before="47" w:after="0"/>
        <w:ind w:left="720" w:right="1130" w:firstLine="0"/>
        <w:jc w:val="left"/>
        <w:rPr>
          <w:sz w:val="26"/>
        </w:rPr>
      </w:pPr>
      <w:r>
        <w:rPr>
          <w:b/>
          <w:sz w:val="26"/>
        </w:rPr>
        <w:t>Two-hour</w:t>
      </w:r>
      <w:r>
        <w:rPr>
          <w:b/>
          <w:spacing w:val="-1"/>
          <w:sz w:val="26"/>
        </w:rPr>
        <w:t> </w:t>
      </w:r>
      <w:r>
        <w:rPr>
          <w:b/>
          <w:sz w:val="26"/>
        </w:rPr>
        <w:t>plasma</w:t>
      </w:r>
      <w:r>
        <w:rPr>
          <w:b/>
          <w:spacing w:val="-6"/>
          <w:sz w:val="26"/>
        </w:rPr>
        <w:t> </w:t>
      </w:r>
      <w:r>
        <w:rPr>
          <w:b/>
          <w:sz w:val="26"/>
        </w:rPr>
        <w:t>glucose</w:t>
      </w:r>
      <w:r>
        <w:rPr>
          <w:b/>
          <w:spacing w:val="-5"/>
          <w:sz w:val="26"/>
        </w:rPr>
        <w:t> </w:t>
      </w:r>
      <w:r>
        <w:rPr>
          <w:b/>
          <w:sz w:val="26"/>
        </w:rPr>
        <w:t>&gt;/=</w:t>
      </w:r>
      <w:r>
        <w:rPr>
          <w:b/>
          <w:spacing w:val="-5"/>
          <w:sz w:val="26"/>
        </w:rPr>
        <w:t> </w:t>
      </w:r>
      <w:r>
        <w:rPr>
          <w:b/>
          <w:sz w:val="26"/>
        </w:rPr>
        <w:t>200</w:t>
      </w:r>
      <w:r>
        <w:rPr>
          <w:b/>
          <w:spacing w:val="-1"/>
          <w:sz w:val="26"/>
        </w:rPr>
        <w:t> </w:t>
      </w:r>
      <w:r>
        <w:rPr>
          <w:b/>
          <w:sz w:val="26"/>
        </w:rPr>
        <w:t>mg/dL </w:t>
      </w:r>
      <w:r>
        <w:rPr>
          <w:sz w:val="26"/>
        </w:rPr>
        <w:t>during</w:t>
      </w:r>
      <w:r>
        <w:rPr>
          <w:spacing w:val="-9"/>
          <w:sz w:val="26"/>
        </w:rPr>
        <w:t> </w:t>
      </w:r>
      <w:r>
        <w:rPr>
          <w:sz w:val="26"/>
        </w:rPr>
        <w:t>an</w:t>
      </w:r>
      <w:r>
        <w:rPr>
          <w:spacing w:val="-5"/>
          <w:sz w:val="26"/>
        </w:rPr>
        <w:t> </w:t>
      </w:r>
      <w:r>
        <w:rPr>
          <w:sz w:val="26"/>
        </w:rPr>
        <w:t>oral</w:t>
      </w:r>
      <w:r>
        <w:rPr>
          <w:spacing w:val="-5"/>
          <w:sz w:val="26"/>
        </w:rPr>
        <w:t> </w:t>
      </w:r>
      <w:r>
        <w:rPr>
          <w:sz w:val="26"/>
        </w:rPr>
        <w:t>glucose</w:t>
      </w:r>
      <w:r>
        <w:rPr>
          <w:spacing w:val="-5"/>
          <w:sz w:val="26"/>
        </w:rPr>
        <w:t> </w:t>
      </w:r>
      <w:r>
        <w:rPr>
          <w:sz w:val="26"/>
        </w:rPr>
        <w:t>tolerance</w:t>
      </w:r>
      <w:r>
        <w:rPr>
          <w:spacing w:val="-5"/>
          <w:sz w:val="26"/>
        </w:rPr>
        <w:t> </w:t>
      </w:r>
      <w:r>
        <w:rPr>
          <w:sz w:val="26"/>
        </w:rPr>
        <w:t>test</w:t>
      </w:r>
      <w:r>
        <w:rPr>
          <w:spacing w:val="-6"/>
          <w:sz w:val="26"/>
        </w:rPr>
        <w:t> </w:t>
      </w:r>
      <w:r>
        <w:rPr>
          <w:sz w:val="26"/>
        </w:rPr>
        <w:t>by using a glucose load containing equivalent of 75 gm anhydrous glucose dissolved in </w:t>
      </w:r>
      <w:r>
        <w:rPr>
          <w:spacing w:val="-2"/>
          <w:sz w:val="26"/>
        </w:rPr>
        <w:t>water.</w:t>
      </w:r>
    </w:p>
    <w:p>
      <w:pPr>
        <w:pStyle w:val="BodyText"/>
        <w:spacing w:line="295" w:lineRule="exact"/>
        <w:ind w:left="720"/>
      </w:pPr>
      <w:r>
        <w:rPr>
          <w:spacing w:val="-5"/>
        </w:rPr>
        <w:t>Or</w:t>
      </w:r>
    </w:p>
    <w:p>
      <w:pPr>
        <w:pStyle w:val="ListParagraph"/>
        <w:numPr>
          <w:ilvl w:val="0"/>
          <w:numId w:val="27"/>
        </w:numPr>
        <w:tabs>
          <w:tab w:pos="982" w:val="left" w:leader="none"/>
        </w:tabs>
        <w:spacing w:line="278" w:lineRule="auto" w:before="47" w:after="0"/>
        <w:ind w:left="720" w:right="768" w:firstLine="0"/>
        <w:jc w:val="left"/>
        <w:rPr>
          <w:sz w:val="26"/>
        </w:rPr>
      </w:pPr>
      <w:r>
        <w:rPr>
          <w:sz w:val="26"/>
        </w:rPr>
        <w:t>In a patient with </w:t>
      </w:r>
      <w:r>
        <w:rPr>
          <w:b/>
          <w:sz w:val="26"/>
        </w:rPr>
        <w:t>classic symptoms </w:t>
      </w:r>
      <w:r>
        <w:rPr>
          <w:sz w:val="26"/>
        </w:rPr>
        <w:t>of hyperglycemia or hyperglycemic crisis, a r</w:t>
      </w:r>
      <w:r>
        <w:rPr>
          <w:b/>
          <w:sz w:val="26"/>
        </w:rPr>
        <w:t>andom</w:t>
      </w:r>
      <w:r>
        <w:rPr>
          <w:b/>
          <w:spacing w:val="-9"/>
          <w:sz w:val="26"/>
        </w:rPr>
        <w:t> </w:t>
      </w:r>
      <w:r>
        <w:rPr>
          <w:b/>
          <w:sz w:val="26"/>
        </w:rPr>
        <w:t>plasma</w:t>
      </w:r>
      <w:r>
        <w:rPr>
          <w:b/>
          <w:spacing w:val="-5"/>
          <w:sz w:val="26"/>
        </w:rPr>
        <w:t> </w:t>
      </w:r>
      <w:r>
        <w:rPr>
          <w:b/>
          <w:sz w:val="26"/>
        </w:rPr>
        <w:t>glucose</w:t>
      </w:r>
      <w:r>
        <w:rPr>
          <w:b/>
          <w:spacing w:val="-4"/>
          <w:sz w:val="26"/>
        </w:rPr>
        <w:t> </w:t>
      </w:r>
      <w:r>
        <w:rPr>
          <w:b/>
          <w:sz w:val="26"/>
        </w:rPr>
        <w:t>&gt;/=</w:t>
      </w:r>
      <w:r>
        <w:rPr>
          <w:b/>
          <w:spacing w:val="-4"/>
          <w:sz w:val="26"/>
        </w:rPr>
        <w:t> </w:t>
      </w:r>
      <w:r>
        <w:rPr>
          <w:b/>
          <w:sz w:val="26"/>
        </w:rPr>
        <w:t>200</w:t>
      </w:r>
      <w:r>
        <w:rPr>
          <w:b/>
          <w:spacing w:val="-5"/>
          <w:sz w:val="26"/>
        </w:rPr>
        <w:t> </w:t>
      </w:r>
      <w:r>
        <w:rPr>
          <w:b/>
          <w:sz w:val="26"/>
        </w:rPr>
        <w:t>mg/dL. </w:t>
      </w:r>
      <w:r>
        <w:rPr>
          <w:sz w:val="26"/>
        </w:rPr>
        <w:t>*In</w:t>
      </w:r>
      <w:r>
        <w:rPr>
          <w:spacing w:val="-5"/>
          <w:sz w:val="26"/>
        </w:rPr>
        <w:t> </w:t>
      </w:r>
      <w:r>
        <w:rPr>
          <w:sz w:val="26"/>
        </w:rPr>
        <w:t>the</w:t>
      </w:r>
      <w:r>
        <w:rPr>
          <w:spacing w:val="-4"/>
          <w:sz w:val="26"/>
        </w:rPr>
        <w:t> </w:t>
      </w:r>
      <w:r>
        <w:rPr>
          <w:sz w:val="26"/>
        </w:rPr>
        <w:t>absence</w:t>
      </w:r>
      <w:r>
        <w:rPr>
          <w:spacing w:val="-4"/>
          <w:sz w:val="26"/>
        </w:rPr>
        <w:t> </w:t>
      </w:r>
      <w:r>
        <w:rPr>
          <w:sz w:val="26"/>
        </w:rPr>
        <w:t>of</w:t>
      </w:r>
      <w:r>
        <w:rPr>
          <w:spacing w:val="-4"/>
          <w:sz w:val="26"/>
        </w:rPr>
        <w:t> </w:t>
      </w:r>
      <w:r>
        <w:rPr>
          <w:sz w:val="26"/>
        </w:rPr>
        <w:t>unequivocal</w:t>
      </w:r>
      <w:r>
        <w:rPr>
          <w:spacing w:val="-4"/>
          <w:sz w:val="26"/>
        </w:rPr>
        <w:t> </w:t>
      </w:r>
      <w:r>
        <w:rPr>
          <w:sz w:val="26"/>
        </w:rPr>
        <w:t>hyperglycemia.</w:t>
      </w:r>
    </w:p>
    <w:p>
      <w:pPr>
        <w:pStyle w:val="BodyText"/>
        <w:spacing w:before="44"/>
      </w:pPr>
    </w:p>
    <w:p>
      <w:pPr>
        <w:pStyle w:val="Heading2"/>
      </w:pPr>
      <w:r>
        <w:rPr/>
        <w:t>Different</w:t>
      </w:r>
      <w:r>
        <w:rPr>
          <w:spacing w:val="-6"/>
        </w:rPr>
        <w:t> </w:t>
      </w:r>
      <w:r>
        <w:rPr/>
        <w:t>methods</w:t>
      </w:r>
      <w:r>
        <w:rPr>
          <w:spacing w:val="-10"/>
        </w:rPr>
        <w:t> </w:t>
      </w:r>
      <w:r>
        <w:rPr/>
        <w:t>of</w:t>
      </w:r>
      <w:r>
        <w:rPr>
          <w:spacing w:val="-9"/>
        </w:rPr>
        <w:t> </w:t>
      </w:r>
      <w:r>
        <w:rPr/>
        <w:t>Glucose</w:t>
      </w:r>
      <w:r>
        <w:rPr>
          <w:spacing w:val="-9"/>
        </w:rPr>
        <w:t> </w:t>
      </w:r>
      <w:r>
        <w:rPr>
          <w:spacing w:val="-2"/>
        </w:rPr>
        <w:t>Estimation:</w:t>
      </w:r>
    </w:p>
    <w:p>
      <w:pPr>
        <w:spacing w:before="47"/>
        <w:ind w:left="720" w:right="0" w:firstLine="0"/>
        <w:jc w:val="left"/>
        <w:rPr>
          <w:b/>
          <w:sz w:val="26"/>
        </w:rPr>
      </w:pPr>
      <w:r>
        <w:rPr>
          <w:b/>
          <w:sz w:val="26"/>
        </w:rPr>
        <w:t>Hexokinase</w:t>
      </w:r>
      <w:r>
        <w:rPr>
          <w:b/>
          <w:spacing w:val="-13"/>
          <w:sz w:val="26"/>
        </w:rPr>
        <w:t> </w:t>
      </w:r>
      <w:r>
        <w:rPr>
          <w:b/>
          <w:spacing w:val="-2"/>
          <w:sz w:val="26"/>
        </w:rPr>
        <w:t>Method:</w:t>
      </w:r>
    </w:p>
    <w:p>
      <w:pPr>
        <w:pStyle w:val="BodyText"/>
        <w:spacing w:line="278" w:lineRule="auto" w:before="37"/>
        <w:ind w:left="720" w:right="832" w:firstLine="782"/>
      </w:pPr>
      <w:r>
        <w:rPr/>
        <w:t>Principle: Hexokinase act on Glucose to form Glucose 6 Phosphate. It is the oxidized</w:t>
      </w:r>
      <w:r>
        <w:rPr>
          <w:spacing w:val="-5"/>
        </w:rPr>
        <w:t> </w:t>
      </w:r>
      <w:r>
        <w:rPr/>
        <w:t>by</w:t>
      </w:r>
      <w:r>
        <w:rPr>
          <w:spacing w:val="-5"/>
        </w:rPr>
        <w:t> </w:t>
      </w:r>
      <w:r>
        <w:rPr/>
        <w:t>glucose</w:t>
      </w:r>
      <w:r>
        <w:rPr>
          <w:spacing w:val="-5"/>
        </w:rPr>
        <w:t> </w:t>
      </w:r>
      <w:r>
        <w:rPr/>
        <w:t>6</w:t>
      </w:r>
      <w:r>
        <w:rPr>
          <w:spacing w:val="-5"/>
        </w:rPr>
        <w:t> </w:t>
      </w:r>
      <w:r>
        <w:rPr/>
        <w:t>Phosphate</w:t>
      </w:r>
      <w:r>
        <w:rPr>
          <w:spacing w:val="-5"/>
        </w:rPr>
        <w:t> </w:t>
      </w:r>
      <w:r>
        <w:rPr/>
        <w:t>Dehydrogenase</w:t>
      </w:r>
      <w:r>
        <w:rPr>
          <w:spacing w:val="-5"/>
        </w:rPr>
        <w:t> </w:t>
      </w:r>
      <w:r>
        <w:rPr/>
        <w:t>to</w:t>
      </w:r>
      <w:r>
        <w:rPr>
          <w:spacing w:val="-5"/>
        </w:rPr>
        <w:t> </w:t>
      </w:r>
      <w:r>
        <w:rPr/>
        <w:t>release</w:t>
      </w:r>
      <w:r>
        <w:rPr>
          <w:spacing w:val="-5"/>
        </w:rPr>
        <w:t> </w:t>
      </w:r>
      <w:r>
        <w:rPr/>
        <w:t>NADH, which</w:t>
      </w:r>
      <w:r>
        <w:rPr>
          <w:spacing w:val="-5"/>
        </w:rPr>
        <w:t> </w:t>
      </w:r>
      <w:r>
        <w:rPr/>
        <w:t>is</w:t>
      </w:r>
      <w:r>
        <w:rPr>
          <w:spacing w:val="-5"/>
        </w:rPr>
        <w:t> </w:t>
      </w:r>
      <w:r>
        <w:rPr/>
        <w:t>measured 340 nm (UV Range) by Spectrophotometer.</w:t>
      </w:r>
    </w:p>
    <w:p>
      <w:pPr>
        <w:pStyle w:val="Heading2"/>
        <w:spacing w:line="296" w:lineRule="exact"/>
      </w:pPr>
      <w:r>
        <w:rPr/>
        <w:t>Historic</w:t>
      </w:r>
      <w:r>
        <w:rPr>
          <w:spacing w:val="-12"/>
        </w:rPr>
        <w:t> </w:t>
      </w:r>
      <w:r>
        <w:rPr>
          <w:spacing w:val="-2"/>
        </w:rPr>
        <w:t>Methods:</w:t>
      </w:r>
    </w:p>
    <w:p>
      <w:pPr>
        <w:pStyle w:val="BodyText"/>
        <w:spacing w:before="42"/>
        <w:ind w:left="1441"/>
      </w:pPr>
      <w:r>
        <w:rPr>
          <w:u w:val="single"/>
        </w:rPr>
        <w:t>Based</w:t>
      </w:r>
      <w:r>
        <w:rPr>
          <w:spacing w:val="-5"/>
          <w:u w:val="single"/>
        </w:rPr>
        <w:t> </w:t>
      </w:r>
      <w:r>
        <w:rPr>
          <w:u w:val="single"/>
        </w:rPr>
        <w:t>on</w:t>
      </w:r>
      <w:r>
        <w:rPr>
          <w:spacing w:val="-5"/>
          <w:u w:val="single"/>
        </w:rPr>
        <w:t> </w:t>
      </w:r>
      <w:r>
        <w:rPr>
          <w:u w:val="single"/>
        </w:rPr>
        <w:t>reducing</w:t>
      </w:r>
      <w:r>
        <w:rPr>
          <w:spacing w:val="-9"/>
          <w:u w:val="single"/>
        </w:rPr>
        <w:t> </w:t>
      </w:r>
      <w:r>
        <w:rPr>
          <w:u w:val="single"/>
        </w:rPr>
        <w:t>properties</w:t>
      </w:r>
      <w:r>
        <w:rPr>
          <w:spacing w:val="-4"/>
          <w:u w:val="single"/>
        </w:rPr>
        <w:t> </w:t>
      </w:r>
      <w:r>
        <w:rPr>
          <w:u w:val="single"/>
        </w:rPr>
        <w:t>of</w:t>
      </w:r>
      <w:r>
        <w:rPr>
          <w:spacing w:val="-4"/>
          <w:u w:val="single"/>
        </w:rPr>
        <w:t> </w:t>
      </w:r>
      <w:r>
        <w:rPr>
          <w:spacing w:val="-2"/>
          <w:u w:val="single"/>
        </w:rPr>
        <w:t>Glucose:</w:t>
      </w:r>
    </w:p>
    <w:p>
      <w:pPr>
        <w:pStyle w:val="ListParagraph"/>
        <w:numPr>
          <w:ilvl w:val="1"/>
          <w:numId w:val="27"/>
        </w:numPr>
        <w:tabs>
          <w:tab w:pos="1440" w:val="left" w:leader="none"/>
        </w:tabs>
        <w:spacing w:line="240" w:lineRule="auto" w:before="42" w:after="0"/>
        <w:ind w:left="1440" w:right="0" w:hanging="360"/>
        <w:jc w:val="left"/>
        <w:rPr>
          <w:sz w:val="26"/>
        </w:rPr>
      </w:pPr>
      <w:r>
        <w:rPr>
          <w:sz w:val="26"/>
        </w:rPr>
        <w:t>Folin</w:t>
      </w:r>
      <w:r>
        <w:rPr>
          <w:spacing w:val="-4"/>
          <w:sz w:val="26"/>
        </w:rPr>
        <w:t> </w:t>
      </w:r>
      <w:r>
        <w:rPr>
          <w:sz w:val="26"/>
        </w:rPr>
        <w:t>Wu</w:t>
      </w:r>
      <w:r>
        <w:rPr>
          <w:spacing w:val="-3"/>
          <w:sz w:val="26"/>
        </w:rPr>
        <w:t> </w:t>
      </w:r>
      <w:r>
        <w:rPr>
          <w:spacing w:val="-2"/>
          <w:sz w:val="26"/>
        </w:rPr>
        <w:t>Method</w:t>
      </w:r>
    </w:p>
    <w:p>
      <w:pPr>
        <w:pStyle w:val="ListParagraph"/>
        <w:numPr>
          <w:ilvl w:val="1"/>
          <w:numId w:val="27"/>
        </w:numPr>
        <w:tabs>
          <w:tab w:pos="1440" w:val="left" w:leader="none"/>
        </w:tabs>
        <w:spacing w:line="240" w:lineRule="auto" w:before="46" w:after="0"/>
        <w:ind w:left="1440" w:right="0" w:hanging="360"/>
        <w:jc w:val="left"/>
        <w:rPr>
          <w:sz w:val="26"/>
        </w:rPr>
      </w:pPr>
      <w:r>
        <w:rPr>
          <w:sz w:val="26"/>
        </w:rPr>
        <w:t>Nelson</w:t>
      </w:r>
      <w:r>
        <w:rPr>
          <w:spacing w:val="-8"/>
          <w:sz w:val="26"/>
        </w:rPr>
        <w:t> </w:t>
      </w:r>
      <w:r>
        <w:rPr>
          <w:sz w:val="26"/>
        </w:rPr>
        <w:t>Somogyi</w:t>
      </w:r>
      <w:r>
        <w:rPr>
          <w:spacing w:val="-8"/>
          <w:sz w:val="26"/>
        </w:rPr>
        <w:t> </w:t>
      </w:r>
      <w:r>
        <w:rPr>
          <w:spacing w:val="-2"/>
          <w:sz w:val="26"/>
        </w:rPr>
        <w:t>Method</w:t>
      </w:r>
    </w:p>
    <w:p>
      <w:pPr>
        <w:pStyle w:val="ListParagraph"/>
        <w:numPr>
          <w:ilvl w:val="1"/>
          <w:numId w:val="27"/>
        </w:numPr>
        <w:tabs>
          <w:tab w:pos="1440" w:val="left" w:leader="none"/>
        </w:tabs>
        <w:spacing w:line="240" w:lineRule="auto" w:before="47" w:after="0"/>
        <w:ind w:left="1440" w:right="0" w:hanging="360"/>
        <w:jc w:val="left"/>
        <w:rPr>
          <w:sz w:val="26"/>
        </w:rPr>
      </w:pPr>
      <w:r>
        <w:rPr>
          <w:sz w:val="26"/>
        </w:rPr>
        <w:t>Orthotoluidine</w:t>
      </w:r>
      <w:r>
        <w:rPr>
          <w:spacing w:val="-12"/>
          <w:sz w:val="26"/>
        </w:rPr>
        <w:t> </w:t>
      </w:r>
      <w:r>
        <w:rPr>
          <w:sz w:val="26"/>
        </w:rPr>
        <w:t>Method</w:t>
      </w:r>
      <w:r>
        <w:rPr>
          <w:spacing w:val="-11"/>
          <w:sz w:val="26"/>
        </w:rPr>
        <w:t> </w:t>
      </w:r>
      <w:r>
        <w:rPr>
          <w:spacing w:val="-4"/>
          <w:sz w:val="26"/>
        </w:rPr>
        <w:t>King</w:t>
      </w:r>
    </w:p>
    <w:p>
      <w:pPr>
        <w:pStyle w:val="ListParagraph"/>
        <w:spacing w:after="0" w:line="240" w:lineRule="auto"/>
        <w:jc w:val="left"/>
        <w:rPr>
          <w:sz w:val="26"/>
        </w:rPr>
        <w:sectPr>
          <w:pgSz w:w="12240" w:h="15840"/>
          <w:pgMar w:header="0" w:footer="802" w:top="1380" w:bottom="1000" w:left="720" w:right="720"/>
        </w:sectPr>
      </w:pPr>
    </w:p>
    <w:p>
      <w:pPr>
        <w:pStyle w:val="ListParagraph"/>
        <w:numPr>
          <w:ilvl w:val="1"/>
          <w:numId w:val="27"/>
        </w:numPr>
        <w:tabs>
          <w:tab w:pos="1440" w:val="left" w:leader="none"/>
        </w:tabs>
        <w:spacing w:line="240" w:lineRule="auto" w:before="77" w:after="0"/>
        <w:ind w:left="1440" w:right="0" w:hanging="360"/>
        <w:jc w:val="left"/>
        <w:rPr>
          <w:sz w:val="26"/>
        </w:rPr>
      </w:pPr>
      <w:r>
        <w:rPr>
          <w:sz w:val="26"/>
        </w:rPr>
        <w:t>Asatoor</w:t>
      </w:r>
      <w:r>
        <w:rPr>
          <w:spacing w:val="-12"/>
          <w:sz w:val="26"/>
        </w:rPr>
        <w:t> </w:t>
      </w:r>
      <w:r>
        <w:rPr>
          <w:spacing w:val="-2"/>
          <w:sz w:val="26"/>
        </w:rPr>
        <w:t>Method</w:t>
      </w:r>
    </w:p>
    <w:p>
      <w:pPr>
        <w:spacing w:line="273" w:lineRule="auto" w:before="52"/>
        <w:ind w:left="720" w:right="832" w:firstLine="0"/>
        <w:jc w:val="left"/>
        <w:rPr>
          <w:sz w:val="26"/>
        </w:rPr>
      </w:pPr>
      <w:r>
        <w:rPr>
          <w:b/>
          <w:sz w:val="26"/>
        </w:rPr>
        <w:t>Point of Care Testing (POCT) - Blood Glucose Estimation with Glucometer: </w:t>
      </w:r>
      <w:r>
        <w:rPr>
          <w:sz w:val="26"/>
        </w:rPr>
        <w:t>Through</w:t>
      </w:r>
      <w:r>
        <w:rPr>
          <w:spacing w:val="-5"/>
          <w:sz w:val="26"/>
        </w:rPr>
        <w:t> </w:t>
      </w:r>
      <w:r>
        <w:rPr>
          <w:sz w:val="26"/>
        </w:rPr>
        <w:t>glucometer,</w:t>
      </w:r>
      <w:r>
        <w:rPr>
          <w:spacing w:val="-3"/>
          <w:sz w:val="26"/>
        </w:rPr>
        <w:t> </w:t>
      </w:r>
      <w:r>
        <w:rPr>
          <w:sz w:val="26"/>
        </w:rPr>
        <w:t>management</w:t>
      </w:r>
      <w:r>
        <w:rPr>
          <w:spacing w:val="-5"/>
          <w:sz w:val="26"/>
        </w:rPr>
        <w:t> </w:t>
      </w:r>
      <w:r>
        <w:rPr>
          <w:sz w:val="26"/>
        </w:rPr>
        <w:t>of</w:t>
      </w:r>
      <w:r>
        <w:rPr>
          <w:spacing w:val="-5"/>
          <w:sz w:val="26"/>
        </w:rPr>
        <w:t> </w:t>
      </w:r>
      <w:r>
        <w:rPr>
          <w:sz w:val="26"/>
        </w:rPr>
        <w:t>diabetes</w:t>
      </w:r>
      <w:r>
        <w:rPr>
          <w:spacing w:val="-1"/>
          <w:sz w:val="26"/>
        </w:rPr>
        <w:t> </w:t>
      </w:r>
      <w:r>
        <w:rPr>
          <w:sz w:val="26"/>
        </w:rPr>
        <w:t>will</w:t>
      </w:r>
      <w:r>
        <w:rPr>
          <w:spacing w:val="-5"/>
          <w:sz w:val="26"/>
        </w:rPr>
        <w:t> </w:t>
      </w:r>
      <w:r>
        <w:rPr>
          <w:sz w:val="26"/>
        </w:rPr>
        <w:t>improve</w:t>
      </w:r>
      <w:r>
        <w:rPr>
          <w:spacing w:val="-5"/>
          <w:sz w:val="26"/>
        </w:rPr>
        <w:t> </w:t>
      </w:r>
      <w:r>
        <w:rPr>
          <w:sz w:val="26"/>
        </w:rPr>
        <w:t>as</w:t>
      </w:r>
      <w:r>
        <w:rPr>
          <w:spacing w:val="-5"/>
          <w:sz w:val="26"/>
        </w:rPr>
        <w:t> </w:t>
      </w:r>
      <w:r>
        <w:rPr>
          <w:sz w:val="26"/>
        </w:rPr>
        <w:t>patients,</w:t>
      </w:r>
      <w:r>
        <w:rPr>
          <w:spacing w:val="-3"/>
          <w:sz w:val="26"/>
        </w:rPr>
        <w:t> </w:t>
      </w:r>
      <w:r>
        <w:rPr>
          <w:sz w:val="26"/>
        </w:rPr>
        <w:t>them</w:t>
      </w:r>
      <w:r>
        <w:rPr>
          <w:spacing w:val="-9"/>
          <w:sz w:val="26"/>
        </w:rPr>
        <w:t> </w:t>
      </w:r>
      <w:r>
        <w:rPr>
          <w:sz w:val="26"/>
        </w:rPr>
        <w:t>self</w:t>
      </w:r>
      <w:r>
        <w:rPr>
          <w:spacing w:val="-5"/>
          <w:sz w:val="26"/>
        </w:rPr>
        <w:t> </w:t>
      </w:r>
      <w:r>
        <w:rPr>
          <w:sz w:val="26"/>
        </w:rPr>
        <w:t>can perform testing and doctor also can perform on the site.</w:t>
      </w:r>
    </w:p>
    <w:p>
      <w:pPr>
        <w:pStyle w:val="BodyText"/>
        <w:spacing w:before="94"/>
        <w:rPr>
          <w:sz w:val="20"/>
        </w:rPr>
      </w:pPr>
      <w:r>
        <w:rPr>
          <w:sz w:val="20"/>
        </w:rPr>
        <mc:AlternateContent>
          <mc:Choice Requires="wps">
            <w:drawing>
              <wp:anchor distT="0" distB="0" distL="0" distR="0" allowOverlap="1" layoutInCell="1" locked="0" behindDoc="1" simplePos="0" relativeHeight="487604736">
                <wp:simplePos x="0" y="0"/>
                <wp:positionH relativeFrom="page">
                  <wp:posOffset>1609725</wp:posOffset>
                </wp:positionH>
                <wp:positionV relativeFrom="paragraph">
                  <wp:posOffset>221444</wp:posOffset>
                </wp:positionV>
                <wp:extent cx="4552950" cy="215011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552950" cy="2150110"/>
                          <a:chExt cx="4552950" cy="2150110"/>
                        </a:xfrm>
                      </wpg:grpSpPr>
                      <pic:pic>
                        <pic:nvPicPr>
                          <pic:cNvPr id="58" name="Image 58"/>
                          <pic:cNvPicPr/>
                        </pic:nvPicPr>
                        <pic:blipFill>
                          <a:blip r:embed="rId24" cstate="print"/>
                          <a:stretch>
                            <a:fillRect/>
                          </a:stretch>
                        </pic:blipFill>
                        <pic:spPr>
                          <a:xfrm>
                            <a:off x="0" y="40005"/>
                            <a:ext cx="2519426" cy="2110104"/>
                          </a:xfrm>
                          <a:prstGeom prst="rect">
                            <a:avLst/>
                          </a:prstGeom>
                        </pic:spPr>
                      </pic:pic>
                      <pic:pic>
                        <pic:nvPicPr>
                          <pic:cNvPr id="59" name="Image 59"/>
                          <pic:cNvPicPr/>
                        </pic:nvPicPr>
                        <pic:blipFill>
                          <a:blip r:embed="rId25" cstate="print"/>
                          <a:stretch>
                            <a:fillRect/>
                          </a:stretch>
                        </pic:blipFill>
                        <pic:spPr>
                          <a:xfrm>
                            <a:off x="2519679" y="0"/>
                            <a:ext cx="2033016" cy="2145959"/>
                          </a:xfrm>
                          <a:prstGeom prst="rect">
                            <a:avLst/>
                          </a:prstGeom>
                        </pic:spPr>
                      </pic:pic>
                    </wpg:wgp>
                  </a:graphicData>
                </a:graphic>
              </wp:anchor>
            </w:drawing>
          </mc:Choice>
          <mc:Fallback>
            <w:pict>
              <v:group style="position:absolute;margin-left:126.75pt;margin-top:17.436611pt;width:358.5pt;height:169.3pt;mso-position-horizontal-relative:page;mso-position-vertical-relative:paragraph;z-index:-15711744;mso-wrap-distance-left:0;mso-wrap-distance-right:0" id="docshapegroup41" coordorigin="2535,349" coordsize="7170,3386">
                <v:shape style="position:absolute;left:2535;top:411;width:3968;height:3323" type="#_x0000_t75" id="docshape42" stroked="false">
                  <v:imagedata r:id="rId24" o:title=""/>
                </v:shape>
                <v:shape style="position:absolute;left:6503;top:348;width:3202;height:3380" type="#_x0000_t75" id="docshape43" stroked="false">
                  <v:imagedata r:id="rId25" o:title=""/>
                </v:shape>
                <w10:wrap type="topAndBottom"/>
              </v:group>
            </w:pict>
          </mc:Fallback>
        </mc:AlternateContent>
      </w:r>
    </w:p>
    <w:p>
      <w:pPr>
        <w:pStyle w:val="BodyText"/>
        <w:spacing w:before="91"/>
      </w:pPr>
    </w:p>
    <w:p>
      <w:pPr>
        <w:pStyle w:val="BodyText"/>
        <w:ind w:left="720"/>
      </w:pPr>
      <w:r>
        <w:rPr>
          <w:spacing w:val="-2"/>
          <w:u w:val="single"/>
        </w:rPr>
        <w:t>Indication:</w:t>
      </w:r>
    </w:p>
    <w:p>
      <w:pPr>
        <w:pStyle w:val="ListParagraph"/>
        <w:numPr>
          <w:ilvl w:val="2"/>
          <w:numId w:val="27"/>
        </w:numPr>
        <w:tabs>
          <w:tab w:pos="1440" w:val="left" w:leader="none"/>
        </w:tabs>
        <w:spacing w:line="240" w:lineRule="auto" w:before="181" w:after="0"/>
        <w:ind w:left="1440" w:right="0" w:hanging="360"/>
        <w:jc w:val="left"/>
        <w:rPr>
          <w:sz w:val="26"/>
        </w:rPr>
      </w:pPr>
      <w:r>
        <w:rPr>
          <w:sz w:val="26"/>
        </w:rPr>
        <w:t>Type</w:t>
      </w:r>
      <w:r>
        <w:rPr>
          <w:spacing w:val="-5"/>
          <w:sz w:val="26"/>
        </w:rPr>
        <w:t> </w:t>
      </w:r>
      <w:r>
        <w:rPr>
          <w:sz w:val="26"/>
        </w:rPr>
        <w:t>1</w:t>
      </w:r>
      <w:r>
        <w:rPr>
          <w:spacing w:val="-5"/>
          <w:sz w:val="26"/>
        </w:rPr>
        <w:t> </w:t>
      </w:r>
      <w:r>
        <w:rPr>
          <w:sz w:val="26"/>
        </w:rPr>
        <w:t>DM,</w:t>
      </w:r>
      <w:r>
        <w:rPr>
          <w:spacing w:val="-4"/>
          <w:sz w:val="26"/>
        </w:rPr>
        <w:t> </w:t>
      </w:r>
      <w:r>
        <w:rPr>
          <w:sz w:val="26"/>
        </w:rPr>
        <w:t>Uncontrolled</w:t>
      </w:r>
      <w:r>
        <w:rPr>
          <w:spacing w:val="-4"/>
          <w:sz w:val="26"/>
        </w:rPr>
        <w:t> </w:t>
      </w:r>
      <w:r>
        <w:rPr>
          <w:sz w:val="26"/>
        </w:rPr>
        <w:t>and</w:t>
      </w:r>
      <w:r>
        <w:rPr>
          <w:spacing w:val="-5"/>
          <w:sz w:val="26"/>
        </w:rPr>
        <w:t> </w:t>
      </w:r>
      <w:r>
        <w:rPr>
          <w:sz w:val="26"/>
        </w:rPr>
        <w:t>Insulin</w:t>
      </w:r>
      <w:r>
        <w:rPr>
          <w:spacing w:val="-5"/>
          <w:sz w:val="26"/>
        </w:rPr>
        <w:t> </w:t>
      </w:r>
      <w:r>
        <w:rPr>
          <w:sz w:val="26"/>
        </w:rPr>
        <w:t>Dependent</w:t>
      </w:r>
      <w:r>
        <w:rPr>
          <w:spacing w:val="-4"/>
          <w:sz w:val="26"/>
        </w:rPr>
        <w:t> </w:t>
      </w:r>
      <w:r>
        <w:rPr>
          <w:sz w:val="26"/>
        </w:rPr>
        <w:t>Type</w:t>
      </w:r>
      <w:r>
        <w:rPr>
          <w:spacing w:val="-5"/>
          <w:sz w:val="26"/>
        </w:rPr>
        <w:t> </w:t>
      </w:r>
      <w:r>
        <w:rPr>
          <w:sz w:val="26"/>
        </w:rPr>
        <w:t>2</w:t>
      </w:r>
      <w:r>
        <w:rPr>
          <w:spacing w:val="-5"/>
          <w:sz w:val="26"/>
        </w:rPr>
        <w:t> </w:t>
      </w:r>
      <w:r>
        <w:rPr>
          <w:sz w:val="26"/>
        </w:rPr>
        <w:t>DM,</w:t>
      </w:r>
      <w:r>
        <w:rPr>
          <w:spacing w:val="-7"/>
          <w:sz w:val="26"/>
        </w:rPr>
        <w:t> </w:t>
      </w:r>
      <w:r>
        <w:rPr>
          <w:spacing w:val="-5"/>
          <w:sz w:val="26"/>
        </w:rPr>
        <w:t>GDM</w:t>
      </w:r>
    </w:p>
    <w:p>
      <w:pPr>
        <w:pStyle w:val="ListParagraph"/>
        <w:numPr>
          <w:ilvl w:val="2"/>
          <w:numId w:val="27"/>
        </w:numPr>
        <w:tabs>
          <w:tab w:pos="1441" w:val="left" w:leader="none"/>
        </w:tabs>
        <w:spacing w:line="278" w:lineRule="auto" w:before="186" w:after="0"/>
        <w:ind w:left="1441" w:right="1057" w:hanging="361"/>
        <w:jc w:val="left"/>
        <w:rPr>
          <w:sz w:val="26"/>
        </w:rPr>
      </w:pPr>
      <w:r>
        <w:rPr>
          <w:sz w:val="26"/>
        </w:rPr>
        <w:t>A glucose meter or glucometer, is a medical device used for measuring the approximate</w:t>
      </w:r>
      <w:r>
        <w:rPr>
          <w:spacing w:val="-3"/>
          <w:sz w:val="26"/>
        </w:rPr>
        <w:t> </w:t>
      </w:r>
      <w:r>
        <w:rPr>
          <w:sz w:val="26"/>
        </w:rPr>
        <w:t>level</w:t>
      </w:r>
      <w:r>
        <w:rPr>
          <w:spacing w:val="-4"/>
          <w:sz w:val="26"/>
        </w:rPr>
        <w:t> </w:t>
      </w:r>
      <w:r>
        <w:rPr>
          <w:sz w:val="26"/>
        </w:rPr>
        <w:t>of glucose</w:t>
      </w:r>
      <w:r>
        <w:rPr>
          <w:spacing w:val="-3"/>
          <w:sz w:val="26"/>
        </w:rPr>
        <w:t> </w:t>
      </w:r>
      <w:r>
        <w:rPr>
          <w:sz w:val="26"/>
        </w:rPr>
        <w:t>in</w:t>
      </w:r>
      <w:r>
        <w:rPr>
          <w:spacing w:val="-4"/>
          <w:sz w:val="26"/>
        </w:rPr>
        <w:t> </w:t>
      </w:r>
      <w:r>
        <w:rPr>
          <w:sz w:val="26"/>
        </w:rPr>
        <w:t>the</w:t>
      </w:r>
      <w:r>
        <w:rPr>
          <w:spacing w:val="-4"/>
          <w:sz w:val="26"/>
        </w:rPr>
        <w:t> </w:t>
      </w:r>
      <w:r>
        <w:rPr>
          <w:sz w:val="26"/>
        </w:rPr>
        <w:t>blood</w:t>
      </w:r>
      <w:r>
        <w:rPr>
          <w:spacing w:val="-4"/>
          <w:sz w:val="26"/>
        </w:rPr>
        <w:t> </w:t>
      </w:r>
      <w:r>
        <w:rPr>
          <w:sz w:val="26"/>
        </w:rPr>
        <w:t>by</w:t>
      </w:r>
      <w:r>
        <w:rPr>
          <w:spacing w:val="-4"/>
          <w:sz w:val="26"/>
        </w:rPr>
        <w:t> </w:t>
      </w:r>
      <w:r>
        <w:rPr>
          <w:sz w:val="26"/>
        </w:rPr>
        <w:t>people</w:t>
      </w:r>
      <w:r>
        <w:rPr>
          <w:spacing w:val="-3"/>
          <w:sz w:val="26"/>
        </w:rPr>
        <w:t> </w:t>
      </w:r>
      <w:r>
        <w:rPr>
          <w:sz w:val="26"/>
        </w:rPr>
        <w:t>as</w:t>
      </w:r>
      <w:r>
        <w:rPr>
          <w:spacing w:val="-3"/>
          <w:sz w:val="26"/>
        </w:rPr>
        <w:t> </w:t>
      </w:r>
      <w:r>
        <w:rPr>
          <w:sz w:val="26"/>
        </w:rPr>
        <w:t>self-monitoring</w:t>
      </w:r>
      <w:r>
        <w:rPr>
          <w:spacing w:val="-9"/>
          <w:sz w:val="26"/>
        </w:rPr>
        <w:t> </w:t>
      </w:r>
      <w:r>
        <w:rPr>
          <w:sz w:val="26"/>
        </w:rPr>
        <w:t>of</w:t>
      </w:r>
      <w:r>
        <w:rPr>
          <w:spacing w:val="-3"/>
          <w:sz w:val="26"/>
        </w:rPr>
        <w:t> </w:t>
      </w:r>
      <w:r>
        <w:rPr>
          <w:sz w:val="26"/>
        </w:rPr>
        <w:t>blood </w:t>
      </w:r>
      <w:r>
        <w:rPr>
          <w:spacing w:val="-2"/>
          <w:sz w:val="26"/>
        </w:rPr>
        <w:t>glucose</w:t>
      </w:r>
    </w:p>
    <w:p>
      <w:pPr>
        <w:pStyle w:val="ListParagraph"/>
        <w:numPr>
          <w:ilvl w:val="2"/>
          <w:numId w:val="27"/>
        </w:numPr>
        <w:tabs>
          <w:tab w:pos="1441" w:val="left" w:leader="none"/>
        </w:tabs>
        <w:spacing w:line="278" w:lineRule="auto" w:before="136" w:after="0"/>
        <w:ind w:left="1441" w:right="1568" w:hanging="361"/>
        <w:jc w:val="left"/>
        <w:rPr>
          <w:sz w:val="26"/>
        </w:rPr>
      </w:pPr>
      <w:r>
        <w:rPr>
          <w:sz w:val="26"/>
        </w:rPr>
        <w:t>To</w:t>
      </w:r>
      <w:r>
        <w:rPr>
          <w:spacing w:val="-5"/>
          <w:sz w:val="26"/>
        </w:rPr>
        <w:t> </w:t>
      </w:r>
      <w:r>
        <w:rPr>
          <w:sz w:val="26"/>
        </w:rPr>
        <w:t>do</w:t>
      </w:r>
      <w:r>
        <w:rPr>
          <w:spacing w:val="-5"/>
          <w:sz w:val="26"/>
        </w:rPr>
        <w:t> </w:t>
      </w:r>
      <w:r>
        <w:rPr>
          <w:sz w:val="26"/>
        </w:rPr>
        <w:t>glucose</w:t>
      </w:r>
      <w:r>
        <w:rPr>
          <w:spacing w:val="-4"/>
          <w:sz w:val="26"/>
        </w:rPr>
        <w:t> </w:t>
      </w:r>
      <w:r>
        <w:rPr>
          <w:sz w:val="26"/>
        </w:rPr>
        <w:t>testing,</w:t>
      </w:r>
      <w:r>
        <w:rPr>
          <w:spacing w:val="-3"/>
          <w:sz w:val="26"/>
        </w:rPr>
        <w:t> </w:t>
      </w:r>
      <w:r>
        <w:rPr>
          <w:sz w:val="26"/>
        </w:rPr>
        <w:t>a</w:t>
      </w:r>
      <w:r>
        <w:rPr>
          <w:spacing w:val="-4"/>
          <w:sz w:val="26"/>
        </w:rPr>
        <w:t> </w:t>
      </w:r>
      <w:r>
        <w:rPr>
          <w:sz w:val="26"/>
        </w:rPr>
        <w:t>diabetic uses</w:t>
      </w:r>
      <w:r>
        <w:rPr>
          <w:spacing w:val="-5"/>
          <w:sz w:val="26"/>
        </w:rPr>
        <w:t> </w:t>
      </w:r>
      <w:r>
        <w:rPr>
          <w:sz w:val="26"/>
        </w:rPr>
        <w:t>a</w:t>
      </w:r>
      <w:r>
        <w:rPr>
          <w:spacing w:val="-4"/>
          <w:sz w:val="26"/>
        </w:rPr>
        <w:t> </w:t>
      </w:r>
      <w:r>
        <w:rPr>
          <w:sz w:val="26"/>
        </w:rPr>
        <w:t>glucose</w:t>
      </w:r>
      <w:r>
        <w:rPr>
          <w:spacing w:val="-4"/>
          <w:sz w:val="26"/>
        </w:rPr>
        <w:t> </w:t>
      </w:r>
      <w:r>
        <w:rPr>
          <w:sz w:val="26"/>
        </w:rPr>
        <w:t>testing</w:t>
      </w:r>
      <w:r>
        <w:rPr>
          <w:spacing w:val="-5"/>
          <w:sz w:val="26"/>
        </w:rPr>
        <w:t> </w:t>
      </w:r>
      <w:r>
        <w:rPr>
          <w:sz w:val="26"/>
        </w:rPr>
        <w:t>meter,</w:t>
      </w:r>
      <w:r>
        <w:rPr>
          <w:spacing w:val="-2"/>
          <w:sz w:val="26"/>
        </w:rPr>
        <w:t> </w:t>
      </w:r>
      <w:r>
        <w:rPr>
          <w:sz w:val="26"/>
        </w:rPr>
        <w:t>which</w:t>
      </w:r>
      <w:r>
        <w:rPr>
          <w:spacing w:val="-4"/>
          <w:sz w:val="26"/>
        </w:rPr>
        <w:t> </w:t>
      </w:r>
      <w:r>
        <w:rPr>
          <w:sz w:val="26"/>
        </w:rPr>
        <w:t>uses</w:t>
      </w:r>
      <w:r>
        <w:rPr>
          <w:spacing w:val="-5"/>
          <w:sz w:val="26"/>
        </w:rPr>
        <w:t> </w:t>
      </w:r>
      <w:r>
        <w:rPr>
          <w:sz w:val="26"/>
        </w:rPr>
        <w:t>a glucose testing strip.</w:t>
      </w:r>
    </w:p>
    <w:p>
      <w:pPr>
        <w:pStyle w:val="ListParagraph"/>
        <w:numPr>
          <w:ilvl w:val="2"/>
          <w:numId w:val="27"/>
        </w:numPr>
        <w:tabs>
          <w:tab w:pos="1441" w:val="left" w:leader="none"/>
        </w:tabs>
        <w:spacing w:line="278" w:lineRule="auto" w:before="137" w:after="0"/>
        <w:ind w:left="1441" w:right="1926" w:hanging="361"/>
        <w:jc w:val="left"/>
        <w:rPr>
          <w:sz w:val="26"/>
        </w:rPr>
      </w:pPr>
      <w:r>
        <w:rPr>
          <w:sz w:val="26"/>
        </w:rPr>
        <w:t>Most</w:t>
      </w:r>
      <w:r>
        <w:rPr>
          <w:spacing w:val="-6"/>
          <w:sz w:val="26"/>
        </w:rPr>
        <w:t> </w:t>
      </w:r>
      <w:r>
        <w:rPr>
          <w:sz w:val="26"/>
        </w:rPr>
        <w:t>glucose</w:t>
      </w:r>
      <w:r>
        <w:rPr>
          <w:spacing w:val="-2"/>
          <w:sz w:val="26"/>
        </w:rPr>
        <w:t> </w:t>
      </w:r>
      <w:r>
        <w:rPr>
          <w:sz w:val="26"/>
        </w:rPr>
        <w:t>meters</w:t>
      </w:r>
      <w:r>
        <w:rPr>
          <w:spacing w:val="-5"/>
          <w:sz w:val="26"/>
        </w:rPr>
        <w:t> </w:t>
      </w:r>
      <w:r>
        <w:rPr>
          <w:sz w:val="26"/>
        </w:rPr>
        <w:t>are</w:t>
      </w:r>
      <w:r>
        <w:rPr>
          <w:spacing w:val="-5"/>
          <w:sz w:val="26"/>
        </w:rPr>
        <w:t> </w:t>
      </w:r>
      <w:r>
        <w:rPr>
          <w:sz w:val="26"/>
        </w:rPr>
        <w:t>based</w:t>
      </w:r>
      <w:r>
        <w:rPr>
          <w:spacing w:val="-5"/>
          <w:sz w:val="26"/>
        </w:rPr>
        <w:t> </w:t>
      </w:r>
      <w:r>
        <w:rPr>
          <w:sz w:val="26"/>
        </w:rPr>
        <w:t>on</w:t>
      </w:r>
      <w:r>
        <w:rPr>
          <w:spacing w:val="-6"/>
          <w:sz w:val="26"/>
        </w:rPr>
        <w:t> </w:t>
      </w:r>
      <w:r>
        <w:rPr>
          <w:sz w:val="26"/>
        </w:rPr>
        <w:t>electrochemical</w:t>
      </w:r>
      <w:r>
        <w:rPr>
          <w:spacing w:val="-6"/>
          <w:sz w:val="26"/>
        </w:rPr>
        <w:t> </w:t>
      </w:r>
      <w:r>
        <w:rPr>
          <w:sz w:val="26"/>
        </w:rPr>
        <w:t>technology,</w:t>
      </w:r>
      <w:r>
        <w:rPr>
          <w:spacing w:val="-5"/>
          <w:sz w:val="26"/>
        </w:rPr>
        <w:t> </w:t>
      </w:r>
      <w:r>
        <w:rPr>
          <w:sz w:val="26"/>
        </w:rPr>
        <w:t>they</w:t>
      </w:r>
      <w:r>
        <w:rPr>
          <w:spacing w:val="-6"/>
          <w:sz w:val="26"/>
        </w:rPr>
        <w:t> </w:t>
      </w:r>
      <w:r>
        <w:rPr>
          <w:sz w:val="26"/>
        </w:rPr>
        <w:t>use electrochemical test strips to perform the measurement.</w:t>
      </w:r>
    </w:p>
    <w:p>
      <w:pPr>
        <w:pStyle w:val="ListParagraph"/>
        <w:numPr>
          <w:ilvl w:val="2"/>
          <w:numId w:val="27"/>
        </w:numPr>
        <w:tabs>
          <w:tab w:pos="1441" w:val="left" w:leader="none"/>
        </w:tabs>
        <w:spacing w:line="278" w:lineRule="auto" w:before="137" w:after="0"/>
        <w:ind w:left="1441" w:right="1257" w:hanging="361"/>
        <w:jc w:val="left"/>
        <w:rPr>
          <w:sz w:val="26"/>
        </w:rPr>
      </w:pPr>
      <w:r>
        <w:rPr>
          <w:sz w:val="26"/>
        </w:rPr>
        <w:t>A small drop of the blood by fingerpick with lancing devices, is placed on a disposable</w:t>
      </w:r>
      <w:r>
        <w:rPr>
          <w:spacing w:val="-5"/>
          <w:sz w:val="26"/>
        </w:rPr>
        <w:t> </w:t>
      </w:r>
      <w:r>
        <w:rPr>
          <w:sz w:val="26"/>
        </w:rPr>
        <w:t>test</w:t>
      </w:r>
      <w:r>
        <w:rPr>
          <w:spacing w:val="-5"/>
          <w:sz w:val="26"/>
        </w:rPr>
        <w:t> </w:t>
      </w:r>
      <w:r>
        <w:rPr>
          <w:sz w:val="26"/>
        </w:rPr>
        <w:t>strip,</w:t>
      </w:r>
      <w:r>
        <w:rPr>
          <w:spacing w:val="-3"/>
          <w:sz w:val="26"/>
        </w:rPr>
        <w:t> </w:t>
      </w:r>
      <w:r>
        <w:rPr>
          <w:sz w:val="26"/>
        </w:rPr>
        <w:t>that</w:t>
      </w:r>
      <w:r>
        <w:rPr>
          <w:spacing w:val="-5"/>
          <w:sz w:val="26"/>
        </w:rPr>
        <w:t> </w:t>
      </w:r>
      <w:r>
        <w:rPr>
          <w:sz w:val="26"/>
        </w:rPr>
        <w:t>the</w:t>
      </w:r>
      <w:r>
        <w:rPr>
          <w:spacing w:val="-5"/>
          <w:sz w:val="26"/>
        </w:rPr>
        <w:t> </w:t>
      </w:r>
      <w:r>
        <w:rPr>
          <w:sz w:val="26"/>
        </w:rPr>
        <w:t>glucose</w:t>
      </w:r>
      <w:r>
        <w:rPr>
          <w:spacing w:val="-4"/>
          <w:sz w:val="26"/>
        </w:rPr>
        <w:t> </w:t>
      </w:r>
      <w:r>
        <w:rPr>
          <w:sz w:val="26"/>
        </w:rPr>
        <w:t>meter</w:t>
      </w:r>
      <w:r>
        <w:rPr>
          <w:spacing w:val="-4"/>
          <w:sz w:val="26"/>
        </w:rPr>
        <w:t> </w:t>
      </w:r>
      <w:r>
        <w:rPr>
          <w:sz w:val="26"/>
        </w:rPr>
        <w:t>uses</w:t>
      </w:r>
      <w:r>
        <w:rPr>
          <w:spacing w:val="-5"/>
          <w:sz w:val="26"/>
        </w:rPr>
        <w:t> </w:t>
      </w:r>
      <w:r>
        <w:rPr>
          <w:sz w:val="26"/>
        </w:rPr>
        <w:t>for</w:t>
      </w:r>
      <w:r>
        <w:rPr>
          <w:spacing w:val="-4"/>
          <w:sz w:val="26"/>
        </w:rPr>
        <w:t> </w:t>
      </w:r>
      <w:r>
        <w:rPr>
          <w:sz w:val="26"/>
        </w:rPr>
        <w:t>the</w:t>
      </w:r>
      <w:r>
        <w:rPr>
          <w:spacing w:val="-5"/>
          <w:sz w:val="26"/>
        </w:rPr>
        <w:t> </w:t>
      </w:r>
      <w:r>
        <w:rPr>
          <w:sz w:val="26"/>
        </w:rPr>
        <w:t>glucose</w:t>
      </w:r>
      <w:r>
        <w:rPr>
          <w:spacing w:val="-4"/>
          <w:sz w:val="26"/>
        </w:rPr>
        <w:t> </w:t>
      </w:r>
      <w:r>
        <w:rPr>
          <w:sz w:val="26"/>
        </w:rPr>
        <w:t>measurement.</w:t>
      </w:r>
    </w:p>
    <w:p>
      <w:pPr>
        <w:pStyle w:val="BodyText"/>
        <w:spacing w:line="292" w:lineRule="exact"/>
        <w:ind w:left="720"/>
      </w:pPr>
      <w:r>
        <w:rPr>
          <w:u w:val="single"/>
        </w:rPr>
        <w:t>Working</w:t>
      </w:r>
      <w:r>
        <w:rPr>
          <w:spacing w:val="-11"/>
          <w:u w:val="single"/>
        </w:rPr>
        <w:t> </w:t>
      </w:r>
      <w:r>
        <w:rPr>
          <w:u w:val="single"/>
        </w:rPr>
        <w:t>Principle</w:t>
      </w:r>
      <w:r>
        <w:rPr>
          <w:spacing w:val="-5"/>
          <w:u w:val="single"/>
        </w:rPr>
        <w:t> </w:t>
      </w:r>
      <w:r>
        <w:rPr>
          <w:u w:val="single"/>
        </w:rPr>
        <w:t>of</w:t>
      </w:r>
      <w:r>
        <w:rPr>
          <w:spacing w:val="-5"/>
          <w:u w:val="single"/>
        </w:rPr>
        <w:t> </w:t>
      </w:r>
      <w:r>
        <w:rPr>
          <w:u w:val="single"/>
        </w:rPr>
        <w:t>Glucose</w:t>
      </w:r>
      <w:r>
        <w:rPr>
          <w:spacing w:val="-5"/>
          <w:u w:val="single"/>
        </w:rPr>
        <w:t> </w:t>
      </w:r>
      <w:r>
        <w:rPr>
          <w:spacing w:val="-2"/>
          <w:u w:val="single"/>
        </w:rPr>
        <w:t>Meter:</w:t>
      </w:r>
    </w:p>
    <w:p>
      <w:pPr>
        <w:pStyle w:val="BodyText"/>
        <w:spacing w:before="47"/>
        <w:ind w:left="720"/>
      </w:pPr>
      <w:r>
        <w:rPr>
          <w:u w:val="single"/>
        </w:rPr>
        <w:t>Amperometric</w:t>
      </w:r>
      <w:r>
        <w:rPr>
          <w:spacing w:val="-15"/>
          <w:u w:val="single"/>
        </w:rPr>
        <w:t> </w:t>
      </w:r>
      <w:r>
        <w:rPr>
          <w:spacing w:val="-2"/>
          <w:u w:val="single"/>
        </w:rPr>
        <w:t>Method:</w:t>
      </w:r>
    </w:p>
    <w:p>
      <w:pPr>
        <w:pStyle w:val="ListParagraph"/>
        <w:numPr>
          <w:ilvl w:val="2"/>
          <w:numId w:val="27"/>
        </w:numPr>
        <w:tabs>
          <w:tab w:pos="1441" w:val="left" w:leader="none"/>
        </w:tabs>
        <w:spacing w:line="278" w:lineRule="auto" w:before="186" w:after="0"/>
        <w:ind w:left="1441" w:right="889" w:hanging="361"/>
        <w:jc w:val="left"/>
        <w:rPr>
          <w:sz w:val="26"/>
        </w:rPr>
      </w:pPr>
      <w:r>
        <w:rPr>
          <w:sz w:val="26"/>
        </w:rPr>
        <w:t>In this method, the electrochemical test strip contains a capillary that is used to draw</w:t>
      </w:r>
      <w:r>
        <w:rPr>
          <w:spacing w:val="-2"/>
          <w:sz w:val="26"/>
        </w:rPr>
        <w:t> </w:t>
      </w:r>
      <w:r>
        <w:rPr>
          <w:sz w:val="26"/>
        </w:rPr>
        <w:t>in</w:t>
      </w:r>
      <w:r>
        <w:rPr>
          <w:spacing w:val="-3"/>
          <w:sz w:val="26"/>
        </w:rPr>
        <w:t> </w:t>
      </w:r>
      <w:r>
        <w:rPr>
          <w:sz w:val="26"/>
        </w:rPr>
        <w:t>the</w:t>
      </w:r>
      <w:r>
        <w:rPr>
          <w:spacing w:val="-3"/>
          <w:sz w:val="26"/>
        </w:rPr>
        <w:t> </w:t>
      </w:r>
      <w:r>
        <w:rPr>
          <w:sz w:val="26"/>
        </w:rPr>
        <w:t>solution</w:t>
      </w:r>
      <w:r>
        <w:rPr>
          <w:spacing w:val="-1"/>
          <w:sz w:val="26"/>
        </w:rPr>
        <w:t> </w:t>
      </w:r>
      <w:r>
        <w:rPr>
          <w:sz w:val="26"/>
        </w:rPr>
        <w:t>placed</w:t>
      </w:r>
      <w:r>
        <w:rPr>
          <w:spacing w:val="-2"/>
          <w:sz w:val="26"/>
        </w:rPr>
        <w:t> </w:t>
      </w:r>
      <w:r>
        <w:rPr>
          <w:sz w:val="26"/>
        </w:rPr>
        <w:t>at</w:t>
      </w:r>
      <w:r>
        <w:rPr>
          <w:spacing w:val="-3"/>
          <w:sz w:val="26"/>
        </w:rPr>
        <w:t> </w:t>
      </w:r>
      <w:r>
        <w:rPr>
          <w:sz w:val="26"/>
        </w:rPr>
        <w:t>one</w:t>
      </w:r>
      <w:r>
        <w:rPr>
          <w:spacing w:val="-7"/>
          <w:sz w:val="26"/>
        </w:rPr>
        <w:t> </w:t>
      </w:r>
      <w:r>
        <w:rPr>
          <w:sz w:val="26"/>
        </w:rPr>
        <w:t>end</w:t>
      </w:r>
      <w:r>
        <w:rPr>
          <w:spacing w:val="-2"/>
          <w:sz w:val="26"/>
        </w:rPr>
        <w:t> </w:t>
      </w:r>
      <w:r>
        <w:rPr>
          <w:sz w:val="26"/>
        </w:rPr>
        <w:t>of</w:t>
      </w:r>
      <w:r>
        <w:rPr>
          <w:spacing w:val="-2"/>
          <w:sz w:val="26"/>
        </w:rPr>
        <w:t> </w:t>
      </w:r>
      <w:r>
        <w:rPr>
          <w:sz w:val="26"/>
        </w:rPr>
        <w:t>the</w:t>
      </w:r>
      <w:r>
        <w:rPr>
          <w:spacing w:val="-3"/>
          <w:sz w:val="26"/>
        </w:rPr>
        <w:t> </w:t>
      </w:r>
      <w:r>
        <w:rPr>
          <w:sz w:val="26"/>
        </w:rPr>
        <w:t>test</w:t>
      </w:r>
      <w:r>
        <w:rPr>
          <w:spacing w:val="-3"/>
          <w:sz w:val="26"/>
        </w:rPr>
        <w:t> </w:t>
      </w:r>
      <w:r>
        <w:rPr>
          <w:sz w:val="26"/>
        </w:rPr>
        <w:t>strip.</w:t>
      </w:r>
      <w:r>
        <w:rPr>
          <w:spacing w:val="-1"/>
          <w:sz w:val="26"/>
        </w:rPr>
        <w:t> </w:t>
      </w:r>
      <w:r>
        <w:rPr>
          <w:sz w:val="26"/>
        </w:rPr>
        <w:t>The</w:t>
      </w:r>
      <w:r>
        <w:rPr>
          <w:spacing w:val="-2"/>
          <w:sz w:val="26"/>
        </w:rPr>
        <w:t> </w:t>
      </w:r>
      <w:r>
        <w:rPr>
          <w:sz w:val="26"/>
        </w:rPr>
        <w:t>test</w:t>
      </w:r>
      <w:r>
        <w:rPr>
          <w:spacing w:val="-3"/>
          <w:sz w:val="26"/>
        </w:rPr>
        <w:t> </w:t>
      </w:r>
      <w:r>
        <w:rPr>
          <w:sz w:val="26"/>
        </w:rPr>
        <w:t>strip</w:t>
      </w:r>
      <w:r>
        <w:rPr>
          <w:spacing w:val="-8"/>
          <w:sz w:val="26"/>
        </w:rPr>
        <w:t> </w:t>
      </w:r>
      <w:r>
        <w:rPr>
          <w:sz w:val="26"/>
        </w:rPr>
        <w:t>also</w:t>
      </w:r>
      <w:r>
        <w:rPr>
          <w:spacing w:val="-3"/>
          <w:sz w:val="26"/>
        </w:rPr>
        <w:t> </w:t>
      </w:r>
      <w:r>
        <w:rPr>
          <w:sz w:val="26"/>
        </w:rPr>
        <w:t>contains an enzyme electrode containing a reagent such as Glucose Oxidase.</w:t>
      </w:r>
    </w:p>
    <w:p>
      <w:pPr>
        <w:pStyle w:val="ListParagraph"/>
        <w:numPr>
          <w:ilvl w:val="2"/>
          <w:numId w:val="27"/>
        </w:numPr>
        <w:tabs>
          <w:tab w:pos="1441" w:val="left" w:leader="none"/>
        </w:tabs>
        <w:spacing w:line="278" w:lineRule="auto" w:before="131" w:after="0"/>
        <w:ind w:left="1441" w:right="770" w:hanging="361"/>
        <w:jc w:val="left"/>
        <w:rPr>
          <w:sz w:val="26"/>
        </w:rPr>
      </w:pPr>
      <w:r>
        <w:rPr>
          <w:sz w:val="26"/>
        </w:rPr>
        <w:t>Glucose undergoes a chemical reaction in the presence of enzymes and electrons are</w:t>
      </w:r>
      <w:r>
        <w:rPr>
          <w:spacing w:val="-4"/>
          <w:sz w:val="26"/>
        </w:rPr>
        <w:t> </w:t>
      </w:r>
      <w:r>
        <w:rPr>
          <w:sz w:val="26"/>
        </w:rPr>
        <w:t>produced</w:t>
      </w:r>
      <w:r>
        <w:rPr>
          <w:spacing w:val="-4"/>
          <w:sz w:val="26"/>
        </w:rPr>
        <w:t> </w:t>
      </w:r>
      <w:r>
        <w:rPr>
          <w:sz w:val="26"/>
        </w:rPr>
        <w:t>during</w:t>
      </w:r>
      <w:r>
        <w:rPr>
          <w:spacing w:val="-8"/>
          <w:sz w:val="26"/>
        </w:rPr>
        <w:t> </w:t>
      </w:r>
      <w:r>
        <w:rPr>
          <w:sz w:val="26"/>
        </w:rPr>
        <w:t>the</w:t>
      </w:r>
      <w:r>
        <w:rPr>
          <w:spacing w:val="-5"/>
          <w:sz w:val="26"/>
        </w:rPr>
        <w:t> </w:t>
      </w:r>
      <w:r>
        <w:rPr>
          <w:sz w:val="26"/>
        </w:rPr>
        <w:t>chemical</w:t>
      </w:r>
      <w:r>
        <w:rPr>
          <w:spacing w:val="-4"/>
          <w:sz w:val="26"/>
        </w:rPr>
        <w:t> </w:t>
      </w:r>
      <w:r>
        <w:rPr>
          <w:sz w:val="26"/>
        </w:rPr>
        <w:t>reaction.</w:t>
      </w:r>
      <w:r>
        <w:rPr>
          <w:spacing w:val="-2"/>
          <w:sz w:val="26"/>
        </w:rPr>
        <w:t> </w:t>
      </w:r>
      <w:r>
        <w:rPr>
          <w:sz w:val="26"/>
        </w:rPr>
        <w:t>These</w:t>
      </w:r>
      <w:r>
        <w:rPr>
          <w:spacing w:val="-4"/>
          <w:sz w:val="26"/>
        </w:rPr>
        <w:t> </w:t>
      </w:r>
      <w:r>
        <w:rPr>
          <w:sz w:val="26"/>
        </w:rPr>
        <w:t>electrons</w:t>
      </w:r>
      <w:r>
        <w:rPr>
          <w:spacing w:val="-4"/>
          <w:sz w:val="26"/>
        </w:rPr>
        <w:t> </w:t>
      </w:r>
      <w:r>
        <w:rPr>
          <w:sz w:val="26"/>
        </w:rPr>
        <w:t>(i.e,</w:t>
      </w:r>
      <w:r>
        <w:rPr>
          <w:spacing w:val="-6"/>
          <w:sz w:val="26"/>
        </w:rPr>
        <w:t> </w:t>
      </w:r>
      <w:r>
        <w:rPr>
          <w:sz w:val="26"/>
        </w:rPr>
        <w:t>the</w:t>
      </w:r>
      <w:r>
        <w:rPr>
          <w:spacing w:val="-5"/>
          <w:sz w:val="26"/>
        </w:rPr>
        <w:t> </w:t>
      </w:r>
      <w:r>
        <w:rPr>
          <w:sz w:val="26"/>
        </w:rPr>
        <w:t>charge</w:t>
      </w:r>
      <w:r>
        <w:rPr>
          <w:spacing w:val="-4"/>
          <w:sz w:val="26"/>
        </w:rPr>
        <w:t> </w:t>
      </w:r>
      <w:r>
        <w:rPr>
          <w:sz w:val="26"/>
        </w:rPr>
        <w:t>passing</w:t>
      </w:r>
    </w:p>
    <w:p>
      <w:pPr>
        <w:pStyle w:val="ListParagraph"/>
        <w:spacing w:after="0" w:line="278" w:lineRule="auto"/>
        <w:jc w:val="left"/>
        <w:rPr>
          <w:sz w:val="26"/>
        </w:rPr>
        <w:sectPr>
          <w:pgSz w:w="12240" w:h="15840"/>
          <w:pgMar w:header="0" w:footer="802" w:top="1360" w:bottom="1000" w:left="720" w:right="720"/>
        </w:sectPr>
      </w:pPr>
    </w:p>
    <w:p>
      <w:pPr>
        <w:pStyle w:val="BodyText"/>
        <w:spacing w:line="278" w:lineRule="auto" w:before="77"/>
        <w:ind w:left="1441" w:right="832"/>
      </w:pPr>
      <w:r>
        <w:rPr/>
        <w:t>through</w:t>
      </w:r>
      <w:r>
        <w:rPr>
          <w:spacing w:val="-5"/>
        </w:rPr>
        <w:t> </w:t>
      </w:r>
      <w:r>
        <w:rPr/>
        <w:t>electrode)</w:t>
      </w:r>
      <w:r>
        <w:rPr>
          <w:spacing w:val="-4"/>
        </w:rPr>
        <w:t> </w:t>
      </w:r>
      <w:r>
        <w:rPr/>
        <w:t>are measured</w:t>
      </w:r>
      <w:r>
        <w:rPr>
          <w:spacing w:val="-4"/>
        </w:rPr>
        <w:t> </w:t>
      </w:r>
      <w:r>
        <w:rPr/>
        <w:t>and</w:t>
      </w:r>
      <w:r>
        <w:rPr>
          <w:spacing w:val="-4"/>
        </w:rPr>
        <w:t> </w:t>
      </w:r>
      <w:r>
        <w:rPr/>
        <w:t>this</w:t>
      </w:r>
      <w:r>
        <w:rPr>
          <w:spacing w:val="-5"/>
        </w:rPr>
        <w:t> </w:t>
      </w:r>
      <w:r>
        <w:rPr/>
        <w:t>is</w:t>
      </w:r>
      <w:r>
        <w:rPr>
          <w:spacing w:val="-5"/>
        </w:rPr>
        <w:t> </w:t>
      </w:r>
      <w:r>
        <w:rPr/>
        <w:t>proportional</w:t>
      </w:r>
      <w:r>
        <w:rPr>
          <w:spacing w:val="-4"/>
        </w:rPr>
        <w:t> </w:t>
      </w:r>
      <w:r>
        <w:rPr/>
        <w:t>to</w:t>
      </w:r>
      <w:r>
        <w:rPr>
          <w:spacing w:val="-5"/>
        </w:rPr>
        <w:t> </w:t>
      </w:r>
      <w:r>
        <w:rPr/>
        <w:t>the</w:t>
      </w:r>
      <w:r>
        <w:rPr>
          <w:spacing w:val="-5"/>
        </w:rPr>
        <w:t> </w:t>
      </w:r>
      <w:r>
        <w:rPr/>
        <w:t>concentration</w:t>
      </w:r>
      <w:r>
        <w:rPr>
          <w:spacing w:val="-4"/>
        </w:rPr>
        <w:t> </w:t>
      </w:r>
      <w:r>
        <w:rPr/>
        <w:t>of glucose in the solution.</w:t>
      </w:r>
    </w:p>
    <w:p>
      <w:pPr>
        <w:pStyle w:val="ListParagraph"/>
        <w:numPr>
          <w:ilvl w:val="2"/>
          <w:numId w:val="27"/>
        </w:numPr>
        <w:tabs>
          <w:tab w:pos="1441" w:val="left" w:leader="none"/>
        </w:tabs>
        <w:spacing w:line="278" w:lineRule="auto" w:before="133" w:after="0"/>
        <w:ind w:left="1441" w:right="843" w:hanging="361"/>
        <w:jc w:val="left"/>
        <w:rPr>
          <w:sz w:val="26"/>
        </w:rPr>
      </w:pPr>
      <w:r>
        <w:rPr>
          <w:sz w:val="26"/>
        </w:rPr>
        <w:t>An</w:t>
      </w:r>
      <w:r>
        <w:rPr>
          <w:spacing w:val="-5"/>
          <w:sz w:val="26"/>
        </w:rPr>
        <w:t> </w:t>
      </w:r>
      <w:r>
        <w:rPr>
          <w:sz w:val="26"/>
        </w:rPr>
        <w:t>ambient</w:t>
      </w:r>
      <w:r>
        <w:rPr>
          <w:spacing w:val="-5"/>
          <w:sz w:val="26"/>
        </w:rPr>
        <w:t> </w:t>
      </w:r>
      <w:r>
        <w:rPr>
          <w:sz w:val="26"/>
        </w:rPr>
        <w:t>temperature measurement</w:t>
      </w:r>
      <w:r>
        <w:rPr>
          <w:spacing w:val="-5"/>
          <w:sz w:val="26"/>
        </w:rPr>
        <w:t> </w:t>
      </w:r>
      <w:r>
        <w:rPr>
          <w:sz w:val="26"/>
        </w:rPr>
        <w:t>is</w:t>
      </w:r>
      <w:r>
        <w:rPr>
          <w:spacing w:val="-5"/>
          <w:sz w:val="26"/>
        </w:rPr>
        <w:t> </w:t>
      </w:r>
      <w:r>
        <w:rPr>
          <w:sz w:val="26"/>
        </w:rPr>
        <w:t>also</w:t>
      </w:r>
      <w:r>
        <w:rPr>
          <w:spacing w:val="-5"/>
          <w:sz w:val="26"/>
        </w:rPr>
        <w:t> </w:t>
      </w:r>
      <w:r>
        <w:rPr>
          <w:sz w:val="26"/>
        </w:rPr>
        <w:t>made</w:t>
      </w:r>
      <w:r>
        <w:rPr>
          <w:spacing w:val="-4"/>
          <w:sz w:val="26"/>
        </w:rPr>
        <w:t> </w:t>
      </w:r>
      <w:r>
        <w:rPr>
          <w:sz w:val="26"/>
        </w:rPr>
        <w:t>in</w:t>
      </w:r>
      <w:r>
        <w:rPr>
          <w:spacing w:val="-5"/>
          <w:sz w:val="26"/>
        </w:rPr>
        <w:t> </w:t>
      </w:r>
      <w:r>
        <w:rPr>
          <w:sz w:val="26"/>
        </w:rPr>
        <w:t>order</w:t>
      </w:r>
      <w:r>
        <w:rPr>
          <w:spacing w:val="-4"/>
          <w:sz w:val="26"/>
        </w:rPr>
        <w:t> </w:t>
      </w:r>
      <w:r>
        <w:rPr>
          <w:sz w:val="26"/>
        </w:rPr>
        <w:t>to</w:t>
      </w:r>
      <w:r>
        <w:rPr>
          <w:spacing w:val="-5"/>
          <w:sz w:val="26"/>
        </w:rPr>
        <w:t> </w:t>
      </w:r>
      <w:r>
        <w:rPr>
          <w:sz w:val="26"/>
        </w:rPr>
        <w:t>compensate</w:t>
      </w:r>
      <w:r>
        <w:rPr>
          <w:spacing w:val="-4"/>
          <w:sz w:val="26"/>
        </w:rPr>
        <w:t> </w:t>
      </w:r>
      <w:r>
        <w:rPr>
          <w:sz w:val="26"/>
        </w:rPr>
        <w:t>for</w:t>
      </w:r>
      <w:r>
        <w:rPr>
          <w:spacing w:val="-4"/>
          <w:sz w:val="26"/>
        </w:rPr>
        <w:t> </w:t>
      </w:r>
      <w:r>
        <w:rPr>
          <w:sz w:val="26"/>
        </w:rPr>
        <w:t>the effect of temperature on the rate of reaction.</w:t>
      </w:r>
    </w:p>
    <w:p>
      <w:pPr>
        <w:pStyle w:val="ListParagraph"/>
        <w:numPr>
          <w:ilvl w:val="2"/>
          <w:numId w:val="27"/>
        </w:numPr>
        <w:tabs>
          <w:tab w:pos="1441" w:val="left" w:leader="none"/>
        </w:tabs>
        <w:spacing w:line="278" w:lineRule="auto" w:before="137" w:after="0"/>
        <w:ind w:left="1441" w:right="766" w:hanging="361"/>
        <w:jc w:val="left"/>
        <w:rPr>
          <w:sz w:val="26"/>
        </w:rPr>
      </w:pPr>
      <w:r>
        <w:rPr>
          <w:sz w:val="26"/>
        </w:rPr>
        <w:t>The solution sample (Blood) is placed on the test strip and the reaction of the glucose with the enzyme takes place. The flow of electrons will correspond to the flow</w:t>
      </w:r>
      <w:r>
        <w:rPr>
          <w:spacing w:val="-3"/>
          <w:sz w:val="26"/>
        </w:rPr>
        <w:t> </w:t>
      </w:r>
      <w:r>
        <w:rPr>
          <w:sz w:val="26"/>
        </w:rPr>
        <w:t>of</w:t>
      </w:r>
      <w:r>
        <w:rPr>
          <w:spacing w:val="-3"/>
          <w:sz w:val="26"/>
        </w:rPr>
        <w:t> </w:t>
      </w:r>
      <w:r>
        <w:rPr>
          <w:sz w:val="26"/>
        </w:rPr>
        <w:t>current</w:t>
      </w:r>
      <w:r>
        <w:rPr>
          <w:spacing w:val="-3"/>
          <w:sz w:val="26"/>
        </w:rPr>
        <w:t> </w:t>
      </w:r>
      <w:r>
        <w:rPr>
          <w:sz w:val="26"/>
        </w:rPr>
        <w:t>through</w:t>
      </w:r>
      <w:r>
        <w:rPr>
          <w:spacing w:val="-4"/>
          <w:sz w:val="26"/>
        </w:rPr>
        <w:t> </w:t>
      </w:r>
      <w:r>
        <w:rPr>
          <w:sz w:val="26"/>
        </w:rPr>
        <w:t>the</w:t>
      </w:r>
      <w:r>
        <w:rPr>
          <w:spacing w:val="-4"/>
          <w:sz w:val="26"/>
        </w:rPr>
        <w:t> </w:t>
      </w:r>
      <w:r>
        <w:rPr>
          <w:sz w:val="26"/>
        </w:rPr>
        <w:t>working</w:t>
      </w:r>
      <w:r>
        <w:rPr>
          <w:spacing w:val="-9"/>
          <w:sz w:val="26"/>
        </w:rPr>
        <w:t> </w:t>
      </w:r>
      <w:r>
        <w:rPr>
          <w:sz w:val="26"/>
        </w:rPr>
        <w:t>and</w:t>
      </w:r>
      <w:r>
        <w:rPr>
          <w:spacing w:val="-3"/>
          <w:sz w:val="26"/>
        </w:rPr>
        <w:t> </w:t>
      </w:r>
      <w:r>
        <w:rPr>
          <w:sz w:val="26"/>
        </w:rPr>
        <w:t>the</w:t>
      </w:r>
      <w:r>
        <w:rPr>
          <w:spacing w:val="-4"/>
          <w:sz w:val="26"/>
        </w:rPr>
        <w:t> </w:t>
      </w:r>
      <w:r>
        <w:rPr>
          <w:sz w:val="26"/>
        </w:rPr>
        <w:t>reference</w:t>
      </w:r>
      <w:r>
        <w:rPr>
          <w:spacing w:val="-3"/>
          <w:sz w:val="26"/>
        </w:rPr>
        <w:t> </w:t>
      </w:r>
      <w:r>
        <w:rPr>
          <w:sz w:val="26"/>
        </w:rPr>
        <w:t>electrodes.</w:t>
      </w:r>
      <w:r>
        <w:rPr>
          <w:spacing w:val="-1"/>
          <w:sz w:val="26"/>
        </w:rPr>
        <w:t> </w:t>
      </w:r>
      <w:r>
        <w:rPr>
          <w:sz w:val="26"/>
        </w:rPr>
        <w:t>This</w:t>
      </w:r>
      <w:r>
        <w:rPr>
          <w:spacing w:val="-4"/>
          <w:sz w:val="26"/>
        </w:rPr>
        <w:t> </w:t>
      </w:r>
      <w:r>
        <w:rPr>
          <w:sz w:val="26"/>
        </w:rPr>
        <w:t>current will change according to the glucose concentration.</w:t>
      </w:r>
    </w:p>
    <w:p>
      <w:pPr>
        <w:pStyle w:val="ListParagraph"/>
        <w:numPr>
          <w:ilvl w:val="2"/>
          <w:numId w:val="27"/>
        </w:numPr>
        <w:tabs>
          <w:tab w:pos="1441" w:val="left" w:leader="none"/>
        </w:tabs>
        <w:spacing w:line="278" w:lineRule="auto" w:before="130" w:after="0"/>
        <w:ind w:left="1441" w:right="737" w:hanging="361"/>
        <w:jc w:val="left"/>
        <w:rPr>
          <w:sz w:val="26"/>
        </w:rPr>
      </w:pPr>
      <w:r>
        <w:rPr>
          <w:sz w:val="26"/>
        </w:rPr>
        <w:t>The current is measured using a trans-impedance amplifier (current-to-voltage converter) and an analogue-to-digital converter (ADC). The output of the trans- impedance</w:t>
      </w:r>
      <w:r>
        <w:rPr>
          <w:spacing w:val="-4"/>
          <w:sz w:val="26"/>
        </w:rPr>
        <w:t> </w:t>
      </w:r>
      <w:r>
        <w:rPr>
          <w:sz w:val="26"/>
        </w:rPr>
        <w:t>amplifier</w:t>
      </w:r>
      <w:r>
        <w:rPr>
          <w:spacing w:val="-4"/>
          <w:sz w:val="26"/>
        </w:rPr>
        <w:t> </w:t>
      </w:r>
      <w:r>
        <w:rPr>
          <w:sz w:val="26"/>
        </w:rPr>
        <w:t>will</w:t>
      </w:r>
      <w:r>
        <w:rPr>
          <w:spacing w:val="-5"/>
          <w:sz w:val="26"/>
        </w:rPr>
        <w:t> </w:t>
      </w:r>
      <w:r>
        <w:rPr>
          <w:sz w:val="26"/>
        </w:rPr>
        <w:t>be</w:t>
      </w:r>
      <w:r>
        <w:rPr>
          <w:spacing w:val="-4"/>
          <w:sz w:val="26"/>
        </w:rPr>
        <w:t> </w:t>
      </w:r>
      <w:r>
        <w:rPr>
          <w:sz w:val="26"/>
        </w:rPr>
        <w:t>seen</w:t>
      </w:r>
      <w:r>
        <w:rPr>
          <w:spacing w:val="-4"/>
          <w:sz w:val="26"/>
        </w:rPr>
        <w:t> </w:t>
      </w:r>
      <w:r>
        <w:rPr>
          <w:sz w:val="26"/>
        </w:rPr>
        <w:t>as</w:t>
      </w:r>
      <w:r>
        <w:rPr>
          <w:spacing w:val="-4"/>
          <w:sz w:val="26"/>
        </w:rPr>
        <w:t> </w:t>
      </w:r>
      <w:r>
        <w:rPr>
          <w:sz w:val="26"/>
        </w:rPr>
        <w:t>a</w:t>
      </w:r>
      <w:r>
        <w:rPr>
          <w:spacing w:val="-4"/>
          <w:sz w:val="26"/>
        </w:rPr>
        <w:t> </w:t>
      </w:r>
      <w:r>
        <w:rPr>
          <w:sz w:val="26"/>
        </w:rPr>
        <w:t>variation in</w:t>
      </w:r>
      <w:r>
        <w:rPr>
          <w:spacing w:val="-5"/>
          <w:sz w:val="26"/>
        </w:rPr>
        <w:t> </w:t>
      </w:r>
      <w:r>
        <w:rPr>
          <w:sz w:val="26"/>
        </w:rPr>
        <w:t>the</w:t>
      </w:r>
      <w:r>
        <w:rPr>
          <w:spacing w:val="-5"/>
          <w:sz w:val="26"/>
        </w:rPr>
        <w:t> </w:t>
      </w:r>
      <w:r>
        <w:rPr>
          <w:sz w:val="26"/>
        </w:rPr>
        <w:t>voltage</w:t>
      </w:r>
      <w:r>
        <w:rPr>
          <w:spacing w:val="-4"/>
          <w:sz w:val="26"/>
        </w:rPr>
        <w:t> </w:t>
      </w:r>
      <w:r>
        <w:rPr>
          <w:sz w:val="26"/>
        </w:rPr>
        <w:t>with</w:t>
      </w:r>
      <w:r>
        <w:rPr>
          <w:spacing w:val="-1"/>
          <w:sz w:val="26"/>
        </w:rPr>
        <w:t> </w:t>
      </w:r>
      <w:r>
        <w:rPr>
          <w:sz w:val="26"/>
        </w:rPr>
        <w:t>varying</w:t>
      </w:r>
      <w:r>
        <w:rPr>
          <w:spacing w:val="-5"/>
          <w:sz w:val="26"/>
        </w:rPr>
        <w:t> </w:t>
      </w:r>
      <w:r>
        <w:rPr>
          <w:sz w:val="26"/>
        </w:rPr>
        <w:t>glucose concentrations in the solution.</w:t>
      </w:r>
    </w:p>
    <w:p>
      <w:pPr>
        <w:pStyle w:val="BodyText"/>
        <w:ind w:left="1440"/>
        <w:rPr>
          <w:sz w:val="20"/>
        </w:rPr>
      </w:pPr>
      <w:r>
        <w:rPr>
          <w:sz w:val="20"/>
        </w:rPr>
        <w:drawing>
          <wp:inline distT="0" distB="0" distL="0" distR="0">
            <wp:extent cx="5017619" cy="3467862"/>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6" cstate="print"/>
                    <a:stretch>
                      <a:fillRect/>
                    </a:stretch>
                  </pic:blipFill>
                  <pic:spPr>
                    <a:xfrm>
                      <a:off x="0" y="0"/>
                      <a:ext cx="5017619" cy="3467862"/>
                    </a:xfrm>
                    <a:prstGeom prst="rect">
                      <a:avLst/>
                    </a:prstGeom>
                  </pic:spPr>
                </pic:pic>
              </a:graphicData>
            </a:graphic>
          </wp:inline>
        </w:drawing>
      </w:r>
      <w:r>
        <w:rPr>
          <w:sz w:val="20"/>
        </w:rPr>
      </w:r>
    </w:p>
    <w:p>
      <w:pPr>
        <w:pStyle w:val="BodyText"/>
        <w:spacing w:before="77"/>
      </w:pPr>
    </w:p>
    <w:p>
      <w:pPr>
        <w:pStyle w:val="BodyText"/>
        <w:ind w:left="720"/>
      </w:pPr>
      <w:r>
        <w:rPr>
          <w:u w:val="single"/>
        </w:rPr>
        <w:t>Factors</w:t>
      </w:r>
      <w:r>
        <w:rPr>
          <w:spacing w:val="-7"/>
          <w:u w:val="single"/>
        </w:rPr>
        <w:t> </w:t>
      </w:r>
      <w:r>
        <w:rPr>
          <w:u w:val="single"/>
        </w:rPr>
        <w:t>affecting</w:t>
      </w:r>
      <w:r>
        <w:rPr>
          <w:spacing w:val="-11"/>
          <w:u w:val="single"/>
        </w:rPr>
        <w:t> </w:t>
      </w:r>
      <w:r>
        <w:rPr>
          <w:u w:val="single"/>
        </w:rPr>
        <w:t>Glucose</w:t>
      </w:r>
      <w:r>
        <w:rPr>
          <w:spacing w:val="-2"/>
          <w:u w:val="single"/>
        </w:rPr>
        <w:t> measurement:</w:t>
      </w:r>
    </w:p>
    <w:p>
      <w:pPr>
        <w:pStyle w:val="ListParagraph"/>
        <w:numPr>
          <w:ilvl w:val="2"/>
          <w:numId w:val="27"/>
        </w:numPr>
        <w:tabs>
          <w:tab w:pos="1440" w:val="left" w:leader="none"/>
        </w:tabs>
        <w:spacing w:line="240" w:lineRule="auto" w:before="187" w:after="0"/>
        <w:ind w:left="1440" w:right="0" w:hanging="360"/>
        <w:jc w:val="left"/>
        <w:rPr>
          <w:sz w:val="26"/>
        </w:rPr>
      </w:pPr>
      <w:r>
        <w:rPr>
          <w:spacing w:val="-2"/>
          <w:sz w:val="26"/>
        </w:rPr>
        <w:t>Temperature</w:t>
      </w:r>
    </w:p>
    <w:p>
      <w:pPr>
        <w:pStyle w:val="ListParagraph"/>
        <w:numPr>
          <w:ilvl w:val="2"/>
          <w:numId w:val="27"/>
        </w:numPr>
        <w:tabs>
          <w:tab w:pos="1440" w:val="left" w:leader="none"/>
        </w:tabs>
        <w:spacing w:line="240" w:lineRule="auto" w:before="186" w:after="0"/>
        <w:ind w:left="1440" w:right="0" w:hanging="360"/>
        <w:jc w:val="left"/>
        <w:rPr>
          <w:sz w:val="26"/>
        </w:rPr>
      </w:pPr>
      <w:r>
        <w:rPr>
          <w:spacing w:val="-2"/>
          <w:sz w:val="26"/>
        </w:rPr>
        <w:t>Humidity</w:t>
      </w:r>
    </w:p>
    <w:p>
      <w:pPr>
        <w:pStyle w:val="ListParagraph"/>
        <w:numPr>
          <w:ilvl w:val="2"/>
          <w:numId w:val="27"/>
        </w:numPr>
        <w:tabs>
          <w:tab w:pos="1440" w:val="left" w:leader="none"/>
        </w:tabs>
        <w:spacing w:line="240" w:lineRule="auto" w:before="185" w:after="0"/>
        <w:ind w:left="1440" w:right="0" w:hanging="360"/>
        <w:jc w:val="left"/>
        <w:rPr>
          <w:sz w:val="26"/>
        </w:rPr>
      </w:pPr>
      <w:r>
        <w:rPr>
          <w:sz w:val="26"/>
        </w:rPr>
        <w:t>Altitude,</w:t>
      </w:r>
      <w:r>
        <w:rPr>
          <w:spacing w:val="-12"/>
          <w:sz w:val="26"/>
        </w:rPr>
        <w:t> </w:t>
      </w:r>
      <w:r>
        <w:rPr>
          <w:spacing w:val="-4"/>
          <w:sz w:val="26"/>
        </w:rPr>
        <w:t>etc.</w:t>
      </w:r>
    </w:p>
    <w:p>
      <w:pPr>
        <w:pStyle w:val="BodyText"/>
        <w:spacing w:before="52"/>
        <w:ind w:left="720"/>
      </w:pPr>
      <w:r>
        <w:rPr/>
        <w:t>This</w:t>
      </w:r>
      <w:r>
        <w:rPr>
          <w:spacing w:val="-5"/>
        </w:rPr>
        <w:t> </w:t>
      </w:r>
      <w:r>
        <w:rPr/>
        <w:t>is</w:t>
      </w:r>
      <w:r>
        <w:rPr>
          <w:spacing w:val="-4"/>
        </w:rPr>
        <w:t> </w:t>
      </w:r>
      <w:r>
        <w:rPr/>
        <w:t>because</w:t>
      </w:r>
      <w:r>
        <w:rPr>
          <w:spacing w:val="-3"/>
        </w:rPr>
        <w:t> </w:t>
      </w:r>
      <w:r>
        <w:rPr/>
        <w:t>the</w:t>
      </w:r>
      <w:r>
        <w:rPr>
          <w:spacing w:val="-4"/>
        </w:rPr>
        <w:t> </w:t>
      </w:r>
      <w:r>
        <w:rPr/>
        <w:t>rate</w:t>
      </w:r>
      <w:r>
        <w:rPr>
          <w:spacing w:val="-3"/>
        </w:rPr>
        <w:t> </w:t>
      </w:r>
      <w:r>
        <w:rPr/>
        <w:t>of</w:t>
      </w:r>
      <w:r>
        <w:rPr>
          <w:spacing w:val="-8"/>
        </w:rPr>
        <w:t> </w:t>
      </w:r>
      <w:r>
        <w:rPr/>
        <w:t>the</w:t>
      </w:r>
      <w:r>
        <w:rPr>
          <w:spacing w:val="-4"/>
        </w:rPr>
        <w:t> </w:t>
      </w:r>
      <w:r>
        <w:rPr/>
        <w:t>enzyme</w:t>
      </w:r>
      <w:r>
        <w:rPr>
          <w:spacing w:val="-3"/>
        </w:rPr>
        <w:t> </w:t>
      </w:r>
      <w:r>
        <w:rPr/>
        <w:t>reaction depends</w:t>
      </w:r>
      <w:r>
        <w:rPr>
          <w:spacing w:val="-3"/>
        </w:rPr>
        <w:t> </w:t>
      </w:r>
      <w:r>
        <w:rPr/>
        <w:t>on</w:t>
      </w:r>
      <w:r>
        <w:rPr>
          <w:spacing w:val="-4"/>
        </w:rPr>
        <w:t> </w:t>
      </w:r>
      <w:r>
        <w:rPr/>
        <w:t>these</w:t>
      </w:r>
      <w:r>
        <w:rPr>
          <w:spacing w:val="-4"/>
        </w:rPr>
        <w:t> </w:t>
      </w:r>
      <w:r>
        <w:rPr/>
        <w:t>and</w:t>
      </w:r>
      <w:r>
        <w:rPr>
          <w:spacing w:val="-3"/>
        </w:rPr>
        <w:t> </w:t>
      </w:r>
      <w:r>
        <w:rPr/>
        <w:t>the</w:t>
      </w:r>
      <w:r>
        <w:rPr>
          <w:spacing w:val="-4"/>
        </w:rPr>
        <w:t> </w:t>
      </w:r>
      <w:r>
        <w:rPr/>
        <w:t>other</w:t>
      </w:r>
      <w:r>
        <w:rPr>
          <w:spacing w:val="-8"/>
        </w:rPr>
        <w:t> </w:t>
      </w:r>
      <w:r>
        <w:rPr>
          <w:spacing w:val="-2"/>
        </w:rPr>
        <w:t>factors.</w:t>
      </w:r>
    </w:p>
    <w:p>
      <w:pPr>
        <w:pStyle w:val="Heading2"/>
        <w:spacing w:before="47"/>
      </w:pPr>
      <w:r>
        <w:rPr/>
        <w:t>CONTINUOUS</w:t>
      </w:r>
      <w:r>
        <w:rPr>
          <w:spacing w:val="-11"/>
        </w:rPr>
        <w:t> </w:t>
      </w:r>
      <w:r>
        <w:rPr/>
        <w:t>GLUCOSE</w:t>
      </w:r>
      <w:r>
        <w:rPr>
          <w:spacing w:val="-14"/>
        </w:rPr>
        <w:t> </w:t>
      </w:r>
      <w:r>
        <w:rPr>
          <w:spacing w:val="-2"/>
        </w:rPr>
        <w:t>MONITORING:</w:t>
      </w:r>
    </w:p>
    <w:p>
      <w:pPr>
        <w:pStyle w:val="Heading2"/>
        <w:spacing w:after="0"/>
        <w:sectPr>
          <w:pgSz w:w="12240" w:h="15840"/>
          <w:pgMar w:header="0" w:footer="802" w:top="1360" w:bottom="1000" w:left="720" w:right="720"/>
        </w:sectPr>
      </w:pPr>
    </w:p>
    <w:p>
      <w:pPr>
        <w:pStyle w:val="BodyText"/>
        <w:spacing w:line="276" w:lineRule="auto" w:before="77" w:after="4"/>
        <w:ind w:left="720" w:right="832" w:firstLine="720"/>
      </w:pPr>
      <w:r>
        <w:rPr/>
        <w:t>Continuous glucose monitoring means using a device to automatically estimate your</w:t>
      </w:r>
      <w:r>
        <w:rPr>
          <w:spacing w:val="-4"/>
        </w:rPr>
        <w:t> </w:t>
      </w:r>
      <w:r>
        <w:rPr/>
        <w:t>blood</w:t>
      </w:r>
      <w:r>
        <w:rPr>
          <w:spacing w:val="-5"/>
        </w:rPr>
        <w:t> </w:t>
      </w:r>
      <w:r>
        <w:rPr/>
        <w:t>glucose</w:t>
      </w:r>
      <w:r>
        <w:rPr>
          <w:spacing w:val="-4"/>
        </w:rPr>
        <w:t> </w:t>
      </w:r>
      <w:r>
        <w:rPr/>
        <w:t>level</w:t>
      </w:r>
      <w:r>
        <w:rPr>
          <w:spacing w:val="-5"/>
        </w:rPr>
        <w:t> </w:t>
      </w:r>
      <w:r>
        <w:rPr/>
        <w:t>continuously</w:t>
      </w:r>
      <w:r>
        <w:rPr>
          <w:spacing w:val="-5"/>
        </w:rPr>
        <w:t> </w:t>
      </w:r>
      <w:r>
        <w:rPr/>
        <w:t>and</w:t>
      </w:r>
      <w:r>
        <w:rPr>
          <w:spacing w:val="-4"/>
        </w:rPr>
        <w:t> </w:t>
      </w:r>
      <w:r>
        <w:rPr/>
        <w:t>reading</w:t>
      </w:r>
      <w:r>
        <w:rPr>
          <w:spacing w:val="-9"/>
        </w:rPr>
        <w:t> </w:t>
      </w:r>
      <w:r>
        <w:rPr/>
        <w:t>stored</w:t>
      </w:r>
      <w:r>
        <w:rPr>
          <w:spacing w:val="-4"/>
        </w:rPr>
        <w:t> </w:t>
      </w:r>
      <w:r>
        <w:rPr/>
        <w:t>in</w:t>
      </w:r>
      <w:r>
        <w:rPr>
          <w:spacing w:val="-5"/>
        </w:rPr>
        <w:t> </w:t>
      </w:r>
      <w:r>
        <w:rPr/>
        <w:t>devices</w:t>
      </w:r>
      <w:r>
        <w:rPr>
          <w:spacing w:val="-4"/>
        </w:rPr>
        <w:t> </w:t>
      </w:r>
      <w:r>
        <w:rPr/>
        <w:t>at</w:t>
      </w:r>
      <w:r>
        <w:rPr>
          <w:spacing w:val="-5"/>
        </w:rPr>
        <w:t> </w:t>
      </w:r>
      <w:r>
        <w:rPr/>
        <w:t>every</w:t>
      </w:r>
      <w:r>
        <w:rPr>
          <w:spacing w:val="-4"/>
        </w:rPr>
        <w:t> </w:t>
      </w:r>
      <w:r>
        <w:rPr/>
        <w:t>15 minutes, throughout the day and night. Consisting of a handheld reader, and a disposable sensor worn on arm.</w:t>
      </w:r>
    </w:p>
    <w:p>
      <w:pPr>
        <w:pStyle w:val="BodyText"/>
        <w:ind w:left="720"/>
        <w:rPr>
          <w:sz w:val="20"/>
        </w:rPr>
      </w:pPr>
      <w:r>
        <w:rPr>
          <w:sz w:val="20"/>
        </w:rPr>
        <w:drawing>
          <wp:inline distT="0" distB="0" distL="0" distR="0">
            <wp:extent cx="3934533" cy="2057400"/>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27" cstate="print"/>
                    <a:stretch>
                      <a:fillRect/>
                    </a:stretch>
                  </pic:blipFill>
                  <pic:spPr>
                    <a:xfrm>
                      <a:off x="0" y="0"/>
                      <a:ext cx="3934533" cy="2057400"/>
                    </a:xfrm>
                    <a:prstGeom prst="rect">
                      <a:avLst/>
                    </a:prstGeom>
                  </pic:spPr>
                </pic:pic>
              </a:graphicData>
            </a:graphic>
          </wp:inline>
        </w:drawing>
      </w:r>
      <w:r>
        <w:rPr>
          <w:sz w:val="20"/>
        </w:rPr>
      </w:r>
    </w:p>
    <w:p>
      <w:pPr>
        <w:pStyle w:val="BodyText"/>
        <w:spacing w:before="93"/>
      </w:pPr>
    </w:p>
    <w:p>
      <w:pPr>
        <w:pStyle w:val="Heading2"/>
        <w:spacing w:before="1"/>
        <w:rPr>
          <w:b w:val="0"/>
        </w:rPr>
      </w:pPr>
      <w:r>
        <w:rPr>
          <w:spacing w:val="-2"/>
        </w:rPr>
        <w:t>Questions</w:t>
      </w:r>
      <w:r>
        <w:rPr>
          <w:b w:val="0"/>
          <w:spacing w:val="-2"/>
        </w:rPr>
        <w:t>:</w:t>
      </w:r>
    </w:p>
    <w:p>
      <w:pPr>
        <w:pStyle w:val="ListParagraph"/>
        <w:numPr>
          <w:ilvl w:val="0"/>
          <w:numId w:val="28"/>
        </w:numPr>
        <w:tabs>
          <w:tab w:pos="1440" w:val="left" w:leader="none"/>
        </w:tabs>
        <w:spacing w:line="240" w:lineRule="auto" w:before="37" w:after="0"/>
        <w:ind w:left="1440" w:right="0" w:hanging="360"/>
        <w:jc w:val="left"/>
        <w:rPr>
          <w:sz w:val="26"/>
        </w:rPr>
      </w:pPr>
      <w:r>
        <w:rPr>
          <w:sz w:val="26"/>
        </w:rPr>
        <w:t>Write</w:t>
      </w:r>
      <w:r>
        <w:rPr>
          <w:spacing w:val="-7"/>
          <w:sz w:val="26"/>
        </w:rPr>
        <w:t> </w:t>
      </w:r>
      <w:r>
        <w:rPr>
          <w:sz w:val="26"/>
        </w:rPr>
        <w:t>reference</w:t>
      </w:r>
      <w:r>
        <w:rPr>
          <w:spacing w:val="-6"/>
          <w:sz w:val="26"/>
        </w:rPr>
        <w:t> </w:t>
      </w:r>
      <w:r>
        <w:rPr>
          <w:sz w:val="26"/>
        </w:rPr>
        <w:t>range</w:t>
      </w:r>
      <w:r>
        <w:rPr>
          <w:spacing w:val="-6"/>
          <w:sz w:val="26"/>
        </w:rPr>
        <w:t> </w:t>
      </w:r>
      <w:r>
        <w:rPr>
          <w:sz w:val="26"/>
        </w:rPr>
        <w:t>in</w:t>
      </w:r>
      <w:r>
        <w:rPr>
          <w:spacing w:val="-8"/>
          <w:sz w:val="26"/>
        </w:rPr>
        <w:t> </w:t>
      </w:r>
      <w:r>
        <w:rPr>
          <w:sz w:val="26"/>
        </w:rPr>
        <w:t>various</w:t>
      </w:r>
      <w:r>
        <w:rPr>
          <w:spacing w:val="-7"/>
          <w:sz w:val="26"/>
        </w:rPr>
        <w:t> </w:t>
      </w:r>
      <w:r>
        <w:rPr>
          <w:sz w:val="26"/>
        </w:rPr>
        <w:t>conditions</w:t>
      </w:r>
      <w:r>
        <w:rPr>
          <w:spacing w:val="-7"/>
          <w:sz w:val="26"/>
        </w:rPr>
        <w:t> </w:t>
      </w:r>
      <w:r>
        <w:rPr>
          <w:sz w:val="26"/>
        </w:rPr>
        <w:t>in</w:t>
      </w:r>
      <w:r>
        <w:rPr>
          <w:spacing w:val="-7"/>
          <w:sz w:val="26"/>
        </w:rPr>
        <w:t> </w:t>
      </w:r>
      <w:r>
        <w:rPr>
          <w:sz w:val="26"/>
        </w:rPr>
        <w:t>mmol/L.</w:t>
      </w:r>
      <w:r>
        <w:rPr>
          <w:spacing w:val="-5"/>
          <w:sz w:val="26"/>
        </w:rPr>
        <w:t> </w:t>
      </w:r>
      <w:r>
        <w:rPr>
          <w:sz w:val="26"/>
        </w:rPr>
        <w:t>(Glucose</w:t>
      </w:r>
      <w:r>
        <w:rPr>
          <w:spacing w:val="-7"/>
          <w:sz w:val="26"/>
        </w:rPr>
        <w:t> </w:t>
      </w:r>
      <w:r>
        <w:rPr>
          <w:sz w:val="26"/>
        </w:rPr>
        <w:t>MW=180</w:t>
      </w:r>
      <w:r>
        <w:rPr>
          <w:spacing w:val="-7"/>
          <w:sz w:val="26"/>
        </w:rPr>
        <w:t> </w:t>
      </w:r>
      <w:r>
        <w:rPr>
          <w:spacing w:val="-5"/>
          <w:sz w:val="26"/>
        </w:rPr>
        <w:t>gm)</w:t>
      </w:r>
    </w:p>
    <w:p>
      <w:pPr>
        <w:pStyle w:val="ListParagraph"/>
        <w:numPr>
          <w:ilvl w:val="0"/>
          <w:numId w:val="28"/>
        </w:numPr>
        <w:tabs>
          <w:tab w:pos="1440" w:val="left" w:leader="none"/>
        </w:tabs>
        <w:spacing w:line="298" w:lineRule="exact" w:before="3" w:after="0"/>
        <w:ind w:left="1440" w:right="0" w:hanging="360"/>
        <w:jc w:val="left"/>
        <w:rPr>
          <w:sz w:val="26"/>
        </w:rPr>
      </w:pPr>
      <w:r>
        <w:rPr>
          <w:sz w:val="26"/>
        </w:rPr>
        <w:t>Write</w:t>
      </w:r>
      <w:r>
        <w:rPr>
          <w:spacing w:val="-8"/>
          <w:sz w:val="26"/>
        </w:rPr>
        <w:t> </w:t>
      </w:r>
      <w:r>
        <w:rPr>
          <w:sz w:val="26"/>
        </w:rPr>
        <w:t>clinical</w:t>
      </w:r>
      <w:r>
        <w:rPr>
          <w:spacing w:val="-5"/>
          <w:sz w:val="26"/>
        </w:rPr>
        <w:t> </w:t>
      </w:r>
      <w:r>
        <w:rPr>
          <w:sz w:val="26"/>
        </w:rPr>
        <w:t>conditions</w:t>
      </w:r>
      <w:r>
        <w:rPr>
          <w:spacing w:val="-6"/>
          <w:sz w:val="26"/>
        </w:rPr>
        <w:t> </w:t>
      </w:r>
      <w:r>
        <w:rPr>
          <w:sz w:val="26"/>
        </w:rPr>
        <w:t>for</w:t>
      </w:r>
      <w:r>
        <w:rPr>
          <w:spacing w:val="-5"/>
          <w:sz w:val="26"/>
        </w:rPr>
        <w:t> </w:t>
      </w:r>
      <w:r>
        <w:rPr>
          <w:sz w:val="26"/>
        </w:rPr>
        <w:t>increasing</w:t>
      </w:r>
      <w:r>
        <w:rPr>
          <w:spacing w:val="-9"/>
          <w:sz w:val="26"/>
        </w:rPr>
        <w:t> </w:t>
      </w:r>
      <w:r>
        <w:rPr>
          <w:sz w:val="26"/>
        </w:rPr>
        <w:t>and</w:t>
      </w:r>
      <w:r>
        <w:rPr>
          <w:spacing w:val="-5"/>
          <w:sz w:val="26"/>
        </w:rPr>
        <w:t> </w:t>
      </w:r>
      <w:r>
        <w:rPr>
          <w:sz w:val="26"/>
        </w:rPr>
        <w:t>decreasing</w:t>
      </w:r>
      <w:r>
        <w:rPr>
          <w:spacing w:val="-5"/>
          <w:sz w:val="26"/>
        </w:rPr>
        <w:t> </w:t>
      </w:r>
      <w:r>
        <w:rPr>
          <w:sz w:val="26"/>
        </w:rPr>
        <w:t>glucose</w:t>
      </w:r>
      <w:r>
        <w:rPr>
          <w:spacing w:val="-6"/>
          <w:sz w:val="26"/>
        </w:rPr>
        <w:t> </w:t>
      </w:r>
      <w:r>
        <w:rPr>
          <w:sz w:val="26"/>
        </w:rPr>
        <w:t>level</w:t>
      </w:r>
      <w:r>
        <w:rPr>
          <w:spacing w:val="-6"/>
          <w:sz w:val="26"/>
        </w:rPr>
        <w:t> </w:t>
      </w:r>
      <w:r>
        <w:rPr>
          <w:sz w:val="26"/>
        </w:rPr>
        <w:t>in</w:t>
      </w:r>
      <w:r>
        <w:rPr>
          <w:spacing w:val="-5"/>
          <w:sz w:val="26"/>
        </w:rPr>
        <w:t> </w:t>
      </w:r>
      <w:r>
        <w:rPr>
          <w:spacing w:val="-2"/>
          <w:sz w:val="26"/>
        </w:rPr>
        <w:t>plasma.</w:t>
      </w:r>
    </w:p>
    <w:p>
      <w:pPr>
        <w:pStyle w:val="ListParagraph"/>
        <w:numPr>
          <w:ilvl w:val="0"/>
          <w:numId w:val="28"/>
        </w:numPr>
        <w:tabs>
          <w:tab w:pos="1441" w:val="left" w:leader="none"/>
        </w:tabs>
        <w:spacing w:line="240" w:lineRule="auto" w:before="0" w:after="0"/>
        <w:ind w:left="1441" w:right="2037" w:hanging="361"/>
        <w:jc w:val="left"/>
        <w:rPr>
          <w:sz w:val="26"/>
        </w:rPr>
      </w:pPr>
      <w:r>
        <w:rPr>
          <w:sz w:val="26"/>
        </w:rPr>
        <w:t>Write</w:t>
      </w:r>
      <w:r>
        <w:rPr>
          <w:spacing w:val="-4"/>
          <w:sz w:val="26"/>
        </w:rPr>
        <w:t> </w:t>
      </w:r>
      <w:r>
        <w:rPr>
          <w:sz w:val="26"/>
        </w:rPr>
        <w:t>advice</w:t>
      </w:r>
      <w:r>
        <w:rPr>
          <w:spacing w:val="-4"/>
          <w:sz w:val="26"/>
        </w:rPr>
        <w:t> </w:t>
      </w:r>
      <w:r>
        <w:rPr>
          <w:sz w:val="26"/>
        </w:rPr>
        <w:t>to</w:t>
      </w:r>
      <w:r>
        <w:rPr>
          <w:spacing w:val="-5"/>
          <w:sz w:val="26"/>
        </w:rPr>
        <w:t> </w:t>
      </w:r>
      <w:r>
        <w:rPr>
          <w:sz w:val="26"/>
        </w:rPr>
        <w:t>be</w:t>
      </w:r>
      <w:r>
        <w:rPr>
          <w:spacing w:val="-4"/>
          <w:sz w:val="26"/>
        </w:rPr>
        <w:t> </w:t>
      </w:r>
      <w:r>
        <w:rPr>
          <w:sz w:val="26"/>
        </w:rPr>
        <w:t>given</w:t>
      </w:r>
      <w:r>
        <w:rPr>
          <w:spacing w:val="-4"/>
          <w:sz w:val="26"/>
        </w:rPr>
        <w:t> </w:t>
      </w:r>
      <w:r>
        <w:rPr>
          <w:sz w:val="26"/>
        </w:rPr>
        <w:t>to</w:t>
      </w:r>
      <w:r>
        <w:rPr>
          <w:spacing w:val="-5"/>
          <w:sz w:val="26"/>
        </w:rPr>
        <w:t> </w:t>
      </w:r>
      <w:r>
        <w:rPr>
          <w:sz w:val="26"/>
        </w:rPr>
        <w:t>a</w:t>
      </w:r>
      <w:r>
        <w:rPr>
          <w:spacing w:val="-4"/>
          <w:sz w:val="26"/>
        </w:rPr>
        <w:t> </w:t>
      </w:r>
      <w:r>
        <w:rPr>
          <w:sz w:val="26"/>
        </w:rPr>
        <w:t>person</w:t>
      </w:r>
      <w:r>
        <w:rPr>
          <w:spacing w:val="-4"/>
          <w:sz w:val="26"/>
        </w:rPr>
        <w:t> </w:t>
      </w:r>
      <w:r>
        <w:rPr>
          <w:sz w:val="26"/>
        </w:rPr>
        <w:t>for</w:t>
      </w:r>
      <w:r>
        <w:rPr>
          <w:spacing w:val="-4"/>
          <w:sz w:val="26"/>
        </w:rPr>
        <w:t> </w:t>
      </w:r>
      <w:r>
        <w:rPr>
          <w:sz w:val="26"/>
        </w:rPr>
        <w:t>fasting</w:t>
      </w:r>
      <w:r>
        <w:rPr>
          <w:spacing w:val="-5"/>
          <w:sz w:val="26"/>
        </w:rPr>
        <w:t> </w:t>
      </w:r>
      <w:r>
        <w:rPr>
          <w:sz w:val="26"/>
        </w:rPr>
        <w:t>blood</w:t>
      </w:r>
      <w:r>
        <w:rPr>
          <w:spacing w:val="-5"/>
          <w:sz w:val="26"/>
        </w:rPr>
        <w:t> </w:t>
      </w:r>
      <w:r>
        <w:rPr>
          <w:sz w:val="26"/>
        </w:rPr>
        <w:t>sugar</w:t>
      </w:r>
      <w:r>
        <w:rPr>
          <w:spacing w:val="-4"/>
          <w:sz w:val="26"/>
        </w:rPr>
        <w:t> </w:t>
      </w:r>
      <w:r>
        <w:rPr>
          <w:sz w:val="26"/>
        </w:rPr>
        <w:t>(FBS)</w:t>
      </w:r>
      <w:r>
        <w:rPr>
          <w:spacing w:val="-4"/>
          <w:sz w:val="26"/>
        </w:rPr>
        <w:t> </w:t>
      </w:r>
      <w:r>
        <w:rPr>
          <w:sz w:val="26"/>
        </w:rPr>
        <w:t>and postprandial blood sugar (PP2BS) estimation.</w:t>
      </w:r>
    </w:p>
    <w:p>
      <w:pPr>
        <w:pStyle w:val="ListParagraph"/>
        <w:numPr>
          <w:ilvl w:val="0"/>
          <w:numId w:val="28"/>
        </w:numPr>
        <w:tabs>
          <w:tab w:pos="1440" w:val="left" w:leader="none"/>
        </w:tabs>
        <w:spacing w:line="298" w:lineRule="exact" w:before="2" w:after="0"/>
        <w:ind w:left="1440" w:right="0" w:hanging="360"/>
        <w:jc w:val="left"/>
        <w:rPr>
          <w:sz w:val="26"/>
        </w:rPr>
      </w:pPr>
      <w:r>
        <w:rPr>
          <w:sz w:val="26"/>
        </w:rPr>
        <w:t>Why</w:t>
      </w:r>
      <w:r>
        <w:rPr>
          <w:spacing w:val="-5"/>
          <w:sz w:val="26"/>
        </w:rPr>
        <w:t> </w:t>
      </w:r>
      <w:r>
        <w:rPr>
          <w:sz w:val="26"/>
        </w:rPr>
        <w:t>is</w:t>
      </w:r>
      <w:r>
        <w:rPr>
          <w:spacing w:val="-6"/>
          <w:sz w:val="26"/>
        </w:rPr>
        <w:t> </w:t>
      </w:r>
      <w:r>
        <w:rPr>
          <w:sz w:val="26"/>
        </w:rPr>
        <w:t>Fluoride</w:t>
      </w:r>
      <w:r>
        <w:rPr>
          <w:spacing w:val="-5"/>
          <w:sz w:val="26"/>
        </w:rPr>
        <w:t> </w:t>
      </w:r>
      <w:r>
        <w:rPr>
          <w:sz w:val="26"/>
        </w:rPr>
        <w:t>Vaccute</w:t>
      </w:r>
      <w:r>
        <w:rPr>
          <w:spacing w:val="-5"/>
          <w:sz w:val="26"/>
        </w:rPr>
        <w:t> </w:t>
      </w:r>
      <w:r>
        <w:rPr>
          <w:sz w:val="26"/>
        </w:rPr>
        <w:t>used</w:t>
      </w:r>
      <w:r>
        <w:rPr>
          <w:spacing w:val="-5"/>
          <w:sz w:val="26"/>
        </w:rPr>
        <w:t> </w:t>
      </w:r>
      <w:r>
        <w:rPr>
          <w:sz w:val="26"/>
        </w:rPr>
        <w:t>for</w:t>
      </w:r>
      <w:r>
        <w:rPr>
          <w:spacing w:val="-4"/>
          <w:sz w:val="26"/>
        </w:rPr>
        <w:t> </w:t>
      </w:r>
      <w:r>
        <w:rPr>
          <w:sz w:val="26"/>
        </w:rPr>
        <w:t>plasma</w:t>
      </w:r>
      <w:r>
        <w:rPr>
          <w:spacing w:val="-5"/>
          <w:sz w:val="26"/>
        </w:rPr>
        <w:t> </w:t>
      </w:r>
      <w:r>
        <w:rPr>
          <w:sz w:val="26"/>
        </w:rPr>
        <w:t>glucose</w:t>
      </w:r>
      <w:r>
        <w:rPr>
          <w:spacing w:val="-5"/>
          <w:sz w:val="26"/>
        </w:rPr>
        <w:t> </w:t>
      </w:r>
      <w:r>
        <w:rPr>
          <w:spacing w:val="-2"/>
          <w:sz w:val="26"/>
        </w:rPr>
        <w:t>collection?</w:t>
      </w:r>
    </w:p>
    <w:p>
      <w:pPr>
        <w:pStyle w:val="ListParagraph"/>
        <w:numPr>
          <w:ilvl w:val="0"/>
          <w:numId w:val="28"/>
        </w:numPr>
        <w:tabs>
          <w:tab w:pos="1440" w:val="left" w:leader="none"/>
        </w:tabs>
        <w:spacing w:line="298" w:lineRule="exact" w:before="0" w:after="0"/>
        <w:ind w:left="1440" w:right="0" w:hanging="360"/>
        <w:jc w:val="left"/>
        <w:rPr>
          <w:sz w:val="26"/>
        </w:rPr>
      </w:pPr>
      <w:r>
        <w:rPr>
          <w:sz w:val="26"/>
        </w:rPr>
        <w:t>What</w:t>
      </w:r>
      <w:r>
        <w:rPr>
          <w:spacing w:val="-6"/>
          <w:sz w:val="26"/>
        </w:rPr>
        <w:t> </w:t>
      </w:r>
      <w:r>
        <w:rPr>
          <w:sz w:val="26"/>
        </w:rPr>
        <w:t>are</w:t>
      </w:r>
      <w:r>
        <w:rPr>
          <w:spacing w:val="-5"/>
          <w:sz w:val="26"/>
        </w:rPr>
        <w:t> </w:t>
      </w:r>
      <w:r>
        <w:rPr>
          <w:sz w:val="26"/>
        </w:rPr>
        <w:t>the</w:t>
      </w:r>
      <w:r>
        <w:rPr>
          <w:spacing w:val="-7"/>
          <w:sz w:val="26"/>
        </w:rPr>
        <w:t> </w:t>
      </w:r>
      <w:r>
        <w:rPr>
          <w:sz w:val="26"/>
        </w:rPr>
        <w:t>advantages</w:t>
      </w:r>
      <w:r>
        <w:rPr>
          <w:spacing w:val="-5"/>
          <w:sz w:val="26"/>
        </w:rPr>
        <w:t> </w:t>
      </w:r>
      <w:r>
        <w:rPr>
          <w:sz w:val="26"/>
        </w:rPr>
        <w:t>of</w:t>
      </w:r>
      <w:r>
        <w:rPr>
          <w:spacing w:val="-6"/>
          <w:sz w:val="26"/>
        </w:rPr>
        <w:t> </w:t>
      </w:r>
      <w:r>
        <w:rPr>
          <w:sz w:val="26"/>
        </w:rPr>
        <w:t>the</w:t>
      </w:r>
      <w:r>
        <w:rPr>
          <w:spacing w:val="-6"/>
          <w:sz w:val="26"/>
        </w:rPr>
        <w:t> </w:t>
      </w:r>
      <w:r>
        <w:rPr>
          <w:sz w:val="26"/>
        </w:rPr>
        <w:t>Enzymatic</w:t>
      </w:r>
      <w:r>
        <w:rPr>
          <w:spacing w:val="-2"/>
          <w:sz w:val="26"/>
        </w:rPr>
        <w:t> </w:t>
      </w:r>
      <w:r>
        <w:rPr>
          <w:sz w:val="26"/>
        </w:rPr>
        <w:t>method</w:t>
      </w:r>
      <w:r>
        <w:rPr>
          <w:spacing w:val="-6"/>
          <w:sz w:val="26"/>
        </w:rPr>
        <w:t> </w:t>
      </w:r>
      <w:r>
        <w:rPr>
          <w:sz w:val="26"/>
        </w:rPr>
        <w:t>of</w:t>
      </w:r>
      <w:r>
        <w:rPr>
          <w:spacing w:val="-6"/>
          <w:sz w:val="26"/>
        </w:rPr>
        <w:t> </w:t>
      </w:r>
      <w:r>
        <w:rPr>
          <w:sz w:val="26"/>
        </w:rPr>
        <w:t>Plasma</w:t>
      </w:r>
      <w:r>
        <w:rPr>
          <w:spacing w:val="-5"/>
          <w:sz w:val="26"/>
        </w:rPr>
        <w:t> </w:t>
      </w:r>
      <w:r>
        <w:rPr>
          <w:sz w:val="26"/>
        </w:rPr>
        <w:t>glucose</w:t>
      </w:r>
      <w:r>
        <w:rPr>
          <w:spacing w:val="-6"/>
          <w:sz w:val="26"/>
        </w:rPr>
        <w:t> </w:t>
      </w:r>
      <w:r>
        <w:rPr>
          <w:spacing w:val="-2"/>
          <w:sz w:val="26"/>
        </w:rPr>
        <w:t>estimation?</w:t>
      </w:r>
    </w:p>
    <w:p>
      <w:pPr>
        <w:pStyle w:val="ListParagraph"/>
        <w:numPr>
          <w:ilvl w:val="0"/>
          <w:numId w:val="28"/>
        </w:numPr>
        <w:tabs>
          <w:tab w:pos="1441" w:val="left" w:leader="none"/>
        </w:tabs>
        <w:spacing w:line="240" w:lineRule="auto" w:before="0" w:after="0"/>
        <w:ind w:left="1441" w:right="1216" w:hanging="361"/>
        <w:jc w:val="left"/>
        <w:rPr>
          <w:sz w:val="26"/>
        </w:rPr>
      </w:pPr>
      <w:r>
        <w:rPr>
          <w:sz w:val="26"/>
        </w:rPr>
        <w:t>What</w:t>
      </w:r>
      <w:r>
        <w:rPr>
          <w:spacing w:val="-5"/>
          <w:sz w:val="26"/>
        </w:rPr>
        <w:t> </w:t>
      </w:r>
      <w:r>
        <w:rPr>
          <w:sz w:val="26"/>
        </w:rPr>
        <w:t>are</w:t>
      </w:r>
      <w:r>
        <w:rPr>
          <w:spacing w:val="-4"/>
          <w:sz w:val="26"/>
        </w:rPr>
        <w:t> </w:t>
      </w:r>
      <w:r>
        <w:rPr>
          <w:sz w:val="26"/>
        </w:rPr>
        <w:t>fasting,</w:t>
      </w:r>
      <w:r>
        <w:rPr>
          <w:spacing w:val="-3"/>
          <w:sz w:val="26"/>
        </w:rPr>
        <w:t> </w:t>
      </w:r>
      <w:r>
        <w:rPr>
          <w:sz w:val="26"/>
        </w:rPr>
        <w:t>postprandial</w:t>
      </w:r>
      <w:r>
        <w:rPr>
          <w:spacing w:val="-4"/>
          <w:sz w:val="26"/>
        </w:rPr>
        <w:t> </w:t>
      </w:r>
      <w:r>
        <w:rPr>
          <w:sz w:val="26"/>
        </w:rPr>
        <w:t>and</w:t>
      </w:r>
      <w:r>
        <w:rPr>
          <w:spacing w:val="-4"/>
          <w:sz w:val="26"/>
        </w:rPr>
        <w:t> </w:t>
      </w:r>
      <w:r>
        <w:rPr>
          <w:sz w:val="26"/>
        </w:rPr>
        <w:t>random</w:t>
      </w:r>
      <w:r>
        <w:rPr>
          <w:spacing w:val="-9"/>
          <w:sz w:val="26"/>
        </w:rPr>
        <w:t> </w:t>
      </w:r>
      <w:r>
        <w:rPr>
          <w:sz w:val="26"/>
        </w:rPr>
        <w:t>blood</w:t>
      </w:r>
      <w:r>
        <w:rPr>
          <w:spacing w:val="-5"/>
          <w:sz w:val="26"/>
        </w:rPr>
        <w:t> </w:t>
      </w:r>
      <w:r>
        <w:rPr>
          <w:sz w:val="26"/>
        </w:rPr>
        <w:t>sugar</w:t>
      </w:r>
      <w:r>
        <w:rPr>
          <w:spacing w:val="-4"/>
          <w:sz w:val="26"/>
        </w:rPr>
        <w:t> </w:t>
      </w:r>
      <w:r>
        <w:rPr>
          <w:sz w:val="26"/>
        </w:rPr>
        <w:t>(FBS,</w:t>
      </w:r>
      <w:r>
        <w:rPr>
          <w:spacing w:val="-3"/>
          <w:sz w:val="26"/>
        </w:rPr>
        <w:t> </w:t>
      </w:r>
      <w:r>
        <w:rPr>
          <w:sz w:val="26"/>
        </w:rPr>
        <w:t>PPBS</w:t>
      </w:r>
      <w:r>
        <w:rPr>
          <w:spacing w:val="-10"/>
          <w:sz w:val="26"/>
        </w:rPr>
        <w:t> </w:t>
      </w:r>
      <w:r>
        <w:rPr>
          <w:sz w:val="26"/>
        </w:rPr>
        <w:t>and</w:t>
      </w:r>
      <w:r>
        <w:rPr>
          <w:spacing w:val="-4"/>
          <w:sz w:val="26"/>
        </w:rPr>
        <w:t> </w:t>
      </w:r>
      <w:r>
        <w:rPr>
          <w:sz w:val="26"/>
        </w:rPr>
        <w:t>RBS) </w:t>
      </w:r>
      <w:r>
        <w:rPr>
          <w:spacing w:val="-2"/>
          <w:sz w:val="26"/>
        </w:rPr>
        <w:t>samples?</w:t>
      </w:r>
    </w:p>
    <w:p>
      <w:pPr>
        <w:pStyle w:val="ListParagraph"/>
        <w:numPr>
          <w:ilvl w:val="0"/>
          <w:numId w:val="28"/>
        </w:numPr>
        <w:tabs>
          <w:tab w:pos="1440" w:val="left" w:leader="none"/>
        </w:tabs>
        <w:spacing w:line="298" w:lineRule="exact" w:before="1" w:after="0"/>
        <w:ind w:left="1440" w:right="0" w:hanging="360"/>
        <w:jc w:val="left"/>
        <w:rPr>
          <w:sz w:val="26"/>
        </w:rPr>
      </w:pPr>
      <w:r>
        <w:rPr>
          <w:sz w:val="26"/>
        </w:rPr>
        <w:t>Why</w:t>
      </w:r>
      <w:r>
        <w:rPr>
          <w:spacing w:val="-5"/>
          <w:sz w:val="26"/>
        </w:rPr>
        <w:t> </w:t>
      </w:r>
      <w:r>
        <w:rPr>
          <w:sz w:val="26"/>
        </w:rPr>
        <w:t>is</w:t>
      </w:r>
      <w:r>
        <w:rPr>
          <w:spacing w:val="-6"/>
          <w:sz w:val="26"/>
        </w:rPr>
        <w:t> </w:t>
      </w:r>
      <w:r>
        <w:rPr>
          <w:sz w:val="26"/>
        </w:rPr>
        <w:t>plasma</w:t>
      </w:r>
      <w:r>
        <w:rPr>
          <w:spacing w:val="-1"/>
          <w:sz w:val="26"/>
        </w:rPr>
        <w:t> </w:t>
      </w:r>
      <w:r>
        <w:rPr>
          <w:sz w:val="26"/>
        </w:rPr>
        <w:t>glucose</w:t>
      </w:r>
      <w:r>
        <w:rPr>
          <w:spacing w:val="-5"/>
          <w:sz w:val="26"/>
        </w:rPr>
        <w:t> </w:t>
      </w:r>
      <w:r>
        <w:rPr>
          <w:sz w:val="26"/>
        </w:rPr>
        <w:t>concentration</w:t>
      </w:r>
      <w:r>
        <w:rPr>
          <w:spacing w:val="-1"/>
          <w:sz w:val="26"/>
        </w:rPr>
        <w:t> </w:t>
      </w:r>
      <w:r>
        <w:rPr>
          <w:sz w:val="26"/>
        </w:rPr>
        <w:t>more</w:t>
      </w:r>
      <w:r>
        <w:rPr>
          <w:spacing w:val="-5"/>
          <w:sz w:val="26"/>
        </w:rPr>
        <w:t> </w:t>
      </w:r>
      <w:r>
        <w:rPr>
          <w:sz w:val="26"/>
        </w:rPr>
        <w:t>than</w:t>
      </w:r>
      <w:r>
        <w:rPr>
          <w:spacing w:val="-5"/>
          <w:sz w:val="26"/>
        </w:rPr>
        <w:t> </w:t>
      </w:r>
      <w:r>
        <w:rPr>
          <w:sz w:val="26"/>
        </w:rPr>
        <w:t>that</w:t>
      </w:r>
      <w:r>
        <w:rPr>
          <w:spacing w:val="-6"/>
          <w:sz w:val="26"/>
        </w:rPr>
        <w:t> </w:t>
      </w:r>
      <w:r>
        <w:rPr>
          <w:sz w:val="26"/>
        </w:rPr>
        <w:t>of</w:t>
      </w:r>
      <w:r>
        <w:rPr>
          <w:spacing w:val="-5"/>
          <w:sz w:val="26"/>
        </w:rPr>
        <w:t> </w:t>
      </w:r>
      <w:r>
        <w:rPr>
          <w:sz w:val="26"/>
        </w:rPr>
        <w:t>whole</w:t>
      </w:r>
      <w:r>
        <w:rPr>
          <w:spacing w:val="-5"/>
          <w:sz w:val="26"/>
        </w:rPr>
        <w:t> </w:t>
      </w:r>
      <w:r>
        <w:rPr>
          <w:spacing w:val="-2"/>
          <w:sz w:val="26"/>
        </w:rPr>
        <w:t>blood?</w:t>
      </w:r>
    </w:p>
    <w:p>
      <w:pPr>
        <w:pStyle w:val="ListParagraph"/>
        <w:numPr>
          <w:ilvl w:val="0"/>
          <w:numId w:val="28"/>
        </w:numPr>
        <w:tabs>
          <w:tab w:pos="1441" w:val="left" w:leader="none"/>
        </w:tabs>
        <w:spacing w:line="240" w:lineRule="auto" w:before="0" w:after="0"/>
        <w:ind w:left="1441" w:right="1201" w:hanging="361"/>
        <w:jc w:val="left"/>
        <w:rPr>
          <w:sz w:val="26"/>
        </w:rPr>
      </w:pPr>
      <w:r>
        <w:rPr>
          <w:sz w:val="26"/>
        </w:rPr>
        <w:t>How</w:t>
      </w:r>
      <w:r>
        <w:rPr>
          <w:spacing w:val="-3"/>
          <w:sz w:val="26"/>
        </w:rPr>
        <w:t> </w:t>
      </w:r>
      <w:r>
        <w:rPr>
          <w:sz w:val="26"/>
        </w:rPr>
        <w:t>much glucose</w:t>
      </w:r>
      <w:r>
        <w:rPr>
          <w:spacing w:val="-3"/>
          <w:sz w:val="26"/>
        </w:rPr>
        <w:t> </w:t>
      </w:r>
      <w:r>
        <w:rPr>
          <w:sz w:val="26"/>
        </w:rPr>
        <w:t>is</w:t>
      </w:r>
      <w:r>
        <w:rPr>
          <w:spacing w:val="-4"/>
          <w:sz w:val="26"/>
        </w:rPr>
        <w:t> </w:t>
      </w:r>
      <w:r>
        <w:rPr>
          <w:sz w:val="26"/>
        </w:rPr>
        <w:t>present</w:t>
      </w:r>
      <w:r>
        <w:rPr>
          <w:spacing w:val="-3"/>
          <w:sz w:val="26"/>
        </w:rPr>
        <w:t> </w:t>
      </w:r>
      <w:r>
        <w:rPr>
          <w:sz w:val="26"/>
        </w:rPr>
        <w:t>in</w:t>
      </w:r>
      <w:r>
        <w:rPr>
          <w:spacing w:val="-4"/>
          <w:sz w:val="26"/>
        </w:rPr>
        <w:t> </w:t>
      </w:r>
      <w:r>
        <w:rPr>
          <w:sz w:val="26"/>
        </w:rPr>
        <w:t>1</w:t>
      </w:r>
      <w:r>
        <w:rPr>
          <w:spacing w:val="-4"/>
          <w:sz w:val="26"/>
        </w:rPr>
        <w:t> </w:t>
      </w:r>
      <w:r>
        <w:rPr>
          <w:sz w:val="26"/>
        </w:rPr>
        <w:t>pint</w:t>
      </w:r>
      <w:r>
        <w:rPr>
          <w:spacing w:val="-4"/>
          <w:sz w:val="26"/>
        </w:rPr>
        <w:t> </w:t>
      </w:r>
      <w:r>
        <w:rPr>
          <w:sz w:val="26"/>
        </w:rPr>
        <w:t>of</w:t>
      </w:r>
      <w:r>
        <w:rPr>
          <w:spacing w:val="-3"/>
          <w:sz w:val="26"/>
        </w:rPr>
        <w:t> </w:t>
      </w:r>
      <w:r>
        <w:rPr>
          <w:sz w:val="26"/>
        </w:rPr>
        <w:t>5%</w:t>
      </w:r>
      <w:r>
        <w:rPr>
          <w:spacing w:val="-3"/>
          <w:sz w:val="26"/>
        </w:rPr>
        <w:t> </w:t>
      </w:r>
      <w:r>
        <w:rPr>
          <w:sz w:val="26"/>
        </w:rPr>
        <w:t>dextrose</w:t>
      </w:r>
      <w:r>
        <w:rPr>
          <w:spacing w:val="-3"/>
          <w:sz w:val="26"/>
        </w:rPr>
        <w:t> </w:t>
      </w:r>
      <w:r>
        <w:rPr>
          <w:sz w:val="26"/>
        </w:rPr>
        <w:t>saline</w:t>
      </w:r>
      <w:r>
        <w:rPr>
          <w:spacing w:val="-3"/>
          <w:sz w:val="26"/>
        </w:rPr>
        <w:t> </w:t>
      </w:r>
      <w:r>
        <w:rPr>
          <w:sz w:val="26"/>
        </w:rPr>
        <w:t>that</w:t>
      </w:r>
      <w:r>
        <w:rPr>
          <w:spacing w:val="-4"/>
          <w:sz w:val="26"/>
        </w:rPr>
        <w:t> </w:t>
      </w:r>
      <w:r>
        <w:rPr>
          <w:sz w:val="26"/>
        </w:rPr>
        <w:t>is</w:t>
      </w:r>
      <w:r>
        <w:rPr>
          <w:spacing w:val="-4"/>
          <w:sz w:val="26"/>
        </w:rPr>
        <w:t> </w:t>
      </w:r>
      <w:r>
        <w:rPr>
          <w:sz w:val="26"/>
        </w:rPr>
        <w:t>used</w:t>
      </w:r>
      <w:r>
        <w:rPr>
          <w:spacing w:val="-3"/>
          <w:sz w:val="26"/>
        </w:rPr>
        <w:t> </w:t>
      </w:r>
      <w:r>
        <w:rPr>
          <w:sz w:val="26"/>
        </w:rPr>
        <w:t>as</w:t>
      </w:r>
      <w:r>
        <w:rPr>
          <w:spacing w:val="-3"/>
          <w:sz w:val="26"/>
        </w:rPr>
        <w:t> </w:t>
      </w:r>
      <w:r>
        <w:rPr>
          <w:sz w:val="26"/>
        </w:rPr>
        <w:t>IV Infusion in patients?</w:t>
      </w:r>
    </w:p>
    <w:p>
      <w:pPr>
        <w:pStyle w:val="ListParagraph"/>
        <w:numPr>
          <w:ilvl w:val="0"/>
          <w:numId w:val="28"/>
        </w:numPr>
        <w:tabs>
          <w:tab w:pos="1440" w:val="left" w:leader="none"/>
        </w:tabs>
        <w:spacing w:line="298" w:lineRule="exact" w:before="2" w:after="0"/>
        <w:ind w:left="1440" w:right="0" w:hanging="360"/>
        <w:jc w:val="left"/>
        <w:rPr>
          <w:sz w:val="26"/>
        </w:rPr>
      </w:pPr>
      <w:r>
        <w:rPr>
          <w:sz w:val="26"/>
        </w:rPr>
        <w:t>How</w:t>
      </w:r>
      <w:r>
        <w:rPr>
          <w:spacing w:val="-5"/>
          <w:sz w:val="26"/>
        </w:rPr>
        <w:t> </w:t>
      </w:r>
      <w:r>
        <w:rPr>
          <w:sz w:val="26"/>
        </w:rPr>
        <w:t>is</w:t>
      </w:r>
      <w:r>
        <w:rPr>
          <w:spacing w:val="-5"/>
          <w:sz w:val="26"/>
        </w:rPr>
        <w:t> </w:t>
      </w:r>
      <w:r>
        <w:rPr>
          <w:sz w:val="26"/>
        </w:rPr>
        <w:t>the</w:t>
      </w:r>
      <w:r>
        <w:rPr>
          <w:spacing w:val="-5"/>
          <w:sz w:val="26"/>
        </w:rPr>
        <w:t> </w:t>
      </w:r>
      <w:r>
        <w:rPr>
          <w:sz w:val="26"/>
        </w:rPr>
        <w:t>blood</w:t>
      </w:r>
      <w:r>
        <w:rPr>
          <w:spacing w:val="-5"/>
          <w:sz w:val="26"/>
        </w:rPr>
        <w:t> </w:t>
      </w:r>
      <w:r>
        <w:rPr>
          <w:sz w:val="26"/>
        </w:rPr>
        <w:t>glucose</w:t>
      </w:r>
      <w:r>
        <w:rPr>
          <w:spacing w:val="-5"/>
          <w:sz w:val="26"/>
        </w:rPr>
        <w:t> </w:t>
      </w:r>
      <w:r>
        <w:rPr>
          <w:sz w:val="26"/>
        </w:rPr>
        <w:t>level</w:t>
      </w:r>
      <w:r>
        <w:rPr>
          <w:spacing w:val="-5"/>
          <w:sz w:val="26"/>
        </w:rPr>
        <w:t> </w:t>
      </w:r>
      <w:r>
        <w:rPr>
          <w:spacing w:val="-2"/>
          <w:sz w:val="26"/>
        </w:rPr>
        <w:t>regulated?</w:t>
      </w:r>
    </w:p>
    <w:p>
      <w:pPr>
        <w:pStyle w:val="ListParagraph"/>
        <w:numPr>
          <w:ilvl w:val="0"/>
          <w:numId w:val="28"/>
        </w:numPr>
        <w:tabs>
          <w:tab w:pos="1440" w:val="left" w:leader="none"/>
        </w:tabs>
        <w:spacing w:line="298" w:lineRule="exact" w:before="0" w:after="0"/>
        <w:ind w:left="1440" w:right="0" w:hanging="360"/>
        <w:jc w:val="left"/>
        <w:rPr>
          <w:sz w:val="26"/>
        </w:rPr>
      </w:pPr>
      <w:r>
        <w:rPr>
          <w:sz w:val="26"/>
        </w:rPr>
        <w:t>What</w:t>
      </w:r>
      <w:r>
        <w:rPr>
          <w:spacing w:val="-4"/>
          <w:sz w:val="26"/>
        </w:rPr>
        <w:t> </w:t>
      </w:r>
      <w:r>
        <w:rPr>
          <w:sz w:val="26"/>
        </w:rPr>
        <w:t>are</w:t>
      </w:r>
      <w:r>
        <w:rPr>
          <w:spacing w:val="-4"/>
          <w:sz w:val="26"/>
        </w:rPr>
        <w:t> </w:t>
      </w:r>
      <w:r>
        <w:rPr>
          <w:sz w:val="26"/>
        </w:rPr>
        <w:t>the</w:t>
      </w:r>
      <w:r>
        <w:rPr>
          <w:spacing w:val="-5"/>
          <w:sz w:val="26"/>
        </w:rPr>
        <w:t> </w:t>
      </w:r>
      <w:r>
        <w:rPr>
          <w:sz w:val="26"/>
        </w:rPr>
        <w:t>ADA</w:t>
      </w:r>
      <w:r>
        <w:rPr>
          <w:spacing w:val="-8"/>
          <w:sz w:val="26"/>
        </w:rPr>
        <w:t> </w:t>
      </w:r>
      <w:r>
        <w:rPr>
          <w:sz w:val="26"/>
        </w:rPr>
        <w:t>criteria</w:t>
      </w:r>
      <w:r>
        <w:rPr>
          <w:spacing w:val="-4"/>
          <w:sz w:val="26"/>
        </w:rPr>
        <w:t> </w:t>
      </w:r>
      <w:r>
        <w:rPr>
          <w:sz w:val="26"/>
        </w:rPr>
        <w:t>for</w:t>
      </w:r>
      <w:r>
        <w:rPr>
          <w:spacing w:val="-4"/>
          <w:sz w:val="26"/>
        </w:rPr>
        <w:t> </w:t>
      </w:r>
      <w:r>
        <w:rPr>
          <w:sz w:val="26"/>
        </w:rPr>
        <w:t>diagnosing</w:t>
      </w:r>
      <w:r>
        <w:rPr>
          <w:spacing w:val="-10"/>
          <w:sz w:val="26"/>
        </w:rPr>
        <w:t> </w:t>
      </w:r>
      <w:r>
        <w:rPr>
          <w:sz w:val="26"/>
        </w:rPr>
        <w:t>diabetes</w:t>
      </w:r>
      <w:r>
        <w:rPr>
          <w:spacing w:val="-3"/>
          <w:sz w:val="26"/>
        </w:rPr>
        <w:t> </w:t>
      </w:r>
      <w:r>
        <w:rPr>
          <w:spacing w:val="-2"/>
          <w:sz w:val="26"/>
        </w:rPr>
        <w:t>mellitus?</w:t>
      </w:r>
    </w:p>
    <w:p>
      <w:pPr>
        <w:pStyle w:val="ListParagraph"/>
        <w:spacing w:after="0" w:line="298" w:lineRule="exact"/>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2"/>
        <w:numPr>
          <w:ilvl w:val="0"/>
          <w:numId w:val="1"/>
        </w:numPr>
        <w:tabs>
          <w:tab w:pos="2904" w:val="left" w:leader="none"/>
        </w:tabs>
        <w:spacing w:line="240" w:lineRule="auto" w:before="77" w:after="0"/>
        <w:ind w:left="2904" w:right="0" w:hanging="359"/>
        <w:jc w:val="left"/>
      </w:pPr>
      <w:r>
        <w:rPr/>
        <w:t>ORAL</w:t>
      </w:r>
      <w:r>
        <w:rPr>
          <w:spacing w:val="-11"/>
        </w:rPr>
        <w:t> </w:t>
      </w:r>
      <w:r>
        <w:rPr/>
        <w:t>GLUCOSE</w:t>
      </w:r>
      <w:r>
        <w:rPr>
          <w:spacing w:val="-10"/>
        </w:rPr>
        <w:t> </w:t>
      </w:r>
      <w:r>
        <w:rPr/>
        <w:t>TOLERANCE</w:t>
      </w:r>
      <w:r>
        <w:rPr>
          <w:spacing w:val="-10"/>
        </w:rPr>
        <w:t> </w:t>
      </w:r>
      <w:r>
        <w:rPr/>
        <w:t>TEST</w:t>
      </w:r>
      <w:r>
        <w:rPr>
          <w:spacing w:val="-10"/>
        </w:rPr>
        <w:t> </w:t>
      </w:r>
      <w:r>
        <w:rPr>
          <w:spacing w:val="-2"/>
        </w:rPr>
        <w:t>(O.G.T.T)</w:t>
      </w:r>
    </w:p>
    <w:p>
      <w:pPr>
        <w:pStyle w:val="BodyText"/>
        <w:spacing w:before="50"/>
        <w:rPr>
          <w:b/>
        </w:rPr>
      </w:pPr>
    </w:p>
    <w:p>
      <w:pPr>
        <w:spacing w:before="0"/>
        <w:ind w:left="720" w:right="0" w:firstLine="0"/>
        <w:jc w:val="left"/>
        <w:rPr>
          <w:b/>
          <w:sz w:val="26"/>
        </w:rPr>
      </w:pPr>
      <w:r>
        <w:rPr>
          <w:b/>
          <w:spacing w:val="-2"/>
          <w:sz w:val="26"/>
        </w:rPr>
        <w:t>Definition:</w:t>
      </w:r>
    </w:p>
    <w:p>
      <w:pPr>
        <w:pStyle w:val="BodyText"/>
        <w:spacing w:line="276" w:lineRule="auto" w:before="43"/>
        <w:ind w:left="720" w:right="718"/>
      </w:pPr>
      <w:r>
        <w:rPr/>
        <w:t>Ability of a person to metabolize a given load of glucose is referred to as glucose tolerance.</w:t>
      </w:r>
      <w:r>
        <w:rPr>
          <w:spacing w:val="-2"/>
        </w:rPr>
        <w:t> </w:t>
      </w:r>
      <w:r>
        <w:rPr/>
        <w:t>To</w:t>
      </w:r>
      <w:r>
        <w:rPr>
          <w:spacing w:val="-4"/>
        </w:rPr>
        <w:t> </w:t>
      </w:r>
      <w:r>
        <w:rPr/>
        <w:t>assess</w:t>
      </w:r>
      <w:r>
        <w:rPr>
          <w:spacing w:val="-4"/>
        </w:rPr>
        <w:t> </w:t>
      </w:r>
      <w:r>
        <w:rPr/>
        <w:t>the</w:t>
      </w:r>
      <w:r>
        <w:rPr>
          <w:spacing w:val="-4"/>
        </w:rPr>
        <w:t> </w:t>
      </w:r>
      <w:r>
        <w:rPr/>
        <w:t>status</w:t>
      </w:r>
      <w:r>
        <w:rPr>
          <w:spacing w:val="-4"/>
        </w:rPr>
        <w:t> </w:t>
      </w:r>
      <w:r>
        <w:rPr/>
        <w:t>of</w:t>
      </w:r>
      <w:r>
        <w:rPr>
          <w:spacing w:val="-8"/>
        </w:rPr>
        <w:t> </w:t>
      </w:r>
      <w:r>
        <w:rPr/>
        <w:t>carbohydrate</w:t>
      </w:r>
      <w:r>
        <w:rPr>
          <w:spacing w:val="-4"/>
        </w:rPr>
        <w:t> </w:t>
      </w:r>
      <w:r>
        <w:rPr/>
        <w:t>metabolism</w:t>
      </w:r>
      <w:r>
        <w:rPr>
          <w:spacing w:val="-9"/>
        </w:rPr>
        <w:t> </w:t>
      </w:r>
      <w:r>
        <w:rPr/>
        <w:t>a</w:t>
      </w:r>
      <w:r>
        <w:rPr>
          <w:spacing w:val="-4"/>
        </w:rPr>
        <w:t> </w:t>
      </w:r>
      <w:r>
        <w:rPr/>
        <w:t>known</w:t>
      </w:r>
      <w:r>
        <w:rPr>
          <w:spacing w:val="-4"/>
        </w:rPr>
        <w:t> </w:t>
      </w:r>
      <w:r>
        <w:rPr/>
        <w:t>quantity</w:t>
      </w:r>
      <w:r>
        <w:rPr>
          <w:spacing w:val="-4"/>
        </w:rPr>
        <w:t> </w:t>
      </w:r>
      <w:r>
        <w:rPr/>
        <w:t>of glucose</w:t>
      </w:r>
      <w:r>
        <w:rPr>
          <w:spacing w:val="-4"/>
        </w:rPr>
        <w:t> </w:t>
      </w:r>
      <w:r>
        <w:rPr/>
        <w:t>is administered, and the level of glucose is assessed. It is a well standardized test.</w:t>
      </w:r>
    </w:p>
    <w:p>
      <w:pPr>
        <w:pStyle w:val="BodyText"/>
        <w:spacing w:before="47"/>
      </w:pPr>
    </w:p>
    <w:p>
      <w:pPr>
        <w:pStyle w:val="Heading2"/>
      </w:pPr>
      <w:r>
        <w:rPr/>
        <w:t>There</w:t>
      </w:r>
      <w:r>
        <w:rPr>
          <w:spacing w:val="-4"/>
        </w:rPr>
        <w:t> </w:t>
      </w:r>
      <w:r>
        <w:rPr/>
        <w:t>are</w:t>
      </w:r>
      <w:r>
        <w:rPr>
          <w:spacing w:val="-4"/>
        </w:rPr>
        <w:t> </w:t>
      </w:r>
      <w:r>
        <w:rPr/>
        <w:t>two</w:t>
      </w:r>
      <w:r>
        <w:rPr>
          <w:spacing w:val="-9"/>
        </w:rPr>
        <w:t> </w:t>
      </w:r>
      <w:r>
        <w:rPr/>
        <w:t>types</w:t>
      </w:r>
      <w:r>
        <w:rPr>
          <w:spacing w:val="-4"/>
        </w:rPr>
        <w:t> </w:t>
      </w:r>
      <w:r>
        <w:rPr/>
        <w:t>of</w:t>
      </w:r>
      <w:r>
        <w:rPr>
          <w:spacing w:val="-8"/>
        </w:rPr>
        <w:t> </w:t>
      </w:r>
      <w:r>
        <w:rPr/>
        <w:t>O.G.T.T.</w:t>
      </w:r>
      <w:r>
        <w:rPr>
          <w:spacing w:val="-3"/>
        </w:rPr>
        <w:t> </w:t>
      </w:r>
      <w:r>
        <w:rPr/>
        <w:t>Standard</w:t>
      </w:r>
      <w:r>
        <w:rPr>
          <w:spacing w:val="-9"/>
        </w:rPr>
        <w:t> </w:t>
      </w:r>
      <w:r>
        <w:rPr/>
        <w:t>and</w:t>
      </w:r>
      <w:r>
        <w:rPr>
          <w:spacing w:val="-10"/>
        </w:rPr>
        <w:t> </w:t>
      </w:r>
      <w:r>
        <w:rPr/>
        <w:t>Mini </w:t>
      </w:r>
      <w:r>
        <w:rPr>
          <w:spacing w:val="-5"/>
        </w:rPr>
        <w:t>GTT</w:t>
      </w:r>
    </w:p>
    <w:p>
      <w:pPr>
        <w:pStyle w:val="BodyText"/>
        <w:spacing w:before="84"/>
        <w:rPr>
          <w:b/>
        </w:rPr>
      </w:pPr>
    </w:p>
    <w:p>
      <w:pPr>
        <w:pStyle w:val="BodyText"/>
        <w:spacing w:line="278" w:lineRule="auto"/>
        <w:ind w:left="720" w:right="832"/>
      </w:pPr>
      <w:r>
        <w:rPr>
          <w:b/>
        </w:rPr>
        <w:t>Standard</w:t>
      </w:r>
      <w:r>
        <w:rPr>
          <w:b/>
          <w:spacing w:val="-8"/>
        </w:rPr>
        <w:t> </w:t>
      </w:r>
      <w:r>
        <w:rPr>
          <w:b/>
        </w:rPr>
        <w:t>O.G.T.T:</w:t>
      </w:r>
      <w:r>
        <w:rPr>
          <w:b/>
          <w:spacing w:val="-1"/>
        </w:rPr>
        <w:t> </w:t>
      </w:r>
      <w:r>
        <w:rPr/>
        <w:t>Fasting</w:t>
      </w:r>
      <w:r>
        <w:rPr>
          <w:spacing w:val="-8"/>
        </w:rPr>
        <w:t> </w:t>
      </w:r>
      <w:r>
        <w:rPr/>
        <w:t>blood</w:t>
      </w:r>
      <w:r>
        <w:rPr>
          <w:spacing w:val="-4"/>
        </w:rPr>
        <w:t> </w:t>
      </w:r>
      <w:r>
        <w:rPr/>
        <w:t>sample &amp;</w:t>
      </w:r>
      <w:r>
        <w:rPr>
          <w:spacing w:val="-8"/>
        </w:rPr>
        <w:t> </w:t>
      </w:r>
      <w:r>
        <w:rPr/>
        <w:t>urine</w:t>
      </w:r>
      <w:r>
        <w:rPr>
          <w:spacing w:val="-3"/>
        </w:rPr>
        <w:t> </w:t>
      </w:r>
      <w:r>
        <w:rPr/>
        <w:t>samples</w:t>
      </w:r>
      <w:r>
        <w:rPr>
          <w:spacing w:val="-4"/>
        </w:rPr>
        <w:t> </w:t>
      </w:r>
      <w:r>
        <w:rPr/>
        <w:t>are</w:t>
      </w:r>
      <w:r>
        <w:rPr>
          <w:spacing w:val="-3"/>
        </w:rPr>
        <w:t> </w:t>
      </w:r>
      <w:r>
        <w:rPr/>
        <w:t>collected.</w:t>
      </w:r>
      <w:r>
        <w:rPr>
          <w:spacing w:val="-1"/>
        </w:rPr>
        <w:t> </w:t>
      </w:r>
      <w:r>
        <w:rPr/>
        <w:t>The</w:t>
      </w:r>
      <w:r>
        <w:rPr>
          <w:spacing w:val="-3"/>
        </w:rPr>
        <w:t> </w:t>
      </w:r>
      <w:r>
        <w:rPr/>
        <w:t>patient</w:t>
      </w:r>
      <w:r>
        <w:rPr>
          <w:spacing w:val="-4"/>
        </w:rPr>
        <w:t> </w:t>
      </w:r>
      <w:r>
        <w:rPr/>
        <w:t>is given 75 gm glucose dissolved in 250-300 ml water. Blood &amp; Urine samples are collected every 30 minutes for 2 hours.</w:t>
      </w:r>
    </w:p>
    <w:p>
      <w:pPr>
        <w:pStyle w:val="BodyText"/>
        <w:spacing w:line="276" w:lineRule="auto"/>
        <w:ind w:left="720" w:right="3624"/>
      </w:pPr>
      <w:r>
        <w:rPr/>
        <w:t>Estimation</w:t>
      </w:r>
      <w:r>
        <w:rPr>
          <w:spacing w:val="-9"/>
        </w:rPr>
        <w:t> </w:t>
      </w:r>
      <w:r>
        <w:rPr/>
        <w:t>of</w:t>
      </w:r>
      <w:r>
        <w:rPr>
          <w:spacing w:val="-8"/>
        </w:rPr>
        <w:t> </w:t>
      </w:r>
      <w:r>
        <w:rPr/>
        <w:t>blood</w:t>
      </w:r>
      <w:r>
        <w:rPr>
          <w:spacing w:val="-9"/>
        </w:rPr>
        <w:t> </w:t>
      </w:r>
      <w:r>
        <w:rPr/>
        <w:t>sugar</w:t>
      </w:r>
      <w:r>
        <w:rPr>
          <w:spacing w:val="-8"/>
        </w:rPr>
        <w:t> </w:t>
      </w:r>
      <w:r>
        <w:rPr/>
        <w:t>by</w:t>
      </w:r>
      <w:r>
        <w:rPr>
          <w:spacing w:val="-9"/>
        </w:rPr>
        <w:t> </w:t>
      </w:r>
      <w:r>
        <w:rPr/>
        <w:t>GOD-POD/Hexokinase</w:t>
      </w:r>
      <w:r>
        <w:rPr>
          <w:spacing w:val="-5"/>
        </w:rPr>
        <w:t> </w:t>
      </w:r>
      <w:r>
        <w:rPr/>
        <w:t>method. Urine is qualitatively analyzed by Benedict’s method. (Fasting to 2 hours, total 5 samples)</w:t>
      </w:r>
    </w:p>
    <w:p>
      <w:pPr>
        <w:pStyle w:val="BodyText"/>
        <w:spacing w:before="44"/>
      </w:pPr>
    </w:p>
    <w:p>
      <w:pPr>
        <w:pStyle w:val="Heading2"/>
      </w:pPr>
      <w:r>
        <w:rPr/>
        <w:t>Mini</w:t>
      </w:r>
      <w:r>
        <w:rPr>
          <w:spacing w:val="-5"/>
        </w:rPr>
        <w:t> </w:t>
      </w:r>
      <w:r>
        <w:rPr>
          <w:spacing w:val="-4"/>
        </w:rPr>
        <w:t>GTT:</w:t>
      </w:r>
    </w:p>
    <w:p>
      <w:pPr>
        <w:pStyle w:val="BodyText"/>
        <w:spacing w:line="278" w:lineRule="auto" w:before="37"/>
        <w:ind w:left="720" w:right="832"/>
      </w:pPr>
      <w:r>
        <w:rPr/>
        <w:t>The present WHO recommendation is to collect only the fasting and PG2BS</w:t>
      </w:r>
      <w:r>
        <w:rPr>
          <w:spacing w:val="-1"/>
        </w:rPr>
        <w:t> </w:t>
      </w:r>
      <w:r>
        <w:rPr/>
        <w:t>sample of blood.</w:t>
      </w:r>
      <w:r>
        <w:rPr>
          <w:spacing w:val="-3"/>
        </w:rPr>
        <w:t> </w:t>
      </w:r>
      <w:r>
        <w:rPr/>
        <w:t>This</w:t>
      </w:r>
      <w:r>
        <w:rPr>
          <w:spacing w:val="-4"/>
        </w:rPr>
        <w:t> </w:t>
      </w:r>
      <w:r>
        <w:rPr/>
        <w:t>is</w:t>
      </w:r>
      <w:r>
        <w:rPr>
          <w:spacing w:val="-4"/>
        </w:rPr>
        <w:t> </w:t>
      </w:r>
      <w:r>
        <w:rPr/>
        <w:t>sometimes</w:t>
      </w:r>
      <w:r>
        <w:rPr>
          <w:spacing w:val="-4"/>
        </w:rPr>
        <w:t> </w:t>
      </w:r>
      <w:r>
        <w:rPr/>
        <w:t>called</w:t>
      </w:r>
      <w:r>
        <w:rPr>
          <w:spacing w:val="-3"/>
        </w:rPr>
        <w:t> </w:t>
      </w:r>
      <w:r>
        <w:rPr/>
        <w:t>mini-GTT.</w:t>
      </w:r>
      <w:r>
        <w:rPr>
          <w:spacing w:val="-3"/>
        </w:rPr>
        <w:t> </w:t>
      </w:r>
      <w:r>
        <w:rPr/>
        <w:t>This</w:t>
      </w:r>
      <w:r>
        <w:rPr>
          <w:spacing w:val="-4"/>
        </w:rPr>
        <w:t> </w:t>
      </w:r>
      <w:r>
        <w:rPr/>
        <w:t>is</w:t>
      </w:r>
      <w:r>
        <w:rPr>
          <w:spacing w:val="-4"/>
        </w:rPr>
        <w:t> </w:t>
      </w:r>
      <w:r>
        <w:rPr/>
        <w:t>sufficient</w:t>
      </w:r>
      <w:r>
        <w:rPr>
          <w:spacing w:val="-3"/>
        </w:rPr>
        <w:t> </w:t>
      </w:r>
      <w:r>
        <w:rPr/>
        <w:t>to</w:t>
      </w:r>
      <w:r>
        <w:rPr>
          <w:spacing w:val="-4"/>
        </w:rPr>
        <w:t> </w:t>
      </w:r>
      <w:r>
        <w:rPr/>
        <w:t>get</w:t>
      </w:r>
      <w:r>
        <w:rPr>
          <w:spacing w:val="-4"/>
        </w:rPr>
        <w:t> </w:t>
      </w:r>
      <w:r>
        <w:rPr/>
        <w:t>a</w:t>
      </w:r>
      <w:r>
        <w:rPr>
          <w:spacing w:val="-3"/>
        </w:rPr>
        <w:t> </w:t>
      </w:r>
      <w:r>
        <w:rPr/>
        <w:t>correct</w:t>
      </w:r>
      <w:r>
        <w:rPr>
          <w:spacing w:val="-3"/>
        </w:rPr>
        <w:t> </w:t>
      </w:r>
      <w:r>
        <w:rPr/>
        <w:t>assessment of the patient.</w:t>
      </w:r>
    </w:p>
    <w:p>
      <w:pPr>
        <w:pStyle w:val="BodyText"/>
        <w:spacing w:before="43"/>
      </w:pPr>
    </w:p>
    <w:p>
      <w:pPr>
        <w:pStyle w:val="Heading2"/>
        <w:spacing w:before="1"/>
      </w:pPr>
      <w:r>
        <w:rPr>
          <w:spacing w:val="-2"/>
        </w:rPr>
        <w:t>Indications:</w:t>
      </w:r>
    </w:p>
    <w:p>
      <w:pPr>
        <w:pStyle w:val="ListParagraph"/>
        <w:numPr>
          <w:ilvl w:val="0"/>
          <w:numId w:val="29"/>
        </w:numPr>
        <w:tabs>
          <w:tab w:pos="1440" w:val="left" w:leader="none"/>
        </w:tabs>
        <w:spacing w:line="240" w:lineRule="auto" w:before="42" w:after="0"/>
        <w:ind w:left="1440" w:right="0" w:hanging="360"/>
        <w:jc w:val="left"/>
        <w:rPr>
          <w:sz w:val="26"/>
        </w:rPr>
      </w:pPr>
      <w:r>
        <w:rPr>
          <w:sz w:val="26"/>
        </w:rPr>
        <w:t>Patient</w:t>
      </w:r>
      <w:r>
        <w:rPr>
          <w:spacing w:val="-6"/>
          <w:sz w:val="26"/>
        </w:rPr>
        <w:t> </w:t>
      </w:r>
      <w:r>
        <w:rPr>
          <w:sz w:val="26"/>
        </w:rPr>
        <w:t>has</w:t>
      </w:r>
      <w:r>
        <w:rPr>
          <w:spacing w:val="-5"/>
          <w:sz w:val="26"/>
        </w:rPr>
        <w:t> </w:t>
      </w:r>
      <w:r>
        <w:rPr>
          <w:sz w:val="26"/>
        </w:rPr>
        <w:t>symptoms</w:t>
      </w:r>
      <w:r>
        <w:rPr>
          <w:spacing w:val="-5"/>
          <w:sz w:val="26"/>
        </w:rPr>
        <w:t> </w:t>
      </w:r>
      <w:r>
        <w:rPr>
          <w:sz w:val="26"/>
        </w:rPr>
        <w:t>suggestive</w:t>
      </w:r>
      <w:r>
        <w:rPr>
          <w:spacing w:val="-5"/>
          <w:sz w:val="26"/>
        </w:rPr>
        <w:t> </w:t>
      </w:r>
      <w:r>
        <w:rPr>
          <w:sz w:val="26"/>
        </w:rPr>
        <w:t>of</w:t>
      </w:r>
      <w:r>
        <w:rPr>
          <w:spacing w:val="-4"/>
          <w:sz w:val="26"/>
        </w:rPr>
        <w:t> </w:t>
      </w:r>
      <w:r>
        <w:rPr>
          <w:sz w:val="26"/>
        </w:rPr>
        <w:t>diabetes</w:t>
      </w:r>
      <w:r>
        <w:rPr>
          <w:spacing w:val="-5"/>
          <w:sz w:val="26"/>
        </w:rPr>
        <w:t> </w:t>
      </w:r>
      <w:r>
        <w:rPr>
          <w:sz w:val="26"/>
        </w:rPr>
        <w:t>mellitus</w:t>
      </w:r>
      <w:r>
        <w:rPr>
          <w:spacing w:val="-5"/>
          <w:sz w:val="26"/>
        </w:rPr>
        <w:t> </w:t>
      </w:r>
      <w:r>
        <w:rPr>
          <w:sz w:val="26"/>
        </w:rPr>
        <w:t>with</w:t>
      </w:r>
      <w:r>
        <w:rPr>
          <w:spacing w:val="-6"/>
          <w:sz w:val="26"/>
        </w:rPr>
        <w:t> </w:t>
      </w:r>
      <w:r>
        <w:rPr>
          <w:sz w:val="26"/>
        </w:rPr>
        <w:t>IFG</w:t>
      </w:r>
      <w:r>
        <w:rPr>
          <w:spacing w:val="-5"/>
          <w:sz w:val="26"/>
        </w:rPr>
        <w:t> </w:t>
      </w:r>
      <w:r>
        <w:rPr>
          <w:sz w:val="26"/>
        </w:rPr>
        <w:t>or</w:t>
      </w:r>
      <w:r>
        <w:rPr>
          <w:spacing w:val="-5"/>
          <w:sz w:val="26"/>
        </w:rPr>
        <w:t> IGT</w:t>
      </w:r>
    </w:p>
    <w:p>
      <w:pPr>
        <w:pStyle w:val="ListParagraph"/>
        <w:numPr>
          <w:ilvl w:val="0"/>
          <w:numId w:val="29"/>
        </w:numPr>
        <w:tabs>
          <w:tab w:pos="1440" w:val="left" w:leader="none"/>
        </w:tabs>
        <w:spacing w:line="240" w:lineRule="auto" w:before="42" w:after="0"/>
        <w:ind w:left="1440" w:right="0" w:hanging="360"/>
        <w:jc w:val="left"/>
        <w:rPr>
          <w:sz w:val="26"/>
        </w:rPr>
      </w:pPr>
      <w:r>
        <w:rPr>
          <w:sz w:val="26"/>
        </w:rPr>
        <w:t>Diagnosis</w:t>
      </w:r>
      <w:r>
        <w:rPr>
          <w:spacing w:val="-8"/>
          <w:sz w:val="26"/>
        </w:rPr>
        <w:t> </w:t>
      </w:r>
      <w:r>
        <w:rPr>
          <w:sz w:val="26"/>
        </w:rPr>
        <w:t>of</w:t>
      </w:r>
      <w:r>
        <w:rPr>
          <w:spacing w:val="-7"/>
          <w:sz w:val="26"/>
        </w:rPr>
        <w:t> </w:t>
      </w:r>
      <w:r>
        <w:rPr>
          <w:sz w:val="26"/>
        </w:rPr>
        <w:t>Gestational</w:t>
      </w:r>
      <w:r>
        <w:rPr>
          <w:spacing w:val="-6"/>
          <w:sz w:val="26"/>
        </w:rPr>
        <w:t> </w:t>
      </w:r>
      <w:r>
        <w:rPr>
          <w:sz w:val="26"/>
        </w:rPr>
        <w:t>Diabetes</w:t>
      </w:r>
      <w:r>
        <w:rPr>
          <w:spacing w:val="-7"/>
          <w:sz w:val="26"/>
        </w:rPr>
        <w:t> </w:t>
      </w:r>
      <w:r>
        <w:rPr>
          <w:sz w:val="26"/>
        </w:rPr>
        <w:t>Mellitus</w:t>
      </w:r>
      <w:r>
        <w:rPr>
          <w:spacing w:val="-8"/>
          <w:sz w:val="26"/>
        </w:rPr>
        <w:t> </w:t>
      </w:r>
      <w:r>
        <w:rPr>
          <w:spacing w:val="-4"/>
          <w:sz w:val="26"/>
        </w:rPr>
        <w:t>(GDM)</w:t>
      </w:r>
    </w:p>
    <w:p>
      <w:pPr>
        <w:pStyle w:val="ListParagraph"/>
        <w:numPr>
          <w:ilvl w:val="0"/>
          <w:numId w:val="29"/>
        </w:numPr>
        <w:tabs>
          <w:tab w:pos="1441" w:val="left" w:leader="none"/>
        </w:tabs>
        <w:spacing w:line="273" w:lineRule="auto" w:before="46" w:after="0"/>
        <w:ind w:left="1441" w:right="1231" w:hanging="361"/>
        <w:jc w:val="left"/>
        <w:rPr>
          <w:sz w:val="26"/>
        </w:rPr>
      </w:pPr>
      <w:r>
        <w:rPr>
          <w:sz w:val="26"/>
        </w:rPr>
        <w:t>Patient</w:t>
      </w:r>
      <w:r>
        <w:rPr>
          <w:spacing w:val="-7"/>
          <w:sz w:val="26"/>
        </w:rPr>
        <w:t> </w:t>
      </w:r>
      <w:r>
        <w:rPr>
          <w:sz w:val="26"/>
        </w:rPr>
        <w:t>with</w:t>
      </w:r>
      <w:r>
        <w:rPr>
          <w:spacing w:val="-7"/>
          <w:sz w:val="26"/>
        </w:rPr>
        <w:t> </w:t>
      </w:r>
      <w:r>
        <w:rPr>
          <w:sz w:val="26"/>
        </w:rPr>
        <w:t>diabetes</w:t>
      </w:r>
      <w:r>
        <w:rPr>
          <w:spacing w:val="-6"/>
          <w:sz w:val="26"/>
        </w:rPr>
        <w:t> </w:t>
      </w:r>
      <w:r>
        <w:rPr>
          <w:sz w:val="26"/>
        </w:rPr>
        <w:t>complications-Retinopathy,</w:t>
      </w:r>
      <w:r>
        <w:rPr>
          <w:spacing w:val="-5"/>
          <w:sz w:val="26"/>
        </w:rPr>
        <w:t> </w:t>
      </w:r>
      <w:r>
        <w:rPr>
          <w:sz w:val="26"/>
        </w:rPr>
        <w:t>Nephropathy</w:t>
      </w:r>
      <w:r>
        <w:rPr>
          <w:spacing w:val="-6"/>
          <w:sz w:val="26"/>
        </w:rPr>
        <w:t> </w:t>
      </w:r>
      <w:r>
        <w:rPr>
          <w:sz w:val="26"/>
        </w:rPr>
        <w:t>and</w:t>
      </w:r>
      <w:r>
        <w:rPr>
          <w:spacing w:val="-6"/>
          <w:sz w:val="26"/>
        </w:rPr>
        <w:t> </w:t>
      </w:r>
      <w:r>
        <w:rPr>
          <w:sz w:val="26"/>
        </w:rPr>
        <w:t>RBS</w:t>
      </w:r>
      <w:r>
        <w:rPr>
          <w:spacing w:val="-11"/>
          <w:sz w:val="26"/>
        </w:rPr>
        <w:t> </w:t>
      </w:r>
      <w:r>
        <w:rPr>
          <w:sz w:val="26"/>
        </w:rPr>
        <w:t>&lt;140 </w:t>
      </w:r>
      <w:r>
        <w:rPr>
          <w:spacing w:val="-4"/>
          <w:sz w:val="26"/>
        </w:rPr>
        <w:t>mg%</w:t>
      </w:r>
    </w:p>
    <w:p>
      <w:pPr>
        <w:pStyle w:val="ListParagraph"/>
        <w:numPr>
          <w:ilvl w:val="0"/>
          <w:numId w:val="29"/>
        </w:numPr>
        <w:tabs>
          <w:tab w:pos="1440" w:val="left" w:leader="none"/>
        </w:tabs>
        <w:spacing w:line="240" w:lineRule="auto" w:before="5" w:after="0"/>
        <w:ind w:left="1440" w:right="0" w:hanging="360"/>
        <w:jc w:val="left"/>
        <w:rPr>
          <w:sz w:val="26"/>
        </w:rPr>
      </w:pPr>
      <w:r>
        <w:rPr>
          <w:sz w:val="26"/>
        </w:rPr>
        <w:t>Population</w:t>
      </w:r>
      <w:r>
        <w:rPr>
          <w:spacing w:val="-11"/>
          <w:sz w:val="26"/>
        </w:rPr>
        <w:t> </w:t>
      </w:r>
      <w:r>
        <w:rPr>
          <w:sz w:val="26"/>
        </w:rPr>
        <w:t>Studies</w:t>
      </w:r>
      <w:r>
        <w:rPr>
          <w:spacing w:val="-10"/>
          <w:sz w:val="26"/>
        </w:rPr>
        <w:t> </w:t>
      </w:r>
      <w:r>
        <w:rPr>
          <w:sz w:val="26"/>
        </w:rPr>
        <w:t>(Screening)</w:t>
      </w:r>
      <w:r>
        <w:rPr>
          <w:spacing w:val="-9"/>
          <w:sz w:val="26"/>
        </w:rPr>
        <w:t> </w:t>
      </w:r>
      <w:r>
        <w:rPr>
          <w:sz w:val="26"/>
        </w:rPr>
        <w:t>for</w:t>
      </w:r>
      <w:r>
        <w:rPr>
          <w:spacing w:val="-9"/>
          <w:sz w:val="26"/>
        </w:rPr>
        <w:t> </w:t>
      </w:r>
      <w:r>
        <w:rPr>
          <w:sz w:val="26"/>
        </w:rPr>
        <w:t>epidemiological</w:t>
      </w:r>
      <w:r>
        <w:rPr>
          <w:spacing w:val="-9"/>
          <w:sz w:val="26"/>
        </w:rPr>
        <w:t> </w:t>
      </w:r>
      <w:r>
        <w:rPr>
          <w:spacing w:val="-4"/>
          <w:sz w:val="26"/>
        </w:rPr>
        <w:t>data</w:t>
      </w:r>
    </w:p>
    <w:p>
      <w:pPr>
        <w:pStyle w:val="BodyText"/>
        <w:spacing w:before="94"/>
      </w:pPr>
    </w:p>
    <w:p>
      <w:pPr>
        <w:pStyle w:val="Heading2"/>
      </w:pPr>
      <w:r>
        <w:rPr>
          <w:spacing w:val="-2"/>
        </w:rPr>
        <w:t>Contra-indications:</w:t>
      </w:r>
    </w:p>
    <w:p>
      <w:pPr>
        <w:pStyle w:val="ListParagraph"/>
        <w:numPr>
          <w:ilvl w:val="0"/>
          <w:numId w:val="29"/>
        </w:numPr>
        <w:tabs>
          <w:tab w:pos="1441" w:val="left" w:leader="none"/>
        </w:tabs>
        <w:spacing w:line="278" w:lineRule="auto" w:before="42" w:after="0"/>
        <w:ind w:left="1441" w:right="1049" w:hanging="361"/>
        <w:jc w:val="left"/>
        <w:rPr>
          <w:sz w:val="26"/>
        </w:rPr>
      </w:pPr>
      <w:r>
        <w:rPr>
          <w:sz w:val="26"/>
        </w:rPr>
        <w:t>There</w:t>
      </w:r>
      <w:r>
        <w:rPr>
          <w:spacing w:val="-2"/>
          <w:sz w:val="26"/>
        </w:rPr>
        <w:t> </w:t>
      </w:r>
      <w:r>
        <w:rPr>
          <w:sz w:val="26"/>
        </w:rPr>
        <w:t>is</w:t>
      </w:r>
      <w:r>
        <w:rPr>
          <w:spacing w:val="-3"/>
          <w:sz w:val="26"/>
        </w:rPr>
        <w:t> </w:t>
      </w:r>
      <w:r>
        <w:rPr>
          <w:sz w:val="26"/>
        </w:rPr>
        <w:t>no</w:t>
      </w:r>
      <w:r>
        <w:rPr>
          <w:spacing w:val="-3"/>
          <w:sz w:val="26"/>
        </w:rPr>
        <w:t> </w:t>
      </w:r>
      <w:r>
        <w:rPr>
          <w:sz w:val="26"/>
        </w:rPr>
        <w:t>need</w:t>
      </w:r>
      <w:r>
        <w:rPr>
          <w:spacing w:val="-2"/>
          <w:sz w:val="26"/>
        </w:rPr>
        <w:t> </w:t>
      </w:r>
      <w:r>
        <w:rPr>
          <w:sz w:val="26"/>
        </w:rPr>
        <w:t>to</w:t>
      </w:r>
      <w:r>
        <w:rPr>
          <w:spacing w:val="-3"/>
          <w:sz w:val="26"/>
        </w:rPr>
        <w:t> </w:t>
      </w:r>
      <w:r>
        <w:rPr>
          <w:sz w:val="26"/>
        </w:rPr>
        <w:t>do</w:t>
      </w:r>
      <w:r>
        <w:rPr>
          <w:spacing w:val="-8"/>
          <w:sz w:val="26"/>
        </w:rPr>
        <w:t> </w:t>
      </w:r>
      <w:r>
        <w:rPr>
          <w:sz w:val="26"/>
        </w:rPr>
        <w:t>OGTT</w:t>
      </w:r>
      <w:r>
        <w:rPr>
          <w:spacing w:val="-2"/>
          <w:sz w:val="26"/>
        </w:rPr>
        <w:t> </w:t>
      </w:r>
      <w:r>
        <w:rPr>
          <w:sz w:val="26"/>
        </w:rPr>
        <w:t>on</w:t>
      </w:r>
      <w:r>
        <w:rPr>
          <w:spacing w:val="-3"/>
          <w:sz w:val="26"/>
        </w:rPr>
        <w:t> </w:t>
      </w:r>
      <w:r>
        <w:rPr>
          <w:sz w:val="26"/>
        </w:rPr>
        <w:t>a</w:t>
      </w:r>
      <w:r>
        <w:rPr>
          <w:spacing w:val="-2"/>
          <w:sz w:val="26"/>
        </w:rPr>
        <w:t> </w:t>
      </w:r>
      <w:r>
        <w:rPr>
          <w:sz w:val="26"/>
        </w:rPr>
        <w:t>confirmed</w:t>
      </w:r>
      <w:r>
        <w:rPr>
          <w:spacing w:val="-2"/>
          <w:sz w:val="26"/>
        </w:rPr>
        <w:t> </w:t>
      </w:r>
      <w:r>
        <w:rPr>
          <w:sz w:val="26"/>
        </w:rPr>
        <w:t>diabetic</w:t>
      </w:r>
      <w:r>
        <w:rPr>
          <w:spacing w:val="-2"/>
          <w:sz w:val="26"/>
        </w:rPr>
        <w:t> </w:t>
      </w:r>
      <w:r>
        <w:rPr>
          <w:sz w:val="26"/>
        </w:rPr>
        <w:t>patient,</w:t>
      </w:r>
      <w:r>
        <w:rPr>
          <w:spacing w:val="-1"/>
          <w:sz w:val="26"/>
        </w:rPr>
        <w:t> </w:t>
      </w:r>
      <w:r>
        <w:rPr>
          <w:sz w:val="26"/>
        </w:rPr>
        <w:t>follow</w:t>
      </w:r>
      <w:r>
        <w:rPr>
          <w:spacing w:val="-3"/>
          <w:sz w:val="26"/>
        </w:rPr>
        <w:t> </w:t>
      </w:r>
      <w:r>
        <w:rPr>
          <w:sz w:val="26"/>
        </w:rPr>
        <w:t>up</w:t>
      </w:r>
      <w:r>
        <w:rPr>
          <w:spacing w:val="-3"/>
          <w:sz w:val="26"/>
        </w:rPr>
        <w:t> </w:t>
      </w:r>
      <w:r>
        <w:rPr>
          <w:sz w:val="26"/>
        </w:rPr>
        <w:t>case</w:t>
      </w:r>
      <w:r>
        <w:rPr>
          <w:spacing w:val="-2"/>
          <w:sz w:val="26"/>
        </w:rPr>
        <w:t> </w:t>
      </w:r>
      <w:r>
        <w:rPr>
          <w:sz w:val="26"/>
        </w:rPr>
        <w:t>of </w:t>
      </w:r>
      <w:r>
        <w:rPr>
          <w:spacing w:val="-4"/>
          <w:sz w:val="26"/>
        </w:rPr>
        <w:t>DM.</w:t>
      </w:r>
    </w:p>
    <w:p>
      <w:pPr>
        <w:pStyle w:val="ListParagraph"/>
        <w:numPr>
          <w:ilvl w:val="0"/>
          <w:numId w:val="29"/>
        </w:numPr>
        <w:tabs>
          <w:tab w:pos="1440" w:val="left" w:leader="none"/>
        </w:tabs>
        <w:spacing w:line="292" w:lineRule="exact" w:before="0" w:after="0"/>
        <w:ind w:left="1440" w:right="0" w:hanging="360"/>
        <w:jc w:val="left"/>
        <w:rPr>
          <w:sz w:val="26"/>
        </w:rPr>
      </w:pPr>
      <w:r>
        <w:rPr>
          <w:sz w:val="26"/>
        </w:rPr>
        <w:t>The</w:t>
      </w:r>
      <w:r>
        <w:rPr>
          <w:spacing w:val="-3"/>
          <w:sz w:val="26"/>
        </w:rPr>
        <w:t> </w:t>
      </w:r>
      <w:r>
        <w:rPr>
          <w:sz w:val="26"/>
        </w:rPr>
        <w:t>test</w:t>
      </w:r>
      <w:r>
        <w:rPr>
          <w:spacing w:val="-3"/>
          <w:sz w:val="26"/>
        </w:rPr>
        <w:t> </w:t>
      </w:r>
      <w:r>
        <w:rPr>
          <w:sz w:val="26"/>
        </w:rPr>
        <w:t>should</w:t>
      </w:r>
      <w:r>
        <w:rPr>
          <w:spacing w:val="-3"/>
          <w:sz w:val="26"/>
        </w:rPr>
        <w:t> </w:t>
      </w:r>
      <w:r>
        <w:rPr>
          <w:sz w:val="26"/>
        </w:rPr>
        <w:t>not</w:t>
      </w:r>
      <w:r>
        <w:rPr>
          <w:spacing w:val="-3"/>
          <w:sz w:val="26"/>
        </w:rPr>
        <w:t> </w:t>
      </w:r>
      <w:r>
        <w:rPr>
          <w:sz w:val="26"/>
        </w:rPr>
        <w:t>be</w:t>
      </w:r>
      <w:r>
        <w:rPr>
          <w:spacing w:val="-2"/>
          <w:sz w:val="26"/>
        </w:rPr>
        <w:t> </w:t>
      </w:r>
      <w:r>
        <w:rPr>
          <w:sz w:val="26"/>
        </w:rPr>
        <w:t>done</w:t>
      </w:r>
      <w:r>
        <w:rPr>
          <w:spacing w:val="-2"/>
          <w:sz w:val="26"/>
        </w:rPr>
        <w:t> </w:t>
      </w:r>
      <w:r>
        <w:rPr>
          <w:sz w:val="26"/>
        </w:rPr>
        <w:t>on</w:t>
      </w:r>
      <w:r>
        <w:rPr>
          <w:spacing w:val="-7"/>
          <w:sz w:val="26"/>
        </w:rPr>
        <w:t> </w:t>
      </w:r>
      <w:r>
        <w:rPr>
          <w:sz w:val="26"/>
        </w:rPr>
        <w:t>an</w:t>
      </w:r>
      <w:r>
        <w:rPr>
          <w:spacing w:val="-3"/>
          <w:sz w:val="26"/>
        </w:rPr>
        <w:t> </w:t>
      </w:r>
      <w:r>
        <w:rPr>
          <w:sz w:val="26"/>
        </w:rPr>
        <w:t>acutely</w:t>
      </w:r>
      <w:r>
        <w:rPr>
          <w:spacing w:val="-2"/>
          <w:sz w:val="26"/>
        </w:rPr>
        <w:t> </w:t>
      </w:r>
      <w:r>
        <w:rPr>
          <w:sz w:val="26"/>
        </w:rPr>
        <w:t>ill</w:t>
      </w:r>
      <w:r>
        <w:rPr>
          <w:spacing w:val="-3"/>
          <w:sz w:val="26"/>
        </w:rPr>
        <w:t> </w:t>
      </w:r>
      <w:r>
        <w:rPr>
          <w:spacing w:val="-2"/>
          <w:sz w:val="26"/>
        </w:rPr>
        <w:t>person.</w:t>
      </w:r>
    </w:p>
    <w:p>
      <w:pPr>
        <w:pStyle w:val="BodyText"/>
        <w:spacing w:before="93"/>
      </w:pPr>
    </w:p>
    <w:p>
      <w:pPr>
        <w:pStyle w:val="Heading2"/>
      </w:pPr>
      <w:r>
        <w:rPr/>
        <w:t>Preparation</w:t>
      </w:r>
      <w:r>
        <w:rPr>
          <w:spacing w:val="-10"/>
        </w:rPr>
        <w:t> </w:t>
      </w:r>
      <w:r>
        <w:rPr/>
        <w:t>of</w:t>
      </w:r>
      <w:r>
        <w:rPr>
          <w:spacing w:val="-8"/>
        </w:rPr>
        <w:t> </w:t>
      </w:r>
      <w:r>
        <w:rPr/>
        <w:t>the</w:t>
      </w:r>
      <w:r>
        <w:rPr>
          <w:spacing w:val="-1"/>
        </w:rPr>
        <w:t> </w:t>
      </w:r>
      <w:r>
        <w:rPr>
          <w:spacing w:val="-2"/>
        </w:rPr>
        <w:t>patient:</w:t>
      </w:r>
    </w:p>
    <w:p>
      <w:pPr>
        <w:pStyle w:val="ListParagraph"/>
        <w:numPr>
          <w:ilvl w:val="0"/>
          <w:numId w:val="29"/>
        </w:numPr>
        <w:tabs>
          <w:tab w:pos="1440" w:val="left" w:leader="none"/>
        </w:tabs>
        <w:spacing w:line="240" w:lineRule="auto" w:before="42" w:after="0"/>
        <w:ind w:left="1440" w:right="0" w:hanging="360"/>
        <w:jc w:val="left"/>
        <w:rPr>
          <w:sz w:val="26"/>
        </w:rPr>
      </w:pPr>
      <w:r>
        <w:rPr>
          <w:sz w:val="26"/>
        </w:rPr>
        <w:t>Non-pregnant</w:t>
      </w:r>
      <w:r>
        <w:rPr>
          <w:spacing w:val="-8"/>
          <w:sz w:val="26"/>
        </w:rPr>
        <w:t> </w:t>
      </w:r>
      <w:r>
        <w:rPr>
          <w:sz w:val="26"/>
        </w:rPr>
        <w:t>person</w:t>
      </w:r>
      <w:r>
        <w:rPr>
          <w:spacing w:val="-7"/>
          <w:sz w:val="26"/>
        </w:rPr>
        <w:t> </w:t>
      </w:r>
      <w:r>
        <w:rPr>
          <w:sz w:val="26"/>
        </w:rPr>
        <w:t>(18</w:t>
      </w:r>
      <w:r>
        <w:rPr>
          <w:spacing w:val="-7"/>
          <w:sz w:val="26"/>
        </w:rPr>
        <w:t> </w:t>
      </w:r>
      <w:r>
        <w:rPr>
          <w:spacing w:val="-2"/>
          <w:sz w:val="26"/>
        </w:rPr>
        <w:t>Years)</w:t>
      </w:r>
    </w:p>
    <w:p>
      <w:pPr>
        <w:pStyle w:val="ListParagraph"/>
        <w:numPr>
          <w:ilvl w:val="0"/>
          <w:numId w:val="29"/>
        </w:numPr>
        <w:tabs>
          <w:tab w:pos="1441" w:val="left" w:leader="none"/>
        </w:tabs>
        <w:spacing w:line="273" w:lineRule="auto" w:before="47" w:after="0"/>
        <w:ind w:left="1441" w:right="1032" w:hanging="361"/>
        <w:jc w:val="left"/>
        <w:rPr>
          <w:sz w:val="26"/>
        </w:rPr>
      </w:pPr>
      <w:r>
        <w:rPr>
          <w:sz w:val="26"/>
        </w:rPr>
        <w:t>The patient was instructed to have a carbohydrate rich diet (&gt;150 gm carbohydrate)</w:t>
      </w:r>
      <w:r>
        <w:rPr>
          <w:spacing w:val="-3"/>
          <w:sz w:val="26"/>
        </w:rPr>
        <w:t> </w:t>
      </w:r>
      <w:r>
        <w:rPr>
          <w:sz w:val="26"/>
        </w:rPr>
        <w:t>for</w:t>
      </w:r>
      <w:r>
        <w:rPr>
          <w:spacing w:val="-4"/>
          <w:sz w:val="26"/>
        </w:rPr>
        <w:t> </w:t>
      </w:r>
      <w:r>
        <w:rPr>
          <w:sz w:val="26"/>
        </w:rPr>
        <w:t>three</w:t>
      </w:r>
      <w:r>
        <w:rPr>
          <w:spacing w:val="-4"/>
          <w:sz w:val="26"/>
        </w:rPr>
        <w:t> </w:t>
      </w:r>
      <w:r>
        <w:rPr>
          <w:sz w:val="26"/>
        </w:rPr>
        <w:t>days</w:t>
      </w:r>
      <w:r>
        <w:rPr>
          <w:spacing w:val="-4"/>
          <w:sz w:val="26"/>
        </w:rPr>
        <w:t> </w:t>
      </w:r>
      <w:r>
        <w:rPr>
          <w:sz w:val="26"/>
        </w:rPr>
        <w:t>prior</w:t>
      </w:r>
      <w:r>
        <w:rPr>
          <w:spacing w:val="-4"/>
          <w:sz w:val="26"/>
        </w:rPr>
        <w:t> </w:t>
      </w:r>
      <w:r>
        <w:rPr>
          <w:sz w:val="26"/>
        </w:rPr>
        <w:t>to</w:t>
      </w:r>
      <w:r>
        <w:rPr>
          <w:spacing w:val="-4"/>
          <w:sz w:val="26"/>
        </w:rPr>
        <w:t> </w:t>
      </w:r>
      <w:r>
        <w:rPr>
          <w:sz w:val="26"/>
        </w:rPr>
        <w:t>the</w:t>
      </w:r>
      <w:r>
        <w:rPr>
          <w:spacing w:val="-4"/>
          <w:sz w:val="26"/>
        </w:rPr>
        <w:t> </w:t>
      </w:r>
      <w:r>
        <w:rPr>
          <w:sz w:val="26"/>
        </w:rPr>
        <w:t>test.</w:t>
      </w:r>
      <w:r>
        <w:rPr>
          <w:spacing w:val="-1"/>
          <w:sz w:val="26"/>
        </w:rPr>
        <w:t> </w:t>
      </w:r>
      <w:r>
        <w:rPr>
          <w:sz w:val="26"/>
        </w:rPr>
        <w:t>Further</w:t>
      </w:r>
      <w:r>
        <w:rPr>
          <w:spacing w:val="-4"/>
          <w:sz w:val="26"/>
        </w:rPr>
        <w:t> </w:t>
      </w:r>
      <w:r>
        <w:rPr>
          <w:sz w:val="26"/>
        </w:rPr>
        <w:t>diet</w:t>
      </w:r>
      <w:r>
        <w:rPr>
          <w:spacing w:val="-4"/>
          <w:sz w:val="26"/>
        </w:rPr>
        <w:t> </w:t>
      </w:r>
      <w:r>
        <w:rPr>
          <w:sz w:val="26"/>
        </w:rPr>
        <w:t>containing</w:t>
      </w:r>
      <w:r>
        <w:rPr>
          <w:spacing w:val="-8"/>
          <w:sz w:val="26"/>
        </w:rPr>
        <w:t> </w:t>
      </w:r>
      <w:r>
        <w:rPr>
          <w:sz w:val="26"/>
        </w:rPr>
        <w:t>about</w:t>
      </w:r>
      <w:r>
        <w:rPr>
          <w:spacing w:val="-4"/>
          <w:sz w:val="26"/>
        </w:rPr>
        <w:t> </w:t>
      </w:r>
      <w:r>
        <w:rPr>
          <w:sz w:val="26"/>
        </w:rPr>
        <w:t>30</w:t>
      </w:r>
      <w:r>
        <w:rPr>
          <w:spacing w:val="-4"/>
          <w:sz w:val="26"/>
        </w:rPr>
        <w:t> </w:t>
      </w:r>
      <w:r>
        <w:rPr>
          <w:sz w:val="26"/>
        </w:rPr>
        <w:t>to</w:t>
      </w:r>
    </w:p>
    <w:p>
      <w:pPr>
        <w:pStyle w:val="ListParagraph"/>
        <w:spacing w:after="0" w:line="273" w:lineRule="auto"/>
        <w:jc w:val="left"/>
        <w:rPr>
          <w:sz w:val="26"/>
        </w:rPr>
        <w:sectPr>
          <w:pgSz w:w="12240" w:h="15840"/>
          <w:pgMar w:header="0" w:footer="802" w:top="1360" w:bottom="1000" w:left="720" w:right="720"/>
        </w:sectPr>
      </w:pPr>
    </w:p>
    <w:p>
      <w:pPr>
        <w:pStyle w:val="BodyText"/>
        <w:spacing w:line="276" w:lineRule="auto" w:before="77"/>
        <w:ind w:left="1441" w:right="832"/>
      </w:pPr>
      <w:r>
        <w:rPr/>
        <w:t>50</w:t>
      </w:r>
      <w:r>
        <w:rPr>
          <w:spacing w:val="-3"/>
        </w:rPr>
        <w:t> </w:t>
      </w:r>
      <w:r>
        <w:rPr/>
        <w:t>gm</w:t>
      </w:r>
      <w:r>
        <w:rPr>
          <w:spacing w:val="-8"/>
        </w:rPr>
        <w:t> </w:t>
      </w:r>
      <w:r>
        <w:rPr/>
        <w:t>of</w:t>
      </w:r>
      <w:r>
        <w:rPr>
          <w:spacing w:val="-2"/>
        </w:rPr>
        <w:t> </w:t>
      </w:r>
      <w:r>
        <w:rPr/>
        <w:t>carbohydrate</w:t>
      </w:r>
      <w:r>
        <w:rPr>
          <w:spacing w:val="-2"/>
        </w:rPr>
        <w:t> </w:t>
      </w:r>
      <w:r>
        <w:rPr/>
        <w:t>should</w:t>
      </w:r>
      <w:r>
        <w:rPr>
          <w:spacing w:val="-3"/>
        </w:rPr>
        <w:t> </w:t>
      </w:r>
      <w:r>
        <w:rPr/>
        <w:t>be</w:t>
      </w:r>
      <w:r>
        <w:rPr>
          <w:spacing w:val="-2"/>
        </w:rPr>
        <w:t> </w:t>
      </w:r>
      <w:r>
        <w:rPr/>
        <w:t>taken</w:t>
      </w:r>
      <w:r>
        <w:rPr>
          <w:spacing w:val="-2"/>
        </w:rPr>
        <w:t> </w:t>
      </w:r>
      <w:r>
        <w:rPr/>
        <w:t>in</w:t>
      </w:r>
      <w:r>
        <w:rPr>
          <w:spacing w:val="-3"/>
        </w:rPr>
        <w:t> </w:t>
      </w:r>
      <w:r>
        <w:rPr/>
        <w:t>the</w:t>
      </w:r>
      <w:r>
        <w:rPr>
          <w:spacing w:val="-3"/>
        </w:rPr>
        <w:t> </w:t>
      </w:r>
      <w:r>
        <w:rPr/>
        <w:t>evening</w:t>
      </w:r>
      <w:r>
        <w:rPr>
          <w:spacing w:val="-8"/>
        </w:rPr>
        <w:t> </w:t>
      </w:r>
      <w:r>
        <w:rPr/>
        <w:t>prior</w:t>
      </w:r>
      <w:r>
        <w:rPr>
          <w:spacing w:val="-2"/>
        </w:rPr>
        <w:t> </w:t>
      </w:r>
      <w:r>
        <w:rPr/>
        <w:t>to</w:t>
      </w:r>
      <w:r>
        <w:rPr>
          <w:spacing w:val="-3"/>
        </w:rPr>
        <w:t> </w:t>
      </w:r>
      <w:r>
        <w:rPr/>
        <w:t>the</w:t>
      </w:r>
      <w:r>
        <w:rPr>
          <w:spacing w:val="-3"/>
        </w:rPr>
        <w:t> </w:t>
      </w:r>
      <w:r>
        <w:rPr/>
        <w:t>test.</w:t>
      </w:r>
      <w:r>
        <w:rPr>
          <w:spacing w:val="-1"/>
        </w:rPr>
        <w:t> </w:t>
      </w:r>
      <w:r>
        <w:rPr/>
        <w:t>This</w:t>
      </w:r>
      <w:r>
        <w:rPr>
          <w:spacing w:val="-3"/>
        </w:rPr>
        <w:t> </w:t>
      </w:r>
      <w:r>
        <w:rPr/>
        <w:t>is important. Otherwise, carbohydrates may not be tolerated even in the normal </w:t>
      </w:r>
      <w:r>
        <w:rPr>
          <w:spacing w:val="-2"/>
        </w:rPr>
        <w:t>person.</w:t>
      </w:r>
    </w:p>
    <w:p>
      <w:pPr>
        <w:pStyle w:val="ListParagraph"/>
        <w:numPr>
          <w:ilvl w:val="0"/>
          <w:numId w:val="29"/>
        </w:numPr>
        <w:tabs>
          <w:tab w:pos="1441" w:val="left" w:leader="none"/>
        </w:tabs>
        <w:spacing w:line="278" w:lineRule="auto" w:before="2" w:after="0"/>
        <w:ind w:left="1441" w:right="1949" w:hanging="361"/>
        <w:jc w:val="left"/>
        <w:rPr>
          <w:sz w:val="26"/>
        </w:rPr>
      </w:pPr>
      <w:r>
        <w:rPr>
          <w:sz w:val="26"/>
        </w:rPr>
        <w:t>Patient should avoid drugs likely to influence blood glucose level (oral hypoglycemic</w:t>
      </w:r>
      <w:r>
        <w:rPr>
          <w:spacing w:val="-5"/>
          <w:sz w:val="26"/>
        </w:rPr>
        <w:t> </w:t>
      </w:r>
      <w:r>
        <w:rPr>
          <w:sz w:val="26"/>
        </w:rPr>
        <w:t>drugs,</w:t>
      </w:r>
      <w:r>
        <w:rPr>
          <w:spacing w:val="-3"/>
          <w:sz w:val="26"/>
        </w:rPr>
        <w:t> </w:t>
      </w:r>
      <w:r>
        <w:rPr>
          <w:sz w:val="26"/>
        </w:rPr>
        <w:t>Insulin</w:t>
      </w:r>
      <w:r>
        <w:rPr>
          <w:spacing w:val="-5"/>
          <w:sz w:val="26"/>
        </w:rPr>
        <w:t> </w:t>
      </w:r>
      <w:r>
        <w:rPr>
          <w:sz w:val="26"/>
        </w:rPr>
        <w:t>etc.)</w:t>
      </w:r>
      <w:r>
        <w:rPr>
          <w:spacing w:val="-4"/>
          <w:sz w:val="26"/>
        </w:rPr>
        <w:t> </w:t>
      </w:r>
      <w:r>
        <w:rPr>
          <w:sz w:val="26"/>
        </w:rPr>
        <w:t>For</w:t>
      </w:r>
      <w:r>
        <w:rPr>
          <w:spacing w:val="-5"/>
          <w:sz w:val="26"/>
        </w:rPr>
        <w:t> </w:t>
      </w:r>
      <w:r>
        <w:rPr>
          <w:sz w:val="26"/>
        </w:rPr>
        <w:t>at</w:t>
      </w:r>
      <w:r>
        <w:rPr>
          <w:spacing w:val="-5"/>
          <w:sz w:val="26"/>
        </w:rPr>
        <w:t> </w:t>
      </w:r>
      <w:r>
        <w:rPr>
          <w:sz w:val="26"/>
        </w:rPr>
        <w:t>least</w:t>
      </w:r>
      <w:r>
        <w:rPr>
          <w:spacing w:val="-4"/>
          <w:sz w:val="26"/>
        </w:rPr>
        <w:t> </w:t>
      </w:r>
      <w:r>
        <w:rPr>
          <w:sz w:val="26"/>
        </w:rPr>
        <w:t>two</w:t>
      </w:r>
      <w:r>
        <w:rPr>
          <w:spacing w:val="-5"/>
          <w:sz w:val="26"/>
        </w:rPr>
        <w:t> </w:t>
      </w:r>
      <w:r>
        <w:rPr>
          <w:sz w:val="26"/>
        </w:rPr>
        <w:t>days</w:t>
      </w:r>
      <w:r>
        <w:rPr>
          <w:spacing w:val="-4"/>
          <w:sz w:val="26"/>
        </w:rPr>
        <w:t> </w:t>
      </w:r>
      <w:r>
        <w:rPr>
          <w:sz w:val="26"/>
        </w:rPr>
        <w:t>prior</w:t>
      </w:r>
      <w:r>
        <w:rPr>
          <w:spacing w:val="-4"/>
          <w:sz w:val="26"/>
        </w:rPr>
        <w:t> </w:t>
      </w:r>
      <w:r>
        <w:rPr>
          <w:sz w:val="26"/>
        </w:rPr>
        <w:t>to</w:t>
      </w:r>
      <w:r>
        <w:rPr>
          <w:spacing w:val="-5"/>
          <w:sz w:val="26"/>
        </w:rPr>
        <w:t> </w:t>
      </w:r>
      <w:r>
        <w:rPr>
          <w:sz w:val="26"/>
        </w:rPr>
        <w:t>the</w:t>
      </w:r>
      <w:r>
        <w:rPr>
          <w:spacing w:val="-5"/>
          <w:sz w:val="26"/>
        </w:rPr>
        <w:t> </w:t>
      </w:r>
      <w:r>
        <w:rPr>
          <w:sz w:val="26"/>
        </w:rPr>
        <w:t>test.</w:t>
      </w:r>
    </w:p>
    <w:p>
      <w:pPr>
        <w:pStyle w:val="ListParagraph"/>
        <w:numPr>
          <w:ilvl w:val="0"/>
          <w:numId w:val="29"/>
        </w:numPr>
        <w:tabs>
          <w:tab w:pos="1440" w:val="left" w:leader="none"/>
        </w:tabs>
        <w:spacing w:line="292" w:lineRule="exact" w:before="0" w:after="0"/>
        <w:ind w:left="1440" w:right="0" w:hanging="360"/>
        <w:jc w:val="left"/>
        <w:rPr>
          <w:sz w:val="26"/>
        </w:rPr>
      </w:pPr>
      <w:r>
        <w:rPr>
          <w:sz w:val="26"/>
        </w:rPr>
        <w:t>Vigorous</w:t>
      </w:r>
      <w:r>
        <w:rPr>
          <w:spacing w:val="-5"/>
          <w:sz w:val="26"/>
        </w:rPr>
        <w:t> </w:t>
      </w:r>
      <w:r>
        <w:rPr>
          <w:sz w:val="26"/>
        </w:rPr>
        <w:t>exercise</w:t>
      </w:r>
      <w:r>
        <w:rPr>
          <w:spacing w:val="-3"/>
          <w:sz w:val="26"/>
        </w:rPr>
        <w:t> </w:t>
      </w:r>
      <w:r>
        <w:rPr>
          <w:sz w:val="26"/>
        </w:rPr>
        <w:t>on</w:t>
      </w:r>
      <w:r>
        <w:rPr>
          <w:spacing w:val="-5"/>
          <w:sz w:val="26"/>
        </w:rPr>
        <w:t> </w:t>
      </w:r>
      <w:r>
        <w:rPr>
          <w:sz w:val="26"/>
        </w:rPr>
        <w:t>the</w:t>
      </w:r>
      <w:r>
        <w:rPr>
          <w:spacing w:val="-4"/>
          <w:sz w:val="26"/>
        </w:rPr>
        <w:t> </w:t>
      </w:r>
      <w:r>
        <w:rPr>
          <w:sz w:val="26"/>
        </w:rPr>
        <w:t>previous</w:t>
      </w:r>
      <w:r>
        <w:rPr>
          <w:spacing w:val="-5"/>
          <w:sz w:val="26"/>
        </w:rPr>
        <w:t> </w:t>
      </w:r>
      <w:r>
        <w:rPr>
          <w:sz w:val="26"/>
        </w:rPr>
        <w:t>day</w:t>
      </w:r>
      <w:r>
        <w:rPr>
          <w:spacing w:val="-3"/>
          <w:sz w:val="26"/>
        </w:rPr>
        <w:t> </w:t>
      </w:r>
      <w:r>
        <w:rPr>
          <w:sz w:val="26"/>
        </w:rPr>
        <w:t>is</w:t>
      </w:r>
      <w:r>
        <w:rPr>
          <w:spacing w:val="-5"/>
          <w:sz w:val="26"/>
        </w:rPr>
        <w:t> </w:t>
      </w:r>
      <w:r>
        <w:rPr>
          <w:sz w:val="26"/>
        </w:rPr>
        <w:t>to</w:t>
      </w:r>
      <w:r>
        <w:rPr>
          <w:spacing w:val="-4"/>
          <w:sz w:val="26"/>
        </w:rPr>
        <w:t> </w:t>
      </w:r>
      <w:r>
        <w:rPr>
          <w:sz w:val="26"/>
        </w:rPr>
        <w:t>be</w:t>
      </w:r>
      <w:r>
        <w:rPr>
          <w:spacing w:val="-4"/>
          <w:sz w:val="26"/>
        </w:rPr>
        <w:t> </w:t>
      </w:r>
      <w:r>
        <w:rPr>
          <w:spacing w:val="-2"/>
          <w:sz w:val="26"/>
        </w:rPr>
        <w:t>avoided.</w:t>
      </w:r>
    </w:p>
    <w:p>
      <w:pPr>
        <w:pStyle w:val="ListParagraph"/>
        <w:numPr>
          <w:ilvl w:val="0"/>
          <w:numId w:val="29"/>
        </w:numPr>
        <w:tabs>
          <w:tab w:pos="1441" w:val="left" w:leader="none"/>
        </w:tabs>
        <w:spacing w:line="273" w:lineRule="auto" w:before="46" w:after="0"/>
        <w:ind w:left="1441" w:right="1273" w:hanging="361"/>
        <w:jc w:val="left"/>
        <w:rPr>
          <w:sz w:val="26"/>
        </w:rPr>
      </w:pPr>
      <w:r>
        <w:rPr>
          <w:sz w:val="26"/>
        </w:rPr>
        <w:t>Patient</w:t>
      </w:r>
      <w:r>
        <w:rPr>
          <w:spacing w:val="-5"/>
          <w:sz w:val="26"/>
        </w:rPr>
        <w:t> </w:t>
      </w:r>
      <w:r>
        <w:rPr>
          <w:sz w:val="26"/>
        </w:rPr>
        <w:t>neither</w:t>
      </w:r>
      <w:r>
        <w:rPr>
          <w:spacing w:val="-4"/>
          <w:sz w:val="26"/>
        </w:rPr>
        <w:t> </w:t>
      </w:r>
      <w:r>
        <w:rPr>
          <w:sz w:val="26"/>
        </w:rPr>
        <w:t>should</w:t>
      </w:r>
      <w:r>
        <w:rPr>
          <w:spacing w:val="-5"/>
          <w:sz w:val="26"/>
        </w:rPr>
        <w:t> </w:t>
      </w:r>
      <w:r>
        <w:rPr>
          <w:sz w:val="26"/>
        </w:rPr>
        <w:t>take</w:t>
      </w:r>
      <w:r>
        <w:rPr>
          <w:spacing w:val="-4"/>
          <w:sz w:val="26"/>
        </w:rPr>
        <w:t> </w:t>
      </w:r>
      <w:r>
        <w:rPr>
          <w:sz w:val="26"/>
        </w:rPr>
        <w:t>food</w:t>
      </w:r>
      <w:r>
        <w:rPr>
          <w:spacing w:val="-4"/>
          <w:sz w:val="26"/>
        </w:rPr>
        <w:t> </w:t>
      </w:r>
      <w:r>
        <w:rPr>
          <w:sz w:val="26"/>
        </w:rPr>
        <w:t>after</w:t>
      </w:r>
      <w:r>
        <w:rPr>
          <w:spacing w:val="-4"/>
          <w:sz w:val="26"/>
        </w:rPr>
        <w:t> </w:t>
      </w:r>
      <w:r>
        <w:rPr>
          <w:sz w:val="26"/>
        </w:rPr>
        <w:t>8</w:t>
      </w:r>
      <w:r>
        <w:rPr>
          <w:spacing w:val="-5"/>
          <w:sz w:val="26"/>
        </w:rPr>
        <w:t> </w:t>
      </w:r>
      <w:r>
        <w:rPr>
          <w:sz w:val="26"/>
        </w:rPr>
        <w:t>PM</w:t>
      </w:r>
      <w:r>
        <w:rPr>
          <w:spacing w:val="-5"/>
          <w:sz w:val="26"/>
        </w:rPr>
        <w:t> </w:t>
      </w:r>
      <w:r>
        <w:rPr>
          <w:sz w:val="26"/>
        </w:rPr>
        <w:t>the</w:t>
      </w:r>
      <w:r>
        <w:rPr>
          <w:spacing w:val="-5"/>
          <w:sz w:val="26"/>
        </w:rPr>
        <w:t> </w:t>
      </w:r>
      <w:r>
        <w:rPr>
          <w:sz w:val="26"/>
        </w:rPr>
        <w:t>previous</w:t>
      </w:r>
      <w:r>
        <w:rPr>
          <w:spacing w:val="-5"/>
          <w:sz w:val="26"/>
        </w:rPr>
        <w:t> </w:t>
      </w:r>
      <w:r>
        <w:rPr>
          <w:sz w:val="26"/>
        </w:rPr>
        <w:t>night</w:t>
      </w:r>
      <w:r>
        <w:rPr>
          <w:spacing w:val="-5"/>
          <w:sz w:val="26"/>
        </w:rPr>
        <w:t> </w:t>
      </w:r>
      <w:r>
        <w:rPr>
          <w:sz w:val="26"/>
        </w:rPr>
        <w:t>nor</w:t>
      </w:r>
      <w:r>
        <w:rPr>
          <w:spacing w:val="-4"/>
          <w:sz w:val="26"/>
        </w:rPr>
        <w:t> </w:t>
      </w:r>
      <w:r>
        <w:rPr>
          <w:sz w:val="26"/>
        </w:rPr>
        <w:t>should</w:t>
      </w:r>
      <w:r>
        <w:rPr>
          <w:spacing w:val="-5"/>
          <w:sz w:val="26"/>
        </w:rPr>
        <w:t> </w:t>
      </w:r>
      <w:r>
        <w:rPr>
          <w:sz w:val="26"/>
        </w:rPr>
        <w:t>take breakfast to ensure twelve hours fasting.</w:t>
      </w:r>
    </w:p>
    <w:p>
      <w:pPr>
        <w:pStyle w:val="ListParagraph"/>
        <w:numPr>
          <w:ilvl w:val="0"/>
          <w:numId w:val="29"/>
        </w:numPr>
        <w:tabs>
          <w:tab w:pos="1440" w:val="left" w:leader="none"/>
        </w:tabs>
        <w:spacing w:line="240" w:lineRule="auto" w:before="5" w:after="0"/>
        <w:ind w:left="1440" w:right="0" w:hanging="360"/>
        <w:jc w:val="left"/>
        <w:rPr>
          <w:sz w:val="26"/>
        </w:rPr>
      </w:pPr>
      <w:r>
        <w:rPr>
          <w:sz w:val="26"/>
        </w:rPr>
        <w:t>Patient</w:t>
      </w:r>
      <w:r>
        <w:rPr>
          <w:spacing w:val="-5"/>
          <w:sz w:val="26"/>
        </w:rPr>
        <w:t> </w:t>
      </w:r>
      <w:r>
        <w:rPr>
          <w:sz w:val="26"/>
        </w:rPr>
        <w:t>should</w:t>
      </w:r>
      <w:r>
        <w:rPr>
          <w:spacing w:val="-4"/>
          <w:sz w:val="26"/>
        </w:rPr>
        <w:t> </w:t>
      </w:r>
      <w:r>
        <w:rPr>
          <w:sz w:val="26"/>
        </w:rPr>
        <w:t>abstain</w:t>
      </w:r>
      <w:r>
        <w:rPr>
          <w:spacing w:val="-4"/>
          <w:sz w:val="26"/>
        </w:rPr>
        <w:t> </w:t>
      </w:r>
      <w:r>
        <w:rPr>
          <w:sz w:val="26"/>
        </w:rPr>
        <w:t>from</w:t>
      </w:r>
      <w:r>
        <w:rPr>
          <w:spacing w:val="-8"/>
          <w:sz w:val="26"/>
        </w:rPr>
        <w:t> </w:t>
      </w:r>
      <w:r>
        <w:rPr>
          <w:sz w:val="26"/>
        </w:rPr>
        <w:t>smoking</w:t>
      </w:r>
      <w:r>
        <w:rPr>
          <w:spacing w:val="-9"/>
          <w:sz w:val="26"/>
        </w:rPr>
        <w:t> </w:t>
      </w:r>
      <w:r>
        <w:rPr>
          <w:sz w:val="26"/>
        </w:rPr>
        <w:t>and</w:t>
      </w:r>
      <w:r>
        <w:rPr>
          <w:spacing w:val="-4"/>
          <w:sz w:val="26"/>
        </w:rPr>
        <w:t> </w:t>
      </w:r>
      <w:r>
        <w:rPr>
          <w:sz w:val="26"/>
        </w:rPr>
        <w:t>drinking</w:t>
      </w:r>
      <w:r>
        <w:rPr>
          <w:spacing w:val="-9"/>
          <w:sz w:val="26"/>
        </w:rPr>
        <w:t> </w:t>
      </w:r>
      <w:r>
        <w:rPr>
          <w:sz w:val="26"/>
        </w:rPr>
        <w:t>during</w:t>
      </w:r>
      <w:r>
        <w:rPr>
          <w:spacing w:val="-9"/>
          <w:sz w:val="26"/>
        </w:rPr>
        <w:t> </w:t>
      </w:r>
      <w:r>
        <w:rPr>
          <w:sz w:val="26"/>
        </w:rPr>
        <w:t>the</w:t>
      </w:r>
      <w:r>
        <w:rPr>
          <w:spacing w:val="-5"/>
          <w:sz w:val="26"/>
        </w:rPr>
        <w:t> </w:t>
      </w:r>
      <w:r>
        <w:rPr>
          <w:spacing w:val="-2"/>
          <w:sz w:val="26"/>
        </w:rPr>
        <w:t>test.</w:t>
      </w:r>
    </w:p>
    <w:p>
      <w:pPr>
        <w:pStyle w:val="ListParagraph"/>
        <w:numPr>
          <w:ilvl w:val="0"/>
          <w:numId w:val="29"/>
        </w:numPr>
        <w:tabs>
          <w:tab w:pos="1440" w:val="left" w:leader="none"/>
        </w:tabs>
        <w:spacing w:line="240" w:lineRule="auto" w:before="47" w:after="0"/>
        <w:ind w:left="1440" w:right="0" w:hanging="360"/>
        <w:jc w:val="left"/>
        <w:rPr>
          <w:sz w:val="26"/>
        </w:rPr>
      </w:pPr>
      <w:r>
        <w:rPr>
          <w:sz w:val="26"/>
        </w:rPr>
        <w:t>Sample</w:t>
      </w:r>
      <w:r>
        <w:rPr>
          <w:spacing w:val="-5"/>
          <w:sz w:val="26"/>
        </w:rPr>
        <w:t> </w:t>
      </w:r>
      <w:r>
        <w:rPr>
          <w:sz w:val="26"/>
        </w:rPr>
        <w:t>of</w:t>
      </w:r>
      <w:r>
        <w:rPr>
          <w:spacing w:val="-4"/>
          <w:sz w:val="26"/>
        </w:rPr>
        <w:t> </w:t>
      </w:r>
      <w:r>
        <w:rPr>
          <w:sz w:val="26"/>
        </w:rPr>
        <w:t>blood</w:t>
      </w:r>
      <w:r>
        <w:rPr>
          <w:spacing w:val="-5"/>
          <w:sz w:val="26"/>
        </w:rPr>
        <w:t> </w:t>
      </w:r>
      <w:r>
        <w:rPr>
          <w:sz w:val="26"/>
        </w:rPr>
        <w:t>collected</w:t>
      </w:r>
      <w:r>
        <w:rPr>
          <w:spacing w:val="-4"/>
          <w:sz w:val="26"/>
        </w:rPr>
        <w:t> </w:t>
      </w:r>
      <w:r>
        <w:rPr>
          <w:sz w:val="26"/>
        </w:rPr>
        <w:t>in</w:t>
      </w:r>
      <w:r>
        <w:rPr>
          <w:spacing w:val="-5"/>
          <w:sz w:val="26"/>
        </w:rPr>
        <w:t> </w:t>
      </w:r>
      <w:r>
        <w:rPr>
          <w:sz w:val="26"/>
        </w:rPr>
        <w:t>the</w:t>
      </w:r>
      <w:r>
        <w:rPr>
          <w:spacing w:val="-4"/>
          <w:sz w:val="26"/>
        </w:rPr>
        <w:t> </w:t>
      </w:r>
      <w:r>
        <w:rPr>
          <w:sz w:val="26"/>
        </w:rPr>
        <w:t>fasting</w:t>
      </w:r>
      <w:r>
        <w:rPr>
          <w:spacing w:val="-9"/>
          <w:sz w:val="26"/>
        </w:rPr>
        <w:t> </w:t>
      </w:r>
      <w:r>
        <w:rPr>
          <w:sz w:val="26"/>
        </w:rPr>
        <w:t>stage by</w:t>
      </w:r>
      <w:r>
        <w:rPr>
          <w:spacing w:val="-5"/>
          <w:sz w:val="26"/>
        </w:rPr>
        <w:t> </w:t>
      </w:r>
      <w:r>
        <w:rPr>
          <w:spacing w:val="-2"/>
          <w:sz w:val="26"/>
        </w:rPr>
        <w:t>venipuncture.</w:t>
      </w:r>
    </w:p>
    <w:p>
      <w:pPr>
        <w:pStyle w:val="BodyText"/>
        <w:spacing w:before="93"/>
      </w:pPr>
    </w:p>
    <w:p>
      <w:pPr>
        <w:pStyle w:val="Heading2"/>
      </w:pPr>
      <w:r>
        <w:rPr/>
        <w:t>Glucose</w:t>
      </w:r>
      <w:r>
        <w:rPr>
          <w:spacing w:val="-10"/>
        </w:rPr>
        <w:t> </w:t>
      </w:r>
      <w:r>
        <w:rPr>
          <w:spacing w:val="-2"/>
        </w:rPr>
        <w:t>Load:</w:t>
      </w:r>
    </w:p>
    <w:p>
      <w:pPr>
        <w:pStyle w:val="ListParagraph"/>
        <w:numPr>
          <w:ilvl w:val="0"/>
          <w:numId w:val="29"/>
        </w:numPr>
        <w:tabs>
          <w:tab w:pos="1441" w:val="left" w:leader="none"/>
        </w:tabs>
        <w:spacing w:line="276" w:lineRule="auto" w:before="43" w:after="0"/>
        <w:ind w:left="1441" w:right="1049" w:hanging="361"/>
        <w:jc w:val="left"/>
        <w:rPr>
          <w:sz w:val="26"/>
        </w:rPr>
      </w:pPr>
      <w:r>
        <w:rPr>
          <w:sz w:val="26"/>
        </w:rPr>
        <w:t>Patient</w:t>
      </w:r>
      <w:r>
        <w:rPr>
          <w:spacing w:val="-4"/>
          <w:sz w:val="26"/>
        </w:rPr>
        <w:t> </w:t>
      </w:r>
      <w:r>
        <w:rPr>
          <w:sz w:val="26"/>
        </w:rPr>
        <w:t>is</w:t>
      </w:r>
      <w:r>
        <w:rPr>
          <w:spacing w:val="-4"/>
          <w:sz w:val="26"/>
        </w:rPr>
        <w:t> </w:t>
      </w:r>
      <w:r>
        <w:rPr>
          <w:sz w:val="26"/>
        </w:rPr>
        <w:t>given</w:t>
      </w:r>
      <w:r>
        <w:rPr>
          <w:spacing w:val="-3"/>
          <w:sz w:val="26"/>
        </w:rPr>
        <w:t> </w:t>
      </w:r>
      <w:r>
        <w:rPr>
          <w:sz w:val="26"/>
        </w:rPr>
        <w:t>75</w:t>
      </w:r>
      <w:r>
        <w:rPr>
          <w:spacing w:val="-4"/>
          <w:sz w:val="26"/>
        </w:rPr>
        <w:t> </w:t>
      </w:r>
      <w:r>
        <w:rPr>
          <w:sz w:val="26"/>
        </w:rPr>
        <w:t>gm</w:t>
      </w:r>
      <w:r>
        <w:rPr>
          <w:spacing w:val="-8"/>
          <w:sz w:val="26"/>
        </w:rPr>
        <w:t> </w:t>
      </w:r>
      <w:r>
        <w:rPr>
          <w:sz w:val="26"/>
        </w:rPr>
        <w:t>of glucose</w:t>
      </w:r>
      <w:r>
        <w:rPr>
          <w:spacing w:val="-3"/>
          <w:sz w:val="26"/>
        </w:rPr>
        <w:t> </w:t>
      </w:r>
      <w:r>
        <w:rPr>
          <w:sz w:val="26"/>
        </w:rPr>
        <w:t>dissolved</w:t>
      </w:r>
      <w:r>
        <w:rPr>
          <w:spacing w:val="-3"/>
          <w:sz w:val="26"/>
        </w:rPr>
        <w:t> </w:t>
      </w:r>
      <w:r>
        <w:rPr>
          <w:sz w:val="26"/>
        </w:rPr>
        <w:t>in</w:t>
      </w:r>
      <w:r>
        <w:rPr>
          <w:spacing w:val="-4"/>
          <w:sz w:val="26"/>
        </w:rPr>
        <w:t> </w:t>
      </w:r>
      <w:r>
        <w:rPr>
          <w:sz w:val="26"/>
        </w:rPr>
        <w:t>250</w:t>
      </w:r>
      <w:r>
        <w:rPr>
          <w:spacing w:val="-4"/>
          <w:sz w:val="26"/>
        </w:rPr>
        <w:t> </w:t>
      </w:r>
      <w:r>
        <w:rPr>
          <w:sz w:val="26"/>
        </w:rPr>
        <w:t>to</w:t>
      </w:r>
      <w:r>
        <w:rPr>
          <w:spacing w:val="-4"/>
          <w:sz w:val="26"/>
        </w:rPr>
        <w:t> </w:t>
      </w:r>
      <w:r>
        <w:rPr>
          <w:sz w:val="26"/>
        </w:rPr>
        <w:t>300</w:t>
      </w:r>
      <w:r>
        <w:rPr>
          <w:spacing w:val="-4"/>
          <w:sz w:val="26"/>
        </w:rPr>
        <w:t> </w:t>
      </w:r>
      <w:r>
        <w:rPr>
          <w:sz w:val="26"/>
        </w:rPr>
        <w:t>ml</w:t>
      </w:r>
      <w:r>
        <w:rPr>
          <w:spacing w:val="-4"/>
          <w:sz w:val="26"/>
        </w:rPr>
        <w:t> </w:t>
      </w:r>
      <w:r>
        <w:rPr>
          <w:sz w:val="26"/>
        </w:rPr>
        <w:t>of</w:t>
      </w:r>
      <w:r>
        <w:rPr>
          <w:spacing w:val="-3"/>
          <w:sz w:val="26"/>
        </w:rPr>
        <w:t> </w:t>
      </w:r>
      <w:r>
        <w:rPr>
          <w:sz w:val="26"/>
        </w:rPr>
        <w:t>water.</w:t>
      </w:r>
      <w:r>
        <w:rPr>
          <w:spacing w:val="-1"/>
          <w:sz w:val="26"/>
        </w:rPr>
        <w:t> </w:t>
      </w:r>
      <w:r>
        <w:rPr>
          <w:sz w:val="26"/>
        </w:rPr>
        <w:t>Patient</w:t>
      </w:r>
      <w:r>
        <w:rPr>
          <w:spacing w:val="-4"/>
          <w:sz w:val="26"/>
        </w:rPr>
        <w:t> </w:t>
      </w:r>
      <w:r>
        <w:rPr>
          <w:sz w:val="26"/>
        </w:rPr>
        <w:t>is advised to drink it slowly in order to avoid vomiting. In case of children the glucose is adjusted as 1.75 gm/kg body weight.</w:t>
      </w:r>
    </w:p>
    <w:p>
      <w:pPr>
        <w:pStyle w:val="ListParagraph"/>
        <w:numPr>
          <w:ilvl w:val="0"/>
          <w:numId w:val="29"/>
        </w:numPr>
        <w:tabs>
          <w:tab w:pos="1441" w:val="left" w:leader="none"/>
        </w:tabs>
        <w:spacing w:line="278" w:lineRule="auto" w:before="0" w:after="0"/>
        <w:ind w:left="1441" w:right="1255" w:hanging="361"/>
        <w:jc w:val="left"/>
        <w:rPr>
          <w:sz w:val="26"/>
        </w:rPr>
      </w:pPr>
      <w:r>
        <w:rPr>
          <w:sz w:val="26"/>
        </w:rPr>
        <w:t>Blood</w:t>
      </w:r>
      <w:r>
        <w:rPr>
          <w:spacing w:val="-5"/>
          <w:sz w:val="26"/>
        </w:rPr>
        <w:t> </w:t>
      </w:r>
      <w:r>
        <w:rPr>
          <w:sz w:val="26"/>
        </w:rPr>
        <w:t>sample</w:t>
      </w:r>
      <w:r>
        <w:rPr>
          <w:spacing w:val="-5"/>
          <w:sz w:val="26"/>
        </w:rPr>
        <w:t> </w:t>
      </w:r>
      <w:r>
        <w:rPr>
          <w:sz w:val="26"/>
        </w:rPr>
        <w:t>is</w:t>
      </w:r>
      <w:r>
        <w:rPr>
          <w:spacing w:val="-5"/>
          <w:sz w:val="26"/>
        </w:rPr>
        <w:t> </w:t>
      </w:r>
      <w:r>
        <w:rPr>
          <w:sz w:val="26"/>
        </w:rPr>
        <w:t>collected</w:t>
      </w:r>
      <w:r>
        <w:rPr>
          <w:spacing w:val="-4"/>
          <w:sz w:val="26"/>
        </w:rPr>
        <w:t> </w:t>
      </w:r>
      <w:r>
        <w:rPr>
          <w:sz w:val="26"/>
        </w:rPr>
        <w:t>by</w:t>
      </w:r>
      <w:r>
        <w:rPr>
          <w:spacing w:val="-3"/>
          <w:sz w:val="26"/>
        </w:rPr>
        <w:t> </w:t>
      </w:r>
      <w:r>
        <w:rPr>
          <w:sz w:val="26"/>
        </w:rPr>
        <w:t>venipuncture</w:t>
      </w:r>
      <w:r>
        <w:rPr>
          <w:spacing w:val="-4"/>
          <w:sz w:val="26"/>
        </w:rPr>
        <w:t> </w:t>
      </w:r>
      <w:r>
        <w:rPr>
          <w:sz w:val="26"/>
        </w:rPr>
        <w:t>as</w:t>
      </w:r>
      <w:r>
        <w:rPr>
          <w:spacing w:val="-4"/>
          <w:sz w:val="26"/>
        </w:rPr>
        <w:t> </w:t>
      </w:r>
      <w:r>
        <w:rPr>
          <w:sz w:val="26"/>
        </w:rPr>
        <w:t>described</w:t>
      </w:r>
      <w:r>
        <w:rPr>
          <w:spacing w:val="-4"/>
          <w:sz w:val="26"/>
        </w:rPr>
        <w:t> </w:t>
      </w:r>
      <w:r>
        <w:rPr>
          <w:sz w:val="26"/>
        </w:rPr>
        <w:t>above</w:t>
      </w:r>
      <w:r>
        <w:rPr>
          <w:spacing w:val="-4"/>
          <w:sz w:val="26"/>
        </w:rPr>
        <w:t> </w:t>
      </w:r>
      <w:r>
        <w:rPr>
          <w:sz w:val="26"/>
        </w:rPr>
        <w:t>exactly</w:t>
      </w:r>
      <w:r>
        <w:rPr>
          <w:spacing w:val="-4"/>
          <w:sz w:val="26"/>
        </w:rPr>
        <w:t> </w:t>
      </w:r>
      <w:r>
        <w:rPr>
          <w:sz w:val="26"/>
        </w:rPr>
        <w:t>2</w:t>
      </w:r>
      <w:r>
        <w:rPr>
          <w:spacing w:val="-5"/>
          <w:sz w:val="26"/>
        </w:rPr>
        <w:t> </w:t>
      </w:r>
      <w:r>
        <w:rPr>
          <w:sz w:val="26"/>
        </w:rPr>
        <w:t>hours Glucose load.</w:t>
      </w:r>
    </w:p>
    <w:p>
      <w:pPr>
        <w:pStyle w:val="BodyText"/>
        <w:spacing w:before="40"/>
      </w:pPr>
    </w:p>
    <w:p>
      <w:pPr>
        <w:pStyle w:val="Heading2"/>
      </w:pPr>
      <w:r>
        <w:rPr/>
        <w:t>During</w:t>
      </w:r>
      <w:r>
        <w:rPr>
          <w:spacing w:val="-8"/>
        </w:rPr>
        <w:t> </w:t>
      </w:r>
      <w:r>
        <w:rPr>
          <w:spacing w:val="-2"/>
        </w:rPr>
        <w:t>Pregnancy:</w:t>
      </w:r>
    </w:p>
    <w:p>
      <w:pPr>
        <w:pStyle w:val="ListParagraph"/>
        <w:numPr>
          <w:ilvl w:val="1"/>
          <w:numId w:val="29"/>
        </w:numPr>
        <w:tabs>
          <w:tab w:pos="1801" w:val="left" w:leader="none"/>
        </w:tabs>
        <w:spacing w:line="276" w:lineRule="auto" w:before="42" w:after="0"/>
        <w:ind w:left="1801" w:right="967" w:hanging="360"/>
        <w:jc w:val="left"/>
        <w:rPr>
          <w:sz w:val="26"/>
        </w:rPr>
      </w:pPr>
      <w:r>
        <w:rPr>
          <w:sz w:val="26"/>
        </w:rPr>
        <w:t>Gestational Diabetes Mellitus (GDM) is defined as Impaired Glucose Tolerance</w:t>
      </w:r>
      <w:r>
        <w:rPr>
          <w:spacing w:val="-4"/>
          <w:sz w:val="26"/>
        </w:rPr>
        <w:t> </w:t>
      </w:r>
      <w:r>
        <w:rPr>
          <w:sz w:val="26"/>
        </w:rPr>
        <w:t>(IGT)</w:t>
      </w:r>
      <w:r>
        <w:rPr>
          <w:spacing w:val="-5"/>
          <w:sz w:val="26"/>
        </w:rPr>
        <w:t> </w:t>
      </w:r>
      <w:r>
        <w:rPr>
          <w:sz w:val="26"/>
        </w:rPr>
        <w:t>with</w:t>
      </w:r>
      <w:r>
        <w:rPr>
          <w:spacing w:val="-5"/>
          <w:sz w:val="26"/>
        </w:rPr>
        <w:t> </w:t>
      </w:r>
      <w:r>
        <w:rPr>
          <w:sz w:val="26"/>
        </w:rPr>
        <w:t>onset</w:t>
      </w:r>
      <w:r>
        <w:rPr>
          <w:spacing w:val="-5"/>
          <w:sz w:val="26"/>
        </w:rPr>
        <w:t> </w:t>
      </w:r>
      <w:r>
        <w:rPr>
          <w:sz w:val="26"/>
        </w:rPr>
        <w:t>or</w:t>
      </w:r>
      <w:r>
        <w:rPr>
          <w:spacing w:val="-5"/>
          <w:sz w:val="26"/>
        </w:rPr>
        <w:t> </w:t>
      </w:r>
      <w:r>
        <w:rPr>
          <w:sz w:val="26"/>
        </w:rPr>
        <w:t>first</w:t>
      </w:r>
      <w:r>
        <w:rPr>
          <w:spacing w:val="-5"/>
          <w:sz w:val="26"/>
        </w:rPr>
        <w:t> </w:t>
      </w:r>
      <w:r>
        <w:rPr>
          <w:sz w:val="26"/>
        </w:rPr>
        <w:t>recognition during</w:t>
      </w:r>
      <w:r>
        <w:rPr>
          <w:spacing w:val="-9"/>
          <w:sz w:val="26"/>
        </w:rPr>
        <w:t> </w:t>
      </w:r>
      <w:r>
        <w:rPr>
          <w:sz w:val="26"/>
        </w:rPr>
        <w:t>pregnancy.</w:t>
      </w:r>
      <w:r>
        <w:rPr>
          <w:spacing w:val="-2"/>
          <w:sz w:val="26"/>
        </w:rPr>
        <w:t> </w:t>
      </w:r>
      <w:r>
        <w:rPr>
          <w:sz w:val="26"/>
        </w:rPr>
        <w:t>Testing</w:t>
      </w:r>
      <w:r>
        <w:rPr>
          <w:spacing w:val="-9"/>
          <w:sz w:val="26"/>
        </w:rPr>
        <w:t> </w:t>
      </w:r>
      <w:r>
        <w:rPr>
          <w:sz w:val="26"/>
        </w:rPr>
        <w:t>for GDM is recommended twice during ANC. The first testing should be done during first antenatal contact as early as possible in pregnancy. The second testing should be done during 24-28 weeks of pregnancy if the first test is negative. It is important to ensure a second test as many pregnant women develop blood sugar intolerance during this period (24-28 weeks). There should be at least a 4-week gap between the two tests. The test is to be conducted for all pregnant women even if she comes late in pregnancy for ANC at the time of first contact.</w:t>
      </w:r>
    </w:p>
    <w:p>
      <w:pPr>
        <w:pStyle w:val="ListParagraph"/>
        <w:numPr>
          <w:ilvl w:val="1"/>
          <w:numId w:val="29"/>
        </w:numPr>
        <w:tabs>
          <w:tab w:pos="1801" w:val="left" w:leader="none"/>
        </w:tabs>
        <w:spacing w:line="278" w:lineRule="auto" w:before="0" w:after="0"/>
        <w:ind w:left="1801" w:right="908" w:hanging="360"/>
        <w:jc w:val="both"/>
        <w:rPr>
          <w:sz w:val="26"/>
        </w:rPr>
      </w:pPr>
      <w:r>
        <w:rPr>
          <w:sz w:val="26"/>
        </w:rPr>
        <w:t>Single step test recommended by WHO for diagnosis of GDM using</w:t>
      </w:r>
      <w:r>
        <w:rPr>
          <w:spacing w:val="-5"/>
          <w:sz w:val="26"/>
        </w:rPr>
        <w:t> </w:t>
      </w:r>
      <w:r>
        <w:rPr>
          <w:sz w:val="26"/>
        </w:rPr>
        <w:t>a 75-gm glucose,</w:t>
      </w:r>
      <w:r>
        <w:rPr>
          <w:spacing w:val="-3"/>
          <w:sz w:val="26"/>
        </w:rPr>
        <w:t> </w:t>
      </w:r>
      <w:r>
        <w:rPr>
          <w:sz w:val="26"/>
        </w:rPr>
        <w:t>through</w:t>
      </w:r>
      <w:r>
        <w:rPr>
          <w:spacing w:val="-6"/>
          <w:sz w:val="26"/>
        </w:rPr>
        <w:t> </w:t>
      </w:r>
      <w:r>
        <w:rPr>
          <w:sz w:val="26"/>
        </w:rPr>
        <w:t>Oral</w:t>
      </w:r>
      <w:r>
        <w:rPr>
          <w:spacing w:val="-5"/>
          <w:sz w:val="26"/>
        </w:rPr>
        <w:t> </w:t>
      </w:r>
      <w:r>
        <w:rPr>
          <w:sz w:val="26"/>
        </w:rPr>
        <w:t>Glucose</w:t>
      </w:r>
      <w:r>
        <w:rPr>
          <w:spacing w:val="-5"/>
          <w:sz w:val="26"/>
        </w:rPr>
        <w:t> </w:t>
      </w:r>
      <w:r>
        <w:rPr>
          <w:sz w:val="26"/>
        </w:rPr>
        <w:t>Tolerance</w:t>
      </w:r>
      <w:r>
        <w:rPr>
          <w:spacing w:val="-5"/>
          <w:sz w:val="26"/>
        </w:rPr>
        <w:t> </w:t>
      </w:r>
      <w:r>
        <w:rPr>
          <w:sz w:val="26"/>
        </w:rPr>
        <w:t>Test</w:t>
      </w:r>
      <w:r>
        <w:rPr>
          <w:spacing w:val="-6"/>
          <w:sz w:val="26"/>
        </w:rPr>
        <w:t> </w:t>
      </w:r>
      <w:r>
        <w:rPr>
          <w:sz w:val="26"/>
        </w:rPr>
        <w:t>(OGTT)</w:t>
      </w:r>
      <w:r>
        <w:rPr>
          <w:spacing w:val="-5"/>
          <w:sz w:val="26"/>
        </w:rPr>
        <w:t> </w:t>
      </w:r>
      <w:r>
        <w:rPr>
          <w:sz w:val="26"/>
        </w:rPr>
        <w:t>irrespective</w:t>
      </w:r>
      <w:r>
        <w:rPr>
          <w:spacing w:val="-5"/>
          <w:sz w:val="26"/>
        </w:rPr>
        <w:t> </w:t>
      </w:r>
      <w:r>
        <w:rPr>
          <w:sz w:val="26"/>
        </w:rPr>
        <w:t>of</w:t>
      </w:r>
      <w:r>
        <w:rPr>
          <w:spacing w:val="-5"/>
          <w:sz w:val="26"/>
        </w:rPr>
        <w:t> </w:t>
      </w:r>
      <w:r>
        <w:rPr>
          <w:sz w:val="26"/>
        </w:rPr>
        <w:t>the</w:t>
      </w:r>
      <w:r>
        <w:rPr>
          <w:spacing w:val="-6"/>
          <w:sz w:val="26"/>
        </w:rPr>
        <w:t> </w:t>
      </w:r>
      <w:r>
        <w:rPr>
          <w:sz w:val="26"/>
        </w:rPr>
        <w:t>last meal with a threshold value of 2-hour BS&gt;140 mg/dL.</w:t>
      </w:r>
    </w:p>
    <w:p>
      <w:pPr>
        <w:pStyle w:val="Heading2"/>
        <w:spacing w:line="296" w:lineRule="exact"/>
      </w:pPr>
      <w:r>
        <w:rPr>
          <w:spacing w:val="-2"/>
        </w:rPr>
        <w:t>Interpretation:</w:t>
      </w:r>
    </w:p>
    <w:p>
      <w:pPr>
        <w:pStyle w:val="ListParagraph"/>
        <w:numPr>
          <w:ilvl w:val="0"/>
          <w:numId w:val="30"/>
        </w:numPr>
        <w:tabs>
          <w:tab w:pos="1060" w:val="left" w:leader="none"/>
        </w:tabs>
        <w:spacing w:line="240" w:lineRule="auto" w:before="46" w:after="0"/>
        <w:ind w:left="1060" w:right="0" w:hanging="340"/>
        <w:jc w:val="left"/>
        <w:rPr>
          <w:b/>
          <w:sz w:val="26"/>
        </w:rPr>
      </w:pPr>
      <w:r>
        <w:rPr>
          <w:b/>
          <w:spacing w:val="-2"/>
          <w:sz w:val="26"/>
        </w:rPr>
        <w:t>Alimentary</w:t>
      </w:r>
      <w:r>
        <w:rPr>
          <w:b/>
          <w:spacing w:val="2"/>
          <w:sz w:val="26"/>
        </w:rPr>
        <w:t> </w:t>
      </w:r>
      <w:r>
        <w:rPr>
          <w:b/>
          <w:spacing w:val="-2"/>
          <w:sz w:val="26"/>
        </w:rPr>
        <w:t>glycosuria</w:t>
      </w:r>
    </w:p>
    <w:p>
      <w:pPr>
        <w:pStyle w:val="BodyText"/>
        <w:spacing w:line="278" w:lineRule="auto" w:before="37"/>
        <w:ind w:left="720" w:right="832"/>
      </w:pPr>
      <w:r>
        <w:rPr/>
        <w:t>Here</w:t>
      </w:r>
      <w:r>
        <w:rPr>
          <w:spacing w:val="-3"/>
        </w:rPr>
        <w:t> </w:t>
      </w:r>
      <w:r>
        <w:rPr/>
        <w:t>the</w:t>
      </w:r>
      <w:r>
        <w:rPr>
          <w:spacing w:val="-4"/>
        </w:rPr>
        <w:t> </w:t>
      </w:r>
      <w:r>
        <w:rPr/>
        <w:t>fasting</w:t>
      </w:r>
      <w:r>
        <w:rPr>
          <w:spacing w:val="-8"/>
        </w:rPr>
        <w:t> </w:t>
      </w:r>
      <w:r>
        <w:rPr/>
        <w:t>and</w:t>
      </w:r>
      <w:r>
        <w:rPr>
          <w:spacing w:val="-3"/>
        </w:rPr>
        <w:t> </w:t>
      </w:r>
      <w:r>
        <w:rPr/>
        <w:t>PG,</w:t>
      </w:r>
      <w:r>
        <w:rPr>
          <w:spacing w:val="-2"/>
        </w:rPr>
        <w:t> </w:t>
      </w:r>
      <w:r>
        <w:rPr/>
        <w:t>BG</w:t>
      </w:r>
      <w:r>
        <w:rPr>
          <w:spacing w:val="-4"/>
        </w:rPr>
        <w:t> </w:t>
      </w:r>
      <w:r>
        <w:rPr/>
        <w:t>are</w:t>
      </w:r>
      <w:r>
        <w:rPr>
          <w:spacing w:val="-3"/>
        </w:rPr>
        <w:t> </w:t>
      </w:r>
      <w:r>
        <w:rPr/>
        <w:t>within</w:t>
      </w:r>
      <w:r>
        <w:rPr>
          <w:spacing w:val="-4"/>
        </w:rPr>
        <w:t> </w:t>
      </w:r>
      <w:r>
        <w:rPr/>
        <w:t>normal</w:t>
      </w:r>
      <w:r>
        <w:rPr>
          <w:spacing w:val="-4"/>
        </w:rPr>
        <w:t> </w:t>
      </w:r>
      <w:r>
        <w:rPr/>
        <w:t>limits</w:t>
      </w:r>
      <w:r>
        <w:rPr>
          <w:spacing w:val="-4"/>
        </w:rPr>
        <w:t> </w:t>
      </w:r>
      <w:r>
        <w:rPr/>
        <w:t>but</w:t>
      </w:r>
      <w:r>
        <w:rPr>
          <w:spacing w:val="-4"/>
        </w:rPr>
        <w:t> </w:t>
      </w:r>
      <w:r>
        <w:rPr/>
        <w:t>an</w:t>
      </w:r>
      <w:r>
        <w:rPr>
          <w:spacing w:val="-3"/>
        </w:rPr>
        <w:t> </w:t>
      </w:r>
      <w:r>
        <w:rPr/>
        <w:t>exaggerated</w:t>
      </w:r>
      <w:r>
        <w:rPr>
          <w:spacing w:val="-3"/>
        </w:rPr>
        <w:t> </w:t>
      </w:r>
      <w:r>
        <w:rPr/>
        <w:t>rise</w:t>
      </w:r>
      <w:r>
        <w:rPr>
          <w:spacing w:val="-3"/>
        </w:rPr>
        <w:t> </w:t>
      </w:r>
      <w:r>
        <w:rPr/>
        <w:t>in</w:t>
      </w:r>
      <w:r>
        <w:rPr>
          <w:spacing w:val="-4"/>
        </w:rPr>
        <w:t> </w:t>
      </w:r>
      <w:r>
        <w:rPr/>
        <w:t>blood glucose</w:t>
      </w:r>
      <w:r>
        <w:rPr>
          <w:spacing w:val="-4"/>
        </w:rPr>
        <w:t> </w:t>
      </w:r>
      <w:r>
        <w:rPr/>
        <w:t>following</w:t>
      </w:r>
      <w:r>
        <w:rPr>
          <w:spacing w:val="-10"/>
        </w:rPr>
        <w:t> </w:t>
      </w:r>
      <w:r>
        <w:rPr/>
        <w:t>ingestion</w:t>
      </w:r>
      <w:r>
        <w:rPr>
          <w:spacing w:val="-5"/>
        </w:rPr>
        <w:t> </w:t>
      </w:r>
      <w:r>
        <w:rPr/>
        <w:t>of</w:t>
      </w:r>
      <w:r>
        <w:rPr>
          <w:spacing w:val="-3"/>
        </w:rPr>
        <w:t> </w:t>
      </w:r>
      <w:r>
        <w:rPr/>
        <w:t>glucose</w:t>
      </w:r>
      <w:r>
        <w:rPr>
          <w:spacing w:val="-4"/>
        </w:rPr>
        <w:t> </w:t>
      </w:r>
      <w:r>
        <w:rPr/>
        <w:t>is</w:t>
      </w:r>
      <w:r>
        <w:rPr>
          <w:spacing w:val="-5"/>
        </w:rPr>
        <w:t> </w:t>
      </w:r>
      <w:r>
        <w:rPr/>
        <w:t>observed.</w:t>
      </w:r>
      <w:r>
        <w:rPr>
          <w:spacing w:val="-2"/>
        </w:rPr>
        <w:t> </w:t>
      </w:r>
      <w:r>
        <w:rPr/>
        <w:t>This</w:t>
      </w:r>
      <w:r>
        <w:rPr>
          <w:spacing w:val="-5"/>
        </w:rPr>
        <w:t> </w:t>
      </w:r>
      <w:r>
        <w:rPr/>
        <w:t>is</w:t>
      </w:r>
      <w:r>
        <w:rPr>
          <w:spacing w:val="-5"/>
        </w:rPr>
        <w:t> </w:t>
      </w:r>
      <w:r>
        <w:rPr/>
        <w:t>due</w:t>
      </w:r>
      <w:r>
        <w:rPr>
          <w:spacing w:val="-4"/>
        </w:rPr>
        <w:t> </w:t>
      </w:r>
      <w:r>
        <w:rPr/>
        <w:t>to</w:t>
      </w:r>
      <w:r>
        <w:rPr>
          <w:spacing w:val="-5"/>
        </w:rPr>
        <w:t> </w:t>
      </w:r>
      <w:r>
        <w:rPr/>
        <w:t>an</w:t>
      </w:r>
      <w:r>
        <w:rPr>
          <w:spacing w:val="-3"/>
        </w:rPr>
        <w:t> </w:t>
      </w:r>
      <w:r>
        <w:rPr/>
        <w:t>increased</w:t>
      </w:r>
      <w:r>
        <w:rPr>
          <w:spacing w:val="-4"/>
        </w:rPr>
        <w:t> </w:t>
      </w:r>
      <w:r>
        <w:rPr/>
        <w:t>rate</w:t>
      </w:r>
      <w:r>
        <w:rPr>
          <w:spacing w:val="-4"/>
        </w:rPr>
        <w:t> </w:t>
      </w:r>
      <w:r>
        <w:rPr>
          <w:spacing w:val="-5"/>
        </w:rPr>
        <w:t>of</w:t>
      </w:r>
    </w:p>
    <w:p>
      <w:pPr>
        <w:pStyle w:val="BodyText"/>
        <w:spacing w:after="0" w:line="278" w:lineRule="auto"/>
        <w:sectPr>
          <w:pgSz w:w="12240" w:h="15840"/>
          <w:pgMar w:header="0" w:footer="802" w:top="1360" w:bottom="1000" w:left="720" w:right="720"/>
        </w:sectPr>
      </w:pPr>
    </w:p>
    <w:p>
      <w:pPr>
        <w:pStyle w:val="BodyText"/>
        <w:spacing w:line="278" w:lineRule="auto" w:before="77"/>
        <w:ind w:left="720"/>
      </w:pPr>
      <w:r>
        <w:rPr/>
        <w:t>absorption</w:t>
      </w:r>
      <w:r>
        <w:rPr>
          <w:spacing w:val="-3"/>
        </w:rPr>
        <w:t> </w:t>
      </w:r>
      <w:r>
        <w:rPr/>
        <w:t>of</w:t>
      </w:r>
      <w:r>
        <w:rPr>
          <w:spacing w:val="-3"/>
        </w:rPr>
        <w:t> </w:t>
      </w:r>
      <w:r>
        <w:rPr/>
        <w:t>glucose</w:t>
      </w:r>
      <w:r>
        <w:rPr>
          <w:spacing w:val="-3"/>
        </w:rPr>
        <w:t> </w:t>
      </w:r>
      <w:r>
        <w:rPr/>
        <w:t>from</w:t>
      </w:r>
      <w:r>
        <w:rPr>
          <w:spacing w:val="-7"/>
        </w:rPr>
        <w:t> </w:t>
      </w:r>
      <w:r>
        <w:rPr/>
        <w:t>the</w:t>
      </w:r>
      <w:r>
        <w:rPr>
          <w:spacing w:val="-3"/>
        </w:rPr>
        <w:t> </w:t>
      </w:r>
      <w:r>
        <w:rPr/>
        <w:t>intestine.</w:t>
      </w:r>
      <w:r>
        <w:rPr>
          <w:spacing w:val="-1"/>
        </w:rPr>
        <w:t> </w:t>
      </w:r>
      <w:r>
        <w:rPr/>
        <w:t>This</w:t>
      </w:r>
      <w:r>
        <w:rPr>
          <w:spacing w:val="-3"/>
        </w:rPr>
        <w:t> </w:t>
      </w:r>
      <w:r>
        <w:rPr/>
        <w:t>may</w:t>
      </w:r>
      <w:r>
        <w:rPr>
          <w:spacing w:val="-3"/>
        </w:rPr>
        <w:t> </w:t>
      </w:r>
      <w:r>
        <w:rPr/>
        <w:t>occur</w:t>
      </w:r>
      <w:r>
        <w:rPr>
          <w:spacing w:val="-3"/>
        </w:rPr>
        <w:t> </w:t>
      </w:r>
      <w:r>
        <w:rPr/>
        <w:t>in</w:t>
      </w:r>
      <w:r>
        <w:rPr>
          <w:spacing w:val="-3"/>
        </w:rPr>
        <w:t> </w:t>
      </w:r>
      <w:r>
        <w:rPr/>
        <w:t>patient</w:t>
      </w:r>
      <w:r>
        <w:rPr>
          <w:spacing w:val="-3"/>
        </w:rPr>
        <w:t> </w:t>
      </w:r>
      <w:r>
        <w:rPr/>
        <w:t>after</w:t>
      </w:r>
      <w:r>
        <w:rPr>
          <w:spacing w:val="-3"/>
        </w:rPr>
        <w:t> </w:t>
      </w:r>
      <w:r>
        <w:rPr/>
        <w:t>gastrectomy</w:t>
      </w:r>
      <w:r>
        <w:rPr>
          <w:spacing w:val="-3"/>
        </w:rPr>
        <w:t> </w:t>
      </w:r>
      <w:r>
        <w:rPr/>
        <w:t>or</w:t>
      </w:r>
      <w:r>
        <w:rPr>
          <w:spacing w:val="-3"/>
        </w:rPr>
        <w:t> </w:t>
      </w:r>
      <w:r>
        <w:rPr/>
        <w:t>in </w:t>
      </w:r>
      <w:r>
        <w:rPr>
          <w:spacing w:val="-2"/>
        </w:rPr>
        <w:t>hyperthyroidism.</w:t>
      </w:r>
    </w:p>
    <w:p>
      <w:pPr>
        <w:pStyle w:val="BodyText"/>
        <w:spacing w:before="45"/>
      </w:pPr>
    </w:p>
    <w:p>
      <w:pPr>
        <w:pStyle w:val="Heading2"/>
        <w:numPr>
          <w:ilvl w:val="0"/>
          <w:numId w:val="30"/>
        </w:numPr>
        <w:tabs>
          <w:tab w:pos="1045" w:val="left" w:leader="none"/>
        </w:tabs>
        <w:spacing w:line="240" w:lineRule="auto" w:before="0" w:after="0"/>
        <w:ind w:left="1045" w:right="0" w:hanging="325"/>
        <w:jc w:val="left"/>
      </w:pPr>
      <w:r>
        <w:rPr/>
        <w:t>Renal</w:t>
      </w:r>
      <w:r>
        <w:rPr>
          <w:spacing w:val="-6"/>
        </w:rPr>
        <w:t> </w:t>
      </w:r>
      <w:r>
        <w:rPr>
          <w:spacing w:val="-2"/>
        </w:rPr>
        <w:t>Glycosuria</w:t>
      </w:r>
    </w:p>
    <w:p>
      <w:pPr>
        <w:pStyle w:val="BodyText"/>
        <w:spacing w:line="273" w:lineRule="auto" w:before="42"/>
        <w:ind w:left="720" w:right="718"/>
      </w:pPr>
      <w:r>
        <w:rPr/>
        <w:t>Here</w:t>
      </w:r>
      <w:r>
        <w:rPr>
          <w:spacing w:val="-3"/>
        </w:rPr>
        <w:t> </w:t>
      </w:r>
      <w:r>
        <w:rPr/>
        <w:t>the</w:t>
      </w:r>
      <w:r>
        <w:rPr>
          <w:spacing w:val="-4"/>
        </w:rPr>
        <w:t> </w:t>
      </w:r>
      <w:r>
        <w:rPr/>
        <w:t>glucose</w:t>
      </w:r>
      <w:r>
        <w:rPr>
          <w:spacing w:val="-3"/>
        </w:rPr>
        <w:t> </w:t>
      </w:r>
      <w:r>
        <w:rPr/>
        <w:t>is</w:t>
      </w:r>
      <w:r>
        <w:rPr>
          <w:spacing w:val="-4"/>
        </w:rPr>
        <w:t> </w:t>
      </w:r>
      <w:r>
        <w:rPr/>
        <w:t>excreted</w:t>
      </w:r>
      <w:r>
        <w:rPr>
          <w:spacing w:val="-3"/>
        </w:rPr>
        <w:t> </w:t>
      </w:r>
      <w:r>
        <w:rPr/>
        <w:t>in</w:t>
      </w:r>
      <w:r>
        <w:rPr>
          <w:spacing w:val="-4"/>
        </w:rPr>
        <w:t> </w:t>
      </w:r>
      <w:r>
        <w:rPr/>
        <w:t>urine</w:t>
      </w:r>
      <w:r>
        <w:rPr>
          <w:spacing w:val="-3"/>
        </w:rPr>
        <w:t> </w:t>
      </w:r>
      <w:r>
        <w:rPr/>
        <w:t>while</w:t>
      </w:r>
      <w:r>
        <w:rPr>
          <w:spacing w:val="-3"/>
        </w:rPr>
        <w:t> </w:t>
      </w:r>
      <w:r>
        <w:rPr/>
        <w:t>the</w:t>
      </w:r>
      <w:r>
        <w:rPr>
          <w:spacing w:val="-7"/>
        </w:rPr>
        <w:t> </w:t>
      </w:r>
      <w:r>
        <w:rPr/>
        <w:t>sugar</w:t>
      </w:r>
      <w:r>
        <w:rPr>
          <w:spacing w:val="-3"/>
        </w:rPr>
        <w:t> </w:t>
      </w:r>
      <w:r>
        <w:rPr/>
        <w:t>levels</w:t>
      </w:r>
      <w:r>
        <w:rPr>
          <w:spacing w:val="-4"/>
        </w:rPr>
        <w:t> </w:t>
      </w:r>
      <w:r>
        <w:rPr/>
        <w:t>are</w:t>
      </w:r>
      <w:r>
        <w:rPr>
          <w:spacing w:val="-3"/>
        </w:rPr>
        <w:t> </w:t>
      </w:r>
      <w:r>
        <w:rPr/>
        <w:t>within</w:t>
      </w:r>
      <w:r>
        <w:rPr>
          <w:spacing w:val="-4"/>
        </w:rPr>
        <w:t> </w:t>
      </w:r>
      <w:r>
        <w:rPr/>
        <w:t>normal</w:t>
      </w:r>
      <w:r>
        <w:rPr>
          <w:spacing w:val="-4"/>
        </w:rPr>
        <w:t> </w:t>
      </w:r>
      <w:r>
        <w:rPr/>
        <w:t>limits.</w:t>
      </w:r>
      <w:r>
        <w:rPr>
          <w:spacing w:val="-2"/>
        </w:rPr>
        <w:t> </w:t>
      </w:r>
      <w:r>
        <w:rPr/>
        <w:t>This is due to lowering renal threshold value (180 mg/dl)</w:t>
      </w:r>
    </w:p>
    <w:p>
      <w:pPr>
        <w:pStyle w:val="BodyText"/>
        <w:spacing w:before="51"/>
      </w:pPr>
    </w:p>
    <w:p>
      <w:pPr>
        <w:pStyle w:val="Heading2"/>
        <w:numPr>
          <w:ilvl w:val="0"/>
          <w:numId w:val="30"/>
        </w:numPr>
        <w:tabs>
          <w:tab w:pos="1060" w:val="left" w:leader="none"/>
        </w:tabs>
        <w:spacing w:line="240" w:lineRule="auto" w:before="0" w:after="0"/>
        <w:ind w:left="1060" w:right="0" w:hanging="340"/>
        <w:jc w:val="left"/>
      </w:pPr>
      <w:r>
        <w:rPr/>
        <w:t>Flat</w:t>
      </w:r>
      <w:r>
        <w:rPr>
          <w:spacing w:val="-4"/>
        </w:rPr>
        <w:t> </w:t>
      </w:r>
      <w:r>
        <w:rPr>
          <w:spacing w:val="-5"/>
        </w:rPr>
        <w:t>GTT</w:t>
      </w:r>
    </w:p>
    <w:p>
      <w:pPr>
        <w:pStyle w:val="BodyText"/>
        <w:spacing w:line="278" w:lineRule="auto" w:before="43"/>
        <w:ind w:left="720" w:right="832"/>
      </w:pPr>
      <w:r>
        <w:rPr/>
        <w:t>A</w:t>
      </w:r>
      <w:r>
        <w:rPr>
          <w:spacing w:val="-7"/>
        </w:rPr>
        <w:t> </w:t>
      </w:r>
      <w:r>
        <w:rPr/>
        <w:t>flat</w:t>
      </w:r>
      <w:r>
        <w:rPr>
          <w:spacing w:val="-3"/>
        </w:rPr>
        <w:t> </w:t>
      </w:r>
      <w:r>
        <w:rPr/>
        <w:t>GTT</w:t>
      </w:r>
      <w:r>
        <w:rPr>
          <w:spacing w:val="-3"/>
        </w:rPr>
        <w:t> </w:t>
      </w:r>
      <w:r>
        <w:rPr/>
        <w:t>curve</w:t>
      </w:r>
      <w:r>
        <w:rPr>
          <w:spacing w:val="-3"/>
        </w:rPr>
        <w:t> </w:t>
      </w:r>
      <w:r>
        <w:rPr/>
        <w:t>is</w:t>
      </w:r>
      <w:r>
        <w:rPr>
          <w:spacing w:val="-3"/>
        </w:rPr>
        <w:t> </w:t>
      </w:r>
      <w:r>
        <w:rPr/>
        <w:t>observed</w:t>
      </w:r>
      <w:r>
        <w:rPr>
          <w:spacing w:val="-3"/>
        </w:rPr>
        <w:t> </w:t>
      </w:r>
      <w:r>
        <w:rPr/>
        <w:t>to</w:t>
      </w:r>
      <w:r>
        <w:rPr>
          <w:spacing w:val="-3"/>
        </w:rPr>
        <w:t> </w:t>
      </w:r>
      <w:r>
        <w:rPr/>
        <w:t>be</w:t>
      </w:r>
      <w:r>
        <w:rPr>
          <w:spacing w:val="-3"/>
        </w:rPr>
        <w:t> </w:t>
      </w:r>
      <w:r>
        <w:rPr/>
        <w:t>much</w:t>
      </w:r>
      <w:r>
        <w:rPr>
          <w:spacing w:val="-3"/>
        </w:rPr>
        <w:t> </w:t>
      </w:r>
      <w:r>
        <w:rPr/>
        <w:t>lower</w:t>
      </w:r>
      <w:r>
        <w:rPr>
          <w:spacing w:val="-3"/>
        </w:rPr>
        <w:t> </w:t>
      </w:r>
      <w:r>
        <w:rPr/>
        <w:t>than</w:t>
      </w:r>
      <w:r>
        <w:rPr>
          <w:spacing w:val="-3"/>
        </w:rPr>
        <w:t> </w:t>
      </w:r>
      <w:r>
        <w:rPr/>
        <w:t>normal</w:t>
      </w:r>
      <w:r>
        <w:rPr>
          <w:spacing w:val="-3"/>
        </w:rPr>
        <w:t> </w:t>
      </w:r>
      <w:r>
        <w:rPr/>
        <w:t>people.</w:t>
      </w:r>
      <w:r>
        <w:rPr>
          <w:spacing w:val="-1"/>
        </w:rPr>
        <w:t> </w:t>
      </w:r>
      <w:r>
        <w:rPr/>
        <w:t>This</w:t>
      </w:r>
      <w:r>
        <w:rPr>
          <w:spacing w:val="-3"/>
        </w:rPr>
        <w:t> </w:t>
      </w:r>
      <w:r>
        <w:rPr/>
        <w:t>is</w:t>
      </w:r>
      <w:r>
        <w:rPr>
          <w:spacing w:val="-3"/>
        </w:rPr>
        <w:t> </w:t>
      </w:r>
      <w:r>
        <w:rPr/>
        <w:t>found</w:t>
      </w:r>
      <w:r>
        <w:rPr>
          <w:spacing w:val="-3"/>
        </w:rPr>
        <w:t> </w:t>
      </w:r>
      <w:r>
        <w:rPr/>
        <w:t>in Malabsorption, Hypopituitarism and Addison's disease.</w:t>
      </w:r>
    </w:p>
    <w:p>
      <w:pPr>
        <w:pStyle w:val="BodyText"/>
        <w:ind w:left="1526"/>
        <w:rPr>
          <w:sz w:val="20"/>
        </w:rPr>
      </w:pPr>
      <w:r>
        <w:rPr>
          <w:sz w:val="20"/>
        </w:rPr>
        <w:drawing>
          <wp:inline distT="0" distB="0" distL="0" distR="0">
            <wp:extent cx="4924574" cy="368046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8" cstate="print"/>
                    <a:stretch>
                      <a:fillRect/>
                    </a:stretch>
                  </pic:blipFill>
                  <pic:spPr>
                    <a:xfrm>
                      <a:off x="0" y="0"/>
                      <a:ext cx="4924574" cy="3680460"/>
                    </a:xfrm>
                    <a:prstGeom prst="rect">
                      <a:avLst/>
                    </a:prstGeom>
                  </pic:spPr>
                </pic:pic>
              </a:graphicData>
            </a:graphic>
          </wp:inline>
        </w:drawing>
      </w:r>
      <w:r>
        <w:rPr>
          <w:sz w:val="20"/>
        </w:rPr>
      </w:r>
    </w:p>
    <w:p>
      <w:pPr>
        <w:pStyle w:val="BodyText"/>
      </w:pPr>
    </w:p>
    <w:p>
      <w:pPr>
        <w:pStyle w:val="BodyText"/>
        <w:spacing w:before="133"/>
      </w:pPr>
    </w:p>
    <w:p>
      <w:pPr>
        <w:spacing w:before="0"/>
        <w:ind w:left="720" w:right="0" w:firstLine="0"/>
        <w:jc w:val="left"/>
        <w:rPr>
          <w:b/>
          <w:sz w:val="26"/>
        </w:rPr>
      </w:pPr>
      <w:r>
        <w:rPr>
          <w:b/>
          <w:color w:val="212121"/>
          <w:spacing w:val="-2"/>
          <w:sz w:val="26"/>
        </w:rPr>
        <w:t>Questions:</w:t>
      </w:r>
    </w:p>
    <w:p>
      <w:pPr>
        <w:pStyle w:val="ListParagraph"/>
        <w:numPr>
          <w:ilvl w:val="0"/>
          <w:numId w:val="31"/>
        </w:numPr>
        <w:tabs>
          <w:tab w:pos="982" w:val="left" w:leader="none"/>
        </w:tabs>
        <w:spacing w:line="273" w:lineRule="auto" w:before="42" w:after="0"/>
        <w:ind w:left="720" w:right="728" w:firstLine="0"/>
        <w:jc w:val="left"/>
        <w:rPr>
          <w:sz w:val="26"/>
        </w:rPr>
      </w:pPr>
      <w:r>
        <w:rPr>
          <w:color w:val="212121"/>
          <w:sz w:val="26"/>
        </w:rPr>
        <w:t>Why</w:t>
      </w:r>
      <w:r>
        <w:rPr>
          <w:color w:val="212121"/>
          <w:spacing w:val="-3"/>
          <w:sz w:val="26"/>
        </w:rPr>
        <w:t> </w:t>
      </w:r>
      <w:r>
        <w:rPr>
          <w:color w:val="212121"/>
          <w:sz w:val="26"/>
        </w:rPr>
        <w:t>3</w:t>
      </w:r>
      <w:r>
        <w:rPr>
          <w:color w:val="212121"/>
          <w:spacing w:val="-4"/>
          <w:sz w:val="26"/>
        </w:rPr>
        <w:t> </w:t>
      </w:r>
      <w:r>
        <w:rPr>
          <w:color w:val="212121"/>
          <w:sz w:val="26"/>
        </w:rPr>
        <w:t>days</w:t>
      </w:r>
      <w:r>
        <w:rPr>
          <w:color w:val="212121"/>
          <w:spacing w:val="-8"/>
          <w:sz w:val="26"/>
        </w:rPr>
        <w:t> </w:t>
      </w:r>
      <w:r>
        <w:rPr>
          <w:color w:val="212121"/>
          <w:sz w:val="26"/>
        </w:rPr>
        <w:t>of</w:t>
      </w:r>
      <w:r>
        <w:rPr>
          <w:color w:val="212121"/>
          <w:spacing w:val="-3"/>
          <w:sz w:val="26"/>
        </w:rPr>
        <w:t> </w:t>
      </w:r>
      <w:r>
        <w:rPr>
          <w:color w:val="212121"/>
          <w:sz w:val="26"/>
        </w:rPr>
        <w:t>unrestricted</w:t>
      </w:r>
      <w:r>
        <w:rPr>
          <w:color w:val="212121"/>
          <w:spacing w:val="-3"/>
          <w:sz w:val="26"/>
        </w:rPr>
        <w:t> </w:t>
      </w:r>
      <w:r>
        <w:rPr>
          <w:color w:val="212121"/>
          <w:sz w:val="26"/>
        </w:rPr>
        <w:t>diet</w:t>
      </w:r>
      <w:r>
        <w:rPr>
          <w:color w:val="212121"/>
          <w:spacing w:val="-4"/>
          <w:sz w:val="26"/>
        </w:rPr>
        <w:t> </w:t>
      </w:r>
      <w:r>
        <w:rPr>
          <w:color w:val="212121"/>
          <w:sz w:val="26"/>
        </w:rPr>
        <w:t>(&gt;</w:t>
      </w:r>
      <w:r>
        <w:rPr>
          <w:color w:val="212121"/>
          <w:spacing w:val="-6"/>
          <w:sz w:val="26"/>
        </w:rPr>
        <w:t> </w:t>
      </w:r>
      <w:r>
        <w:rPr>
          <w:color w:val="212121"/>
          <w:sz w:val="26"/>
        </w:rPr>
        <w:t>150</w:t>
      </w:r>
      <w:r>
        <w:rPr>
          <w:color w:val="212121"/>
          <w:spacing w:val="-4"/>
          <w:sz w:val="26"/>
        </w:rPr>
        <w:t> </w:t>
      </w:r>
      <w:r>
        <w:rPr>
          <w:color w:val="212121"/>
          <w:sz w:val="26"/>
        </w:rPr>
        <w:t>gram</w:t>
      </w:r>
      <w:r>
        <w:rPr>
          <w:color w:val="212121"/>
          <w:spacing w:val="-3"/>
          <w:sz w:val="26"/>
        </w:rPr>
        <w:t> </w:t>
      </w:r>
      <w:r>
        <w:rPr>
          <w:color w:val="212121"/>
          <w:sz w:val="26"/>
        </w:rPr>
        <w:t>High</w:t>
      </w:r>
      <w:r>
        <w:rPr>
          <w:color w:val="212121"/>
          <w:spacing w:val="-4"/>
          <w:sz w:val="26"/>
        </w:rPr>
        <w:t> </w:t>
      </w:r>
      <w:r>
        <w:rPr>
          <w:color w:val="212121"/>
          <w:sz w:val="26"/>
        </w:rPr>
        <w:t>carbohydrate/day)</w:t>
      </w:r>
      <w:r>
        <w:rPr>
          <w:color w:val="212121"/>
          <w:spacing w:val="-3"/>
          <w:sz w:val="26"/>
        </w:rPr>
        <w:t> </w:t>
      </w:r>
      <w:r>
        <w:rPr>
          <w:color w:val="212121"/>
          <w:sz w:val="26"/>
        </w:rPr>
        <w:t>is</w:t>
      </w:r>
      <w:r>
        <w:rPr>
          <w:color w:val="212121"/>
          <w:spacing w:val="-4"/>
          <w:sz w:val="26"/>
        </w:rPr>
        <w:t> </w:t>
      </w:r>
      <w:r>
        <w:rPr>
          <w:color w:val="212121"/>
          <w:sz w:val="26"/>
        </w:rPr>
        <w:t>advised</w:t>
      </w:r>
      <w:r>
        <w:rPr>
          <w:color w:val="212121"/>
          <w:spacing w:val="-4"/>
          <w:sz w:val="26"/>
        </w:rPr>
        <w:t> </w:t>
      </w:r>
      <w:r>
        <w:rPr>
          <w:color w:val="212121"/>
          <w:sz w:val="26"/>
        </w:rPr>
        <w:t>prior</w:t>
      </w:r>
      <w:r>
        <w:rPr>
          <w:color w:val="212121"/>
          <w:spacing w:val="-3"/>
          <w:sz w:val="26"/>
        </w:rPr>
        <w:t> </w:t>
      </w:r>
      <w:r>
        <w:rPr>
          <w:color w:val="212121"/>
          <w:sz w:val="26"/>
        </w:rPr>
        <w:t>to day of OGTT?</w:t>
      </w:r>
    </w:p>
    <w:p>
      <w:pPr>
        <w:pStyle w:val="ListParagraph"/>
        <w:numPr>
          <w:ilvl w:val="0"/>
          <w:numId w:val="31"/>
        </w:numPr>
        <w:tabs>
          <w:tab w:pos="982" w:val="left" w:leader="none"/>
        </w:tabs>
        <w:spacing w:line="240" w:lineRule="auto" w:before="5" w:after="0"/>
        <w:ind w:left="982" w:right="0" w:hanging="262"/>
        <w:jc w:val="left"/>
        <w:rPr>
          <w:sz w:val="26"/>
        </w:rPr>
      </w:pPr>
      <w:r>
        <w:rPr>
          <w:color w:val="212121"/>
          <w:sz w:val="26"/>
        </w:rPr>
        <w:t>Mention</w:t>
      </w:r>
      <w:r>
        <w:rPr>
          <w:color w:val="212121"/>
          <w:spacing w:val="-6"/>
          <w:sz w:val="26"/>
        </w:rPr>
        <w:t> </w:t>
      </w:r>
      <w:r>
        <w:rPr>
          <w:color w:val="212121"/>
          <w:sz w:val="26"/>
        </w:rPr>
        <w:t>the</w:t>
      </w:r>
      <w:r>
        <w:rPr>
          <w:color w:val="212121"/>
          <w:spacing w:val="-5"/>
          <w:sz w:val="26"/>
        </w:rPr>
        <w:t> </w:t>
      </w:r>
      <w:r>
        <w:rPr>
          <w:color w:val="212121"/>
          <w:sz w:val="26"/>
        </w:rPr>
        <w:t>indications</w:t>
      </w:r>
      <w:r>
        <w:rPr>
          <w:color w:val="212121"/>
          <w:spacing w:val="-6"/>
          <w:sz w:val="26"/>
        </w:rPr>
        <w:t> </w:t>
      </w:r>
      <w:r>
        <w:rPr>
          <w:color w:val="212121"/>
          <w:sz w:val="26"/>
        </w:rPr>
        <w:t>of</w:t>
      </w:r>
      <w:r>
        <w:rPr>
          <w:color w:val="212121"/>
          <w:spacing w:val="-4"/>
          <w:sz w:val="26"/>
        </w:rPr>
        <w:t> </w:t>
      </w:r>
      <w:r>
        <w:rPr>
          <w:color w:val="212121"/>
          <w:spacing w:val="-2"/>
          <w:sz w:val="26"/>
        </w:rPr>
        <w:t>OGTT.</w:t>
      </w:r>
    </w:p>
    <w:p>
      <w:pPr>
        <w:pStyle w:val="ListParagraph"/>
        <w:numPr>
          <w:ilvl w:val="0"/>
          <w:numId w:val="31"/>
        </w:numPr>
        <w:tabs>
          <w:tab w:pos="982" w:val="left" w:leader="none"/>
        </w:tabs>
        <w:spacing w:line="240" w:lineRule="auto" w:before="47" w:after="0"/>
        <w:ind w:left="982" w:right="0" w:hanging="262"/>
        <w:jc w:val="left"/>
        <w:rPr>
          <w:sz w:val="26"/>
        </w:rPr>
      </w:pPr>
      <w:r>
        <w:rPr>
          <w:color w:val="212121"/>
          <w:sz w:val="26"/>
        </w:rPr>
        <w:t>Why</w:t>
      </w:r>
      <w:r>
        <w:rPr>
          <w:color w:val="212121"/>
          <w:spacing w:val="-5"/>
          <w:sz w:val="26"/>
        </w:rPr>
        <w:t> </w:t>
      </w:r>
      <w:r>
        <w:rPr>
          <w:color w:val="212121"/>
          <w:sz w:val="26"/>
        </w:rPr>
        <w:t>is</w:t>
      </w:r>
      <w:r>
        <w:rPr>
          <w:color w:val="212121"/>
          <w:spacing w:val="-6"/>
          <w:sz w:val="26"/>
        </w:rPr>
        <w:t> </w:t>
      </w:r>
      <w:r>
        <w:rPr>
          <w:color w:val="212121"/>
          <w:sz w:val="26"/>
        </w:rPr>
        <w:t>OGTT</w:t>
      </w:r>
      <w:r>
        <w:rPr>
          <w:color w:val="212121"/>
          <w:spacing w:val="-5"/>
          <w:sz w:val="26"/>
        </w:rPr>
        <w:t> </w:t>
      </w:r>
      <w:r>
        <w:rPr>
          <w:color w:val="212121"/>
          <w:sz w:val="26"/>
        </w:rPr>
        <w:t>mandatory</w:t>
      </w:r>
      <w:r>
        <w:rPr>
          <w:color w:val="212121"/>
          <w:spacing w:val="-5"/>
          <w:sz w:val="26"/>
        </w:rPr>
        <w:t> </w:t>
      </w:r>
      <w:r>
        <w:rPr>
          <w:color w:val="212121"/>
          <w:sz w:val="26"/>
        </w:rPr>
        <w:t>in</w:t>
      </w:r>
      <w:r>
        <w:rPr>
          <w:color w:val="212121"/>
          <w:spacing w:val="-6"/>
          <w:sz w:val="26"/>
        </w:rPr>
        <w:t> </w:t>
      </w:r>
      <w:r>
        <w:rPr>
          <w:color w:val="212121"/>
          <w:sz w:val="26"/>
        </w:rPr>
        <w:t>all</w:t>
      </w:r>
      <w:r>
        <w:rPr>
          <w:color w:val="212121"/>
          <w:spacing w:val="-6"/>
          <w:sz w:val="26"/>
        </w:rPr>
        <w:t> </w:t>
      </w:r>
      <w:r>
        <w:rPr>
          <w:color w:val="212121"/>
          <w:sz w:val="26"/>
        </w:rPr>
        <w:t>pregnant</w:t>
      </w:r>
      <w:r>
        <w:rPr>
          <w:color w:val="212121"/>
          <w:spacing w:val="-6"/>
          <w:sz w:val="26"/>
        </w:rPr>
        <w:t> </w:t>
      </w:r>
      <w:r>
        <w:rPr>
          <w:color w:val="212121"/>
          <w:spacing w:val="-2"/>
          <w:sz w:val="26"/>
        </w:rPr>
        <w:t>women?</w:t>
      </w:r>
    </w:p>
    <w:p>
      <w:pPr>
        <w:pStyle w:val="ListParagraph"/>
        <w:numPr>
          <w:ilvl w:val="0"/>
          <w:numId w:val="31"/>
        </w:numPr>
        <w:tabs>
          <w:tab w:pos="982" w:val="left" w:leader="none"/>
        </w:tabs>
        <w:spacing w:line="240" w:lineRule="auto" w:before="42" w:after="0"/>
        <w:ind w:left="982" w:right="0" w:hanging="262"/>
        <w:jc w:val="left"/>
        <w:rPr>
          <w:sz w:val="26"/>
        </w:rPr>
      </w:pPr>
      <w:r>
        <w:rPr>
          <w:color w:val="212121"/>
          <w:sz w:val="26"/>
        </w:rPr>
        <w:t>What</w:t>
      </w:r>
      <w:r>
        <w:rPr>
          <w:color w:val="212121"/>
          <w:spacing w:val="-5"/>
          <w:sz w:val="26"/>
        </w:rPr>
        <w:t> </w:t>
      </w:r>
      <w:r>
        <w:rPr>
          <w:color w:val="212121"/>
          <w:sz w:val="26"/>
        </w:rPr>
        <w:t>is</w:t>
      </w:r>
      <w:r>
        <w:rPr>
          <w:color w:val="212121"/>
          <w:spacing w:val="-5"/>
          <w:sz w:val="26"/>
        </w:rPr>
        <w:t> </w:t>
      </w:r>
      <w:r>
        <w:rPr>
          <w:color w:val="212121"/>
          <w:sz w:val="26"/>
        </w:rPr>
        <w:t>the</w:t>
      </w:r>
      <w:r>
        <w:rPr>
          <w:color w:val="212121"/>
          <w:spacing w:val="-9"/>
          <w:sz w:val="26"/>
        </w:rPr>
        <w:t> </w:t>
      </w:r>
      <w:r>
        <w:rPr>
          <w:color w:val="212121"/>
          <w:sz w:val="26"/>
        </w:rPr>
        <w:t>difference</w:t>
      </w:r>
      <w:r>
        <w:rPr>
          <w:color w:val="212121"/>
          <w:spacing w:val="-5"/>
          <w:sz w:val="26"/>
        </w:rPr>
        <w:t> </w:t>
      </w:r>
      <w:r>
        <w:rPr>
          <w:color w:val="212121"/>
          <w:sz w:val="26"/>
        </w:rPr>
        <w:t>between</w:t>
      </w:r>
      <w:r>
        <w:rPr>
          <w:color w:val="212121"/>
          <w:spacing w:val="-4"/>
          <w:sz w:val="26"/>
        </w:rPr>
        <w:t> </w:t>
      </w:r>
      <w:r>
        <w:rPr>
          <w:color w:val="212121"/>
          <w:sz w:val="26"/>
        </w:rPr>
        <w:t>PP₂BS</w:t>
      </w:r>
      <w:r>
        <w:rPr>
          <w:color w:val="212121"/>
          <w:spacing w:val="-10"/>
          <w:sz w:val="26"/>
        </w:rPr>
        <w:t> </w:t>
      </w:r>
      <w:r>
        <w:rPr>
          <w:color w:val="212121"/>
          <w:sz w:val="26"/>
        </w:rPr>
        <w:t>and</w:t>
      </w:r>
      <w:r>
        <w:rPr>
          <w:color w:val="212121"/>
          <w:spacing w:val="-5"/>
          <w:sz w:val="26"/>
        </w:rPr>
        <w:t> </w:t>
      </w:r>
      <w:r>
        <w:rPr>
          <w:color w:val="212121"/>
          <w:spacing w:val="-2"/>
          <w:sz w:val="26"/>
        </w:rPr>
        <w:t>PG₂BS?</w:t>
      </w:r>
    </w:p>
    <w:p>
      <w:pPr>
        <w:pStyle w:val="ListParagraph"/>
        <w:numPr>
          <w:ilvl w:val="0"/>
          <w:numId w:val="31"/>
        </w:numPr>
        <w:tabs>
          <w:tab w:pos="982" w:val="left" w:leader="none"/>
        </w:tabs>
        <w:spacing w:line="240" w:lineRule="auto" w:before="46" w:after="0"/>
        <w:ind w:left="982" w:right="0" w:hanging="262"/>
        <w:jc w:val="left"/>
        <w:rPr>
          <w:sz w:val="26"/>
        </w:rPr>
      </w:pPr>
      <w:r>
        <w:rPr>
          <w:color w:val="212121"/>
          <w:sz w:val="26"/>
        </w:rPr>
        <w:t>What</w:t>
      </w:r>
      <w:r>
        <w:rPr>
          <w:color w:val="212121"/>
          <w:spacing w:val="-3"/>
          <w:sz w:val="26"/>
        </w:rPr>
        <w:t> </w:t>
      </w:r>
      <w:r>
        <w:rPr>
          <w:color w:val="212121"/>
          <w:sz w:val="26"/>
        </w:rPr>
        <w:t>is</w:t>
      </w:r>
      <w:r>
        <w:rPr>
          <w:color w:val="212121"/>
          <w:spacing w:val="-3"/>
          <w:sz w:val="26"/>
        </w:rPr>
        <w:t> </w:t>
      </w:r>
      <w:r>
        <w:rPr>
          <w:color w:val="212121"/>
          <w:sz w:val="26"/>
        </w:rPr>
        <w:t>renal</w:t>
      </w:r>
      <w:r>
        <w:rPr>
          <w:color w:val="212121"/>
          <w:spacing w:val="-7"/>
          <w:sz w:val="26"/>
        </w:rPr>
        <w:t> </w:t>
      </w:r>
      <w:r>
        <w:rPr>
          <w:color w:val="212121"/>
          <w:spacing w:val="-2"/>
          <w:sz w:val="26"/>
        </w:rPr>
        <w:t>glycosuria?</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1"/>
        </w:numPr>
        <w:tabs>
          <w:tab w:pos="1439" w:val="left" w:leader="none"/>
          <w:tab w:pos="1441" w:val="left" w:leader="none"/>
        </w:tabs>
        <w:spacing w:line="240" w:lineRule="auto" w:before="58" w:after="0"/>
        <w:ind w:left="1441" w:right="995" w:hanging="361"/>
        <w:jc w:val="both"/>
      </w:pPr>
      <w:r>
        <w:rPr/>
        <w:t>Estimation</w:t>
      </w:r>
      <w:r>
        <w:rPr>
          <w:spacing w:val="-7"/>
        </w:rPr>
        <w:t> </w:t>
      </w:r>
      <w:r>
        <w:rPr/>
        <w:t>of</w:t>
      </w:r>
      <w:r>
        <w:rPr>
          <w:spacing w:val="-3"/>
        </w:rPr>
        <w:t> </w:t>
      </w:r>
      <w:r>
        <w:rPr/>
        <w:t>serum</w:t>
      </w:r>
      <w:r>
        <w:rPr>
          <w:spacing w:val="-7"/>
        </w:rPr>
        <w:t> </w:t>
      </w:r>
      <w:r>
        <w:rPr/>
        <w:t>creatinine</w:t>
      </w:r>
      <w:r>
        <w:rPr>
          <w:spacing w:val="-5"/>
        </w:rPr>
        <w:t> </w:t>
      </w:r>
      <w:r>
        <w:rPr/>
        <w:t>and</w:t>
      </w:r>
      <w:r>
        <w:rPr>
          <w:spacing w:val="-7"/>
        </w:rPr>
        <w:t> </w:t>
      </w:r>
      <w:r>
        <w:rPr/>
        <w:t>creatinine</w:t>
      </w:r>
      <w:r>
        <w:rPr>
          <w:spacing w:val="-5"/>
        </w:rPr>
        <w:t> </w:t>
      </w:r>
      <w:r>
        <w:rPr/>
        <w:t>clearance</w:t>
      </w:r>
      <w:r>
        <w:rPr>
          <w:spacing w:val="-5"/>
        </w:rPr>
        <w:t> </w:t>
      </w:r>
      <w:r>
        <w:rPr/>
        <w:t>(BI</w:t>
      </w:r>
      <w:r>
        <w:rPr>
          <w:spacing w:val="-4"/>
        </w:rPr>
        <w:t> </w:t>
      </w:r>
      <w:r>
        <w:rPr/>
        <w:t>11.7</w:t>
      </w:r>
      <w:r>
        <w:rPr>
          <w:spacing w:val="-6"/>
        </w:rPr>
        <w:t> </w:t>
      </w:r>
      <w:r>
        <w:rPr/>
        <w:t>&amp;</w:t>
      </w:r>
      <w:r>
        <w:rPr>
          <w:spacing w:val="-7"/>
        </w:rPr>
        <w:t> </w:t>
      </w:r>
      <w:r>
        <w:rPr/>
        <w:t>BI </w:t>
      </w:r>
      <w:r>
        <w:rPr>
          <w:spacing w:val="-2"/>
        </w:rPr>
        <w:t>11.22)</w:t>
      </w:r>
    </w:p>
    <w:p>
      <w:pPr>
        <w:pStyle w:val="BodyText"/>
        <w:spacing w:line="362" w:lineRule="auto" w:before="292"/>
        <w:ind w:left="720" w:right="832"/>
      </w:pPr>
      <w:r>
        <w:rPr/>
        <w:t>Creatinine</w:t>
      </w:r>
      <w:r>
        <w:rPr>
          <w:spacing w:val="-4"/>
        </w:rPr>
        <w:t> </w:t>
      </w:r>
      <w:r>
        <w:rPr/>
        <w:t>is</w:t>
      </w:r>
      <w:r>
        <w:rPr>
          <w:spacing w:val="-5"/>
        </w:rPr>
        <w:t> </w:t>
      </w:r>
      <w:r>
        <w:rPr/>
        <w:t>produced</w:t>
      </w:r>
      <w:r>
        <w:rPr>
          <w:spacing w:val="-4"/>
        </w:rPr>
        <w:t> </w:t>
      </w:r>
      <w:r>
        <w:rPr/>
        <w:t>from</w:t>
      </w:r>
      <w:r>
        <w:rPr>
          <w:spacing w:val="-8"/>
        </w:rPr>
        <w:t> </w:t>
      </w:r>
      <w:r>
        <w:rPr/>
        <w:t>creatine</w:t>
      </w:r>
      <w:r>
        <w:rPr>
          <w:spacing w:val="-4"/>
        </w:rPr>
        <w:t> </w:t>
      </w:r>
      <w:r>
        <w:rPr/>
        <w:t>present mainly</w:t>
      </w:r>
      <w:r>
        <w:rPr>
          <w:spacing w:val="-5"/>
        </w:rPr>
        <w:t> </w:t>
      </w:r>
      <w:r>
        <w:rPr/>
        <w:t>in</w:t>
      </w:r>
      <w:r>
        <w:rPr>
          <w:spacing w:val="-5"/>
        </w:rPr>
        <w:t> </w:t>
      </w:r>
      <w:r>
        <w:rPr/>
        <w:t>muscles.</w:t>
      </w:r>
      <w:r>
        <w:rPr>
          <w:spacing w:val="-2"/>
        </w:rPr>
        <w:t> </w:t>
      </w:r>
      <w:r>
        <w:rPr/>
        <w:t>It</w:t>
      </w:r>
      <w:r>
        <w:rPr>
          <w:spacing w:val="-5"/>
        </w:rPr>
        <w:t> </w:t>
      </w:r>
      <w:r>
        <w:rPr/>
        <w:t>is</w:t>
      </w:r>
      <w:r>
        <w:rPr>
          <w:spacing w:val="-5"/>
        </w:rPr>
        <w:t> </w:t>
      </w:r>
      <w:r>
        <w:rPr/>
        <w:t>filtered</w:t>
      </w:r>
      <w:r>
        <w:rPr>
          <w:spacing w:val="-4"/>
        </w:rPr>
        <w:t> </w:t>
      </w:r>
      <w:r>
        <w:rPr/>
        <w:t>by glomerulus of the kidney.</w:t>
      </w:r>
    </w:p>
    <w:p>
      <w:pPr>
        <w:pStyle w:val="Heading2"/>
        <w:spacing w:line="298" w:lineRule="exact"/>
      </w:pPr>
      <w:r>
        <w:rPr>
          <w:spacing w:val="-2"/>
        </w:rPr>
        <w:t>Importance:</w:t>
      </w:r>
    </w:p>
    <w:p>
      <w:pPr>
        <w:pStyle w:val="ListParagraph"/>
        <w:numPr>
          <w:ilvl w:val="0"/>
          <w:numId w:val="32"/>
        </w:numPr>
        <w:tabs>
          <w:tab w:pos="1378" w:val="left" w:leader="none"/>
        </w:tabs>
        <w:spacing w:line="360" w:lineRule="auto" w:before="147" w:after="0"/>
        <w:ind w:left="1378" w:right="913" w:hanging="361"/>
        <w:jc w:val="both"/>
        <w:rPr>
          <w:sz w:val="26"/>
        </w:rPr>
      </w:pPr>
      <w:r>
        <w:rPr>
          <w:sz w:val="26"/>
        </w:rPr>
        <w:t>Creatine is</w:t>
      </w:r>
      <w:r>
        <w:rPr>
          <w:spacing w:val="-1"/>
          <w:sz w:val="26"/>
        </w:rPr>
        <w:t> </w:t>
      </w:r>
      <w:r>
        <w:rPr>
          <w:sz w:val="26"/>
        </w:rPr>
        <w:t>synthesized in</w:t>
      </w:r>
      <w:r>
        <w:rPr>
          <w:spacing w:val="-1"/>
          <w:sz w:val="26"/>
        </w:rPr>
        <w:t> </w:t>
      </w:r>
      <w:r>
        <w:rPr>
          <w:sz w:val="26"/>
        </w:rPr>
        <w:t>the</w:t>
      </w:r>
      <w:r>
        <w:rPr>
          <w:spacing w:val="-1"/>
          <w:sz w:val="26"/>
        </w:rPr>
        <w:t> </w:t>
      </w:r>
      <w:r>
        <w:rPr>
          <w:sz w:val="26"/>
        </w:rPr>
        <w:t>liver &amp;</w:t>
      </w:r>
      <w:r>
        <w:rPr>
          <w:spacing w:val="-1"/>
          <w:sz w:val="26"/>
        </w:rPr>
        <w:t> </w:t>
      </w:r>
      <w:r>
        <w:rPr>
          <w:sz w:val="26"/>
        </w:rPr>
        <w:t>kidney, it</w:t>
      </w:r>
      <w:r>
        <w:rPr>
          <w:spacing w:val="-1"/>
          <w:sz w:val="26"/>
        </w:rPr>
        <w:t> </w:t>
      </w:r>
      <w:r>
        <w:rPr>
          <w:sz w:val="26"/>
        </w:rPr>
        <w:t>passes in</w:t>
      </w:r>
      <w:r>
        <w:rPr>
          <w:spacing w:val="-1"/>
          <w:sz w:val="26"/>
        </w:rPr>
        <w:t> </w:t>
      </w:r>
      <w:r>
        <w:rPr>
          <w:sz w:val="26"/>
        </w:rPr>
        <w:t>to</w:t>
      </w:r>
      <w:r>
        <w:rPr>
          <w:spacing w:val="-1"/>
          <w:sz w:val="26"/>
        </w:rPr>
        <w:t> </w:t>
      </w:r>
      <w:r>
        <w:rPr>
          <w:sz w:val="26"/>
        </w:rPr>
        <w:t>circulation &amp;</w:t>
      </w:r>
      <w:r>
        <w:rPr>
          <w:spacing w:val="-6"/>
          <w:sz w:val="26"/>
        </w:rPr>
        <w:t> </w:t>
      </w:r>
      <w:r>
        <w:rPr>
          <w:sz w:val="26"/>
        </w:rPr>
        <w:t>is</w:t>
      </w:r>
      <w:r>
        <w:rPr>
          <w:spacing w:val="-1"/>
          <w:sz w:val="26"/>
        </w:rPr>
        <w:t> </w:t>
      </w:r>
      <w:r>
        <w:rPr>
          <w:sz w:val="26"/>
        </w:rPr>
        <w:t>taken up</w:t>
      </w:r>
      <w:r>
        <w:rPr>
          <w:spacing w:val="-5"/>
          <w:sz w:val="26"/>
        </w:rPr>
        <w:t> </w:t>
      </w:r>
      <w:r>
        <w:rPr>
          <w:sz w:val="26"/>
        </w:rPr>
        <w:t>almost</w:t>
      </w:r>
      <w:r>
        <w:rPr>
          <w:spacing w:val="-5"/>
          <w:sz w:val="26"/>
        </w:rPr>
        <w:t> </w:t>
      </w:r>
      <w:r>
        <w:rPr>
          <w:sz w:val="26"/>
        </w:rPr>
        <w:t>entirely</w:t>
      </w:r>
      <w:r>
        <w:rPr>
          <w:spacing w:val="-4"/>
          <w:sz w:val="26"/>
        </w:rPr>
        <w:t> </w:t>
      </w:r>
      <w:r>
        <w:rPr>
          <w:sz w:val="26"/>
        </w:rPr>
        <w:t>by</w:t>
      </w:r>
      <w:r>
        <w:rPr>
          <w:spacing w:val="-5"/>
          <w:sz w:val="26"/>
        </w:rPr>
        <w:t> </w:t>
      </w:r>
      <w:r>
        <w:rPr>
          <w:sz w:val="26"/>
        </w:rPr>
        <w:t>skeletal</w:t>
      </w:r>
      <w:r>
        <w:rPr>
          <w:spacing w:val="-5"/>
          <w:sz w:val="26"/>
        </w:rPr>
        <w:t> </w:t>
      </w:r>
      <w:r>
        <w:rPr>
          <w:sz w:val="26"/>
        </w:rPr>
        <w:t>muscles</w:t>
      </w:r>
      <w:r>
        <w:rPr>
          <w:spacing w:val="-4"/>
          <w:sz w:val="26"/>
        </w:rPr>
        <w:t> </w:t>
      </w:r>
      <w:r>
        <w:rPr>
          <w:sz w:val="26"/>
        </w:rPr>
        <w:t>for</w:t>
      </w:r>
      <w:r>
        <w:rPr>
          <w:spacing w:val="-4"/>
          <w:sz w:val="26"/>
        </w:rPr>
        <w:t> </w:t>
      </w:r>
      <w:r>
        <w:rPr>
          <w:sz w:val="26"/>
        </w:rPr>
        <w:t>conversion</w:t>
      </w:r>
      <w:r>
        <w:rPr>
          <w:spacing w:val="-4"/>
          <w:sz w:val="26"/>
        </w:rPr>
        <w:t> </w:t>
      </w:r>
      <w:r>
        <w:rPr>
          <w:sz w:val="26"/>
        </w:rPr>
        <w:t>to</w:t>
      </w:r>
      <w:r>
        <w:rPr>
          <w:spacing w:val="-5"/>
          <w:sz w:val="26"/>
        </w:rPr>
        <w:t> </w:t>
      </w:r>
      <w:r>
        <w:rPr>
          <w:sz w:val="26"/>
        </w:rPr>
        <w:t>creatine</w:t>
      </w:r>
      <w:r>
        <w:rPr>
          <w:spacing w:val="-4"/>
          <w:sz w:val="26"/>
        </w:rPr>
        <w:t> </w:t>
      </w:r>
      <w:r>
        <w:rPr>
          <w:sz w:val="26"/>
        </w:rPr>
        <w:t>phosphate</w:t>
      </w:r>
      <w:r>
        <w:rPr>
          <w:spacing w:val="-4"/>
          <w:sz w:val="26"/>
        </w:rPr>
        <w:t> </w:t>
      </w:r>
      <w:r>
        <w:rPr>
          <w:sz w:val="26"/>
        </w:rPr>
        <w:t>which serves as a storage form of energy in skeletal muscles.</w:t>
      </w:r>
    </w:p>
    <w:p>
      <w:pPr>
        <w:pStyle w:val="ListParagraph"/>
        <w:numPr>
          <w:ilvl w:val="0"/>
          <w:numId w:val="32"/>
        </w:numPr>
        <w:tabs>
          <w:tab w:pos="1378" w:val="left" w:leader="none"/>
        </w:tabs>
        <w:spacing w:line="298" w:lineRule="exact" w:before="0" w:after="0"/>
        <w:ind w:left="1378" w:right="0" w:hanging="360"/>
        <w:jc w:val="both"/>
        <w:rPr>
          <w:sz w:val="26"/>
        </w:rPr>
      </w:pPr>
      <w:r>
        <w:rPr>
          <w:sz w:val="26"/>
        </w:rPr>
        <w:t>Creatinine</w:t>
      </w:r>
      <w:r>
        <w:rPr>
          <w:spacing w:val="-6"/>
          <w:sz w:val="26"/>
        </w:rPr>
        <w:t> </w:t>
      </w:r>
      <w:r>
        <w:rPr>
          <w:sz w:val="26"/>
        </w:rPr>
        <w:t>is</w:t>
      </w:r>
      <w:r>
        <w:rPr>
          <w:spacing w:val="-7"/>
          <w:sz w:val="26"/>
        </w:rPr>
        <w:t> </w:t>
      </w:r>
      <w:r>
        <w:rPr>
          <w:sz w:val="26"/>
        </w:rPr>
        <w:t>produced</w:t>
      </w:r>
      <w:r>
        <w:rPr>
          <w:spacing w:val="-5"/>
          <w:sz w:val="26"/>
        </w:rPr>
        <w:t> </w:t>
      </w:r>
      <w:r>
        <w:rPr>
          <w:sz w:val="26"/>
        </w:rPr>
        <w:t>in</w:t>
      </w:r>
      <w:r>
        <w:rPr>
          <w:spacing w:val="-7"/>
          <w:sz w:val="26"/>
        </w:rPr>
        <w:t> </w:t>
      </w:r>
      <w:r>
        <w:rPr>
          <w:sz w:val="26"/>
        </w:rPr>
        <w:t>muscles</w:t>
      </w:r>
      <w:r>
        <w:rPr>
          <w:spacing w:val="-5"/>
          <w:sz w:val="26"/>
        </w:rPr>
        <w:t> </w:t>
      </w:r>
      <w:r>
        <w:rPr>
          <w:sz w:val="26"/>
        </w:rPr>
        <w:t>from</w:t>
      </w:r>
      <w:r>
        <w:rPr>
          <w:spacing w:val="-11"/>
          <w:sz w:val="26"/>
        </w:rPr>
        <w:t> </w:t>
      </w:r>
      <w:r>
        <w:rPr>
          <w:sz w:val="26"/>
        </w:rPr>
        <w:t>high</w:t>
      </w:r>
      <w:r>
        <w:rPr>
          <w:spacing w:val="-7"/>
          <w:sz w:val="26"/>
        </w:rPr>
        <w:t> </w:t>
      </w:r>
      <w:r>
        <w:rPr>
          <w:sz w:val="26"/>
        </w:rPr>
        <w:t>energy</w:t>
      </w:r>
      <w:r>
        <w:rPr>
          <w:spacing w:val="-6"/>
          <w:sz w:val="26"/>
        </w:rPr>
        <w:t> </w:t>
      </w:r>
      <w:r>
        <w:rPr>
          <w:sz w:val="26"/>
        </w:rPr>
        <w:t>compound</w:t>
      </w:r>
      <w:r>
        <w:rPr>
          <w:spacing w:val="-7"/>
          <w:sz w:val="26"/>
        </w:rPr>
        <w:t> </w:t>
      </w:r>
      <w:r>
        <w:rPr>
          <w:spacing w:val="-2"/>
          <w:sz w:val="26"/>
        </w:rPr>
        <w:t>Cr~P.</w:t>
      </w:r>
    </w:p>
    <w:p>
      <w:pPr>
        <w:pStyle w:val="ListParagraph"/>
        <w:numPr>
          <w:ilvl w:val="0"/>
          <w:numId w:val="32"/>
        </w:numPr>
        <w:tabs>
          <w:tab w:pos="1378" w:val="left" w:leader="none"/>
        </w:tabs>
        <w:spacing w:line="360" w:lineRule="auto" w:before="148" w:after="0"/>
        <w:ind w:left="1378" w:right="1047" w:hanging="361"/>
        <w:jc w:val="both"/>
        <w:rPr>
          <w:sz w:val="26"/>
        </w:rPr>
      </w:pPr>
      <w:r>
        <w:rPr>
          <w:sz w:val="26"/>
        </w:rPr>
        <w:t>The</w:t>
      </w:r>
      <w:r>
        <w:rPr>
          <w:spacing w:val="-4"/>
          <w:sz w:val="26"/>
        </w:rPr>
        <w:t> </w:t>
      </w:r>
      <w:r>
        <w:rPr>
          <w:sz w:val="26"/>
        </w:rPr>
        <w:t>amount</w:t>
      </w:r>
      <w:r>
        <w:rPr>
          <w:spacing w:val="-5"/>
          <w:sz w:val="26"/>
        </w:rPr>
        <w:t> </w:t>
      </w:r>
      <w:r>
        <w:rPr>
          <w:sz w:val="26"/>
        </w:rPr>
        <w:t>of</w:t>
      </w:r>
      <w:r>
        <w:rPr>
          <w:spacing w:val="-4"/>
          <w:sz w:val="26"/>
        </w:rPr>
        <w:t> </w:t>
      </w:r>
      <w:r>
        <w:rPr>
          <w:sz w:val="26"/>
        </w:rPr>
        <w:t>creatinine</w:t>
      </w:r>
      <w:r>
        <w:rPr>
          <w:spacing w:val="-4"/>
          <w:sz w:val="26"/>
        </w:rPr>
        <w:t> </w:t>
      </w:r>
      <w:r>
        <w:rPr>
          <w:sz w:val="26"/>
        </w:rPr>
        <w:t>produced</w:t>
      </w:r>
      <w:r>
        <w:rPr>
          <w:spacing w:val="-4"/>
          <w:sz w:val="26"/>
        </w:rPr>
        <w:t> </w:t>
      </w:r>
      <w:r>
        <w:rPr>
          <w:sz w:val="26"/>
        </w:rPr>
        <w:t>is</w:t>
      </w:r>
      <w:r>
        <w:rPr>
          <w:spacing w:val="-5"/>
          <w:sz w:val="26"/>
        </w:rPr>
        <w:t> </w:t>
      </w:r>
      <w:r>
        <w:rPr>
          <w:sz w:val="26"/>
        </w:rPr>
        <w:t>related</w:t>
      </w:r>
      <w:r>
        <w:rPr>
          <w:spacing w:val="-4"/>
          <w:sz w:val="26"/>
        </w:rPr>
        <w:t> </w:t>
      </w:r>
      <w:r>
        <w:rPr>
          <w:sz w:val="26"/>
        </w:rPr>
        <w:t>to</w:t>
      </w:r>
      <w:r>
        <w:rPr>
          <w:spacing w:val="-5"/>
          <w:sz w:val="26"/>
        </w:rPr>
        <w:t> </w:t>
      </w:r>
      <w:r>
        <w:rPr>
          <w:sz w:val="26"/>
        </w:rPr>
        <w:t>the</w:t>
      </w:r>
      <w:r>
        <w:rPr>
          <w:spacing w:val="-5"/>
          <w:sz w:val="26"/>
        </w:rPr>
        <w:t> </w:t>
      </w:r>
      <w:r>
        <w:rPr>
          <w:sz w:val="26"/>
        </w:rPr>
        <w:t>total</w:t>
      </w:r>
      <w:r>
        <w:rPr>
          <w:spacing w:val="-5"/>
          <w:sz w:val="26"/>
        </w:rPr>
        <w:t> </w:t>
      </w:r>
      <w:r>
        <w:rPr>
          <w:sz w:val="26"/>
        </w:rPr>
        <w:t>muscle</w:t>
      </w:r>
      <w:r>
        <w:rPr>
          <w:spacing w:val="-4"/>
          <w:sz w:val="26"/>
        </w:rPr>
        <w:t> </w:t>
      </w:r>
      <w:r>
        <w:rPr>
          <w:sz w:val="26"/>
        </w:rPr>
        <w:t>mass &amp;</w:t>
      </w:r>
      <w:r>
        <w:rPr>
          <w:spacing w:val="-9"/>
          <w:sz w:val="26"/>
        </w:rPr>
        <w:t> </w:t>
      </w:r>
      <w:r>
        <w:rPr>
          <w:sz w:val="26"/>
        </w:rPr>
        <w:t>remains almost</w:t>
      </w:r>
      <w:r>
        <w:rPr>
          <w:spacing w:val="-4"/>
          <w:sz w:val="26"/>
        </w:rPr>
        <w:t> </w:t>
      </w:r>
      <w:r>
        <w:rPr>
          <w:sz w:val="26"/>
        </w:rPr>
        <w:t>the</w:t>
      </w:r>
      <w:r>
        <w:rPr>
          <w:spacing w:val="-4"/>
          <w:sz w:val="26"/>
        </w:rPr>
        <w:t> </w:t>
      </w:r>
      <w:r>
        <w:rPr>
          <w:sz w:val="26"/>
        </w:rPr>
        <w:t>same</w:t>
      </w:r>
      <w:r>
        <w:rPr>
          <w:spacing w:val="-3"/>
          <w:sz w:val="26"/>
        </w:rPr>
        <w:t> </w:t>
      </w:r>
      <w:r>
        <w:rPr>
          <w:sz w:val="26"/>
        </w:rPr>
        <w:t>in</w:t>
      </w:r>
      <w:r>
        <w:rPr>
          <w:spacing w:val="-4"/>
          <w:sz w:val="26"/>
        </w:rPr>
        <w:t> </w:t>
      </w:r>
      <w:r>
        <w:rPr>
          <w:sz w:val="26"/>
        </w:rPr>
        <w:t>the</w:t>
      </w:r>
      <w:r>
        <w:rPr>
          <w:spacing w:val="-4"/>
          <w:sz w:val="26"/>
        </w:rPr>
        <w:t> </w:t>
      </w:r>
      <w:r>
        <w:rPr>
          <w:sz w:val="26"/>
        </w:rPr>
        <w:t>plasma &amp;</w:t>
      </w:r>
      <w:r>
        <w:rPr>
          <w:spacing w:val="-9"/>
          <w:sz w:val="26"/>
        </w:rPr>
        <w:t> </w:t>
      </w:r>
      <w:r>
        <w:rPr>
          <w:sz w:val="26"/>
        </w:rPr>
        <w:t>urine</w:t>
      </w:r>
      <w:r>
        <w:rPr>
          <w:spacing w:val="-3"/>
          <w:sz w:val="26"/>
        </w:rPr>
        <w:t> </w:t>
      </w:r>
      <w:r>
        <w:rPr>
          <w:sz w:val="26"/>
        </w:rPr>
        <w:t>on</w:t>
      </w:r>
      <w:r>
        <w:rPr>
          <w:spacing w:val="-4"/>
          <w:sz w:val="26"/>
        </w:rPr>
        <w:t> </w:t>
      </w:r>
      <w:r>
        <w:rPr>
          <w:sz w:val="26"/>
        </w:rPr>
        <w:t>a</w:t>
      </w:r>
      <w:r>
        <w:rPr>
          <w:spacing w:val="-3"/>
          <w:sz w:val="26"/>
        </w:rPr>
        <w:t> </w:t>
      </w:r>
      <w:r>
        <w:rPr>
          <w:sz w:val="26"/>
        </w:rPr>
        <w:t>day-to-day</w:t>
      </w:r>
      <w:r>
        <w:rPr>
          <w:spacing w:val="-3"/>
          <w:sz w:val="26"/>
        </w:rPr>
        <w:t> </w:t>
      </w:r>
      <w:r>
        <w:rPr>
          <w:sz w:val="26"/>
        </w:rPr>
        <w:t>basis</w:t>
      </w:r>
      <w:r>
        <w:rPr>
          <w:spacing w:val="-4"/>
          <w:sz w:val="26"/>
        </w:rPr>
        <w:t> </w:t>
      </w:r>
      <w:r>
        <w:rPr>
          <w:sz w:val="26"/>
        </w:rPr>
        <w:t>unless</w:t>
      </w:r>
      <w:r>
        <w:rPr>
          <w:spacing w:val="-4"/>
          <w:sz w:val="26"/>
        </w:rPr>
        <w:t> </w:t>
      </w:r>
      <w:r>
        <w:rPr>
          <w:sz w:val="26"/>
        </w:rPr>
        <w:t>muscle mass </w:t>
      </w:r>
      <w:r>
        <w:rPr>
          <w:spacing w:val="-2"/>
          <w:sz w:val="26"/>
        </w:rPr>
        <w:t>changes.</w:t>
      </w:r>
    </w:p>
    <w:p>
      <w:pPr>
        <w:pStyle w:val="ListParagraph"/>
        <w:numPr>
          <w:ilvl w:val="0"/>
          <w:numId w:val="32"/>
        </w:numPr>
        <w:tabs>
          <w:tab w:pos="1378" w:val="left" w:leader="none"/>
        </w:tabs>
        <w:spacing w:line="360" w:lineRule="auto" w:before="4" w:after="0"/>
        <w:ind w:left="1378" w:right="722" w:hanging="361"/>
        <w:jc w:val="left"/>
        <w:rPr>
          <w:sz w:val="26"/>
        </w:rPr>
      </w:pPr>
      <w:r>
        <w:rPr>
          <w:sz w:val="26"/>
        </w:rPr>
        <w:t>So</w:t>
      </w:r>
      <w:r>
        <w:rPr>
          <w:spacing w:val="-3"/>
          <w:sz w:val="26"/>
        </w:rPr>
        <w:t> </w:t>
      </w:r>
      <w:r>
        <w:rPr>
          <w:sz w:val="26"/>
        </w:rPr>
        <w:t>serum</w:t>
      </w:r>
      <w:r>
        <w:rPr>
          <w:spacing w:val="-8"/>
          <w:sz w:val="26"/>
        </w:rPr>
        <w:t> </w:t>
      </w:r>
      <w:r>
        <w:rPr>
          <w:sz w:val="26"/>
        </w:rPr>
        <w:t>creatinine</w:t>
      </w:r>
      <w:r>
        <w:rPr>
          <w:spacing w:val="-2"/>
          <w:sz w:val="26"/>
        </w:rPr>
        <w:t> </w:t>
      </w:r>
      <w:r>
        <w:rPr>
          <w:sz w:val="26"/>
        </w:rPr>
        <w:t>is</w:t>
      </w:r>
      <w:r>
        <w:rPr>
          <w:spacing w:val="-3"/>
          <w:sz w:val="26"/>
        </w:rPr>
        <w:t> </w:t>
      </w:r>
      <w:r>
        <w:rPr>
          <w:sz w:val="26"/>
        </w:rPr>
        <w:t>a</w:t>
      </w:r>
      <w:r>
        <w:rPr>
          <w:spacing w:val="-2"/>
          <w:sz w:val="26"/>
        </w:rPr>
        <w:t> </w:t>
      </w:r>
      <w:r>
        <w:rPr>
          <w:sz w:val="26"/>
        </w:rPr>
        <w:t>sensitive</w:t>
      </w:r>
      <w:r>
        <w:rPr>
          <w:spacing w:val="-2"/>
          <w:sz w:val="26"/>
        </w:rPr>
        <w:t> </w:t>
      </w:r>
      <w:r>
        <w:rPr>
          <w:sz w:val="26"/>
        </w:rPr>
        <w:t>index</w:t>
      </w:r>
      <w:r>
        <w:rPr>
          <w:spacing w:val="-3"/>
          <w:sz w:val="26"/>
        </w:rPr>
        <w:t> </w:t>
      </w:r>
      <w:r>
        <w:rPr>
          <w:sz w:val="26"/>
        </w:rPr>
        <w:t>of</w:t>
      </w:r>
      <w:r>
        <w:rPr>
          <w:spacing w:val="-2"/>
          <w:sz w:val="26"/>
        </w:rPr>
        <w:t> </w:t>
      </w:r>
      <w:r>
        <w:rPr>
          <w:sz w:val="26"/>
        </w:rPr>
        <w:t>renal</w:t>
      </w:r>
      <w:r>
        <w:rPr>
          <w:spacing w:val="-3"/>
          <w:sz w:val="26"/>
        </w:rPr>
        <w:t> </w:t>
      </w:r>
      <w:r>
        <w:rPr>
          <w:sz w:val="26"/>
        </w:rPr>
        <w:t>function</w:t>
      </w:r>
      <w:r>
        <w:rPr>
          <w:spacing w:val="-2"/>
          <w:sz w:val="26"/>
        </w:rPr>
        <w:t> </w:t>
      </w:r>
      <w:r>
        <w:rPr>
          <w:sz w:val="26"/>
        </w:rPr>
        <w:t>because</w:t>
      </w:r>
      <w:r>
        <w:rPr>
          <w:spacing w:val="-2"/>
          <w:sz w:val="26"/>
        </w:rPr>
        <w:t> </w:t>
      </w:r>
      <w:r>
        <w:rPr>
          <w:sz w:val="26"/>
        </w:rPr>
        <w:t>it</w:t>
      </w:r>
      <w:r>
        <w:rPr>
          <w:spacing w:val="-3"/>
          <w:sz w:val="26"/>
        </w:rPr>
        <w:t> </w:t>
      </w:r>
      <w:r>
        <w:rPr>
          <w:sz w:val="26"/>
        </w:rPr>
        <w:t>is</w:t>
      </w:r>
      <w:r>
        <w:rPr>
          <w:spacing w:val="-3"/>
          <w:sz w:val="26"/>
        </w:rPr>
        <w:t> </w:t>
      </w:r>
      <w:r>
        <w:rPr>
          <w:sz w:val="26"/>
        </w:rPr>
        <w:t>dependent</w:t>
      </w:r>
      <w:r>
        <w:rPr>
          <w:spacing w:val="-2"/>
          <w:sz w:val="26"/>
        </w:rPr>
        <w:t> </w:t>
      </w:r>
      <w:r>
        <w:rPr>
          <w:sz w:val="26"/>
        </w:rPr>
        <w:t>on the muscle</w:t>
      </w:r>
      <w:r>
        <w:rPr>
          <w:spacing w:val="40"/>
          <w:sz w:val="26"/>
        </w:rPr>
        <w:t> </w:t>
      </w:r>
      <w:r>
        <w:rPr>
          <w:sz w:val="26"/>
        </w:rPr>
        <w:t>mass &amp; renal excretion &amp; dietary Intake of proteins does not change serum creatinine concentration</w:t>
      </w:r>
    </w:p>
    <w:p>
      <w:pPr>
        <w:pStyle w:val="ListParagraph"/>
        <w:numPr>
          <w:ilvl w:val="0"/>
          <w:numId w:val="32"/>
        </w:numPr>
        <w:tabs>
          <w:tab w:pos="1378" w:val="left" w:leader="none"/>
        </w:tabs>
        <w:spacing w:line="298" w:lineRule="exact" w:before="0" w:after="0"/>
        <w:ind w:left="1378" w:right="0" w:hanging="360"/>
        <w:jc w:val="left"/>
        <w:rPr>
          <w:sz w:val="26"/>
        </w:rPr>
      </w:pPr>
      <w:r>
        <w:rPr>
          <w:sz w:val="26"/>
        </w:rPr>
        <w:t>Creatinine</w:t>
      </w:r>
      <w:r>
        <w:rPr>
          <w:spacing w:val="-5"/>
          <w:sz w:val="26"/>
        </w:rPr>
        <w:t> </w:t>
      </w:r>
      <w:r>
        <w:rPr>
          <w:sz w:val="26"/>
        </w:rPr>
        <w:t>clearance</w:t>
      </w:r>
      <w:r>
        <w:rPr>
          <w:spacing w:val="-5"/>
          <w:sz w:val="26"/>
        </w:rPr>
        <w:t> </w:t>
      </w:r>
      <w:r>
        <w:rPr>
          <w:sz w:val="26"/>
        </w:rPr>
        <w:t>is</w:t>
      </w:r>
      <w:r>
        <w:rPr>
          <w:spacing w:val="-5"/>
          <w:sz w:val="26"/>
        </w:rPr>
        <w:t> </w:t>
      </w:r>
      <w:r>
        <w:rPr>
          <w:sz w:val="26"/>
        </w:rPr>
        <w:t>a</w:t>
      </w:r>
      <w:r>
        <w:rPr>
          <w:spacing w:val="-5"/>
          <w:sz w:val="26"/>
        </w:rPr>
        <w:t> </w:t>
      </w:r>
      <w:r>
        <w:rPr>
          <w:sz w:val="26"/>
        </w:rPr>
        <w:t>good</w:t>
      </w:r>
      <w:r>
        <w:rPr>
          <w:spacing w:val="-5"/>
          <w:sz w:val="26"/>
        </w:rPr>
        <w:t> </w:t>
      </w:r>
      <w:r>
        <w:rPr>
          <w:sz w:val="26"/>
        </w:rPr>
        <w:t>measure</w:t>
      </w:r>
      <w:r>
        <w:rPr>
          <w:spacing w:val="-5"/>
          <w:sz w:val="26"/>
        </w:rPr>
        <w:t> </w:t>
      </w:r>
      <w:r>
        <w:rPr>
          <w:sz w:val="26"/>
        </w:rPr>
        <w:t>of</w:t>
      </w:r>
      <w:r>
        <w:rPr>
          <w:spacing w:val="-4"/>
          <w:sz w:val="26"/>
        </w:rPr>
        <w:t> GFR.</w:t>
      </w:r>
    </w:p>
    <w:p>
      <w:pPr>
        <w:pStyle w:val="Heading2"/>
        <w:spacing w:before="152"/>
      </w:pPr>
      <w:r>
        <w:rPr/>
        <w:t>Principle</w:t>
      </w:r>
      <w:r>
        <w:rPr>
          <w:spacing w:val="-9"/>
        </w:rPr>
        <w:t> </w:t>
      </w:r>
      <w:r>
        <w:rPr/>
        <w:t>(Alkaline</w:t>
      </w:r>
      <w:r>
        <w:rPr>
          <w:spacing w:val="-7"/>
        </w:rPr>
        <w:t> </w:t>
      </w:r>
      <w:r>
        <w:rPr/>
        <w:t>Picrate</w:t>
      </w:r>
      <w:r>
        <w:rPr>
          <w:spacing w:val="-7"/>
        </w:rPr>
        <w:t> </w:t>
      </w:r>
      <w:r>
        <w:rPr/>
        <w:t>Method</w:t>
      </w:r>
      <w:r>
        <w:rPr>
          <w:spacing w:val="-13"/>
        </w:rPr>
        <w:t> </w:t>
      </w:r>
      <w:r>
        <w:rPr/>
        <w:t>/</w:t>
      </w:r>
      <w:r>
        <w:rPr>
          <w:spacing w:val="-8"/>
        </w:rPr>
        <w:t> </w:t>
      </w:r>
      <w:r>
        <w:rPr/>
        <w:t>Jaffe’s</w:t>
      </w:r>
      <w:r>
        <w:rPr>
          <w:spacing w:val="-4"/>
        </w:rPr>
        <w:t> </w:t>
      </w:r>
      <w:r>
        <w:rPr>
          <w:spacing w:val="-2"/>
        </w:rPr>
        <w:t>method):</w:t>
      </w:r>
    </w:p>
    <w:p>
      <w:pPr>
        <w:pStyle w:val="BodyText"/>
        <w:spacing w:before="161"/>
        <w:ind w:left="1441"/>
      </w:pPr>
      <w:r>
        <w:rPr/>
        <mc:AlternateContent>
          <mc:Choice Requires="wps">
            <w:drawing>
              <wp:anchor distT="0" distB="0" distL="0" distR="0" allowOverlap="1" layoutInCell="1" locked="0" behindDoc="0" simplePos="0" relativeHeight="15746048">
                <wp:simplePos x="0" y="0"/>
                <wp:positionH relativeFrom="page">
                  <wp:posOffset>2722752</wp:posOffset>
                </wp:positionH>
                <wp:positionV relativeFrom="paragraph">
                  <wp:posOffset>114407</wp:posOffset>
                </wp:positionV>
                <wp:extent cx="81280" cy="8128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81280" cy="81280"/>
                        </a:xfrm>
                        <a:custGeom>
                          <a:avLst/>
                          <a:gdLst/>
                          <a:ahLst/>
                          <a:cxnLst/>
                          <a:rect l="l" t="t" r="r" b="b"/>
                          <a:pathLst>
                            <a:path w="81280" h="81280">
                              <a:moveTo>
                                <a:pt x="53848" y="0"/>
                              </a:moveTo>
                              <a:lnTo>
                                <a:pt x="44831" y="44831"/>
                              </a:lnTo>
                              <a:lnTo>
                                <a:pt x="0" y="53848"/>
                              </a:lnTo>
                              <a:lnTo>
                                <a:pt x="80772" y="80772"/>
                              </a:lnTo>
                              <a:lnTo>
                                <a:pt x="53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4.389999pt;margin-top:9.008497pt;width:6.4pt;height:6.4pt;mso-position-horizontal-relative:page;mso-position-vertical-relative:paragraph;z-index:15746048" id="docshape44" coordorigin="4288,180" coordsize="128,128" path="m4373,180l4358,251,4288,265,4415,307,4373,180xe" filled="true" fillcolor="#000000" stroked="false">
                <v:path arrowok="t"/>
                <v:fill type="solid"/>
                <w10:wrap type="none"/>
              </v:shape>
            </w:pict>
          </mc:Fallback>
        </mc:AlternateContent>
      </w:r>
      <w:r>
        <w:rPr/>
        <w:t>Picrate</w:t>
      </w:r>
      <w:r>
        <w:rPr>
          <w:spacing w:val="10"/>
        </w:rPr>
        <w:t> </w:t>
      </w:r>
      <w:r>
        <w:rPr/>
        <w:t>+</w:t>
      </w:r>
      <w:r>
        <w:rPr>
          <w:spacing w:val="7"/>
        </w:rPr>
        <w:t> </w:t>
      </w:r>
      <w:r>
        <w:rPr/>
        <w:t>OH</w:t>
      </w:r>
      <w:r>
        <w:rPr>
          <w:vertAlign w:val="superscript"/>
        </w:rPr>
        <w:t>-</w:t>
      </w:r>
      <w:r>
        <w:rPr>
          <w:spacing w:val="12"/>
          <w:vertAlign w:val="baseline"/>
        </w:rPr>
        <w:t> </w:t>
      </w:r>
      <w:r>
        <w:rPr>
          <w:vertAlign w:val="baseline"/>
        </w:rPr>
        <w:t>→</w:t>
      </w:r>
      <w:r>
        <w:rPr>
          <w:spacing w:val="66"/>
          <w:w w:val="150"/>
          <w:vertAlign w:val="baseline"/>
        </w:rPr>
        <w:t> </w:t>
      </w:r>
      <w:r>
        <w:rPr>
          <w:vertAlign w:val="baseline"/>
        </w:rPr>
        <w:t>activated</w:t>
      </w:r>
      <w:r>
        <w:rPr>
          <w:spacing w:val="16"/>
          <w:vertAlign w:val="baseline"/>
        </w:rPr>
        <w:t> </w:t>
      </w:r>
      <w:r>
        <w:rPr>
          <w:vertAlign w:val="baseline"/>
        </w:rPr>
        <w:t>[Picrate-OH</w:t>
      </w:r>
      <w:r>
        <w:rPr>
          <w:position w:val="9"/>
          <w:sz w:val="17"/>
          <w:vertAlign w:val="baseline"/>
        </w:rPr>
        <w:t>-</w:t>
      </w:r>
      <w:r>
        <w:rPr>
          <w:vertAlign w:val="baseline"/>
        </w:rPr>
        <w:t>]</w:t>
      </w:r>
      <w:r>
        <w:rPr>
          <w:spacing w:val="11"/>
          <w:vertAlign w:val="baseline"/>
        </w:rPr>
        <w:t> </w:t>
      </w:r>
      <w:r>
        <w:rPr>
          <w:spacing w:val="-2"/>
          <w:vertAlign w:val="baseline"/>
        </w:rPr>
        <w:t>complex</w:t>
      </w:r>
    </w:p>
    <w:p>
      <w:pPr>
        <w:pStyle w:val="BodyText"/>
        <w:spacing w:before="229"/>
        <w:ind w:left="1441"/>
      </w:pPr>
      <w:r>
        <w:rPr/>
        <mc:AlternateContent>
          <mc:Choice Requires="wps">
            <w:drawing>
              <wp:anchor distT="0" distB="0" distL="0" distR="0" allowOverlap="1" layoutInCell="1" locked="0" behindDoc="0" simplePos="0" relativeHeight="15746560">
                <wp:simplePos x="0" y="0"/>
                <wp:positionH relativeFrom="page">
                  <wp:posOffset>3129152</wp:posOffset>
                </wp:positionH>
                <wp:positionV relativeFrom="paragraph">
                  <wp:posOffset>153808</wp:posOffset>
                </wp:positionV>
                <wp:extent cx="81280" cy="8128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81280" cy="81280"/>
                        </a:xfrm>
                        <a:custGeom>
                          <a:avLst/>
                          <a:gdLst/>
                          <a:ahLst/>
                          <a:cxnLst/>
                          <a:rect l="l" t="t" r="r" b="b"/>
                          <a:pathLst>
                            <a:path w="81280" h="81280">
                              <a:moveTo>
                                <a:pt x="53848" y="0"/>
                              </a:moveTo>
                              <a:lnTo>
                                <a:pt x="44831" y="44958"/>
                              </a:lnTo>
                              <a:lnTo>
                                <a:pt x="0" y="53848"/>
                              </a:lnTo>
                              <a:lnTo>
                                <a:pt x="80772" y="80899"/>
                              </a:lnTo>
                              <a:lnTo>
                                <a:pt x="53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389999pt;margin-top:12.110939pt;width:6.4pt;height:6.4pt;mso-position-horizontal-relative:page;mso-position-vertical-relative:paragraph;z-index:15746560" id="docshape45" coordorigin="4928,242" coordsize="128,128" path="m5013,242l4998,313,4928,327,5055,370,5013,242xe" filled="true" fillcolor="#000000" stroked="false">
                <v:path arrowok="t"/>
                <v:fill type="solid"/>
                <w10:wrap type="none"/>
              </v:shape>
            </w:pict>
          </mc:Fallback>
        </mc:AlternateContent>
      </w:r>
      <w:r>
        <w:rPr/>
        <w:t>[Picrate-OH</w:t>
      </w:r>
      <w:r>
        <w:rPr>
          <w:vertAlign w:val="superscript"/>
        </w:rPr>
        <w:t>-</w:t>
      </w:r>
      <w:r>
        <w:rPr>
          <w:vertAlign w:val="baseline"/>
        </w:rPr>
        <w:t>]*</w:t>
      </w:r>
      <w:r>
        <w:rPr>
          <w:spacing w:val="60"/>
          <w:w w:val="150"/>
          <w:vertAlign w:val="baseline"/>
        </w:rPr>
        <w:t> </w:t>
      </w:r>
      <w:r>
        <w:rPr>
          <w:vertAlign w:val="baseline"/>
        </w:rPr>
        <w:t>+</w:t>
      </w:r>
      <w:r>
        <w:rPr>
          <w:spacing w:val="14"/>
          <w:vertAlign w:val="baseline"/>
        </w:rPr>
        <w:t> </w:t>
      </w:r>
      <w:r>
        <w:rPr>
          <w:vertAlign w:val="baseline"/>
        </w:rPr>
        <w:t>creatinine</w:t>
      </w:r>
      <w:r>
        <w:rPr>
          <w:spacing w:val="55"/>
          <w:w w:val="150"/>
          <w:vertAlign w:val="baseline"/>
        </w:rPr>
        <w:t> </w:t>
      </w:r>
      <w:r>
        <w:rPr>
          <w:vertAlign w:val="baseline"/>
        </w:rPr>
        <w:t>→</w:t>
      </w:r>
      <w:r>
        <w:rPr>
          <w:spacing w:val="56"/>
          <w:w w:val="150"/>
          <w:vertAlign w:val="baseline"/>
        </w:rPr>
        <w:t> </w:t>
      </w:r>
      <w:r>
        <w:rPr>
          <w:vertAlign w:val="baseline"/>
        </w:rPr>
        <w:t>Creatinine-Picrate</w:t>
      </w:r>
      <w:r>
        <w:rPr>
          <w:spacing w:val="14"/>
          <w:vertAlign w:val="baseline"/>
        </w:rPr>
        <w:t> </w:t>
      </w:r>
      <w:r>
        <w:rPr>
          <w:vertAlign w:val="baseline"/>
        </w:rPr>
        <w:t>complex</w:t>
      </w:r>
      <w:r>
        <w:rPr>
          <w:spacing w:val="14"/>
          <w:vertAlign w:val="baseline"/>
        </w:rPr>
        <w:t> </w:t>
      </w:r>
      <w:r>
        <w:rPr>
          <w:vertAlign w:val="baseline"/>
        </w:rPr>
        <w:t>+</w:t>
      </w:r>
      <w:r>
        <w:rPr>
          <w:spacing w:val="9"/>
          <w:vertAlign w:val="baseline"/>
        </w:rPr>
        <w:t> </w:t>
      </w:r>
      <w:r>
        <w:rPr>
          <w:spacing w:val="-5"/>
          <w:vertAlign w:val="baseline"/>
        </w:rPr>
        <w:t>OH-</w:t>
      </w:r>
    </w:p>
    <w:p>
      <w:pPr>
        <w:pStyle w:val="BodyText"/>
        <w:spacing w:line="360" w:lineRule="auto" w:before="210"/>
        <w:ind w:left="720" w:right="832"/>
      </w:pPr>
      <w:r>
        <w:rPr/>
        <w:t>Red</w:t>
      </w:r>
      <w:r>
        <w:rPr>
          <w:spacing w:val="-5"/>
        </w:rPr>
        <w:t> </w:t>
      </w:r>
      <w:r>
        <w:rPr/>
        <w:t>colored</w:t>
      </w:r>
      <w:r>
        <w:rPr>
          <w:spacing w:val="-5"/>
        </w:rPr>
        <w:t> </w:t>
      </w:r>
      <w:r>
        <w:rPr/>
        <w:t>Creatinine-Picrate</w:t>
      </w:r>
      <w:r>
        <w:rPr>
          <w:spacing w:val="-5"/>
        </w:rPr>
        <w:t> </w:t>
      </w:r>
      <w:r>
        <w:rPr/>
        <w:t>complex,</w:t>
      </w:r>
      <w:r>
        <w:rPr>
          <w:spacing w:val="-3"/>
        </w:rPr>
        <w:t> </w:t>
      </w:r>
      <w:r>
        <w:rPr/>
        <w:t>also</w:t>
      </w:r>
      <w:r>
        <w:rPr>
          <w:spacing w:val="-5"/>
        </w:rPr>
        <w:t> </w:t>
      </w:r>
      <w:r>
        <w:rPr/>
        <w:t>called</w:t>
      </w:r>
      <w:r>
        <w:rPr>
          <w:spacing w:val="-5"/>
        </w:rPr>
        <w:t> </w:t>
      </w:r>
      <w:r>
        <w:rPr/>
        <w:t>Janovaski</w:t>
      </w:r>
      <w:r>
        <w:rPr>
          <w:spacing w:val="-5"/>
        </w:rPr>
        <w:t> </w:t>
      </w:r>
      <w:r>
        <w:rPr/>
        <w:t>complex,</w:t>
      </w:r>
      <w:r>
        <w:rPr>
          <w:spacing w:val="-4"/>
        </w:rPr>
        <w:t> </w:t>
      </w:r>
      <w:r>
        <w:rPr/>
        <w:t>is</w:t>
      </w:r>
      <w:r>
        <w:rPr>
          <w:spacing w:val="-5"/>
        </w:rPr>
        <w:t> </w:t>
      </w:r>
      <w:r>
        <w:rPr/>
        <w:t>measured</w:t>
      </w:r>
      <w:r>
        <w:rPr>
          <w:spacing w:val="-5"/>
        </w:rPr>
        <w:t> </w:t>
      </w:r>
      <w:r>
        <w:rPr/>
        <w:t>at 505 nm.</w:t>
      </w:r>
    </w:p>
    <w:p>
      <w:pPr>
        <w:pStyle w:val="BodyText"/>
        <w:spacing w:before="1"/>
        <w:ind w:left="720"/>
      </w:pPr>
      <w:r>
        <w:rPr/>
        <w:t>The</w:t>
      </w:r>
      <w:r>
        <w:rPr>
          <w:spacing w:val="-4"/>
        </w:rPr>
        <w:t> </w:t>
      </w:r>
      <w:r>
        <w:rPr/>
        <w:t>rate</w:t>
      </w:r>
      <w:r>
        <w:rPr>
          <w:spacing w:val="-4"/>
        </w:rPr>
        <w:t> </w:t>
      </w:r>
      <w:r>
        <w:rPr/>
        <w:t>of</w:t>
      </w:r>
      <w:r>
        <w:rPr>
          <w:spacing w:val="-4"/>
        </w:rPr>
        <w:t> </w:t>
      </w:r>
      <w:r>
        <w:rPr/>
        <w:t>reaction</w:t>
      </w:r>
      <w:r>
        <w:rPr>
          <w:spacing w:val="-4"/>
        </w:rPr>
        <w:t> </w:t>
      </w:r>
      <w:r>
        <w:rPr/>
        <w:t>is</w:t>
      </w:r>
      <w:r>
        <w:rPr>
          <w:spacing w:val="-5"/>
        </w:rPr>
        <w:t> </w:t>
      </w:r>
      <w:r>
        <w:rPr/>
        <w:t>proportional</w:t>
      </w:r>
      <w:r>
        <w:rPr>
          <w:spacing w:val="-4"/>
        </w:rPr>
        <w:t> </w:t>
      </w:r>
      <w:r>
        <w:rPr/>
        <w:t>to</w:t>
      </w:r>
      <w:r>
        <w:rPr>
          <w:spacing w:val="-4"/>
        </w:rPr>
        <w:t> </w:t>
      </w:r>
      <w:r>
        <w:rPr/>
        <w:t>concentration</w:t>
      </w:r>
      <w:r>
        <w:rPr>
          <w:spacing w:val="-5"/>
        </w:rPr>
        <w:t> </w:t>
      </w:r>
      <w:r>
        <w:rPr/>
        <w:t>of</w:t>
      </w:r>
      <w:r>
        <w:rPr>
          <w:spacing w:val="-4"/>
        </w:rPr>
        <w:t> </w:t>
      </w:r>
      <w:r>
        <w:rPr>
          <w:spacing w:val="-2"/>
        </w:rPr>
        <w:t>creatinine.</w:t>
      </w:r>
    </w:p>
    <w:p>
      <w:pPr>
        <w:pStyle w:val="BodyText"/>
        <w:spacing w:before="148"/>
        <w:ind w:left="720"/>
      </w:pPr>
      <w:r>
        <w:rPr/>
        <w:t>The</w:t>
      </w:r>
      <w:r>
        <w:rPr>
          <w:spacing w:val="-4"/>
        </w:rPr>
        <w:t> </w:t>
      </w:r>
      <w:r>
        <w:rPr/>
        <w:t>rate</w:t>
      </w:r>
      <w:r>
        <w:rPr>
          <w:spacing w:val="-3"/>
        </w:rPr>
        <w:t> </w:t>
      </w:r>
      <w:r>
        <w:rPr/>
        <w:t>of</w:t>
      </w:r>
      <w:r>
        <w:rPr>
          <w:spacing w:val="-3"/>
        </w:rPr>
        <w:t> </w:t>
      </w:r>
      <w:r>
        <w:rPr/>
        <w:t>reaction</w:t>
      </w:r>
      <w:r>
        <w:rPr>
          <w:spacing w:val="-3"/>
        </w:rPr>
        <w:t> </w:t>
      </w:r>
      <w:r>
        <w:rPr/>
        <w:t>is</w:t>
      </w:r>
      <w:r>
        <w:rPr>
          <w:spacing w:val="-4"/>
        </w:rPr>
        <w:t> </w:t>
      </w:r>
      <w:r>
        <w:rPr/>
        <w:t>also</w:t>
      </w:r>
      <w:r>
        <w:rPr>
          <w:spacing w:val="-8"/>
        </w:rPr>
        <w:t> </w:t>
      </w:r>
      <w:r>
        <w:rPr/>
        <w:t>indicated</w:t>
      </w:r>
      <w:r>
        <w:rPr>
          <w:spacing w:val="-4"/>
        </w:rPr>
        <w:t> </w:t>
      </w:r>
      <w:r>
        <w:rPr/>
        <w:t>by</w:t>
      </w:r>
      <w:r>
        <w:rPr>
          <w:spacing w:val="-4"/>
        </w:rPr>
        <w:t> </w:t>
      </w:r>
      <w:r>
        <w:rPr/>
        <w:t>rate</w:t>
      </w:r>
      <w:r>
        <w:rPr>
          <w:spacing w:val="-3"/>
        </w:rPr>
        <w:t> </w:t>
      </w:r>
      <w:r>
        <w:rPr/>
        <w:t>of</w:t>
      </w:r>
      <w:r>
        <w:rPr>
          <w:spacing w:val="-8"/>
        </w:rPr>
        <w:t> </w:t>
      </w:r>
      <w:r>
        <w:rPr/>
        <w:t>rise</w:t>
      </w:r>
      <w:r>
        <w:rPr>
          <w:spacing w:val="-3"/>
        </w:rPr>
        <w:t> </w:t>
      </w:r>
      <w:r>
        <w:rPr/>
        <w:t>in</w:t>
      </w:r>
      <w:r>
        <w:rPr>
          <w:spacing w:val="-4"/>
        </w:rPr>
        <w:t> </w:t>
      </w:r>
      <w:r>
        <w:rPr/>
        <w:t>Absorbance</w:t>
      </w:r>
      <w:r>
        <w:rPr>
          <w:spacing w:val="-3"/>
        </w:rPr>
        <w:t> </w:t>
      </w:r>
      <w:r>
        <w:rPr>
          <w:spacing w:val="-4"/>
        </w:rPr>
        <w:t>(ΔA)</w:t>
      </w:r>
    </w:p>
    <w:p>
      <w:pPr>
        <w:spacing w:line="357" w:lineRule="auto" w:before="152"/>
        <w:ind w:left="720" w:right="3807" w:firstLine="3419"/>
        <w:jc w:val="left"/>
        <w:rPr>
          <w:sz w:val="26"/>
        </w:rPr>
      </w:pPr>
      <w:r>
        <w:rPr>
          <w:sz w:val="26"/>
        </w:rPr>
        <w:t>Thus, [creatinine] ∞ ΔA </w:t>
      </w:r>
      <w:r>
        <w:rPr>
          <w:position w:val="2"/>
          <w:sz w:val="26"/>
        </w:rPr>
        <w:t>ΔA</w:t>
      </w:r>
      <w:r>
        <w:rPr>
          <w:spacing w:val="-7"/>
          <w:position w:val="2"/>
          <w:sz w:val="26"/>
        </w:rPr>
        <w:t> </w:t>
      </w:r>
      <w:r>
        <w:rPr>
          <w:position w:val="2"/>
          <w:sz w:val="26"/>
        </w:rPr>
        <w:t>for</w:t>
      </w:r>
      <w:r>
        <w:rPr>
          <w:spacing w:val="-2"/>
          <w:position w:val="2"/>
          <w:sz w:val="26"/>
        </w:rPr>
        <w:t> </w:t>
      </w:r>
      <w:r>
        <w:rPr>
          <w:position w:val="2"/>
          <w:sz w:val="26"/>
        </w:rPr>
        <w:t>standard</w:t>
      </w:r>
      <w:r>
        <w:rPr>
          <w:spacing w:val="-2"/>
          <w:position w:val="2"/>
          <w:sz w:val="26"/>
        </w:rPr>
        <w:t> </w:t>
      </w:r>
      <w:r>
        <w:rPr>
          <w:position w:val="2"/>
          <w:sz w:val="26"/>
        </w:rPr>
        <w:t>is</w:t>
      </w:r>
      <w:r>
        <w:rPr>
          <w:spacing w:val="-3"/>
          <w:position w:val="2"/>
          <w:sz w:val="26"/>
        </w:rPr>
        <w:t> </w:t>
      </w:r>
      <w:r>
        <w:rPr>
          <w:position w:val="2"/>
          <w:sz w:val="26"/>
        </w:rPr>
        <w:t>ΔA</w:t>
      </w:r>
      <w:r>
        <w:rPr>
          <w:spacing w:val="-4"/>
          <w:position w:val="2"/>
          <w:sz w:val="26"/>
        </w:rPr>
        <w:t> </w:t>
      </w:r>
      <w:r>
        <w:rPr>
          <w:sz w:val="17"/>
        </w:rPr>
        <w:t>standard</w:t>
      </w:r>
      <w:r>
        <w:rPr>
          <w:spacing w:val="80"/>
          <w:sz w:val="17"/>
        </w:rPr>
        <w:t> </w:t>
      </w:r>
      <w:r>
        <w:rPr>
          <w:position w:val="2"/>
          <w:sz w:val="26"/>
        </w:rPr>
        <w:t>and</w:t>
      </w:r>
      <w:r>
        <w:rPr>
          <w:spacing w:val="40"/>
          <w:position w:val="2"/>
          <w:sz w:val="26"/>
        </w:rPr>
        <w:t> </w:t>
      </w:r>
      <w:r>
        <w:rPr>
          <w:position w:val="2"/>
          <w:sz w:val="26"/>
        </w:rPr>
        <w:t>ΔA</w:t>
      </w:r>
      <w:r>
        <w:rPr>
          <w:spacing w:val="-7"/>
          <w:position w:val="2"/>
          <w:sz w:val="26"/>
        </w:rPr>
        <w:t> </w:t>
      </w:r>
      <w:r>
        <w:rPr>
          <w:position w:val="2"/>
          <w:sz w:val="26"/>
        </w:rPr>
        <w:t>for</w:t>
      </w:r>
      <w:r>
        <w:rPr>
          <w:spacing w:val="-2"/>
          <w:position w:val="2"/>
          <w:sz w:val="26"/>
        </w:rPr>
        <w:t> </w:t>
      </w:r>
      <w:r>
        <w:rPr>
          <w:position w:val="2"/>
          <w:sz w:val="26"/>
        </w:rPr>
        <w:t>sample</w:t>
      </w:r>
      <w:r>
        <w:rPr>
          <w:spacing w:val="-2"/>
          <w:position w:val="2"/>
          <w:sz w:val="26"/>
        </w:rPr>
        <w:t> </w:t>
      </w:r>
      <w:r>
        <w:rPr>
          <w:position w:val="2"/>
          <w:sz w:val="26"/>
        </w:rPr>
        <w:t>is</w:t>
      </w:r>
      <w:r>
        <w:rPr>
          <w:spacing w:val="-3"/>
          <w:position w:val="2"/>
          <w:sz w:val="26"/>
        </w:rPr>
        <w:t> </w:t>
      </w:r>
      <w:r>
        <w:rPr>
          <w:position w:val="2"/>
          <w:sz w:val="26"/>
        </w:rPr>
        <w:t>ΔA</w:t>
      </w:r>
      <w:r>
        <w:rPr>
          <w:sz w:val="17"/>
        </w:rPr>
        <w:t>sample </w:t>
      </w:r>
      <w:r>
        <w:rPr>
          <w:b/>
          <w:sz w:val="26"/>
        </w:rPr>
        <w:t>Creatinine Standard: </w:t>
      </w:r>
      <w:r>
        <w:rPr>
          <w:sz w:val="26"/>
        </w:rPr>
        <w:t>(2 mg/dl Creatinine)</w:t>
      </w:r>
    </w:p>
    <w:p>
      <w:pPr>
        <w:pStyle w:val="Heading2"/>
        <w:spacing w:before="12"/>
      </w:pPr>
      <w:r>
        <w:rPr/>
        <w:t>Creatinine</w:t>
      </w:r>
      <w:r>
        <w:rPr>
          <w:spacing w:val="-12"/>
        </w:rPr>
        <w:t> </w:t>
      </w:r>
      <w:r>
        <w:rPr>
          <w:spacing w:val="-2"/>
        </w:rPr>
        <w:t>Reagents:</w:t>
      </w:r>
    </w:p>
    <w:p>
      <w:pPr>
        <w:pStyle w:val="ListParagraph"/>
        <w:numPr>
          <w:ilvl w:val="0"/>
          <w:numId w:val="33"/>
        </w:numPr>
        <w:tabs>
          <w:tab w:pos="1440" w:val="left" w:leader="none"/>
        </w:tabs>
        <w:spacing w:line="240" w:lineRule="auto" w:before="143" w:after="0"/>
        <w:ind w:left="1440" w:right="0" w:hanging="360"/>
        <w:jc w:val="left"/>
        <w:rPr>
          <w:sz w:val="26"/>
        </w:rPr>
      </w:pPr>
      <w:r>
        <w:rPr>
          <w:b/>
          <w:sz w:val="26"/>
        </w:rPr>
        <w:t>Creatinine</w:t>
      </w:r>
      <w:r>
        <w:rPr>
          <w:b/>
          <w:spacing w:val="-5"/>
          <w:sz w:val="26"/>
        </w:rPr>
        <w:t> </w:t>
      </w:r>
      <w:r>
        <w:rPr>
          <w:b/>
          <w:sz w:val="26"/>
        </w:rPr>
        <w:t>R</w:t>
      </w:r>
      <w:r>
        <w:rPr>
          <w:b/>
          <w:spacing w:val="-5"/>
          <w:sz w:val="26"/>
        </w:rPr>
        <w:t> </w:t>
      </w:r>
      <w:r>
        <w:rPr>
          <w:b/>
          <w:sz w:val="26"/>
        </w:rPr>
        <w:t>1:</w:t>
      </w:r>
      <w:r>
        <w:rPr>
          <w:b/>
          <w:spacing w:val="-2"/>
          <w:sz w:val="26"/>
        </w:rPr>
        <w:t> </w:t>
      </w:r>
      <w:r>
        <w:rPr>
          <w:spacing w:val="-4"/>
          <w:sz w:val="26"/>
        </w:rPr>
        <w:t>NaOH</w:t>
      </w:r>
    </w:p>
    <w:p>
      <w:pPr>
        <w:pStyle w:val="ListParagraph"/>
        <w:spacing w:after="0" w:line="240" w:lineRule="auto"/>
        <w:jc w:val="left"/>
        <w:rPr>
          <w:sz w:val="26"/>
        </w:rPr>
        <w:sectPr>
          <w:pgSz w:w="12240" w:h="15840"/>
          <w:pgMar w:header="0" w:footer="802" w:top="1380" w:bottom="1000" w:left="720" w:right="720"/>
        </w:sectPr>
      </w:pPr>
    </w:p>
    <w:p>
      <w:pPr>
        <w:pStyle w:val="ListParagraph"/>
        <w:numPr>
          <w:ilvl w:val="0"/>
          <w:numId w:val="33"/>
        </w:numPr>
        <w:tabs>
          <w:tab w:pos="1440" w:val="left" w:leader="none"/>
        </w:tabs>
        <w:spacing w:line="240" w:lineRule="auto" w:before="73" w:after="0"/>
        <w:ind w:left="1440" w:right="0" w:hanging="360"/>
        <w:jc w:val="left"/>
        <w:rPr>
          <w:sz w:val="26"/>
        </w:rPr>
      </w:pPr>
      <w:r>
        <w:rPr>
          <w:b/>
          <w:sz w:val="26"/>
        </w:rPr>
        <w:t>Creatinine</w:t>
      </w:r>
      <w:r>
        <w:rPr>
          <w:b/>
          <w:spacing w:val="-5"/>
          <w:sz w:val="26"/>
        </w:rPr>
        <w:t> </w:t>
      </w:r>
      <w:r>
        <w:rPr>
          <w:b/>
          <w:sz w:val="26"/>
        </w:rPr>
        <w:t>R</w:t>
      </w:r>
      <w:r>
        <w:rPr>
          <w:b/>
          <w:spacing w:val="-5"/>
          <w:sz w:val="26"/>
        </w:rPr>
        <w:t> </w:t>
      </w:r>
      <w:r>
        <w:rPr>
          <w:b/>
          <w:sz w:val="26"/>
        </w:rPr>
        <w:t>2:</w:t>
      </w:r>
      <w:r>
        <w:rPr>
          <w:b/>
          <w:spacing w:val="-3"/>
          <w:sz w:val="26"/>
        </w:rPr>
        <w:t> </w:t>
      </w:r>
      <w:r>
        <w:rPr>
          <w:sz w:val="26"/>
        </w:rPr>
        <w:t>Picric</w:t>
      </w:r>
      <w:r>
        <w:rPr>
          <w:spacing w:val="-3"/>
          <w:sz w:val="26"/>
        </w:rPr>
        <w:t> </w:t>
      </w:r>
      <w:r>
        <w:rPr>
          <w:spacing w:val="-4"/>
          <w:sz w:val="26"/>
        </w:rPr>
        <w:t>acid</w:t>
      </w:r>
    </w:p>
    <w:p>
      <w:pPr>
        <w:pStyle w:val="Heading2"/>
        <w:spacing w:before="152"/>
      </w:pPr>
      <w:r>
        <w:rPr>
          <w:spacing w:val="-2"/>
        </w:rPr>
        <w:t>Procedure:</w:t>
      </w:r>
    </w:p>
    <w:p>
      <w:pPr>
        <w:pStyle w:val="ListParagraph"/>
        <w:numPr>
          <w:ilvl w:val="1"/>
          <w:numId w:val="33"/>
        </w:numPr>
        <w:tabs>
          <w:tab w:pos="1531" w:val="left" w:leader="none"/>
        </w:tabs>
        <w:spacing w:line="240" w:lineRule="auto" w:before="148" w:after="0"/>
        <w:ind w:left="1531" w:right="0" w:hanging="360"/>
        <w:jc w:val="left"/>
        <w:rPr>
          <w:sz w:val="26"/>
        </w:rPr>
      </w:pPr>
      <w:r>
        <w:rPr>
          <w:sz w:val="26"/>
        </w:rPr>
        <w:t>Take</w:t>
      </w:r>
      <w:r>
        <w:rPr>
          <w:spacing w:val="-2"/>
          <w:sz w:val="26"/>
        </w:rPr>
        <w:t> </w:t>
      </w:r>
      <w:r>
        <w:rPr>
          <w:sz w:val="26"/>
        </w:rPr>
        <w:t>500</w:t>
      </w:r>
      <w:r>
        <w:rPr>
          <w:spacing w:val="-3"/>
          <w:sz w:val="26"/>
        </w:rPr>
        <w:t> </w:t>
      </w:r>
      <w:r>
        <w:rPr>
          <w:sz w:val="26"/>
        </w:rPr>
        <w:t>µl</w:t>
      </w:r>
      <w:r>
        <w:rPr>
          <w:spacing w:val="-3"/>
          <w:sz w:val="26"/>
        </w:rPr>
        <w:t> </w:t>
      </w:r>
      <w:r>
        <w:rPr>
          <w:sz w:val="26"/>
        </w:rPr>
        <w:t>R1</w:t>
      </w:r>
      <w:r>
        <w:rPr>
          <w:spacing w:val="-3"/>
          <w:sz w:val="26"/>
        </w:rPr>
        <w:t> </w:t>
      </w:r>
      <w:r>
        <w:rPr>
          <w:sz w:val="26"/>
        </w:rPr>
        <w:t>&amp;</w:t>
      </w:r>
      <w:r>
        <w:rPr>
          <w:spacing w:val="-8"/>
          <w:sz w:val="26"/>
        </w:rPr>
        <w:t> </w:t>
      </w:r>
      <w:r>
        <w:rPr>
          <w:sz w:val="26"/>
        </w:rPr>
        <w:t>500</w:t>
      </w:r>
      <w:r>
        <w:rPr>
          <w:spacing w:val="-3"/>
          <w:sz w:val="26"/>
        </w:rPr>
        <w:t> </w:t>
      </w:r>
      <w:r>
        <w:rPr>
          <w:sz w:val="26"/>
        </w:rPr>
        <w:t>µl</w:t>
      </w:r>
      <w:r>
        <w:rPr>
          <w:spacing w:val="-2"/>
          <w:sz w:val="26"/>
        </w:rPr>
        <w:t> </w:t>
      </w:r>
      <w:r>
        <w:rPr>
          <w:sz w:val="26"/>
        </w:rPr>
        <w:t>R2</w:t>
      </w:r>
      <w:r>
        <w:rPr>
          <w:spacing w:val="-3"/>
          <w:sz w:val="26"/>
        </w:rPr>
        <w:t> </w:t>
      </w:r>
      <w:r>
        <w:rPr>
          <w:sz w:val="26"/>
        </w:rPr>
        <w:t>add</w:t>
      </w:r>
      <w:r>
        <w:rPr>
          <w:spacing w:val="-2"/>
          <w:sz w:val="26"/>
        </w:rPr>
        <w:t> </w:t>
      </w:r>
      <w:r>
        <w:rPr>
          <w:sz w:val="26"/>
        </w:rPr>
        <w:t>50</w:t>
      </w:r>
      <w:r>
        <w:rPr>
          <w:spacing w:val="-3"/>
          <w:sz w:val="26"/>
        </w:rPr>
        <w:t> </w:t>
      </w:r>
      <w:r>
        <w:rPr>
          <w:sz w:val="26"/>
        </w:rPr>
        <w:t>µl</w:t>
      </w:r>
      <w:r>
        <w:rPr>
          <w:spacing w:val="-3"/>
          <w:sz w:val="26"/>
        </w:rPr>
        <w:t> </w:t>
      </w:r>
      <w:r>
        <w:rPr>
          <w:sz w:val="26"/>
        </w:rPr>
        <w:t>of</w:t>
      </w:r>
      <w:r>
        <w:rPr>
          <w:spacing w:val="-2"/>
          <w:sz w:val="26"/>
        </w:rPr>
        <w:t> </w:t>
      </w:r>
      <w:r>
        <w:rPr>
          <w:sz w:val="26"/>
        </w:rPr>
        <w:t>sample</w:t>
      </w:r>
      <w:r>
        <w:rPr>
          <w:spacing w:val="-3"/>
          <w:sz w:val="26"/>
        </w:rPr>
        <w:t> </w:t>
      </w:r>
      <w:r>
        <w:rPr>
          <w:sz w:val="26"/>
        </w:rPr>
        <w:t>/</w:t>
      </w:r>
      <w:r>
        <w:rPr>
          <w:spacing w:val="-3"/>
          <w:sz w:val="26"/>
        </w:rPr>
        <w:t> </w:t>
      </w:r>
      <w:r>
        <w:rPr>
          <w:spacing w:val="-2"/>
          <w:sz w:val="26"/>
        </w:rPr>
        <w:t>standard.</w:t>
      </w:r>
    </w:p>
    <w:p>
      <w:pPr>
        <w:pStyle w:val="ListParagraph"/>
        <w:numPr>
          <w:ilvl w:val="1"/>
          <w:numId w:val="33"/>
        </w:numPr>
        <w:tabs>
          <w:tab w:pos="1531" w:val="left" w:leader="none"/>
        </w:tabs>
        <w:spacing w:line="240" w:lineRule="auto" w:before="147" w:after="0"/>
        <w:ind w:left="1531" w:right="0" w:hanging="360"/>
        <w:jc w:val="left"/>
        <w:rPr>
          <w:sz w:val="26"/>
        </w:rPr>
      </w:pPr>
      <w:r>
        <w:rPr>
          <w:sz w:val="26"/>
        </w:rPr>
        <w:t>Mix</w:t>
      </w:r>
      <w:r>
        <w:rPr>
          <w:spacing w:val="-5"/>
          <w:sz w:val="26"/>
        </w:rPr>
        <w:t> </w:t>
      </w:r>
      <w:r>
        <w:rPr>
          <w:sz w:val="26"/>
        </w:rPr>
        <w:t>it</w:t>
      </w:r>
      <w:r>
        <w:rPr>
          <w:spacing w:val="-4"/>
          <w:sz w:val="26"/>
        </w:rPr>
        <w:t> </w:t>
      </w:r>
      <w:r>
        <w:rPr>
          <w:sz w:val="26"/>
        </w:rPr>
        <w:t>and</w:t>
      </w:r>
      <w:r>
        <w:rPr>
          <w:spacing w:val="-3"/>
          <w:sz w:val="26"/>
        </w:rPr>
        <w:t> </w:t>
      </w:r>
      <w:r>
        <w:rPr>
          <w:sz w:val="26"/>
        </w:rPr>
        <w:t>analyze</w:t>
      </w:r>
      <w:r>
        <w:rPr>
          <w:spacing w:val="-4"/>
          <w:sz w:val="26"/>
        </w:rPr>
        <w:t> </w:t>
      </w:r>
      <w:r>
        <w:rPr>
          <w:sz w:val="26"/>
        </w:rPr>
        <w:t>it</w:t>
      </w:r>
      <w:r>
        <w:rPr>
          <w:spacing w:val="-4"/>
          <w:sz w:val="26"/>
        </w:rPr>
        <w:t> </w:t>
      </w:r>
      <w:r>
        <w:rPr>
          <w:sz w:val="26"/>
        </w:rPr>
        <w:t>immediately</w:t>
      </w:r>
      <w:r>
        <w:rPr>
          <w:spacing w:val="-3"/>
          <w:sz w:val="26"/>
        </w:rPr>
        <w:t> </w:t>
      </w:r>
      <w:r>
        <w:rPr>
          <w:sz w:val="26"/>
        </w:rPr>
        <w:t>at</w:t>
      </w:r>
      <w:r>
        <w:rPr>
          <w:spacing w:val="-4"/>
          <w:sz w:val="26"/>
        </w:rPr>
        <w:t> </w:t>
      </w:r>
      <w:r>
        <w:rPr>
          <w:sz w:val="26"/>
        </w:rPr>
        <w:t>505</w:t>
      </w:r>
      <w:r>
        <w:rPr>
          <w:spacing w:val="-5"/>
          <w:sz w:val="26"/>
        </w:rPr>
        <w:t> </w:t>
      </w:r>
      <w:r>
        <w:rPr>
          <w:sz w:val="26"/>
        </w:rPr>
        <w:t>nm</w:t>
      </w:r>
      <w:r>
        <w:rPr>
          <w:spacing w:val="-9"/>
          <w:sz w:val="26"/>
        </w:rPr>
        <w:t> </w:t>
      </w:r>
      <w:r>
        <w:rPr>
          <w:spacing w:val="-2"/>
          <w:sz w:val="26"/>
        </w:rPr>
        <w:t>wavelength.</w:t>
      </w:r>
    </w:p>
    <w:p>
      <w:pPr>
        <w:pStyle w:val="ListParagraph"/>
        <w:numPr>
          <w:ilvl w:val="1"/>
          <w:numId w:val="33"/>
        </w:numPr>
        <w:tabs>
          <w:tab w:pos="1532" w:val="left" w:leader="none"/>
        </w:tabs>
        <w:spacing w:line="357" w:lineRule="auto" w:before="152" w:after="0"/>
        <w:ind w:left="1532" w:right="1259" w:hanging="361"/>
        <w:jc w:val="left"/>
        <w:rPr>
          <w:sz w:val="26"/>
        </w:rPr>
      </w:pPr>
      <w:r>
        <w:rPr>
          <w:sz w:val="26"/>
        </w:rPr>
        <w:t>Note</w:t>
      </w:r>
      <w:r>
        <w:rPr>
          <w:spacing w:val="-3"/>
          <w:sz w:val="26"/>
        </w:rPr>
        <w:t> </w:t>
      </w:r>
      <w:r>
        <w:rPr>
          <w:sz w:val="26"/>
        </w:rPr>
        <w:t>the</w:t>
      </w:r>
      <w:r>
        <w:rPr>
          <w:spacing w:val="-4"/>
          <w:sz w:val="26"/>
        </w:rPr>
        <w:t> </w:t>
      </w:r>
      <w:r>
        <w:rPr>
          <w:sz w:val="26"/>
        </w:rPr>
        <w:t>absorption</w:t>
      </w:r>
      <w:r>
        <w:rPr>
          <w:spacing w:val="-4"/>
          <w:sz w:val="26"/>
        </w:rPr>
        <w:t> </w:t>
      </w:r>
      <w:r>
        <w:rPr>
          <w:sz w:val="26"/>
        </w:rPr>
        <w:t>(Optical</w:t>
      </w:r>
      <w:r>
        <w:rPr>
          <w:spacing w:val="-3"/>
          <w:sz w:val="26"/>
        </w:rPr>
        <w:t> </w:t>
      </w:r>
      <w:r>
        <w:rPr>
          <w:sz w:val="26"/>
        </w:rPr>
        <w:t>Density=O.D.)</w:t>
      </w:r>
      <w:r>
        <w:rPr>
          <w:spacing w:val="-3"/>
          <w:sz w:val="26"/>
        </w:rPr>
        <w:t> </w:t>
      </w:r>
      <w:r>
        <w:rPr>
          <w:sz w:val="26"/>
        </w:rPr>
        <w:t>at</w:t>
      </w:r>
      <w:r>
        <w:rPr>
          <w:spacing w:val="-8"/>
          <w:sz w:val="26"/>
        </w:rPr>
        <w:t> </w:t>
      </w:r>
      <w:r>
        <w:rPr>
          <w:sz w:val="26"/>
        </w:rPr>
        <w:t>the</w:t>
      </w:r>
      <w:r>
        <w:rPr>
          <w:spacing w:val="-4"/>
          <w:sz w:val="26"/>
        </w:rPr>
        <w:t> </w:t>
      </w:r>
      <w:r>
        <w:rPr>
          <w:sz w:val="26"/>
        </w:rPr>
        <w:t>end</w:t>
      </w:r>
      <w:r>
        <w:rPr>
          <w:spacing w:val="-3"/>
          <w:sz w:val="26"/>
        </w:rPr>
        <w:t> </w:t>
      </w:r>
      <w:r>
        <w:rPr>
          <w:sz w:val="26"/>
        </w:rPr>
        <w:t>of</w:t>
      </w:r>
      <w:r>
        <w:rPr>
          <w:spacing w:val="-3"/>
          <w:sz w:val="26"/>
        </w:rPr>
        <w:t> </w:t>
      </w:r>
      <w:r>
        <w:rPr>
          <w:sz w:val="26"/>
        </w:rPr>
        <w:t>Delay</w:t>
      </w:r>
      <w:r>
        <w:rPr>
          <w:spacing w:val="-3"/>
          <w:sz w:val="26"/>
        </w:rPr>
        <w:t> </w:t>
      </w:r>
      <w:r>
        <w:rPr>
          <w:sz w:val="26"/>
        </w:rPr>
        <w:t>time</w:t>
      </w:r>
      <w:r>
        <w:rPr>
          <w:spacing w:val="-3"/>
          <w:sz w:val="26"/>
        </w:rPr>
        <w:t> </w:t>
      </w:r>
      <w:r>
        <w:rPr>
          <w:sz w:val="26"/>
        </w:rPr>
        <w:t>&amp;</w:t>
      </w:r>
      <w:r>
        <w:rPr>
          <w:spacing w:val="-9"/>
          <w:sz w:val="26"/>
        </w:rPr>
        <w:t> </w:t>
      </w:r>
      <w:r>
        <w:rPr>
          <w:sz w:val="26"/>
        </w:rPr>
        <w:t>Read </w:t>
      </w:r>
      <w:r>
        <w:rPr>
          <w:spacing w:val="-2"/>
          <w:sz w:val="26"/>
        </w:rPr>
        <w:t>time.</w:t>
      </w:r>
    </w:p>
    <w:p>
      <w:pPr>
        <w:pStyle w:val="ListParagraph"/>
        <w:numPr>
          <w:ilvl w:val="1"/>
          <w:numId w:val="33"/>
        </w:numPr>
        <w:tabs>
          <w:tab w:pos="1508" w:val="left" w:leader="none"/>
          <w:tab w:pos="1531" w:val="left" w:leader="none"/>
        </w:tabs>
        <w:spacing w:line="357" w:lineRule="auto" w:before="8" w:after="0"/>
        <w:ind w:left="1508" w:right="6614" w:hanging="337"/>
        <w:jc w:val="left"/>
        <w:rPr>
          <w:sz w:val="17"/>
        </w:rPr>
      </w:pPr>
      <w:r>
        <w:rPr>
          <w:sz w:val="26"/>
        </w:rPr>
        <w:t>Calculate</w:t>
      </w:r>
      <w:r>
        <w:rPr>
          <w:sz w:val="26"/>
        </w:rPr>
        <w:t> change</w:t>
      </w:r>
      <w:r>
        <w:rPr>
          <w:spacing w:val="-1"/>
          <w:sz w:val="26"/>
        </w:rPr>
        <w:t> </w:t>
      </w:r>
      <w:r>
        <w:rPr>
          <w:sz w:val="26"/>
        </w:rPr>
        <w:t>in</w:t>
      </w:r>
      <w:r>
        <w:rPr>
          <w:spacing w:val="-2"/>
          <w:sz w:val="26"/>
        </w:rPr>
        <w:t> </w:t>
      </w:r>
      <w:r>
        <w:rPr>
          <w:sz w:val="26"/>
        </w:rPr>
        <w:t>O.D. </w:t>
      </w:r>
      <w:r>
        <w:rPr>
          <w:position w:val="2"/>
          <w:sz w:val="26"/>
        </w:rPr>
        <w:t>ΔA</w:t>
      </w:r>
      <w:r>
        <w:rPr>
          <w:spacing w:val="33"/>
          <w:position w:val="2"/>
          <w:sz w:val="26"/>
        </w:rPr>
        <w:t> </w:t>
      </w:r>
      <w:r>
        <w:rPr>
          <w:position w:val="2"/>
          <w:sz w:val="26"/>
        </w:rPr>
        <w:t>=</w:t>
      </w:r>
      <w:r>
        <w:rPr>
          <w:spacing w:val="-5"/>
          <w:position w:val="2"/>
          <w:sz w:val="26"/>
        </w:rPr>
        <w:t> </w:t>
      </w:r>
      <w:r>
        <w:rPr>
          <w:position w:val="2"/>
          <w:sz w:val="26"/>
        </w:rPr>
        <w:t>A</w:t>
      </w:r>
      <w:r>
        <w:rPr>
          <w:spacing w:val="-7"/>
          <w:position w:val="2"/>
          <w:sz w:val="26"/>
        </w:rPr>
        <w:t> </w:t>
      </w:r>
      <w:r>
        <w:rPr>
          <w:sz w:val="17"/>
        </w:rPr>
        <w:t>read</w:t>
      </w:r>
      <w:r>
        <w:rPr>
          <w:spacing w:val="-1"/>
          <w:sz w:val="17"/>
        </w:rPr>
        <w:t> </w:t>
      </w:r>
      <w:r>
        <w:rPr>
          <w:sz w:val="17"/>
        </w:rPr>
        <w:t>time</w:t>
      </w:r>
      <w:r>
        <w:rPr>
          <w:position w:val="2"/>
          <w:sz w:val="26"/>
        </w:rPr>
        <w:t>-</w:t>
      </w:r>
      <w:r>
        <w:rPr>
          <w:spacing w:val="3"/>
          <w:position w:val="2"/>
          <w:sz w:val="26"/>
        </w:rPr>
        <w:t> </w:t>
      </w:r>
      <w:r>
        <w:rPr>
          <w:position w:val="2"/>
          <w:sz w:val="26"/>
        </w:rPr>
        <w:t>A</w:t>
      </w:r>
      <w:r>
        <w:rPr>
          <w:spacing w:val="-7"/>
          <w:position w:val="2"/>
          <w:sz w:val="26"/>
        </w:rPr>
        <w:t> </w:t>
      </w:r>
      <w:r>
        <w:rPr>
          <w:sz w:val="17"/>
        </w:rPr>
        <w:t>delay</w:t>
      </w:r>
      <w:r>
        <w:rPr>
          <w:spacing w:val="-4"/>
          <w:sz w:val="17"/>
        </w:rPr>
        <w:t> time</w:t>
      </w:r>
    </w:p>
    <w:p>
      <w:pPr>
        <w:pStyle w:val="Heading2"/>
        <w:spacing w:before="6"/>
      </w:pPr>
      <w:r>
        <w:rPr/>
        <w:t>Calculation</w:t>
      </w:r>
      <w:r>
        <w:rPr>
          <w:spacing w:val="-10"/>
        </w:rPr>
        <w:t> </w:t>
      </w:r>
      <w:r>
        <w:rPr/>
        <w:t>and</w:t>
      </w:r>
      <w:r>
        <w:rPr>
          <w:spacing w:val="-9"/>
        </w:rPr>
        <w:t> </w:t>
      </w:r>
      <w:r>
        <w:rPr>
          <w:spacing w:val="-2"/>
        </w:rPr>
        <w:t>Result:</w:t>
      </w:r>
    </w:p>
    <w:p>
      <w:pPr>
        <w:pStyle w:val="BodyText"/>
        <w:spacing w:before="9"/>
        <w:rPr>
          <w:b/>
          <w:sz w:val="13"/>
        </w:rPr>
      </w:pPr>
    </w:p>
    <w:tbl>
      <w:tblPr>
        <w:tblW w:w="0" w:type="auto"/>
        <w:jc w:val="left"/>
        <w:tblInd w:w="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6"/>
        <w:gridCol w:w="1117"/>
        <w:gridCol w:w="1523"/>
        <w:gridCol w:w="386"/>
        <w:gridCol w:w="1347"/>
        <w:gridCol w:w="1867"/>
      </w:tblGrid>
      <w:tr>
        <w:trPr>
          <w:trHeight w:val="367" w:hRule="atLeast"/>
        </w:trPr>
        <w:tc>
          <w:tcPr>
            <w:tcW w:w="1896" w:type="dxa"/>
          </w:tcPr>
          <w:p>
            <w:pPr>
              <w:pStyle w:val="TableParagraph"/>
              <w:spacing w:line="287" w:lineRule="exact"/>
              <w:ind w:left="50"/>
              <w:rPr>
                <w:sz w:val="26"/>
              </w:rPr>
            </w:pPr>
            <w:r>
              <w:rPr>
                <w:sz w:val="26"/>
              </w:rPr>
              <w:t>ΔA</w:t>
            </w:r>
            <w:r>
              <w:rPr>
                <w:spacing w:val="-27"/>
                <w:sz w:val="26"/>
              </w:rPr>
              <w:t> </w:t>
            </w:r>
            <w:r>
              <w:rPr>
                <w:sz w:val="26"/>
              </w:rPr>
              <w:t>of</w:t>
            </w:r>
            <w:r>
              <w:rPr>
                <w:spacing w:val="-3"/>
                <w:sz w:val="26"/>
              </w:rPr>
              <w:t> </w:t>
            </w:r>
            <w:r>
              <w:rPr>
                <w:spacing w:val="-2"/>
                <w:sz w:val="26"/>
              </w:rPr>
              <w:t>Standard</w:t>
            </w:r>
          </w:p>
        </w:tc>
        <w:tc>
          <w:tcPr>
            <w:tcW w:w="1117" w:type="dxa"/>
          </w:tcPr>
          <w:p>
            <w:pPr>
              <w:pStyle w:val="TableParagraph"/>
              <w:spacing w:line="287" w:lineRule="exact"/>
              <w:ind w:left="247"/>
              <w:rPr>
                <w:sz w:val="26"/>
              </w:rPr>
            </w:pPr>
            <w:r>
              <w:rPr>
                <w:sz w:val="26"/>
              </w:rPr>
              <w:t>=</w:t>
            </w:r>
            <w:r>
              <w:rPr>
                <w:spacing w:val="-3"/>
                <w:sz w:val="26"/>
              </w:rPr>
              <w:t> </w:t>
            </w:r>
            <w:r>
              <w:rPr>
                <w:spacing w:val="-12"/>
                <w:sz w:val="26"/>
              </w:rPr>
              <w:t>(</w:t>
            </w:r>
          </w:p>
        </w:tc>
        <w:tc>
          <w:tcPr>
            <w:tcW w:w="1523" w:type="dxa"/>
          </w:tcPr>
          <w:p>
            <w:pPr>
              <w:pStyle w:val="TableParagraph"/>
              <w:spacing w:line="287" w:lineRule="exact"/>
              <w:ind w:right="41"/>
              <w:jc w:val="right"/>
              <w:rPr>
                <w:sz w:val="17"/>
              </w:rPr>
            </w:pPr>
            <w:r>
              <w:rPr>
                <w:position w:val="2"/>
                <w:sz w:val="26"/>
              </w:rPr>
              <w:t>)A</w:t>
            </w:r>
            <w:r>
              <w:rPr>
                <w:sz w:val="17"/>
              </w:rPr>
              <w:t>read</w:t>
            </w:r>
            <w:r>
              <w:rPr>
                <w:spacing w:val="-7"/>
                <w:sz w:val="17"/>
              </w:rPr>
              <w:t> </w:t>
            </w:r>
            <w:r>
              <w:rPr>
                <w:spacing w:val="-4"/>
                <w:sz w:val="17"/>
              </w:rPr>
              <w:t>time</w:t>
            </w:r>
          </w:p>
        </w:tc>
        <w:tc>
          <w:tcPr>
            <w:tcW w:w="386" w:type="dxa"/>
          </w:tcPr>
          <w:p>
            <w:pPr>
              <w:pStyle w:val="TableParagraph"/>
              <w:spacing w:line="287" w:lineRule="exact"/>
              <w:ind w:left="42"/>
              <w:rPr>
                <w:sz w:val="26"/>
              </w:rPr>
            </w:pPr>
            <w:r>
              <w:rPr>
                <w:sz w:val="26"/>
              </w:rPr>
              <w:t>-</w:t>
            </w:r>
            <w:r>
              <w:rPr>
                <w:spacing w:val="1"/>
                <w:sz w:val="26"/>
              </w:rPr>
              <w:t> </w:t>
            </w:r>
            <w:r>
              <w:rPr>
                <w:spacing w:val="-10"/>
                <w:sz w:val="26"/>
              </w:rPr>
              <w:t>(</w:t>
            </w:r>
          </w:p>
        </w:tc>
        <w:tc>
          <w:tcPr>
            <w:tcW w:w="1347" w:type="dxa"/>
          </w:tcPr>
          <w:p>
            <w:pPr>
              <w:pStyle w:val="TableParagraph"/>
              <w:spacing w:line="287" w:lineRule="exact"/>
              <w:ind w:left="102"/>
              <w:rPr>
                <w:sz w:val="17"/>
              </w:rPr>
            </w:pPr>
            <w:r>
              <w:rPr>
                <w:position w:val="2"/>
                <w:sz w:val="26"/>
              </w:rPr>
              <w:t>)</w:t>
            </w:r>
            <w:r>
              <w:rPr>
                <w:spacing w:val="-7"/>
                <w:position w:val="2"/>
                <w:sz w:val="26"/>
              </w:rPr>
              <w:t> </w:t>
            </w:r>
            <w:r>
              <w:rPr>
                <w:position w:val="2"/>
                <w:sz w:val="26"/>
              </w:rPr>
              <w:t>A</w:t>
            </w:r>
            <w:r>
              <w:rPr>
                <w:sz w:val="17"/>
              </w:rPr>
              <w:t>delay</w:t>
            </w:r>
            <w:r>
              <w:rPr>
                <w:spacing w:val="-7"/>
                <w:sz w:val="17"/>
              </w:rPr>
              <w:t> </w:t>
            </w:r>
            <w:r>
              <w:rPr>
                <w:spacing w:val="-4"/>
                <w:sz w:val="17"/>
              </w:rPr>
              <w:t>time</w:t>
            </w:r>
          </w:p>
        </w:tc>
        <w:tc>
          <w:tcPr>
            <w:tcW w:w="1867" w:type="dxa"/>
          </w:tcPr>
          <w:p>
            <w:pPr>
              <w:pStyle w:val="TableParagraph"/>
              <w:tabs>
                <w:tab w:pos="1766" w:val="left" w:leader="none"/>
              </w:tabs>
              <w:spacing w:before="91"/>
              <w:ind w:left="145"/>
              <w:jc w:val="center"/>
              <w:rPr>
                <w:sz w:val="17"/>
              </w:rPr>
            </w:pPr>
            <w:r>
              <w:rPr>
                <w:sz w:val="17"/>
              </w:rPr>
              <w:t>= </w:t>
            </w:r>
            <w:r>
              <w:rPr>
                <w:sz w:val="17"/>
                <w:u w:val="single"/>
              </w:rPr>
              <w:tab/>
            </w:r>
          </w:p>
        </w:tc>
      </w:tr>
      <w:tr>
        <w:trPr>
          <w:trHeight w:val="367" w:hRule="atLeast"/>
        </w:trPr>
        <w:tc>
          <w:tcPr>
            <w:tcW w:w="1896" w:type="dxa"/>
          </w:tcPr>
          <w:p>
            <w:pPr>
              <w:pStyle w:val="TableParagraph"/>
              <w:spacing w:line="279" w:lineRule="exact" w:before="68"/>
              <w:ind w:left="50"/>
              <w:rPr>
                <w:sz w:val="26"/>
              </w:rPr>
            </w:pPr>
            <w:r>
              <w:rPr>
                <w:sz w:val="26"/>
              </w:rPr>
              <w:t>ΔA</w:t>
            </w:r>
            <w:r>
              <w:rPr>
                <w:spacing w:val="38"/>
                <w:sz w:val="26"/>
              </w:rPr>
              <w:t> </w:t>
            </w:r>
            <w:r>
              <w:rPr>
                <w:sz w:val="26"/>
              </w:rPr>
              <w:t>of </w:t>
            </w:r>
            <w:r>
              <w:rPr>
                <w:spacing w:val="-2"/>
                <w:sz w:val="26"/>
              </w:rPr>
              <w:t>Sample</w:t>
            </w:r>
          </w:p>
        </w:tc>
        <w:tc>
          <w:tcPr>
            <w:tcW w:w="1117" w:type="dxa"/>
          </w:tcPr>
          <w:p>
            <w:pPr>
              <w:pStyle w:val="TableParagraph"/>
              <w:spacing w:line="279" w:lineRule="exact" w:before="68"/>
              <w:ind w:left="247"/>
              <w:rPr>
                <w:sz w:val="26"/>
              </w:rPr>
            </w:pPr>
            <w:r>
              <w:rPr>
                <w:sz w:val="26"/>
              </w:rPr>
              <w:t>=</w:t>
            </w:r>
            <w:r>
              <w:rPr>
                <w:spacing w:val="-3"/>
                <w:sz w:val="26"/>
              </w:rPr>
              <w:t> </w:t>
            </w:r>
            <w:r>
              <w:rPr>
                <w:spacing w:val="-12"/>
                <w:sz w:val="26"/>
              </w:rPr>
              <w:t>(</w:t>
            </w:r>
          </w:p>
        </w:tc>
        <w:tc>
          <w:tcPr>
            <w:tcW w:w="1523" w:type="dxa"/>
          </w:tcPr>
          <w:p>
            <w:pPr>
              <w:pStyle w:val="TableParagraph"/>
              <w:spacing w:line="280" w:lineRule="exact" w:before="67"/>
              <w:ind w:right="41"/>
              <w:jc w:val="right"/>
              <w:rPr>
                <w:sz w:val="17"/>
              </w:rPr>
            </w:pPr>
            <w:r>
              <w:rPr>
                <w:position w:val="2"/>
                <w:sz w:val="26"/>
              </w:rPr>
              <w:t>)A</w:t>
            </w:r>
            <w:r>
              <w:rPr>
                <w:sz w:val="17"/>
              </w:rPr>
              <w:t>read</w:t>
            </w:r>
            <w:r>
              <w:rPr>
                <w:spacing w:val="-7"/>
                <w:sz w:val="17"/>
              </w:rPr>
              <w:t> </w:t>
            </w:r>
            <w:r>
              <w:rPr>
                <w:spacing w:val="-4"/>
                <w:sz w:val="17"/>
              </w:rPr>
              <w:t>time</w:t>
            </w:r>
          </w:p>
        </w:tc>
        <w:tc>
          <w:tcPr>
            <w:tcW w:w="386" w:type="dxa"/>
          </w:tcPr>
          <w:p>
            <w:pPr>
              <w:pStyle w:val="TableParagraph"/>
              <w:spacing w:line="279" w:lineRule="exact" w:before="68"/>
              <w:ind w:left="42"/>
              <w:rPr>
                <w:sz w:val="26"/>
              </w:rPr>
            </w:pPr>
            <w:r>
              <w:rPr>
                <w:sz w:val="26"/>
              </w:rPr>
              <w:t>-</w:t>
            </w:r>
            <w:r>
              <w:rPr>
                <w:spacing w:val="1"/>
                <w:sz w:val="26"/>
              </w:rPr>
              <w:t> </w:t>
            </w:r>
            <w:r>
              <w:rPr>
                <w:spacing w:val="-10"/>
                <w:sz w:val="26"/>
              </w:rPr>
              <w:t>(</w:t>
            </w:r>
          </w:p>
        </w:tc>
        <w:tc>
          <w:tcPr>
            <w:tcW w:w="1347" w:type="dxa"/>
          </w:tcPr>
          <w:p>
            <w:pPr>
              <w:pStyle w:val="TableParagraph"/>
              <w:spacing w:line="280" w:lineRule="exact" w:before="67"/>
              <w:ind w:left="102"/>
              <w:rPr>
                <w:sz w:val="17"/>
              </w:rPr>
            </w:pPr>
            <w:r>
              <w:rPr>
                <w:position w:val="2"/>
                <w:sz w:val="26"/>
              </w:rPr>
              <w:t>)</w:t>
            </w:r>
            <w:r>
              <w:rPr>
                <w:spacing w:val="-7"/>
                <w:position w:val="2"/>
                <w:sz w:val="26"/>
              </w:rPr>
              <w:t> </w:t>
            </w:r>
            <w:r>
              <w:rPr>
                <w:position w:val="2"/>
                <w:sz w:val="26"/>
              </w:rPr>
              <w:t>A</w:t>
            </w:r>
            <w:r>
              <w:rPr>
                <w:sz w:val="17"/>
              </w:rPr>
              <w:t>delay</w:t>
            </w:r>
            <w:r>
              <w:rPr>
                <w:spacing w:val="-7"/>
                <w:sz w:val="17"/>
              </w:rPr>
              <w:t> </w:t>
            </w:r>
            <w:r>
              <w:rPr>
                <w:spacing w:val="-4"/>
                <w:sz w:val="17"/>
              </w:rPr>
              <w:t>time</w:t>
            </w:r>
          </w:p>
        </w:tc>
        <w:tc>
          <w:tcPr>
            <w:tcW w:w="1867" w:type="dxa"/>
          </w:tcPr>
          <w:p>
            <w:pPr>
              <w:pStyle w:val="TableParagraph"/>
              <w:tabs>
                <w:tab w:pos="1766" w:val="left" w:leader="none"/>
              </w:tabs>
              <w:spacing w:line="176" w:lineRule="exact" w:before="171"/>
              <w:ind w:left="145"/>
              <w:jc w:val="center"/>
              <w:rPr>
                <w:sz w:val="17"/>
              </w:rPr>
            </w:pPr>
            <w:r>
              <w:rPr>
                <w:sz w:val="17"/>
              </w:rPr>
              <w:t>= </w:t>
            </w:r>
            <w:r>
              <w:rPr>
                <w:sz w:val="17"/>
                <w:u w:val="single"/>
              </w:rPr>
              <w:tab/>
            </w:r>
          </w:p>
        </w:tc>
      </w:tr>
    </w:tbl>
    <w:p>
      <w:pPr>
        <w:spacing w:line="331" w:lineRule="exact" w:before="151"/>
        <w:ind w:left="720" w:right="0" w:firstLine="0"/>
        <w:jc w:val="left"/>
        <w:rPr>
          <w:rFonts w:ascii="Cambria Math" w:hAnsi="Cambria Math"/>
          <w:sz w:val="26"/>
        </w:rPr>
      </w:pPr>
      <w:r>
        <w:rPr>
          <w:i/>
          <w:w w:val="80"/>
          <w:sz w:val="26"/>
        </w:rPr>
        <w:t>◻◻◻◻◻◻◻◻◻◻◻◻◻</w:t>
      </w:r>
      <w:r>
        <w:rPr>
          <w:i/>
          <w:spacing w:val="-4"/>
          <w:w w:val="80"/>
          <w:sz w:val="26"/>
        </w:rPr>
        <w:t> </w:t>
      </w:r>
      <w:r>
        <w:rPr>
          <w:i/>
          <w:w w:val="80"/>
          <w:sz w:val="26"/>
        </w:rPr>
        <w:t>◻◻</w:t>
      </w:r>
      <w:r>
        <w:rPr>
          <w:i/>
          <w:spacing w:val="-3"/>
          <w:w w:val="80"/>
          <w:sz w:val="26"/>
        </w:rPr>
        <w:t> </w:t>
      </w:r>
      <w:r>
        <w:rPr>
          <w:i/>
          <w:w w:val="80"/>
          <w:sz w:val="26"/>
        </w:rPr>
        <w:t>◻◻◻◻◻◻◻◻◻◻</w:t>
      </w:r>
      <w:r>
        <w:rPr>
          <w:i/>
          <w:spacing w:val="-2"/>
          <w:w w:val="80"/>
          <w:sz w:val="26"/>
        </w:rPr>
        <w:t> </w:t>
      </w:r>
      <w:r>
        <w:rPr>
          <w:rFonts w:ascii="Cambria Math" w:hAnsi="Cambria Math"/>
          <w:w w:val="80"/>
          <w:sz w:val="26"/>
        </w:rPr>
        <w:t>=</w:t>
      </w:r>
      <w:r>
        <w:rPr>
          <w:rFonts w:ascii="Cambria Math" w:hAnsi="Cambria Math"/>
          <w:spacing w:val="40"/>
          <w:w w:val="80"/>
          <w:sz w:val="26"/>
        </w:rPr>
        <w:t> </w:t>
      </w:r>
      <w:r>
        <w:rPr>
          <w:rFonts w:ascii="Cambria Math" w:hAnsi="Cambria Math"/>
          <w:spacing w:val="32"/>
          <w:position w:val="15"/>
          <w:sz w:val="18"/>
          <w:u w:val="single"/>
        </w:rPr>
        <w:t> </w:t>
      </w:r>
      <w:r>
        <w:rPr>
          <w:rFonts w:ascii="Cambria Math" w:hAnsi="Cambria Math"/>
          <w:w w:val="80"/>
          <w:position w:val="15"/>
          <w:sz w:val="18"/>
          <w:u w:val="single"/>
        </w:rPr>
        <w:t>∆</w:t>
      </w:r>
      <w:r>
        <w:rPr>
          <w:i/>
          <w:w w:val="80"/>
          <w:position w:val="15"/>
          <w:sz w:val="18"/>
          <w:u w:val="single"/>
        </w:rPr>
        <w:t>◻</w:t>
      </w:r>
      <w:r>
        <w:rPr>
          <w:i/>
          <w:w w:val="80"/>
          <w:position w:val="12"/>
          <w:sz w:val="15"/>
          <w:u w:val="single"/>
        </w:rPr>
        <w:t>◻◻◻◻◻◻</w:t>
      </w:r>
      <w:r>
        <w:rPr>
          <w:i/>
          <w:spacing w:val="55"/>
          <w:position w:val="12"/>
          <w:sz w:val="15"/>
          <w:u w:val="single"/>
        </w:rPr>
        <w:t> </w:t>
      </w:r>
      <w:r>
        <w:rPr>
          <w:i/>
          <w:spacing w:val="-1"/>
          <w:position w:val="12"/>
          <w:sz w:val="15"/>
        </w:rPr>
        <w:t> </w:t>
      </w:r>
      <w:r>
        <w:rPr>
          <w:rFonts w:ascii="Cambria Math" w:hAnsi="Cambria Math"/>
          <w:spacing w:val="-10"/>
          <w:w w:val="80"/>
          <w:sz w:val="26"/>
        </w:rPr>
        <w:t>×</w:t>
      </w:r>
    </w:p>
    <w:p>
      <w:pPr>
        <w:spacing w:line="195" w:lineRule="exact" w:before="0"/>
        <w:ind w:left="6290" w:right="0" w:firstLine="0"/>
        <w:jc w:val="left"/>
        <w:rPr>
          <w:i/>
          <w:sz w:val="15"/>
        </w:rPr>
      </w:pPr>
      <w:r>
        <w:rPr>
          <w:rFonts w:ascii="Cambria Math" w:hAnsi="Cambria Math"/>
          <w:spacing w:val="-2"/>
          <w:w w:val="90"/>
          <w:position w:val="4"/>
          <w:sz w:val="18"/>
        </w:rPr>
        <w:t>∆</w:t>
      </w:r>
      <w:r>
        <w:rPr>
          <w:i/>
          <w:spacing w:val="-2"/>
          <w:w w:val="90"/>
          <w:position w:val="4"/>
          <w:sz w:val="18"/>
        </w:rPr>
        <w:t>◻</w:t>
      </w:r>
      <w:r>
        <w:rPr>
          <w:i/>
          <w:spacing w:val="-2"/>
          <w:w w:val="90"/>
          <w:sz w:val="15"/>
        </w:rPr>
        <w:t>◻◻◻◻◻◻◻◻</w:t>
      </w:r>
    </w:p>
    <w:p>
      <w:pPr>
        <w:spacing w:before="108"/>
        <w:ind w:left="778" w:right="0" w:firstLine="0"/>
        <w:jc w:val="left"/>
        <w:rPr>
          <w:sz w:val="26"/>
        </w:rPr>
      </w:pPr>
      <w:r>
        <w:rPr>
          <w:i/>
          <w:w w:val="75"/>
          <w:sz w:val="26"/>
        </w:rPr>
        <w:t>◻◻◻◻◻◻◻◻◻◻◻◻◻</w:t>
      </w:r>
      <w:r>
        <w:rPr>
          <w:i/>
          <w:spacing w:val="32"/>
          <w:sz w:val="26"/>
        </w:rPr>
        <w:t> </w:t>
      </w:r>
      <w:r>
        <w:rPr>
          <w:i/>
          <w:w w:val="75"/>
          <w:sz w:val="26"/>
        </w:rPr>
        <w:t>◻◻</w:t>
      </w:r>
      <w:r>
        <w:rPr>
          <w:i/>
          <w:spacing w:val="24"/>
          <w:sz w:val="26"/>
        </w:rPr>
        <w:t> </w:t>
      </w:r>
      <w:r>
        <w:rPr>
          <w:i/>
          <w:w w:val="75"/>
          <w:sz w:val="26"/>
        </w:rPr>
        <w:t>◻◻◻◻◻◻◻◻</w:t>
      </w:r>
      <w:r>
        <w:rPr>
          <w:i/>
          <w:spacing w:val="46"/>
          <w:sz w:val="26"/>
        </w:rPr>
        <w:t> </w:t>
      </w:r>
      <w:r>
        <w:rPr>
          <w:spacing w:val="-5"/>
          <w:w w:val="75"/>
          <w:sz w:val="26"/>
        </w:rPr>
        <w:t>(1)</w:t>
      </w:r>
    </w:p>
    <w:p>
      <w:pPr>
        <w:pStyle w:val="BodyText"/>
      </w:pPr>
    </w:p>
    <w:p>
      <w:pPr>
        <w:pStyle w:val="BodyText"/>
      </w:pPr>
    </w:p>
    <w:p>
      <w:pPr>
        <w:pStyle w:val="BodyText"/>
      </w:pPr>
    </w:p>
    <w:p>
      <w:pPr>
        <w:pStyle w:val="BodyText"/>
      </w:pPr>
    </w:p>
    <w:p>
      <w:pPr>
        <w:pStyle w:val="BodyText"/>
        <w:spacing w:before="7"/>
      </w:pPr>
    </w:p>
    <w:p>
      <w:pPr>
        <w:pStyle w:val="BodyText"/>
        <w:ind w:left="720"/>
      </w:pPr>
      <w:r>
        <w:rPr/>
        <mc:AlternateContent>
          <mc:Choice Requires="wps">
            <w:drawing>
              <wp:anchor distT="0" distB="0" distL="0" distR="0" allowOverlap="1" layoutInCell="1" locked="0" behindDoc="0" simplePos="0" relativeHeight="15747072">
                <wp:simplePos x="0" y="0"/>
                <wp:positionH relativeFrom="page">
                  <wp:posOffset>1747139</wp:posOffset>
                </wp:positionH>
                <wp:positionV relativeFrom="paragraph">
                  <wp:posOffset>117450</wp:posOffset>
                </wp:positionV>
                <wp:extent cx="181102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811020" cy="1270"/>
                        </a:xfrm>
                        <a:custGeom>
                          <a:avLst/>
                          <a:gdLst/>
                          <a:ahLst/>
                          <a:cxnLst/>
                          <a:rect l="l" t="t" r="r" b="b"/>
                          <a:pathLst>
                            <a:path w="1811020" h="0">
                              <a:moveTo>
                                <a:pt x="0" y="0"/>
                              </a:moveTo>
                              <a:lnTo>
                                <a:pt x="1810554"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137.570007pt,9.248032pt" to="280.133362pt,9.248032pt" stroked="true" strokeweight=".956408pt" strokecolor="#000000">
                <v:stroke dashstyle="dash"/>
                <w10:wrap type="none"/>
              </v:line>
            </w:pict>
          </mc:Fallback>
        </mc:AlternateContent>
      </w:r>
      <w:r>
        <w:rPr/>
        <w:t>Your</w:t>
      </w:r>
      <w:r>
        <w:rPr>
          <w:spacing w:val="-4"/>
        </w:rPr>
        <w:t> </w:t>
      </w:r>
      <w:r>
        <w:rPr>
          <w:spacing w:val="-2"/>
        </w:rPr>
        <w:t>result</w:t>
      </w:r>
    </w:p>
    <w:p>
      <w:pPr>
        <w:spacing w:before="153"/>
        <w:ind w:left="720" w:right="0" w:firstLine="0"/>
        <w:jc w:val="left"/>
        <w:rPr>
          <w:b/>
          <w:sz w:val="26"/>
        </w:rPr>
      </w:pPr>
      <w:r>
        <w:rPr>
          <w:b/>
          <w:sz w:val="26"/>
        </w:rPr>
        <w:t>Comment</w:t>
      </w:r>
      <w:r>
        <w:rPr>
          <w:b/>
          <w:spacing w:val="-7"/>
          <w:sz w:val="26"/>
        </w:rPr>
        <w:t> </w:t>
      </w:r>
      <w:r>
        <w:rPr>
          <w:b/>
          <w:sz w:val="26"/>
        </w:rPr>
        <w:t>on</w:t>
      </w:r>
      <w:r>
        <w:rPr>
          <w:b/>
          <w:spacing w:val="-10"/>
          <w:sz w:val="26"/>
        </w:rPr>
        <w:t> </w:t>
      </w:r>
      <w:r>
        <w:rPr>
          <w:b/>
          <w:sz w:val="26"/>
        </w:rPr>
        <w:t>your</w:t>
      </w:r>
      <w:r>
        <w:rPr>
          <w:b/>
          <w:spacing w:val="-6"/>
          <w:sz w:val="26"/>
        </w:rPr>
        <w:t> </w:t>
      </w:r>
      <w:r>
        <w:rPr>
          <w:b/>
          <w:sz w:val="26"/>
        </w:rPr>
        <w:t>result</w:t>
      </w:r>
      <w:r>
        <w:rPr>
          <w:b/>
          <w:spacing w:val="-6"/>
          <w:sz w:val="26"/>
        </w:rPr>
        <w:t> </w:t>
      </w:r>
      <w:r>
        <w:rPr>
          <w:b/>
          <w:spacing w:val="-10"/>
          <w:sz w:val="26"/>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3"/>
        <w:rPr>
          <w:b/>
        </w:rPr>
      </w:pPr>
    </w:p>
    <w:p>
      <w:pPr>
        <w:spacing w:before="0"/>
        <w:ind w:left="720" w:right="0" w:firstLine="0"/>
        <w:jc w:val="left"/>
        <w:rPr>
          <w:sz w:val="26"/>
        </w:rPr>
      </w:pPr>
      <w:r>
        <w:rPr>
          <w:b/>
          <w:sz w:val="26"/>
        </w:rPr>
        <w:t>Reference</w:t>
      </w:r>
      <w:r>
        <w:rPr>
          <w:b/>
          <w:spacing w:val="-16"/>
          <w:sz w:val="26"/>
        </w:rPr>
        <w:t> </w:t>
      </w:r>
      <w:r>
        <w:rPr>
          <w:b/>
          <w:spacing w:val="-2"/>
          <w:sz w:val="26"/>
        </w:rPr>
        <w:t>Range</w:t>
      </w:r>
      <w:r>
        <w:rPr>
          <w:spacing w:val="-2"/>
          <w:sz w:val="26"/>
        </w:rPr>
        <w:t>:</w:t>
      </w:r>
    </w:p>
    <w:p>
      <w:pPr>
        <w:pStyle w:val="BodyText"/>
        <w:spacing w:before="6"/>
        <w:rPr>
          <w:sz w:val="13"/>
        </w:rPr>
      </w:pPr>
    </w:p>
    <w:tbl>
      <w:tblPr>
        <w:tblW w:w="0" w:type="auto"/>
        <w:jc w:val="left"/>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4"/>
        <w:gridCol w:w="3212"/>
        <w:gridCol w:w="3582"/>
      </w:tblGrid>
      <w:tr>
        <w:trPr>
          <w:trHeight w:val="916" w:hRule="atLeast"/>
        </w:trPr>
        <w:tc>
          <w:tcPr>
            <w:tcW w:w="2684" w:type="dxa"/>
            <w:shd w:val="clear" w:color="auto" w:fill="CCCCCC"/>
          </w:tcPr>
          <w:p>
            <w:pPr>
              <w:pStyle w:val="TableParagraph"/>
              <w:spacing w:before="232"/>
              <w:ind w:left="14"/>
              <w:jc w:val="center"/>
              <w:rPr>
                <w:b/>
                <w:sz w:val="26"/>
              </w:rPr>
            </w:pPr>
            <w:r>
              <w:rPr>
                <w:b/>
                <w:spacing w:val="-5"/>
                <w:sz w:val="26"/>
              </w:rPr>
              <w:t>Age</w:t>
            </w:r>
          </w:p>
        </w:tc>
        <w:tc>
          <w:tcPr>
            <w:tcW w:w="3212" w:type="dxa"/>
            <w:shd w:val="clear" w:color="auto" w:fill="CCCCCC"/>
          </w:tcPr>
          <w:p>
            <w:pPr>
              <w:pStyle w:val="TableParagraph"/>
              <w:spacing w:before="6"/>
              <w:ind w:left="509"/>
              <w:rPr>
                <w:b/>
                <w:sz w:val="26"/>
              </w:rPr>
            </w:pPr>
            <w:r>
              <w:rPr>
                <w:b/>
                <w:sz w:val="26"/>
              </w:rPr>
              <w:t>S.</w:t>
            </w:r>
            <w:r>
              <w:rPr>
                <w:b/>
                <w:spacing w:val="-7"/>
                <w:sz w:val="26"/>
              </w:rPr>
              <w:t> </w:t>
            </w:r>
            <w:r>
              <w:rPr>
                <w:b/>
                <w:sz w:val="26"/>
              </w:rPr>
              <w:t>Creatinine</w:t>
            </w:r>
            <w:r>
              <w:rPr>
                <w:b/>
                <w:spacing w:val="-4"/>
                <w:sz w:val="26"/>
              </w:rPr>
              <w:t> </w:t>
            </w:r>
            <w:r>
              <w:rPr>
                <w:b/>
                <w:sz w:val="26"/>
              </w:rPr>
              <w:t>mg</w:t>
            </w:r>
            <w:r>
              <w:rPr>
                <w:b/>
                <w:spacing w:val="-8"/>
                <w:sz w:val="26"/>
              </w:rPr>
              <w:t> </w:t>
            </w:r>
            <w:r>
              <w:rPr>
                <w:b/>
                <w:spacing w:val="-10"/>
                <w:sz w:val="26"/>
              </w:rPr>
              <w:t>%</w:t>
            </w:r>
          </w:p>
        </w:tc>
        <w:tc>
          <w:tcPr>
            <w:tcW w:w="3582" w:type="dxa"/>
            <w:shd w:val="clear" w:color="auto" w:fill="CCCCCC"/>
          </w:tcPr>
          <w:p>
            <w:pPr>
              <w:pStyle w:val="TableParagraph"/>
              <w:spacing w:before="6"/>
              <w:ind w:left="11" w:right="11"/>
              <w:jc w:val="center"/>
              <w:rPr>
                <w:b/>
                <w:sz w:val="26"/>
              </w:rPr>
            </w:pPr>
            <w:r>
              <w:rPr>
                <w:b/>
                <w:sz w:val="26"/>
              </w:rPr>
              <w:t>Creatinine</w:t>
            </w:r>
            <w:r>
              <w:rPr>
                <w:b/>
                <w:spacing w:val="-12"/>
                <w:sz w:val="26"/>
              </w:rPr>
              <w:t> </w:t>
            </w:r>
            <w:r>
              <w:rPr>
                <w:b/>
                <w:spacing w:val="-2"/>
                <w:sz w:val="26"/>
              </w:rPr>
              <w:t>Clearance</w:t>
            </w:r>
          </w:p>
          <w:p>
            <w:pPr>
              <w:pStyle w:val="TableParagraph"/>
              <w:spacing w:before="153"/>
              <w:ind w:left="11" w:right="6"/>
              <w:jc w:val="center"/>
              <w:rPr>
                <w:b/>
                <w:sz w:val="26"/>
              </w:rPr>
            </w:pPr>
            <w:r>
              <w:rPr>
                <w:b/>
                <w:spacing w:val="-2"/>
                <w:sz w:val="26"/>
              </w:rPr>
              <w:t>ml/min</w:t>
            </w:r>
          </w:p>
        </w:tc>
      </w:tr>
      <w:tr>
        <w:trPr>
          <w:trHeight w:val="450" w:hRule="atLeast"/>
        </w:trPr>
        <w:tc>
          <w:tcPr>
            <w:tcW w:w="2684" w:type="dxa"/>
          </w:tcPr>
          <w:p>
            <w:pPr>
              <w:pStyle w:val="TableParagraph"/>
              <w:spacing w:line="291" w:lineRule="exact"/>
              <w:ind w:left="14"/>
              <w:jc w:val="center"/>
              <w:rPr>
                <w:sz w:val="26"/>
              </w:rPr>
            </w:pPr>
            <w:r>
              <w:rPr>
                <w:sz w:val="26"/>
              </w:rPr>
              <w:t>&lt;</w:t>
            </w:r>
            <w:r>
              <w:rPr>
                <w:spacing w:val="-3"/>
                <w:sz w:val="26"/>
              </w:rPr>
              <w:t> </w:t>
            </w:r>
            <w:r>
              <w:rPr>
                <w:sz w:val="26"/>
              </w:rPr>
              <w:t>12</w:t>
            </w:r>
            <w:r>
              <w:rPr>
                <w:spacing w:val="-2"/>
                <w:sz w:val="26"/>
              </w:rPr>
              <w:t> </w:t>
            </w:r>
            <w:r>
              <w:rPr>
                <w:spacing w:val="-5"/>
                <w:sz w:val="26"/>
              </w:rPr>
              <w:t>yrs</w:t>
            </w:r>
          </w:p>
        </w:tc>
        <w:tc>
          <w:tcPr>
            <w:tcW w:w="3212" w:type="dxa"/>
          </w:tcPr>
          <w:p>
            <w:pPr>
              <w:pStyle w:val="TableParagraph"/>
              <w:spacing w:line="291" w:lineRule="exact"/>
              <w:ind w:left="835"/>
              <w:rPr>
                <w:sz w:val="26"/>
              </w:rPr>
            </w:pPr>
            <w:r>
              <w:rPr>
                <w:sz w:val="26"/>
              </w:rPr>
              <w:t>0.5 -</w:t>
            </w:r>
            <w:r>
              <w:rPr>
                <w:spacing w:val="-5"/>
                <w:sz w:val="26"/>
              </w:rPr>
              <w:t> </w:t>
            </w:r>
            <w:r>
              <w:rPr>
                <w:sz w:val="26"/>
              </w:rPr>
              <w:t>0.85 </w:t>
            </w:r>
            <w:r>
              <w:rPr>
                <w:spacing w:val="-5"/>
                <w:sz w:val="26"/>
              </w:rPr>
              <w:t>mg%</w:t>
            </w:r>
          </w:p>
        </w:tc>
        <w:tc>
          <w:tcPr>
            <w:tcW w:w="3582" w:type="dxa"/>
          </w:tcPr>
          <w:p>
            <w:pPr>
              <w:pStyle w:val="TableParagraph"/>
              <w:spacing w:line="291" w:lineRule="exact"/>
              <w:ind w:left="11"/>
              <w:jc w:val="center"/>
              <w:rPr>
                <w:sz w:val="26"/>
              </w:rPr>
            </w:pPr>
            <w:r>
              <w:rPr>
                <w:spacing w:val="-2"/>
                <w:sz w:val="26"/>
              </w:rPr>
              <w:t>50-</w:t>
            </w:r>
            <w:r>
              <w:rPr>
                <w:spacing w:val="-5"/>
                <w:sz w:val="26"/>
              </w:rPr>
              <w:t>90</w:t>
            </w:r>
          </w:p>
        </w:tc>
      </w:tr>
      <w:tr>
        <w:trPr>
          <w:trHeight w:val="445" w:hRule="atLeast"/>
        </w:trPr>
        <w:tc>
          <w:tcPr>
            <w:tcW w:w="2684" w:type="dxa"/>
          </w:tcPr>
          <w:p>
            <w:pPr>
              <w:pStyle w:val="TableParagraph"/>
              <w:spacing w:line="291" w:lineRule="exact"/>
              <w:ind w:left="14" w:right="5"/>
              <w:jc w:val="center"/>
              <w:rPr>
                <w:sz w:val="26"/>
              </w:rPr>
            </w:pPr>
            <w:r>
              <w:rPr>
                <w:sz w:val="26"/>
              </w:rPr>
              <w:t>Adult</w:t>
            </w:r>
            <w:r>
              <w:rPr>
                <w:spacing w:val="-10"/>
                <w:sz w:val="26"/>
              </w:rPr>
              <w:t> </w:t>
            </w:r>
            <w:r>
              <w:rPr>
                <w:spacing w:val="-4"/>
                <w:sz w:val="26"/>
              </w:rPr>
              <w:t>Male</w:t>
            </w:r>
          </w:p>
        </w:tc>
        <w:tc>
          <w:tcPr>
            <w:tcW w:w="3212" w:type="dxa"/>
          </w:tcPr>
          <w:p>
            <w:pPr>
              <w:pStyle w:val="TableParagraph"/>
              <w:spacing w:line="291" w:lineRule="exact"/>
              <w:ind w:left="845"/>
              <w:rPr>
                <w:sz w:val="26"/>
              </w:rPr>
            </w:pPr>
            <w:r>
              <w:rPr>
                <w:sz w:val="26"/>
              </w:rPr>
              <w:t>0.7</w:t>
            </w:r>
            <w:r>
              <w:rPr>
                <w:spacing w:val="-1"/>
                <w:sz w:val="26"/>
              </w:rPr>
              <w:t> </w:t>
            </w:r>
            <w:r>
              <w:rPr>
                <w:sz w:val="26"/>
              </w:rPr>
              <w:t>–</w:t>
            </w:r>
            <w:r>
              <w:rPr>
                <w:spacing w:val="-1"/>
                <w:sz w:val="26"/>
              </w:rPr>
              <w:t> </w:t>
            </w:r>
            <w:r>
              <w:rPr>
                <w:sz w:val="26"/>
              </w:rPr>
              <w:t>1.4</w:t>
            </w:r>
            <w:r>
              <w:rPr>
                <w:spacing w:val="-2"/>
                <w:sz w:val="26"/>
              </w:rPr>
              <w:t> </w:t>
            </w:r>
            <w:r>
              <w:rPr>
                <w:spacing w:val="-5"/>
                <w:sz w:val="26"/>
              </w:rPr>
              <w:t>mg%</w:t>
            </w:r>
          </w:p>
        </w:tc>
        <w:tc>
          <w:tcPr>
            <w:tcW w:w="3582" w:type="dxa"/>
          </w:tcPr>
          <w:p>
            <w:pPr>
              <w:pStyle w:val="TableParagraph"/>
              <w:spacing w:line="291" w:lineRule="exact"/>
              <w:ind w:left="11" w:right="5"/>
              <w:jc w:val="center"/>
              <w:rPr>
                <w:sz w:val="26"/>
              </w:rPr>
            </w:pPr>
            <w:r>
              <w:rPr>
                <w:spacing w:val="-2"/>
                <w:sz w:val="26"/>
              </w:rPr>
              <w:t>97-</w:t>
            </w:r>
            <w:r>
              <w:rPr>
                <w:spacing w:val="-5"/>
                <w:sz w:val="26"/>
              </w:rPr>
              <w:t>137</w:t>
            </w:r>
          </w:p>
        </w:tc>
      </w:tr>
      <w:tr>
        <w:trPr>
          <w:trHeight w:val="571" w:hRule="atLeast"/>
        </w:trPr>
        <w:tc>
          <w:tcPr>
            <w:tcW w:w="2684" w:type="dxa"/>
          </w:tcPr>
          <w:p>
            <w:pPr>
              <w:pStyle w:val="TableParagraph"/>
              <w:spacing w:line="291" w:lineRule="exact"/>
              <w:ind w:left="14" w:right="5"/>
              <w:jc w:val="center"/>
              <w:rPr>
                <w:sz w:val="26"/>
              </w:rPr>
            </w:pPr>
            <w:r>
              <w:rPr>
                <w:sz w:val="26"/>
              </w:rPr>
              <w:t>Adult</w:t>
            </w:r>
            <w:r>
              <w:rPr>
                <w:spacing w:val="-10"/>
                <w:sz w:val="26"/>
              </w:rPr>
              <w:t> </w:t>
            </w:r>
            <w:r>
              <w:rPr>
                <w:spacing w:val="-2"/>
                <w:sz w:val="26"/>
              </w:rPr>
              <w:t>Female</w:t>
            </w:r>
          </w:p>
        </w:tc>
        <w:tc>
          <w:tcPr>
            <w:tcW w:w="3212" w:type="dxa"/>
          </w:tcPr>
          <w:p>
            <w:pPr>
              <w:pStyle w:val="TableParagraph"/>
              <w:spacing w:line="291" w:lineRule="exact"/>
              <w:ind w:left="869"/>
              <w:rPr>
                <w:sz w:val="26"/>
              </w:rPr>
            </w:pPr>
            <w:r>
              <w:rPr>
                <w:sz w:val="26"/>
              </w:rPr>
              <w:t>0.4</w:t>
            </w:r>
            <w:r>
              <w:rPr>
                <w:spacing w:val="-1"/>
                <w:sz w:val="26"/>
              </w:rPr>
              <w:t> </w:t>
            </w:r>
            <w:r>
              <w:rPr>
                <w:sz w:val="26"/>
              </w:rPr>
              <w:t>-</w:t>
            </w:r>
            <w:r>
              <w:rPr>
                <w:spacing w:val="-1"/>
                <w:sz w:val="26"/>
              </w:rPr>
              <w:t> </w:t>
            </w:r>
            <w:r>
              <w:rPr>
                <w:sz w:val="26"/>
              </w:rPr>
              <w:t>1.2</w:t>
            </w:r>
            <w:r>
              <w:rPr>
                <w:spacing w:val="-2"/>
                <w:sz w:val="26"/>
              </w:rPr>
              <w:t> </w:t>
            </w:r>
            <w:r>
              <w:rPr>
                <w:spacing w:val="-5"/>
                <w:sz w:val="26"/>
              </w:rPr>
              <w:t>mg%</w:t>
            </w:r>
          </w:p>
        </w:tc>
        <w:tc>
          <w:tcPr>
            <w:tcW w:w="3582" w:type="dxa"/>
          </w:tcPr>
          <w:p>
            <w:pPr>
              <w:pStyle w:val="TableParagraph"/>
              <w:spacing w:line="291" w:lineRule="exact"/>
              <w:ind w:left="11" w:right="5"/>
              <w:jc w:val="center"/>
              <w:rPr>
                <w:sz w:val="26"/>
              </w:rPr>
            </w:pPr>
            <w:r>
              <w:rPr>
                <w:spacing w:val="-2"/>
                <w:sz w:val="26"/>
              </w:rPr>
              <w:t>88-</w:t>
            </w:r>
            <w:r>
              <w:rPr>
                <w:spacing w:val="-5"/>
                <w:sz w:val="26"/>
              </w:rPr>
              <w:t>128</w:t>
            </w:r>
          </w:p>
        </w:tc>
      </w:tr>
    </w:tbl>
    <w:p>
      <w:pPr>
        <w:pStyle w:val="TableParagraph"/>
        <w:spacing w:after="0" w:line="291" w:lineRule="exact"/>
        <w:jc w:val="center"/>
        <w:rPr>
          <w:sz w:val="26"/>
        </w:rPr>
        <w:sectPr>
          <w:pgSz w:w="12240" w:h="15840"/>
          <w:pgMar w:header="0" w:footer="802" w:top="1360" w:bottom="1000" w:left="720" w:right="720"/>
        </w:sectPr>
      </w:pPr>
    </w:p>
    <w:p>
      <w:pPr>
        <w:spacing w:before="77"/>
        <w:ind w:left="720" w:right="0" w:firstLine="0"/>
        <w:jc w:val="left"/>
        <w:rPr>
          <w:b/>
          <w:sz w:val="26"/>
        </w:rPr>
      </w:pPr>
      <w:r>
        <w:rPr>
          <w:b/>
          <w:spacing w:val="-2"/>
          <w:sz w:val="26"/>
        </w:rPr>
        <w:t>Interpretation:</w:t>
      </w:r>
    </w:p>
    <w:p>
      <w:pPr>
        <w:spacing w:before="148"/>
        <w:ind w:left="720" w:right="0" w:firstLine="0"/>
        <w:jc w:val="left"/>
        <w:rPr>
          <w:b/>
          <w:sz w:val="26"/>
        </w:rPr>
      </w:pPr>
      <w:r>
        <w:rPr>
          <w:b/>
          <w:sz w:val="26"/>
        </w:rPr>
        <w:t>Causes</w:t>
      </w:r>
      <w:r>
        <w:rPr>
          <w:b/>
          <w:spacing w:val="-4"/>
          <w:sz w:val="26"/>
        </w:rPr>
        <w:t> </w:t>
      </w:r>
      <w:r>
        <w:rPr>
          <w:b/>
          <w:sz w:val="26"/>
        </w:rPr>
        <w:t>of</w:t>
      </w:r>
      <w:r>
        <w:rPr>
          <w:b/>
          <w:spacing w:val="-8"/>
          <w:sz w:val="26"/>
        </w:rPr>
        <w:t> </w:t>
      </w:r>
      <w:r>
        <w:rPr>
          <w:b/>
          <w:sz w:val="26"/>
        </w:rPr>
        <w:t>increased</w:t>
      </w:r>
      <w:r>
        <w:rPr>
          <w:b/>
          <w:spacing w:val="-8"/>
          <w:sz w:val="26"/>
        </w:rPr>
        <w:t> </w:t>
      </w:r>
      <w:r>
        <w:rPr>
          <w:b/>
          <w:sz w:val="26"/>
        </w:rPr>
        <w:t>level</w:t>
      </w:r>
      <w:r>
        <w:rPr>
          <w:b/>
          <w:spacing w:val="1"/>
          <w:sz w:val="26"/>
        </w:rPr>
        <w:t> </w:t>
      </w:r>
      <w:r>
        <w:rPr>
          <w:b/>
          <w:sz w:val="26"/>
        </w:rPr>
        <w:t>of</w:t>
      </w:r>
      <w:r>
        <w:rPr>
          <w:b/>
          <w:spacing w:val="-7"/>
          <w:sz w:val="26"/>
        </w:rPr>
        <w:t> </w:t>
      </w:r>
      <w:r>
        <w:rPr>
          <w:b/>
          <w:sz w:val="26"/>
        </w:rPr>
        <w:t>S.</w:t>
      </w:r>
      <w:r>
        <w:rPr>
          <w:b/>
          <w:spacing w:val="-2"/>
          <w:sz w:val="26"/>
        </w:rPr>
        <w:t> Creatinine</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Urinary</w:t>
      </w:r>
      <w:r>
        <w:rPr>
          <w:spacing w:val="-6"/>
          <w:sz w:val="26"/>
        </w:rPr>
        <w:t> </w:t>
      </w:r>
      <w:r>
        <w:rPr>
          <w:sz w:val="26"/>
        </w:rPr>
        <w:t>tract</w:t>
      </w:r>
      <w:r>
        <w:rPr>
          <w:spacing w:val="-5"/>
          <w:sz w:val="26"/>
        </w:rPr>
        <w:t> </w:t>
      </w:r>
      <w:r>
        <w:rPr>
          <w:spacing w:val="-2"/>
          <w:sz w:val="26"/>
        </w:rPr>
        <w:t>obstruction</w:t>
      </w:r>
    </w:p>
    <w:p>
      <w:pPr>
        <w:pStyle w:val="ListParagraph"/>
        <w:numPr>
          <w:ilvl w:val="0"/>
          <w:numId w:val="34"/>
        </w:numPr>
        <w:tabs>
          <w:tab w:pos="1440" w:val="left" w:leader="none"/>
        </w:tabs>
        <w:spacing w:line="240" w:lineRule="auto" w:before="291" w:after="0"/>
        <w:ind w:left="1440" w:right="0" w:hanging="360"/>
        <w:jc w:val="left"/>
        <w:rPr>
          <w:sz w:val="26"/>
        </w:rPr>
      </w:pPr>
      <w:r>
        <w:rPr>
          <w:sz w:val="26"/>
        </w:rPr>
        <w:t>Prostatic</w:t>
      </w:r>
      <w:r>
        <w:rPr>
          <w:spacing w:val="-9"/>
          <w:sz w:val="26"/>
        </w:rPr>
        <w:t> </w:t>
      </w:r>
      <w:r>
        <w:rPr>
          <w:spacing w:val="-2"/>
          <w:sz w:val="26"/>
        </w:rPr>
        <w:t>hypertrophy</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Calculus</w:t>
      </w:r>
      <w:r>
        <w:rPr>
          <w:spacing w:val="-6"/>
          <w:sz w:val="26"/>
        </w:rPr>
        <w:t> </w:t>
      </w:r>
      <w:r>
        <w:rPr>
          <w:sz w:val="26"/>
        </w:rPr>
        <w:t>obstructing</w:t>
      </w:r>
      <w:r>
        <w:rPr>
          <w:spacing w:val="-11"/>
          <w:sz w:val="26"/>
        </w:rPr>
        <w:t> </w:t>
      </w:r>
      <w:r>
        <w:rPr>
          <w:sz w:val="26"/>
        </w:rPr>
        <w:t>the</w:t>
      </w:r>
      <w:r>
        <w:rPr>
          <w:spacing w:val="-5"/>
          <w:sz w:val="26"/>
        </w:rPr>
        <w:t> </w:t>
      </w:r>
      <w:r>
        <w:rPr>
          <w:spacing w:val="-2"/>
          <w:sz w:val="26"/>
        </w:rPr>
        <w:t>ureter</w:t>
      </w:r>
    </w:p>
    <w:p>
      <w:pPr>
        <w:pStyle w:val="ListParagraph"/>
        <w:numPr>
          <w:ilvl w:val="0"/>
          <w:numId w:val="34"/>
        </w:numPr>
        <w:tabs>
          <w:tab w:pos="1440" w:val="left" w:leader="none"/>
        </w:tabs>
        <w:spacing w:line="240" w:lineRule="auto" w:before="291" w:after="0"/>
        <w:ind w:left="1440" w:right="0" w:hanging="360"/>
        <w:jc w:val="left"/>
        <w:rPr>
          <w:sz w:val="26"/>
        </w:rPr>
      </w:pPr>
      <w:r>
        <w:rPr>
          <w:sz w:val="26"/>
        </w:rPr>
        <w:t>Neoplasm</w:t>
      </w:r>
      <w:r>
        <w:rPr>
          <w:spacing w:val="-13"/>
          <w:sz w:val="26"/>
        </w:rPr>
        <w:t> </w:t>
      </w:r>
      <w:r>
        <w:rPr>
          <w:sz w:val="26"/>
        </w:rPr>
        <w:t>compressing</w:t>
      </w:r>
      <w:r>
        <w:rPr>
          <w:spacing w:val="-12"/>
          <w:sz w:val="26"/>
        </w:rPr>
        <w:t> </w:t>
      </w:r>
      <w:r>
        <w:rPr>
          <w:spacing w:val="-2"/>
          <w:sz w:val="26"/>
        </w:rPr>
        <w:t>ureter</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Diabetic</w:t>
      </w:r>
      <w:r>
        <w:rPr>
          <w:spacing w:val="-8"/>
          <w:sz w:val="26"/>
        </w:rPr>
        <w:t> </w:t>
      </w:r>
      <w:r>
        <w:rPr>
          <w:spacing w:val="-2"/>
          <w:sz w:val="26"/>
        </w:rPr>
        <w:t>nephropathy</w:t>
      </w:r>
    </w:p>
    <w:p>
      <w:pPr>
        <w:pStyle w:val="ListParagraph"/>
        <w:numPr>
          <w:ilvl w:val="0"/>
          <w:numId w:val="34"/>
        </w:numPr>
        <w:tabs>
          <w:tab w:pos="1440" w:val="left" w:leader="none"/>
        </w:tabs>
        <w:spacing w:line="240" w:lineRule="auto" w:before="291" w:after="0"/>
        <w:ind w:left="1440" w:right="0" w:hanging="360"/>
        <w:jc w:val="left"/>
        <w:rPr>
          <w:sz w:val="26"/>
        </w:rPr>
      </w:pPr>
      <w:r>
        <w:rPr>
          <w:sz w:val="26"/>
        </w:rPr>
        <w:t>Exposure</w:t>
      </w:r>
      <w:r>
        <w:rPr>
          <w:spacing w:val="-8"/>
          <w:sz w:val="26"/>
        </w:rPr>
        <w:t> </w:t>
      </w:r>
      <w:r>
        <w:rPr>
          <w:sz w:val="26"/>
        </w:rPr>
        <w:t>to</w:t>
      </w:r>
      <w:r>
        <w:rPr>
          <w:spacing w:val="-8"/>
          <w:sz w:val="26"/>
        </w:rPr>
        <w:t> </w:t>
      </w:r>
      <w:r>
        <w:rPr>
          <w:sz w:val="26"/>
        </w:rPr>
        <w:t>nephrotoxic</w:t>
      </w:r>
      <w:r>
        <w:rPr>
          <w:spacing w:val="-8"/>
          <w:sz w:val="26"/>
        </w:rPr>
        <w:t> </w:t>
      </w:r>
      <w:r>
        <w:rPr>
          <w:sz w:val="26"/>
        </w:rPr>
        <w:t>drugs:</w:t>
      </w:r>
      <w:r>
        <w:rPr>
          <w:spacing w:val="-8"/>
          <w:sz w:val="26"/>
        </w:rPr>
        <w:t> </w:t>
      </w:r>
      <w:r>
        <w:rPr>
          <w:sz w:val="26"/>
        </w:rPr>
        <w:t>NSAID,</w:t>
      </w:r>
      <w:r>
        <w:rPr>
          <w:spacing w:val="-2"/>
          <w:sz w:val="26"/>
        </w:rPr>
        <w:t> Aminoglycosides</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Chronic</w:t>
      </w:r>
      <w:r>
        <w:rPr>
          <w:spacing w:val="-8"/>
          <w:sz w:val="26"/>
        </w:rPr>
        <w:t> </w:t>
      </w:r>
      <w:r>
        <w:rPr>
          <w:spacing w:val="-2"/>
          <w:sz w:val="26"/>
        </w:rPr>
        <w:t>nephritis</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Renal</w:t>
      </w:r>
      <w:r>
        <w:rPr>
          <w:spacing w:val="-5"/>
          <w:sz w:val="26"/>
        </w:rPr>
        <w:t> </w:t>
      </w:r>
      <w:r>
        <w:rPr>
          <w:spacing w:val="-2"/>
          <w:sz w:val="26"/>
        </w:rPr>
        <w:t>Failure</w:t>
      </w:r>
    </w:p>
    <w:p>
      <w:pPr>
        <w:pStyle w:val="Heading2"/>
        <w:spacing w:before="152"/>
      </w:pPr>
      <w:r>
        <w:rPr/>
        <w:t>Causes</w:t>
      </w:r>
      <w:r>
        <w:rPr>
          <w:spacing w:val="-5"/>
        </w:rPr>
        <w:t> </w:t>
      </w:r>
      <w:r>
        <w:rPr/>
        <w:t>of</w:t>
      </w:r>
      <w:r>
        <w:rPr>
          <w:spacing w:val="-3"/>
        </w:rPr>
        <w:t> </w:t>
      </w:r>
      <w:r>
        <w:rPr/>
        <w:t>decreased</w:t>
      </w:r>
      <w:r>
        <w:rPr>
          <w:spacing w:val="-9"/>
        </w:rPr>
        <w:t> </w:t>
      </w:r>
      <w:r>
        <w:rPr/>
        <w:t>level</w:t>
      </w:r>
      <w:r>
        <w:rPr>
          <w:spacing w:val="1"/>
        </w:rPr>
        <w:t> </w:t>
      </w:r>
      <w:r>
        <w:rPr/>
        <w:t>of</w:t>
      </w:r>
      <w:r>
        <w:rPr>
          <w:spacing w:val="-8"/>
        </w:rPr>
        <w:t> </w:t>
      </w:r>
      <w:r>
        <w:rPr/>
        <w:t>S.</w:t>
      </w:r>
      <w:r>
        <w:rPr>
          <w:spacing w:val="-3"/>
        </w:rPr>
        <w:t> </w:t>
      </w:r>
      <w:r>
        <w:rPr>
          <w:spacing w:val="-2"/>
        </w:rPr>
        <w:t>Creatinine</w:t>
      </w:r>
    </w:p>
    <w:p>
      <w:pPr>
        <w:pStyle w:val="ListParagraph"/>
        <w:numPr>
          <w:ilvl w:val="0"/>
          <w:numId w:val="34"/>
        </w:numPr>
        <w:tabs>
          <w:tab w:pos="1440" w:val="left" w:leader="none"/>
        </w:tabs>
        <w:spacing w:line="240" w:lineRule="auto" w:before="292" w:after="0"/>
        <w:ind w:left="1440" w:right="0" w:hanging="360"/>
        <w:jc w:val="left"/>
        <w:rPr>
          <w:sz w:val="26"/>
        </w:rPr>
      </w:pPr>
      <w:r>
        <w:rPr>
          <w:sz w:val="26"/>
        </w:rPr>
        <w:t>It</w:t>
      </w:r>
      <w:r>
        <w:rPr>
          <w:spacing w:val="-5"/>
          <w:sz w:val="26"/>
        </w:rPr>
        <w:t> </w:t>
      </w:r>
      <w:r>
        <w:rPr>
          <w:sz w:val="26"/>
        </w:rPr>
        <w:t>is</w:t>
      </w:r>
      <w:r>
        <w:rPr>
          <w:spacing w:val="-5"/>
          <w:sz w:val="26"/>
        </w:rPr>
        <w:t> </w:t>
      </w:r>
      <w:r>
        <w:rPr>
          <w:sz w:val="26"/>
        </w:rPr>
        <w:t>associated</w:t>
      </w:r>
      <w:r>
        <w:rPr>
          <w:spacing w:val="-4"/>
          <w:sz w:val="26"/>
        </w:rPr>
        <w:t> </w:t>
      </w:r>
      <w:r>
        <w:rPr>
          <w:sz w:val="26"/>
        </w:rPr>
        <w:t>with</w:t>
      </w:r>
      <w:r>
        <w:rPr>
          <w:spacing w:val="-5"/>
          <w:sz w:val="26"/>
        </w:rPr>
        <w:t> </w:t>
      </w:r>
      <w:r>
        <w:rPr>
          <w:sz w:val="26"/>
        </w:rPr>
        <w:t>Muscle</w:t>
      </w:r>
      <w:r>
        <w:rPr>
          <w:spacing w:val="-4"/>
          <w:sz w:val="26"/>
        </w:rPr>
        <w:t> </w:t>
      </w:r>
      <w:r>
        <w:rPr>
          <w:sz w:val="26"/>
        </w:rPr>
        <w:t>wasting</w:t>
      </w:r>
      <w:r>
        <w:rPr>
          <w:spacing w:val="-10"/>
          <w:sz w:val="26"/>
        </w:rPr>
        <w:t> </w:t>
      </w:r>
      <w:r>
        <w:rPr>
          <w:spacing w:val="-2"/>
          <w:sz w:val="26"/>
        </w:rPr>
        <w:t>disease</w:t>
      </w:r>
    </w:p>
    <w:p>
      <w:pPr>
        <w:pStyle w:val="BodyText"/>
        <w:spacing w:before="295"/>
      </w:pPr>
    </w:p>
    <w:p>
      <w:pPr>
        <w:pStyle w:val="BodyText"/>
        <w:spacing w:line="360" w:lineRule="auto"/>
        <w:ind w:left="720" w:right="832"/>
      </w:pPr>
      <w:r>
        <w:rPr>
          <w:b/>
          <w:u w:val="single"/>
        </w:rPr>
        <w:t>Creatinine</w:t>
      </w:r>
      <w:r>
        <w:rPr>
          <w:b/>
          <w:spacing w:val="-5"/>
          <w:u w:val="single"/>
        </w:rPr>
        <w:t> </w:t>
      </w:r>
      <w:r>
        <w:rPr>
          <w:b/>
          <w:u w:val="single"/>
        </w:rPr>
        <w:t>Clearance.</w:t>
      </w:r>
      <w:r>
        <w:rPr>
          <w:b/>
        </w:rPr>
        <w:t> </w:t>
      </w:r>
      <w:r>
        <w:rPr/>
        <w:t>-</w:t>
      </w:r>
      <w:r>
        <w:rPr>
          <w:spacing w:val="-4"/>
        </w:rPr>
        <w:t> </w:t>
      </w:r>
      <w:r>
        <w:rPr/>
        <w:t>It</w:t>
      </w:r>
      <w:r>
        <w:rPr>
          <w:spacing w:val="-5"/>
        </w:rPr>
        <w:t> </w:t>
      </w:r>
      <w:r>
        <w:rPr/>
        <w:t>is</w:t>
      </w:r>
      <w:r>
        <w:rPr>
          <w:spacing w:val="-5"/>
        </w:rPr>
        <w:t> </w:t>
      </w:r>
      <w:r>
        <w:rPr/>
        <w:t>defined</w:t>
      </w:r>
      <w:r>
        <w:rPr>
          <w:spacing w:val="-4"/>
        </w:rPr>
        <w:t> </w:t>
      </w:r>
      <w:r>
        <w:rPr/>
        <w:t>as</w:t>
      </w:r>
      <w:r>
        <w:rPr>
          <w:spacing w:val="-4"/>
        </w:rPr>
        <w:t> </w:t>
      </w:r>
      <w:r>
        <w:rPr/>
        <w:t>the</w:t>
      </w:r>
      <w:r>
        <w:rPr>
          <w:spacing w:val="-5"/>
        </w:rPr>
        <w:t> </w:t>
      </w:r>
      <w:r>
        <w:rPr/>
        <w:t>volume</w:t>
      </w:r>
      <w:r>
        <w:rPr>
          <w:spacing w:val="-4"/>
        </w:rPr>
        <w:t> </w:t>
      </w:r>
      <w:r>
        <w:rPr/>
        <w:t>of</w:t>
      </w:r>
      <w:r>
        <w:rPr>
          <w:spacing w:val="-4"/>
        </w:rPr>
        <w:t> </w:t>
      </w:r>
      <w:r>
        <w:rPr/>
        <w:t>plasma</w:t>
      </w:r>
      <w:r>
        <w:rPr>
          <w:spacing w:val="-4"/>
        </w:rPr>
        <w:t> </w:t>
      </w:r>
      <w:r>
        <w:rPr/>
        <w:t>cleared</w:t>
      </w:r>
      <w:r>
        <w:rPr>
          <w:spacing w:val="-4"/>
        </w:rPr>
        <w:t> </w:t>
      </w:r>
      <w:r>
        <w:rPr/>
        <w:t>off</w:t>
      </w:r>
      <w:r>
        <w:rPr>
          <w:spacing w:val="-4"/>
        </w:rPr>
        <w:t> </w:t>
      </w:r>
      <w:r>
        <w:rPr/>
        <w:t>creatinine</w:t>
      </w:r>
      <w:r>
        <w:rPr>
          <w:spacing w:val="-4"/>
        </w:rPr>
        <w:t> </w:t>
      </w:r>
      <w:r>
        <w:rPr/>
        <w:t>by both the kidneys in one minute. It is expressed as ml of plasma per minute. As after filtration, there is no reabsorption &amp; little secretion of creatinine by renal tubules. It is useful for long term monitoring of patients of renal insufficiency.</w:t>
      </w:r>
    </w:p>
    <w:p>
      <w:pPr>
        <w:pStyle w:val="Heading2"/>
        <w:spacing w:before="6"/>
      </w:pPr>
      <w:r>
        <w:rPr/>
        <w:t>Estimation</w:t>
      </w:r>
      <w:r>
        <w:rPr>
          <w:spacing w:val="-11"/>
        </w:rPr>
        <w:t> </w:t>
      </w:r>
      <w:r>
        <w:rPr/>
        <w:t>of</w:t>
      </w:r>
      <w:r>
        <w:rPr>
          <w:spacing w:val="-10"/>
        </w:rPr>
        <w:t> </w:t>
      </w:r>
      <w:r>
        <w:rPr/>
        <w:t>Creatinine</w:t>
      </w:r>
      <w:r>
        <w:rPr>
          <w:spacing w:val="-7"/>
        </w:rPr>
        <w:t> </w:t>
      </w:r>
      <w:r>
        <w:rPr>
          <w:spacing w:val="-2"/>
        </w:rPr>
        <w:t>Clearance.</w:t>
      </w:r>
    </w:p>
    <w:p>
      <w:pPr>
        <w:pStyle w:val="Heading2"/>
        <w:spacing w:after="0"/>
        <w:sectPr>
          <w:pgSz w:w="12240" w:h="15840"/>
          <w:pgMar w:header="0" w:footer="802" w:top="1360" w:bottom="1000" w:left="720" w:right="720"/>
        </w:sectPr>
      </w:pPr>
    </w:p>
    <w:p>
      <w:pPr>
        <w:pStyle w:val="BodyText"/>
        <w:rPr>
          <w:b/>
        </w:rPr>
      </w:pPr>
    </w:p>
    <w:p>
      <w:pPr>
        <w:pStyle w:val="BodyText"/>
        <w:spacing w:before="165"/>
        <w:rPr>
          <w:b/>
        </w:rPr>
      </w:pPr>
    </w:p>
    <w:p>
      <w:pPr>
        <w:pStyle w:val="BodyText"/>
        <w:ind w:left="720"/>
      </w:pPr>
      <w:r>
        <w:rPr>
          <w:spacing w:val="-2"/>
        </w:rPr>
        <w:t>Where</w:t>
      </w:r>
    </w:p>
    <w:p>
      <w:pPr>
        <w:spacing w:before="298"/>
        <w:ind w:left="720" w:right="0" w:firstLine="0"/>
        <w:jc w:val="left"/>
        <w:rPr>
          <w:rFonts w:ascii="Cambria Math" w:hAnsi="Cambria Math"/>
          <w:sz w:val="26"/>
        </w:rPr>
      </w:pPr>
      <w:r>
        <w:rPr/>
        <w:br w:type="column"/>
      </w:r>
      <w:r>
        <w:rPr>
          <w:i/>
          <w:w w:val="75"/>
          <w:sz w:val="26"/>
        </w:rPr>
        <w:t>◻◻◻◻◻◻◻◻◻◻</w:t>
      </w:r>
      <w:r>
        <w:rPr>
          <w:i/>
          <w:spacing w:val="33"/>
          <w:sz w:val="26"/>
        </w:rPr>
        <w:t> </w:t>
      </w:r>
      <w:r>
        <w:rPr>
          <w:i/>
          <w:w w:val="75"/>
          <w:sz w:val="26"/>
        </w:rPr>
        <w:t>◻◻◻◻◻◻◻◻◻</w:t>
      </w:r>
      <w:r>
        <w:rPr>
          <w:i/>
          <w:spacing w:val="57"/>
          <w:sz w:val="26"/>
        </w:rPr>
        <w:t> </w:t>
      </w:r>
      <w:r>
        <w:rPr>
          <w:rFonts w:ascii="Cambria Math" w:hAnsi="Cambria Math"/>
          <w:spacing w:val="-10"/>
          <w:w w:val="75"/>
          <w:sz w:val="26"/>
        </w:rPr>
        <w:t>=</w:t>
      </w:r>
    </w:p>
    <w:p>
      <w:pPr>
        <w:spacing w:before="96"/>
        <w:ind w:left="5" w:right="2892" w:firstLine="0"/>
        <w:jc w:val="center"/>
        <w:rPr>
          <w:i/>
          <w:sz w:val="26"/>
        </w:rPr>
      </w:pPr>
      <w:r>
        <w:rPr/>
        <w:br w:type="column"/>
      </w:r>
      <w:r>
        <w:rPr>
          <w:i/>
          <w:w w:val="90"/>
          <w:sz w:val="26"/>
        </w:rPr>
        <w:t>◻</w:t>
      </w:r>
      <w:r>
        <w:rPr>
          <w:i/>
          <w:spacing w:val="-10"/>
          <w:w w:val="90"/>
          <w:sz w:val="26"/>
        </w:rPr>
        <w:t> </w:t>
      </w:r>
      <w:r>
        <w:rPr>
          <w:rFonts w:ascii="Cambria Math" w:hAnsi="Cambria Math"/>
          <w:w w:val="90"/>
          <w:sz w:val="26"/>
        </w:rPr>
        <w:t>×</w:t>
      </w:r>
      <w:r>
        <w:rPr>
          <w:rFonts w:ascii="Cambria Math" w:hAnsi="Cambria Math"/>
          <w:spacing w:val="-1"/>
          <w:w w:val="90"/>
          <w:sz w:val="26"/>
        </w:rPr>
        <w:t> </w:t>
      </w:r>
      <w:r>
        <w:rPr>
          <w:i/>
          <w:spacing w:val="-12"/>
          <w:w w:val="90"/>
          <w:sz w:val="26"/>
        </w:rPr>
        <w:t>◻</w:t>
      </w:r>
    </w:p>
    <w:p>
      <w:pPr>
        <w:pStyle w:val="BodyText"/>
        <w:rPr>
          <w:i/>
          <w:sz w:val="5"/>
        </w:rPr>
      </w:pPr>
    </w:p>
    <w:p>
      <w:pPr>
        <w:pStyle w:val="BodyText"/>
        <w:spacing w:line="20" w:lineRule="exact"/>
        <w:ind w:left="35"/>
        <w:rPr>
          <w:sz w:val="2"/>
        </w:rPr>
      </w:pPr>
      <w:r>
        <w:rPr>
          <w:sz w:val="2"/>
        </w:rPr>
        <mc:AlternateContent>
          <mc:Choice Requires="wps">
            <w:drawing>
              <wp:inline distT="0" distB="0" distL="0" distR="0">
                <wp:extent cx="448945" cy="12700"/>
                <wp:effectExtent l="0" t="0" r="0" b="0"/>
                <wp:docPr id="66" name="Group 66"/>
                <wp:cNvGraphicFramePr>
                  <a:graphicFrameLocks/>
                </wp:cNvGraphicFramePr>
                <a:graphic>
                  <a:graphicData uri="http://schemas.microsoft.com/office/word/2010/wordprocessingGroup">
                    <wpg:wgp>
                      <wpg:cNvPr id="66" name="Group 66"/>
                      <wpg:cNvGrpSpPr/>
                      <wpg:grpSpPr>
                        <a:xfrm>
                          <a:off x="0" y="0"/>
                          <a:ext cx="448945" cy="12700"/>
                          <a:chExt cx="448945" cy="12700"/>
                        </a:xfrm>
                      </wpg:grpSpPr>
                      <wps:wsp>
                        <wps:cNvPr id="67" name="Graphic 67"/>
                        <wps:cNvSpPr/>
                        <wps:spPr>
                          <a:xfrm>
                            <a:off x="0" y="0"/>
                            <a:ext cx="448945" cy="12700"/>
                          </a:xfrm>
                          <a:custGeom>
                            <a:avLst/>
                            <a:gdLst/>
                            <a:ahLst/>
                            <a:cxnLst/>
                            <a:rect l="l" t="t" r="r" b="b"/>
                            <a:pathLst>
                              <a:path w="448945" h="12700">
                                <a:moveTo>
                                  <a:pt x="448360" y="0"/>
                                </a:moveTo>
                                <a:lnTo>
                                  <a:pt x="0" y="0"/>
                                </a:lnTo>
                                <a:lnTo>
                                  <a:pt x="0" y="12191"/>
                                </a:lnTo>
                                <a:lnTo>
                                  <a:pt x="448360" y="12191"/>
                                </a:lnTo>
                                <a:lnTo>
                                  <a:pt x="4483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35pt;height:1pt;mso-position-horizontal-relative:char;mso-position-vertical-relative:line" id="docshapegroup46" coordorigin="0,0" coordsize="707,20">
                <v:rect style="position:absolute;left:0;top:0;width:707;height:20" id="docshape47" filled="true" fillcolor="#000000" stroked="false">
                  <v:fill type="solid"/>
                </v:rect>
              </v:group>
            </w:pict>
          </mc:Fallback>
        </mc:AlternateContent>
      </w:r>
      <w:r>
        <w:rPr>
          <w:sz w:val="2"/>
        </w:rPr>
      </w:r>
    </w:p>
    <w:p>
      <w:pPr>
        <w:spacing w:before="1"/>
        <w:ind w:left="0" w:right="2892" w:firstLine="0"/>
        <w:jc w:val="center"/>
        <w:rPr>
          <w:i/>
          <w:sz w:val="26"/>
        </w:rPr>
      </w:pPr>
      <w:r>
        <w:rPr>
          <w:i/>
          <w:spacing w:val="-10"/>
          <w:w w:val="85"/>
          <w:sz w:val="26"/>
        </w:rPr>
        <w:t>◻</w:t>
      </w:r>
    </w:p>
    <w:p>
      <w:pPr>
        <w:spacing w:after="0"/>
        <w:jc w:val="center"/>
        <w:rPr>
          <w:i/>
          <w:sz w:val="26"/>
        </w:rPr>
        <w:sectPr>
          <w:type w:val="continuous"/>
          <w:pgSz w:w="12240" w:h="15840"/>
          <w:pgMar w:header="0" w:footer="802" w:top="1640" w:bottom="1000" w:left="720" w:right="720"/>
          <w:cols w:num="3" w:equalWidth="0">
            <w:col w:w="1452" w:space="757"/>
            <w:col w:w="4886" w:space="39"/>
            <w:col w:w="3666"/>
          </w:cols>
        </w:sectPr>
      </w:pPr>
    </w:p>
    <w:p>
      <w:pPr>
        <w:pStyle w:val="BodyText"/>
        <w:spacing w:before="147"/>
        <w:ind w:left="720"/>
      </w:pPr>
      <w:r>
        <w:rPr/>
        <w:t>U</w:t>
      </w:r>
      <w:r>
        <w:rPr>
          <w:spacing w:val="-6"/>
        </w:rPr>
        <w:t> </w:t>
      </w:r>
      <w:r>
        <w:rPr/>
        <w:t>=urinary</w:t>
      </w:r>
      <w:r>
        <w:rPr>
          <w:spacing w:val="-5"/>
        </w:rPr>
        <w:t> </w:t>
      </w:r>
      <w:r>
        <w:rPr>
          <w:spacing w:val="-2"/>
        </w:rPr>
        <w:t>Creatinine</w:t>
      </w:r>
    </w:p>
    <w:p>
      <w:pPr>
        <w:pStyle w:val="BodyText"/>
        <w:spacing w:before="153"/>
        <w:ind w:left="720"/>
      </w:pPr>
      <w:r>
        <w:rPr/>
        <w:t>V</w:t>
      </w:r>
      <w:r>
        <w:rPr>
          <w:spacing w:val="-4"/>
        </w:rPr>
        <w:t> </w:t>
      </w:r>
      <w:r>
        <w:rPr/>
        <w:t>=</w:t>
      </w:r>
      <w:r>
        <w:rPr>
          <w:spacing w:val="-5"/>
        </w:rPr>
        <w:t> </w:t>
      </w:r>
      <w:r>
        <w:rPr/>
        <w:t>24-hour</w:t>
      </w:r>
      <w:r>
        <w:rPr>
          <w:spacing w:val="-2"/>
        </w:rPr>
        <w:t> </w:t>
      </w:r>
      <w:r>
        <w:rPr/>
        <w:t>Urine</w:t>
      </w:r>
      <w:r>
        <w:rPr>
          <w:spacing w:val="-2"/>
        </w:rPr>
        <w:t> Output</w:t>
      </w:r>
    </w:p>
    <w:p>
      <w:pPr>
        <w:pStyle w:val="BodyText"/>
        <w:spacing w:before="147"/>
        <w:ind w:left="720"/>
      </w:pPr>
      <w:r>
        <w:rPr/>
        <w:t>P</w:t>
      </w:r>
      <w:r>
        <w:rPr>
          <w:spacing w:val="-5"/>
        </w:rPr>
        <w:t> </w:t>
      </w:r>
      <w:r>
        <w:rPr/>
        <w:t>=</w:t>
      </w:r>
      <w:r>
        <w:rPr>
          <w:spacing w:val="-6"/>
        </w:rPr>
        <w:t> </w:t>
      </w:r>
      <w:r>
        <w:rPr/>
        <w:t>Plasma/Serum</w:t>
      </w:r>
      <w:r>
        <w:rPr>
          <w:spacing w:val="-9"/>
        </w:rPr>
        <w:t> </w:t>
      </w:r>
      <w:r>
        <w:rPr>
          <w:spacing w:val="-2"/>
        </w:rPr>
        <w:t>Creatinine</w:t>
      </w:r>
    </w:p>
    <w:p>
      <w:pPr>
        <w:pStyle w:val="BodyText"/>
      </w:pPr>
    </w:p>
    <w:p>
      <w:pPr>
        <w:pStyle w:val="BodyText"/>
        <w:spacing w:before="6"/>
      </w:pPr>
    </w:p>
    <w:p>
      <w:pPr>
        <w:spacing w:before="0"/>
        <w:ind w:left="720" w:right="0" w:firstLine="0"/>
        <w:jc w:val="left"/>
        <w:rPr>
          <w:b/>
          <w:sz w:val="26"/>
        </w:rPr>
      </w:pPr>
      <w:r>
        <w:rPr>
          <w:b/>
          <w:sz w:val="26"/>
        </w:rPr>
        <w:t>Reference</w:t>
      </w:r>
      <w:r>
        <w:rPr>
          <w:b/>
          <w:spacing w:val="-16"/>
          <w:sz w:val="26"/>
        </w:rPr>
        <w:t> </w:t>
      </w:r>
      <w:r>
        <w:rPr>
          <w:b/>
          <w:spacing w:val="-2"/>
          <w:sz w:val="26"/>
        </w:rPr>
        <w:t>range</w:t>
      </w:r>
    </w:p>
    <w:p>
      <w:pPr>
        <w:spacing w:before="148"/>
        <w:ind w:left="720" w:right="0" w:firstLine="0"/>
        <w:jc w:val="left"/>
        <w:rPr>
          <w:b/>
          <w:sz w:val="26"/>
        </w:rPr>
      </w:pPr>
      <w:r>
        <w:rPr>
          <w:b/>
          <w:sz w:val="26"/>
        </w:rPr>
        <w:t>Healthy</w:t>
      </w:r>
      <w:r>
        <w:rPr>
          <w:b/>
          <w:spacing w:val="-7"/>
          <w:sz w:val="26"/>
        </w:rPr>
        <w:t> </w:t>
      </w:r>
      <w:r>
        <w:rPr>
          <w:b/>
          <w:sz w:val="26"/>
        </w:rPr>
        <w:t>women</w:t>
      </w:r>
      <w:r>
        <w:rPr>
          <w:b/>
          <w:spacing w:val="-12"/>
          <w:sz w:val="26"/>
        </w:rPr>
        <w:t> </w:t>
      </w:r>
      <w:r>
        <w:rPr>
          <w:b/>
          <w:sz w:val="26"/>
        </w:rPr>
        <w:t>=</w:t>
      </w:r>
      <w:r>
        <w:rPr>
          <w:b/>
          <w:spacing w:val="-6"/>
          <w:sz w:val="26"/>
        </w:rPr>
        <w:t> </w:t>
      </w:r>
      <w:r>
        <w:rPr>
          <w:b/>
          <w:sz w:val="26"/>
        </w:rPr>
        <w:t>88-128</w:t>
      </w:r>
      <w:r>
        <w:rPr>
          <w:b/>
          <w:spacing w:val="-3"/>
          <w:sz w:val="26"/>
        </w:rPr>
        <w:t> </w:t>
      </w:r>
      <w:r>
        <w:rPr>
          <w:b/>
          <w:spacing w:val="-2"/>
          <w:sz w:val="26"/>
        </w:rPr>
        <w:t>mL/min.</w:t>
      </w:r>
    </w:p>
    <w:p>
      <w:pPr>
        <w:spacing w:after="0"/>
        <w:jc w:val="left"/>
        <w:rPr>
          <w:b/>
          <w:sz w:val="26"/>
        </w:rPr>
        <w:sectPr>
          <w:type w:val="continuous"/>
          <w:pgSz w:w="12240" w:h="15840"/>
          <w:pgMar w:header="0" w:footer="802" w:top="1640" w:bottom="1000" w:left="720" w:right="720"/>
        </w:sectPr>
      </w:pPr>
    </w:p>
    <w:p>
      <w:pPr>
        <w:spacing w:before="77"/>
        <w:ind w:left="720" w:right="0" w:firstLine="0"/>
        <w:jc w:val="left"/>
        <w:rPr>
          <w:b/>
          <w:sz w:val="26"/>
        </w:rPr>
      </w:pPr>
      <w:r>
        <w:rPr>
          <w:b/>
          <w:sz w:val="26"/>
        </w:rPr>
        <w:t>Healthy</w:t>
      </w:r>
      <w:r>
        <w:rPr>
          <w:b/>
          <w:spacing w:val="-3"/>
          <w:sz w:val="26"/>
        </w:rPr>
        <w:t> </w:t>
      </w:r>
      <w:r>
        <w:rPr>
          <w:b/>
          <w:sz w:val="26"/>
        </w:rPr>
        <w:t>male</w:t>
      </w:r>
      <w:r>
        <w:rPr>
          <w:b/>
          <w:spacing w:val="-5"/>
          <w:sz w:val="26"/>
        </w:rPr>
        <w:t> </w:t>
      </w:r>
      <w:r>
        <w:rPr>
          <w:b/>
          <w:sz w:val="26"/>
        </w:rPr>
        <w:t>=</w:t>
      </w:r>
      <w:r>
        <w:rPr>
          <w:b/>
          <w:spacing w:val="-6"/>
          <w:sz w:val="26"/>
        </w:rPr>
        <w:t> </w:t>
      </w:r>
      <w:r>
        <w:rPr>
          <w:b/>
          <w:sz w:val="26"/>
        </w:rPr>
        <w:t>97</w:t>
      </w:r>
      <w:r>
        <w:rPr>
          <w:b/>
          <w:spacing w:val="-6"/>
          <w:sz w:val="26"/>
        </w:rPr>
        <w:t> </w:t>
      </w:r>
      <w:r>
        <w:rPr>
          <w:b/>
          <w:sz w:val="26"/>
        </w:rPr>
        <w:t>to</w:t>
      </w:r>
      <w:r>
        <w:rPr>
          <w:b/>
          <w:spacing w:val="-10"/>
          <w:sz w:val="26"/>
        </w:rPr>
        <w:t> </w:t>
      </w:r>
      <w:r>
        <w:rPr>
          <w:b/>
          <w:sz w:val="26"/>
        </w:rPr>
        <w:t>137</w:t>
      </w:r>
      <w:r>
        <w:rPr>
          <w:b/>
          <w:spacing w:val="-2"/>
          <w:sz w:val="26"/>
        </w:rPr>
        <w:t> mL/min.</w:t>
      </w:r>
    </w:p>
    <w:p>
      <w:pPr>
        <w:pStyle w:val="BodyText"/>
        <w:rPr>
          <w:b/>
        </w:rPr>
      </w:pPr>
    </w:p>
    <w:p>
      <w:pPr>
        <w:pStyle w:val="BodyText"/>
        <w:spacing w:before="1"/>
        <w:rPr>
          <w:b/>
        </w:rPr>
      </w:pPr>
    </w:p>
    <w:p>
      <w:pPr>
        <w:spacing w:before="1"/>
        <w:ind w:left="720" w:right="0" w:firstLine="0"/>
        <w:jc w:val="left"/>
        <w:rPr>
          <w:b/>
          <w:sz w:val="26"/>
        </w:rPr>
      </w:pPr>
      <w:r>
        <w:rPr>
          <w:b/>
          <w:sz w:val="26"/>
          <w:u w:val="single"/>
        </w:rPr>
        <w:t>B</w:t>
      </w:r>
      <w:r>
        <w:rPr>
          <w:b/>
          <w:spacing w:val="-8"/>
          <w:sz w:val="26"/>
          <w:u w:val="single"/>
        </w:rPr>
        <w:t> </w:t>
      </w:r>
      <w:r>
        <w:rPr>
          <w:b/>
          <w:sz w:val="26"/>
          <w:u w:val="single"/>
        </w:rPr>
        <w:t>.eGFR</w:t>
      </w:r>
      <w:r>
        <w:rPr>
          <w:b/>
          <w:spacing w:val="-7"/>
          <w:sz w:val="26"/>
          <w:u w:val="single"/>
        </w:rPr>
        <w:t> </w:t>
      </w:r>
      <w:r>
        <w:rPr>
          <w:b/>
          <w:sz w:val="26"/>
          <w:u w:val="single"/>
        </w:rPr>
        <w:t>(estimated</w:t>
      </w:r>
      <w:r>
        <w:rPr>
          <w:b/>
          <w:spacing w:val="-12"/>
          <w:sz w:val="26"/>
          <w:u w:val="single"/>
        </w:rPr>
        <w:t> </w:t>
      </w:r>
      <w:r>
        <w:rPr>
          <w:b/>
          <w:sz w:val="26"/>
          <w:u w:val="single"/>
        </w:rPr>
        <w:t>creatinine</w:t>
      </w:r>
      <w:r>
        <w:rPr>
          <w:b/>
          <w:spacing w:val="-6"/>
          <w:sz w:val="26"/>
          <w:u w:val="single"/>
        </w:rPr>
        <w:t> </w:t>
      </w:r>
      <w:r>
        <w:rPr>
          <w:b/>
          <w:spacing w:val="-2"/>
          <w:sz w:val="26"/>
          <w:u w:val="single"/>
        </w:rPr>
        <w:t>clearance)</w:t>
      </w:r>
    </w:p>
    <w:p>
      <w:pPr>
        <w:pStyle w:val="BodyText"/>
        <w:spacing w:before="142"/>
        <w:ind w:left="658"/>
      </w:pPr>
      <w:r>
        <w:rPr/>
        <w:t>eGFR</w:t>
      </w:r>
      <w:r>
        <w:rPr>
          <w:spacing w:val="-7"/>
        </w:rPr>
        <w:t> </w:t>
      </w:r>
      <w:r>
        <w:rPr/>
        <w:t>is</w:t>
      </w:r>
      <w:r>
        <w:rPr>
          <w:spacing w:val="-7"/>
        </w:rPr>
        <w:t> </w:t>
      </w:r>
      <w:r>
        <w:rPr/>
        <w:t>estimated</w:t>
      </w:r>
      <w:r>
        <w:rPr>
          <w:spacing w:val="-6"/>
        </w:rPr>
        <w:t> </w:t>
      </w:r>
      <w:r>
        <w:rPr/>
        <w:t>GFR</w:t>
      </w:r>
      <w:r>
        <w:rPr>
          <w:spacing w:val="-6"/>
        </w:rPr>
        <w:t> </w:t>
      </w:r>
      <w:r>
        <w:rPr/>
        <w:t>calculated</w:t>
      </w:r>
      <w:r>
        <w:rPr>
          <w:spacing w:val="-6"/>
        </w:rPr>
        <w:t> </w:t>
      </w:r>
      <w:r>
        <w:rPr/>
        <w:t>by</w:t>
      </w:r>
      <w:r>
        <w:rPr>
          <w:spacing w:val="-7"/>
        </w:rPr>
        <w:t> </w:t>
      </w:r>
      <w:r>
        <w:rPr/>
        <w:t>the</w:t>
      </w:r>
      <w:r>
        <w:rPr>
          <w:spacing w:val="-6"/>
        </w:rPr>
        <w:t> </w:t>
      </w:r>
      <w:r>
        <w:rPr/>
        <w:t>abbreviated</w:t>
      </w:r>
      <w:r>
        <w:rPr>
          <w:spacing w:val="-6"/>
        </w:rPr>
        <w:t> </w:t>
      </w:r>
      <w:r>
        <w:rPr/>
        <w:t>MDRD</w:t>
      </w:r>
      <w:r>
        <w:rPr>
          <w:spacing w:val="-7"/>
        </w:rPr>
        <w:t> </w:t>
      </w:r>
      <w:r>
        <w:rPr>
          <w:spacing w:val="-2"/>
        </w:rPr>
        <w:t>equation:</w:t>
      </w:r>
    </w:p>
    <w:p>
      <w:pPr>
        <w:pStyle w:val="BodyText"/>
        <w:spacing w:before="152"/>
        <w:ind w:left="720"/>
      </w:pPr>
      <w:r>
        <w:rPr/>
        <w:t>186</w:t>
      </w:r>
      <w:r>
        <w:rPr>
          <w:spacing w:val="-6"/>
        </w:rPr>
        <w:t> </w:t>
      </w:r>
      <w:r>
        <w:rPr/>
        <w:t>x</w:t>
      </w:r>
      <w:r>
        <w:rPr>
          <w:spacing w:val="-5"/>
        </w:rPr>
        <w:t> </w:t>
      </w:r>
      <w:r>
        <w:rPr/>
        <w:t>(Serum</w:t>
      </w:r>
      <w:r>
        <w:rPr>
          <w:spacing w:val="-10"/>
        </w:rPr>
        <w:t> </w:t>
      </w:r>
      <w:r>
        <w:rPr/>
        <w:t>creatinine/88.4)</w:t>
      </w:r>
      <w:r>
        <w:rPr>
          <w:vertAlign w:val="superscript"/>
        </w:rPr>
        <w:t>-</w:t>
      </w:r>
      <w:r>
        <w:rPr>
          <w:vertAlign w:val="superscript"/>
        </w:rPr>
        <w:t>1</w:t>
      </w:r>
      <w:r>
        <w:rPr>
          <w:vertAlign w:val="superscript"/>
        </w:rPr>
        <w:t>.</w:t>
      </w:r>
      <w:r>
        <w:rPr>
          <w:vertAlign w:val="superscript"/>
        </w:rPr>
        <w:t>1</w:t>
      </w:r>
      <w:r>
        <w:rPr>
          <w:vertAlign w:val="superscript"/>
        </w:rPr>
        <w:t>5</w:t>
      </w:r>
      <w:r>
        <w:rPr>
          <w:vertAlign w:val="superscript"/>
        </w:rPr>
        <w:t>4</w:t>
      </w:r>
      <w:r>
        <w:rPr>
          <w:spacing w:val="-1"/>
          <w:vertAlign w:val="baseline"/>
        </w:rPr>
        <w:t> </w:t>
      </w:r>
      <w:r>
        <w:rPr>
          <w:vertAlign w:val="baseline"/>
        </w:rPr>
        <w:t>x</w:t>
      </w:r>
      <w:r>
        <w:rPr>
          <w:spacing w:val="-10"/>
          <w:vertAlign w:val="baseline"/>
        </w:rPr>
        <w:t> </w:t>
      </w:r>
      <w:r>
        <w:rPr>
          <w:vertAlign w:val="baseline"/>
        </w:rPr>
        <w:t>(Age)</w:t>
      </w:r>
      <w:r>
        <w:rPr>
          <w:vertAlign w:val="superscript"/>
        </w:rPr>
        <w:t>-</w:t>
      </w:r>
      <w:r>
        <w:rPr>
          <w:vertAlign w:val="superscript"/>
        </w:rPr>
        <w:t>0</w:t>
      </w:r>
      <w:r>
        <w:rPr>
          <w:vertAlign w:val="superscript"/>
        </w:rPr>
        <w:t>.</w:t>
      </w:r>
      <w:r>
        <w:rPr>
          <w:vertAlign w:val="superscript"/>
        </w:rPr>
        <w:t>2</w:t>
      </w:r>
      <w:r>
        <w:rPr>
          <w:vertAlign w:val="superscript"/>
        </w:rPr>
        <w:t>0</w:t>
      </w:r>
      <w:r>
        <w:rPr>
          <w:vertAlign w:val="superscript"/>
        </w:rPr>
        <w:t>3</w:t>
      </w:r>
      <w:r>
        <w:rPr>
          <w:spacing w:val="-1"/>
          <w:vertAlign w:val="baseline"/>
        </w:rPr>
        <w:t> </w:t>
      </w:r>
      <w:r>
        <w:rPr>
          <w:vertAlign w:val="baseline"/>
        </w:rPr>
        <w:t>x</w:t>
      </w:r>
      <w:r>
        <w:rPr>
          <w:spacing w:val="-5"/>
          <w:vertAlign w:val="baseline"/>
        </w:rPr>
        <w:t> </w:t>
      </w:r>
      <w:r>
        <w:rPr>
          <w:vertAlign w:val="baseline"/>
        </w:rPr>
        <w:t>(0.742</w:t>
      </w:r>
      <w:r>
        <w:rPr>
          <w:spacing w:val="-6"/>
          <w:vertAlign w:val="baseline"/>
        </w:rPr>
        <w:t> </w:t>
      </w:r>
      <w:r>
        <w:rPr>
          <w:vertAlign w:val="baseline"/>
        </w:rPr>
        <w:t>if</w:t>
      </w:r>
      <w:r>
        <w:rPr>
          <w:spacing w:val="-8"/>
          <w:vertAlign w:val="baseline"/>
        </w:rPr>
        <w:t> </w:t>
      </w:r>
      <w:r>
        <w:rPr>
          <w:vertAlign w:val="baseline"/>
        </w:rPr>
        <w:t>female)</w:t>
      </w:r>
      <w:r>
        <w:rPr>
          <w:spacing w:val="-5"/>
          <w:vertAlign w:val="baseline"/>
        </w:rPr>
        <w:t> </w:t>
      </w:r>
      <w:r>
        <w:rPr>
          <w:vertAlign w:val="baseline"/>
        </w:rPr>
        <w:t>x</w:t>
      </w:r>
      <w:r>
        <w:rPr>
          <w:spacing w:val="-5"/>
          <w:vertAlign w:val="baseline"/>
        </w:rPr>
        <w:t> </w:t>
      </w:r>
      <w:r>
        <w:rPr>
          <w:vertAlign w:val="baseline"/>
        </w:rPr>
        <w:t>(1.210</w:t>
      </w:r>
      <w:r>
        <w:rPr>
          <w:spacing w:val="-5"/>
          <w:vertAlign w:val="baseline"/>
        </w:rPr>
        <w:t> </w:t>
      </w:r>
      <w:r>
        <w:rPr>
          <w:vertAlign w:val="baseline"/>
        </w:rPr>
        <w:t>if</w:t>
      </w:r>
      <w:r>
        <w:rPr>
          <w:spacing w:val="-2"/>
          <w:vertAlign w:val="baseline"/>
        </w:rPr>
        <w:t> negro).</w:t>
      </w:r>
    </w:p>
    <w:p>
      <w:pPr>
        <w:pStyle w:val="BodyText"/>
        <w:spacing w:before="6"/>
        <w:rPr>
          <w:sz w:val="13"/>
        </w:rPr>
      </w:pPr>
    </w:p>
    <w:tbl>
      <w:tblPr>
        <w:tblW w:w="0" w:type="auto"/>
        <w:jc w:val="left"/>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1"/>
        <w:gridCol w:w="2896"/>
      </w:tblGrid>
      <w:tr>
        <w:trPr>
          <w:trHeight w:val="451" w:hRule="atLeast"/>
        </w:trPr>
        <w:tc>
          <w:tcPr>
            <w:tcW w:w="2891" w:type="dxa"/>
            <w:shd w:val="clear" w:color="auto" w:fill="CCCCCC"/>
          </w:tcPr>
          <w:p>
            <w:pPr>
              <w:pStyle w:val="TableParagraph"/>
              <w:spacing w:line="296" w:lineRule="exact"/>
              <w:ind w:left="4" w:right="5"/>
              <w:jc w:val="center"/>
              <w:rPr>
                <w:b/>
                <w:sz w:val="26"/>
              </w:rPr>
            </w:pPr>
            <w:r>
              <w:rPr>
                <w:b/>
                <w:sz w:val="26"/>
              </w:rPr>
              <w:t>Stages</w:t>
            </w:r>
            <w:r>
              <w:rPr>
                <w:b/>
                <w:spacing w:val="-5"/>
                <w:sz w:val="26"/>
              </w:rPr>
              <w:t> </w:t>
            </w:r>
            <w:r>
              <w:rPr>
                <w:b/>
                <w:sz w:val="26"/>
              </w:rPr>
              <w:t>of</w:t>
            </w:r>
            <w:r>
              <w:rPr>
                <w:b/>
                <w:spacing w:val="-8"/>
                <w:sz w:val="26"/>
              </w:rPr>
              <w:t> </w:t>
            </w:r>
            <w:r>
              <w:rPr>
                <w:b/>
                <w:sz w:val="26"/>
              </w:rPr>
              <w:t>renal </w:t>
            </w:r>
            <w:r>
              <w:rPr>
                <w:b/>
                <w:spacing w:val="-2"/>
                <w:sz w:val="26"/>
              </w:rPr>
              <w:t>failure</w:t>
            </w:r>
          </w:p>
        </w:tc>
        <w:tc>
          <w:tcPr>
            <w:tcW w:w="2896" w:type="dxa"/>
            <w:shd w:val="clear" w:color="auto" w:fill="CCCCCC"/>
          </w:tcPr>
          <w:p>
            <w:pPr>
              <w:pStyle w:val="TableParagraph"/>
              <w:spacing w:line="296" w:lineRule="exact"/>
              <w:ind w:left="12" w:right="12"/>
              <w:jc w:val="center"/>
              <w:rPr>
                <w:b/>
                <w:sz w:val="26"/>
              </w:rPr>
            </w:pPr>
            <w:r>
              <w:rPr>
                <w:b/>
                <w:sz w:val="26"/>
              </w:rPr>
              <w:t>eGFR</w:t>
            </w:r>
            <w:r>
              <w:rPr>
                <w:b/>
                <w:spacing w:val="-7"/>
                <w:sz w:val="26"/>
              </w:rPr>
              <w:t> </w:t>
            </w:r>
            <w:r>
              <w:rPr>
                <w:b/>
                <w:sz w:val="26"/>
              </w:rPr>
              <w:t>mL/min/1.73</w:t>
            </w:r>
            <w:r>
              <w:rPr>
                <w:b/>
                <w:spacing w:val="-7"/>
                <w:sz w:val="26"/>
              </w:rPr>
              <w:t> </w:t>
            </w:r>
            <w:r>
              <w:rPr>
                <w:b/>
                <w:spacing w:val="-5"/>
                <w:sz w:val="26"/>
              </w:rPr>
              <w:t>m</w:t>
            </w:r>
            <w:r>
              <w:rPr>
                <w:b/>
                <w:spacing w:val="-5"/>
                <w:sz w:val="26"/>
                <w:vertAlign w:val="superscript"/>
              </w:rPr>
              <w:t>2</w:t>
            </w:r>
          </w:p>
        </w:tc>
      </w:tr>
      <w:tr>
        <w:trPr>
          <w:trHeight w:val="446" w:hRule="atLeast"/>
        </w:trPr>
        <w:tc>
          <w:tcPr>
            <w:tcW w:w="2891" w:type="dxa"/>
          </w:tcPr>
          <w:p>
            <w:pPr>
              <w:pStyle w:val="TableParagraph"/>
              <w:spacing w:line="296" w:lineRule="exact"/>
              <w:ind w:left="5" w:right="1"/>
              <w:jc w:val="center"/>
              <w:rPr>
                <w:b/>
                <w:sz w:val="26"/>
              </w:rPr>
            </w:pPr>
            <w:r>
              <w:rPr>
                <w:b/>
                <w:spacing w:val="-10"/>
                <w:sz w:val="26"/>
              </w:rPr>
              <w:t>I</w:t>
            </w:r>
          </w:p>
        </w:tc>
        <w:tc>
          <w:tcPr>
            <w:tcW w:w="2896" w:type="dxa"/>
          </w:tcPr>
          <w:p>
            <w:pPr>
              <w:pStyle w:val="TableParagraph"/>
              <w:spacing w:line="296" w:lineRule="exact"/>
              <w:ind w:left="12"/>
              <w:jc w:val="center"/>
              <w:rPr>
                <w:b/>
                <w:sz w:val="26"/>
              </w:rPr>
            </w:pPr>
            <w:r>
              <w:rPr>
                <w:b/>
                <w:sz w:val="26"/>
              </w:rPr>
              <w:t>≥</w:t>
            </w:r>
            <w:r>
              <w:rPr>
                <w:b/>
                <w:spacing w:val="1"/>
                <w:sz w:val="26"/>
              </w:rPr>
              <w:t> </w:t>
            </w:r>
            <w:r>
              <w:rPr>
                <w:b/>
                <w:spacing w:val="-5"/>
                <w:sz w:val="26"/>
              </w:rPr>
              <w:t>90</w:t>
            </w:r>
          </w:p>
        </w:tc>
      </w:tr>
      <w:tr>
        <w:trPr>
          <w:trHeight w:val="450" w:hRule="atLeast"/>
        </w:trPr>
        <w:tc>
          <w:tcPr>
            <w:tcW w:w="2891" w:type="dxa"/>
          </w:tcPr>
          <w:p>
            <w:pPr>
              <w:pStyle w:val="TableParagraph"/>
              <w:spacing w:line="296" w:lineRule="exact"/>
              <w:ind w:left="4" w:right="4"/>
              <w:jc w:val="center"/>
              <w:rPr>
                <w:b/>
                <w:sz w:val="26"/>
              </w:rPr>
            </w:pPr>
            <w:r>
              <w:rPr>
                <w:b/>
                <w:spacing w:val="-5"/>
                <w:sz w:val="26"/>
              </w:rPr>
              <w:t>II</w:t>
            </w:r>
          </w:p>
        </w:tc>
        <w:tc>
          <w:tcPr>
            <w:tcW w:w="2896" w:type="dxa"/>
          </w:tcPr>
          <w:p>
            <w:pPr>
              <w:pStyle w:val="TableParagraph"/>
              <w:spacing w:line="296" w:lineRule="exact"/>
              <w:ind w:left="12" w:right="9"/>
              <w:jc w:val="center"/>
              <w:rPr>
                <w:b/>
                <w:sz w:val="26"/>
              </w:rPr>
            </w:pPr>
            <w:r>
              <w:rPr>
                <w:b/>
                <w:spacing w:val="-2"/>
                <w:sz w:val="26"/>
              </w:rPr>
              <w:t>60-</w:t>
            </w:r>
            <w:r>
              <w:rPr>
                <w:b/>
                <w:spacing w:val="-5"/>
                <w:sz w:val="26"/>
              </w:rPr>
              <w:t>89</w:t>
            </w:r>
          </w:p>
        </w:tc>
      </w:tr>
      <w:tr>
        <w:trPr>
          <w:trHeight w:val="445" w:hRule="atLeast"/>
        </w:trPr>
        <w:tc>
          <w:tcPr>
            <w:tcW w:w="2891" w:type="dxa"/>
          </w:tcPr>
          <w:p>
            <w:pPr>
              <w:pStyle w:val="TableParagraph"/>
              <w:spacing w:line="296" w:lineRule="exact"/>
              <w:ind w:left="4" w:right="4"/>
              <w:jc w:val="center"/>
              <w:rPr>
                <w:b/>
                <w:sz w:val="26"/>
              </w:rPr>
            </w:pPr>
            <w:r>
              <w:rPr>
                <w:b/>
                <w:spacing w:val="-4"/>
                <w:sz w:val="26"/>
              </w:rPr>
              <w:t>IIIa</w:t>
            </w:r>
          </w:p>
        </w:tc>
        <w:tc>
          <w:tcPr>
            <w:tcW w:w="2896" w:type="dxa"/>
          </w:tcPr>
          <w:p>
            <w:pPr>
              <w:pStyle w:val="TableParagraph"/>
              <w:spacing w:line="296" w:lineRule="exact"/>
              <w:ind w:left="12" w:right="9"/>
              <w:jc w:val="center"/>
              <w:rPr>
                <w:b/>
                <w:sz w:val="26"/>
              </w:rPr>
            </w:pPr>
            <w:r>
              <w:rPr>
                <w:b/>
                <w:spacing w:val="-2"/>
                <w:sz w:val="26"/>
              </w:rPr>
              <w:t>45-</w:t>
            </w:r>
            <w:r>
              <w:rPr>
                <w:b/>
                <w:spacing w:val="-5"/>
                <w:sz w:val="26"/>
              </w:rPr>
              <w:t>59</w:t>
            </w:r>
          </w:p>
        </w:tc>
      </w:tr>
      <w:tr>
        <w:trPr>
          <w:trHeight w:val="451" w:hRule="atLeast"/>
        </w:trPr>
        <w:tc>
          <w:tcPr>
            <w:tcW w:w="2891" w:type="dxa"/>
          </w:tcPr>
          <w:p>
            <w:pPr>
              <w:pStyle w:val="TableParagraph"/>
              <w:spacing w:line="296" w:lineRule="exact"/>
              <w:ind w:left="5" w:right="1"/>
              <w:jc w:val="center"/>
              <w:rPr>
                <w:b/>
                <w:sz w:val="26"/>
              </w:rPr>
            </w:pPr>
            <w:r>
              <w:rPr>
                <w:b/>
                <w:spacing w:val="-4"/>
                <w:sz w:val="26"/>
              </w:rPr>
              <w:t>IIIb</w:t>
            </w:r>
          </w:p>
        </w:tc>
        <w:tc>
          <w:tcPr>
            <w:tcW w:w="2896" w:type="dxa"/>
          </w:tcPr>
          <w:p>
            <w:pPr>
              <w:pStyle w:val="TableParagraph"/>
              <w:spacing w:line="296" w:lineRule="exact"/>
              <w:ind w:left="12" w:right="9"/>
              <w:jc w:val="center"/>
              <w:rPr>
                <w:b/>
                <w:sz w:val="26"/>
              </w:rPr>
            </w:pPr>
            <w:r>
              <w:rPr>
                <w:b/>
                <w:spacing w:val="-2"/>
                <w:sz w:val="26"/>
              </w:rPr>
              <w:t>30-</w:t>
            </w:r>
            <w:r>
              <w:rPr>
                <w:b/>
                <w:spacing w:val="-5"/>
                <w:sz w:val="26"/>
              </w:rPr>
              <w:t>44</w:t>
            </w:r>
          </w:p>
        </w:tc>
      </w:tr>
      <w:tr>
        <w:trPr>
          <w:trHeight w:val="446" w:hRule="atLeast"/>
        </w:trPr>
        <w:tc>
          <w:tcPr>
            <w:tcW w:w="2891" w:type="dxa"/>
          </w:tcPr>
          <w:p>
            <w:pPr>
              <w:pStyle w:val="TableParagraph"/>
              <w:spacing w:line="296" w:lineRule="exact"/>
              <w:ind w:left="4" w:right="4"/>
              <w:jc w:val="center"/>
              <w:rPr>
                <w:b/>
                <w:sz w:val="26"/>
              </w:rPr>
            </w:pPr>
            <w:r>
              <w:rPr>
                <w:b/>
                <w:spacing w:val="-5"/>
                <w:sz w:val="26"/>
              </w:rPr>
              <w:t>IV</w:t>
            </w:r>
          </w:p>
        </w:tc>
        <w:tc>
          <w:tcPr>
            <w:tcW w:w="2896" w:type="dxa"/>
          </w:tcPr>
          <w:p>
            <w:pPr>
              <w:pStyle w:val="TableParagraph"/>
              <w:spacing w:line="296" w:lineRule="exact"/>
              <w:ind w:left="12" w:right="9"/>
              <w:jc w:val="center"/>
              <w:rPr>
                <w:b/>
                <w:sz w:val="26"/>
              </w:rPr>
            </w:pPr>
            <w:r>
              <w:rPr>
                <w:b/>
                <w:spacing w:val="-2"/>
                <w:sz w:val="26"/>
              </w:rPr>
              <w:t>15-</w:t>
            </w:r>
            <w:r>
              <w:rPr>
                <w:b/>
                <w:spacing w:val="-5"/>
                <w:sz w:val="26"/>
              </w:rPr>
              <w:t>29</w:t>
            </w:r>
          </w:p>
        </w:tc>
      </w:tr>
      <w:tr>
        <w:trPr>
          <w:trHeight w:val="450" w:hRule="atLeast"/>
        </w:trPr>
        <w:tc>
          <w:tcPr>
            <w:tcW w:w="2891" w:type="dxa"/>
          </w:tcPr>
          <w:p>
            <w:pPr>
              <w:pStyle w:val="TableParagraph"/>
              <w:spacing w:line="296" w:lineRule="exact"/>
              <w:ind w:left="5" w:right="1"/>
              <w:jc w:val="center"/>
              <w:rPr>
                <w:b/>
                <w:sz w:val="26"/>
              </w:rPr>
            </w:pPr>
            <w:r>
              <w:rPr>
                <w:b/>
                <w:spacing w:val="-10"/>
                <w:sz w:val="26"/>
              </w:rPr>
              <w:t>V</w:t>
            </w:r>
          </w:p>
        </w:tc>
        <w:tc>
          <w:tcPr>
            <w:tcW w:w="2896" w:type="dxa"/>
          </w:tcPr>
          <w:p>
            <w:pPr>
              <w:pStyle w:val="TableParagraph"/>
              <w:spacing w:line="296" w:lineRule="exact"/>
              <w:ind w:left="12" w:right="5"/>
              <w:jc w:val="center"/>
              <w:rPr>
                <w:b/>
                <w:sz w:val="26"/>
              </w:rPr>
            </w:pPr>
            <w:r>
              <w:rPr>
                <w:b/>
                <w:sz w:val="26"/>
              </w:rPr>
              <w:t>&lt; </w:t>
            </w:r>
            <w:r>
              <w:rPr>
                <w:b/>
                <w:spacing w:val="-5"/>
                <w:sz w:val="26"/>
              </w:rPr>
              <w:t>15</w:t>
            </w:r>
          </w:p>
        </w:tc>
      </w:tr>
    </w:tbl>
    <w:p>
      <w:pPr>
        <w:pStyle w:val="BodyText"/>
        <w:spacing w:before="147"/>
      </w:pPr>
    </w:p>
    <w:p>
      <w:pPr>
        <w:pStyle w:val="Heading2"/>
        <w:spacing w:before="1"/>
      </w:pPr>
      <w:r>
        <w:rPr>
          <w:spacing w:val="-2"/>
        </w:rPr>
        <w:t>Questions:</w:t>
      </w:r>
    </w:p>
    <w:p>
      <w:pPr>
        <w:pStyle w:val="ListParagraph"/>
        <w:numPr>
          <w:ilvl w:val="0"/>
          <w:numId w:val="35"/>
        </w:numPr>
        <w:tabs>
          <w:tab w:pos="1378" w:val="left" w:leader="none"/>
        </w:tabs>
        <w:spacing w:line="240" w:lineRule="auto" w:before="147" w:after="0"/>
        <w:ind w:left="1378" w:right="0" w:hanging="360"/>
        <w:jc w:val="left"/>
        <w:rPr>
          <w:sz w:val="26"/>
        </w:rPr>
      </w:pPr>
      <w:r>
        <w:rPr>
          <w:sz w:val="26"/>
        </w:rPr>
        <w:t>Express</w:t>
      </w:r>
      <w:r>
        <w:rPr>
          <w:spacing w:val="-9"/>
          <w:sz w:val="26"/>
        </w:rPr>
        <w:t> </w:t>
      </w:r>
      <w:r>
        <w:rPr>
          <w:sz w:val="26"/>
        </w:rPr>
        <w:t>adult</w:t>
      </w:r>
      <w:r>
        <w:rPr>
          <w:spacing w:val="-8"/>
          <w:sz w:val="26"/>
        </w:rPr>
        <w:t> </w:t>
      </w:r>
      <w:r>
        <w:rPr>
          <w:sz w:val="26"/>
        </w:rPr>
        <w:t>plasma</w:t>
      </w:r>
      <w:r>
        <w:rPr>
          <w:spacing w:val="-8"/>
          <w:sz w:val="26"/>
        </w:rPr>
        <w:t> </w:t>
      </w:r>
      <w:r>
        <w:rPr>
          <w:sz w:val="26"/>
        </w:rPr>
        <w:t>creatinine</w:t>
      </w:r>
      <w:r>
        <w:rPr>
          <w:spacing w:val="-8"/>
          <w:sz w:val="26"/>
        </w:rPr>
        <w:t> </w:t>
      </w:r>
      <w:r>
        <w:rPr>
          <w:sz w:val="26"/>
        </w:rPr>
        <w:t>reference</w:t>
      </w:r>
      <w:r>
        <w:rPr>
          <w:spacing w:val="-7"/>
          <w:sz w:val="26"/>
        </w:rPr>
        <w:t> </w:t>
      </w:r>
      <w:r>
        <w:rPr>
          <w:spacing w:val="-2"/>
          <w:sz w:val="26"/>
        </w:rPr>
        <w:t>range.</w:t>
      </w:r>
    </w:p>
    <w:p>
      <w:pPr>
        <w:pStyle w:val="ListParagraph"/>
        <w:numPr>
          <w:ilvl w:val="0"/>
          <w:numId w:val="35"/>
        </w:numPr>
        <w:tabs>
          <w:tab w:pos="1378" w:val="left" w:leader="none"/>
        </w:tabs>
        <w:spacing w:line="240" w:lineRule="auto" w:before="147" w:after="0"/>
        <w:ind w:left="1378" w:right="0" w:hanging="360"/>
        <w:jc w:val="left"/>
        <w:rPr>
          <w:sz w:val="26"/>
        </w:rPr>
      </w:pPr>
      <w:r>
        <w:rPr>
          <w:sz w:val="26"/>
        </w:rPr>
        <w:t>Write</w:t>
      </w:r>
      <w:r>
        <w:rPr>
          <w:spacing w:val="-5"/>
          <w:sz w:val="26"/>
        </w:rPr>
        <w:t> </w:t>
      </w:r>
      <w:r>
        <w:rPr>
          <w:sz w:val="26"/>
        </w:rPr>
        <w:t>clinical</w:t>
      </w:r>
      <w:r>
        <w:rPr>
          <w:spacing w:val="-5"/>
          <w:sz w:val="26"/>
        </w:rPr>
        <w:t> </w:t>
      </w:r>
      <w:r>
        <w:rPr>
          <w:sz w:val="26"/>
        </w:rPr>
        <w:t>conditions</w:t>
      </w:r>
      <w:r>
        <w:rPr>
          <w:spacing w:val="-5"/>
          <w:sz w:val="26"/>
        </w:rPr>
        <w:t> </w:t>
      </w:r>
      <w:r>
        <w:rPr>
          <w:sz w:val="26"/>
        </w:rPr>
        <w:t>in</w:t>
      </w:r>
      <w:r>
        <w:rPr>
          <w:spacing w:val="-6"/>
          <w:sz w:val="26"/>
        </w:rPr>
        <w:t> </w:t>
      </w:r>
      <w:r>
        <w:rPr>
          <w:sz w:val="26"/>
        </w:rPr>
        <w:t>which</w:t>
      </w:r>
      <w:r>
        <w:rPr>
          <w:spacing w:val="-4"/>
          <w:sz w:val="26"/>
        </w:rPr>
        <w:t> </w:t>
      </w:r>
      <w:r>
        <w:rPr>
          <w:sz w:val="26"/>
        </w:rPr>
        <w:t>serum</w:t>
      </w:r>
      <w:r>
        <w:rPr>
          <w:spacing w:val="-9"/>
          <w:sz w:val="26"/>
        </w:rPr>
        <w:t> </w:t>
      </w:r>
      <w:r>
        <w:rPr>
          <w:sz w:val="26"/>
        </w:rPr>
        <w:t>creatinine</w:t>
      </w:r>
      <w:r>
        <w:rPr>
          <w:spacing w:val="-6"/>
          <w:sz w:val="26"/>
        </w:rPr>
        <w:t> </w:t>
      </w:r>
      <w:r>
        <w:rPr>
          <w:spacing w:val="-2"/>
          <w:sz w:val="26"/>
        </w:rPr>
        <w:t>increases.</w:t>
      </w:r>
    </w:p>
    <w:p>
      <w:pPr>
        <w:pStyle w:val="ListParagraph"/>
        <w:numPr>
          <w:ilvl w:val="0"/>
          <w:numId w:val="35"/>
        </w:numPr>
        <w:tabs>
          <w:tab w:pos="1378" w:val="left" w:leader="none"/>
        </w:tabs>
        <w:spacing w:line="240" w:lineRule="auto" w:before="153" w:after="0"/>
        <w:ind w:left="1378" w:right="0" w:hanging="360"/>
        <w:jc w:val="left"/>
        <w:rPr>
          <w:sz w:val="26"/>
        </w:rPr>
      </w:pPr>
      <w:r>
        <w:rPr>
          <w:sz w:val="26"/>
        </w:rPr>
        <w:t>What</w:t>
      </w:r>
      <w:r>
        <w:rPr>
          <w:spacing w:val="-5"/>
          <w:sz w:val="26"/>
        </w:rPr>
        <w:t> </w:t>
      </w:r>
      <w:r>
        <w:rPr>
          <w:sz w:val="26"/>
        </w:rPr>
        <w:t>is</w:t>
      </w:r>
      <w:r>
        <w:rPr>
          <w:spacing w:val="-5"/>
          <w:sz w:val="26"/>
        </w:rPr>
        <w:t> </w:t>
      </w:r>
      <w:r>
        <w:rPr>
          <w:sz w:val="26"/>
        </w:rPr>
        <w:t>creatinine</w:t>
      </w:r>
      <w:r>
        <w:rPr>
          <w:spacing w:val="-4"/>
          <w:sz w:val="26"/>
        </w:rPr>
        <w:t> </w:t>
      </w:r>
      <w:r>
        <w:rPr>
          <w:sz w:val="26"/>
        </w:rPr>
        <w:t>&amp;</w:t>
      </w:r>
      <w:r>
        <w:rPr>
          <w:spacing w:val="-10"/>
          <w:sz w:val="26"/>
        </w:rPr>
        <w:t> </w:t>
      </w:r>
      <w:r>
        <w:rPr>
          <w:sz w:val="26"/>
        </w:rPr>
        <w:t>what</w:t>
      </w:r>
      <w:r>
        <w:rPr>
          <w:spacing w:val="-4"/>
          <w:sz w:val="26"/>
        </w:rPr>
        <w:t> </w:t>
      </w:r>
      <w:r>
        <w:rPr>
          <w:sz w:val="26"/>
        </w:rPr>
        <w:t>is</w:t>
      </w:r>
      <w:r>
        <w:rPr>
          <w:spacing w:val="-5"/>
          <w:sz w:val="26"/>
        </w:rPr>
        <w:t> </w:t>
      </w:r>
      <w:r>
        <w:rPr>
          <w:sz w:val="26"/>
        </w:rPr>
        <w:t>the</w:t>
      </w:r>
      <w:r>
        <w:rPr>
          <w:spacing w:val="-5"/>
          <w:sz w:val="26"/>
        </w:rPr>
        <w:t> </w:t>
      </w:r>
      <w:r>
        <w:rPr>
          <w:sz w:val="26"/>
        </w:rPr>
        <w:t>importance</w:t>
      </w:r>
      <w:r>
        <w:rPr>
          <w:spacing w:val="-4"/>
          <w:sz w:val="26"/>
        </w:rPr>
        <w:t> </w:t>
      </w:r>
      <w:r>
        <w:rPr>
          <w:sz w:val="26"/>
        </w:rPr>
        <w:t>of</w:t>
      </w:r>
      <w:r>
        <w:rPr>
          <w:spacing w:val="-1"/>
          <w:sz w:val="26"/>
        </w:rPr>
        <w:t> </w:t>
      </w:r>
      <w:r>
        <w:rPr>
          <w:sz w:val="26"/>
        </w:rPr>
        <w:t>estimating</w:t>
      </w:r>
      <w:r>
        <w:rPr>
          <w:spacing w:val="-10"/>
          <w:sz w:val="26"/>
        </w:rPr>
        <w:t> </w:t>
      </w:r>
      <w:r>
        <w:rPr>
          <w:sz w:val="26"/>
        </w:rPr>
        <w:t>serum</w:t>
      </w:r>
      <w:r>
        <w:rPr>
          <w:spacing w:val="-9"/>
          <w:sz w:val="26"/>
        </w:rPr>
        <w:t> </w:t>
      </w:r>
      <w:r>
        <w:rPr>
          <w:sz w:val="26"/>
        </w:rPr>
        <w:t>creatinine</w:t>
      </w:r>
      <w:r>
        <w:rPr>
          <w:spacing w:val="-4"/>
          <w:sz w:val="26"/>
        </w:rPr>
        <w:t> </w:t>
      </w:r>
      <w:r>
        <w:rPr>
          <w:spacing w:val="-2"/>
          <w:sz w:val="26"/>
        </w:rPr>
        <w:t>level?</w:t>
      </w:r>
    </w:p>
    <w:p>
      <w:pPr>
        <w:pStyle w:val="ListParagraph"/>
        <w:numPr>
          <w:ilvl w:val="0"/>
          <w:numId w:val="35"/>
        </w:numPr>
        <w:tabs>
          <w:tab w:pos="1378" w:val="left" w:leader="none"/>
        </w:tabs>
        <w:spacing w:line="240" w:lineRule="auto" w:before="147" w:after="0"/>
        <w:ind w:left="1378" w:right="0" w:hanging="360"/>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difference</w:t>
      </w:r>
      <w:r>
        <w:rPr>
          <w:spacing w:val="-4"/>
          <w:sz w:val="26"/>
        </w:rPr>
        <w:t> </w:t>
      </w:r>
      <w:r>
        <w:rPr>
          <w:sz w:val="26"/>
        </w:rPr>
        <w:t>between</w:t>
      </w:r>
      <w:r>
        <w:rPr>
          <w:spacing w:val="-4"/>
          <w:sz w:val="26"/>
        </w:rPr>
        <w:t> </w:t>
      </w:r>
      <w:r>
        <w:rPr>
          <w:sz w:val="26"/>
        </w:rPr>
        <w:t>creatine</w:t>
      </w:r>
      <w:r>
        <w:rPr>
          <w:spacing w:val="-4"/>
          <w:sz w:val="26"/>
        </w:rPr>
        <w:t> </w:t>
      </w:r>
      <w:r>
        <w:rPr>
          <w:sz w:val="26"/>
        </w:rPr>
        <w:t>and</w:t>
      </w:r>
      <w:r>
        <w:rPr>
          <w:spacing w:val="-4"/>
          <w:sz w:val="26"/>
        </w:rPr>
        <w:t> </w:t>
      </w:r>
      <w:r>
        <w:rPr>
          <w:spacing w:val="-2"/>
          <w:sz w:val="26"/>
        </w:rPr>
        <w:t>creatinine?</w:t>
      </w:r>
    </w:p>
    <w:p>
      <w:pPr>
        <w:pStyle w:val="ListParagraph"/>
        <w:numPr>
          <w:ilvl w:val="0"/>
          <w:numId w:val="35"/>
        </w:numPr>
        <w:tabs>
          <w:tab w:pos="1378" w:val="left" w:leader="none"/>
        </w:tabs>
        <w:spacing w:line="240" w:lineRule="auto" w:before="148" w:after="0"/>
        <w:ind w:left="1378" w:right="0" w:hanging="298"/>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method</w:t>
      </w:r>
      <w:r>
        <w:rPr>
          <w:spacing w:val="-4"/>
          <w:sz w:val="26"/>
        </w:rPr>
        <w:t> </w:t>
      </w:r>
      <w:r>
        <w:rPr>
          <w:sz w:val="26"/>
        </w:rPr>
        <w:t>used</w:t>
      </w:r>
      <w:r>
        <w:rPr>
          <w:spacing w:val="-4"/>
          <w:sz w:val="26"/>
        </w:rPr>
        <w:t> </w:t>
      </w:r>
      <w:r>
        <w:rPr>
          <w:sz w:val="26"/>
        </w:rPr>
        <w:t>to</w:t>
      </w:r>
      <w:r>
        <w:rPr>
          <w:spacing w:val="-5"/>
          <w:sz w:val="26"/>
        </w:rPr>
        <w:t> </w:t>
      </w:r>
      <w:r>
        <w:rPr>
          <w:sz w:val="26"/>
        </w:rPr>
        <w:t>estimate</w:t>
      </w:r>
      <w:r>
        <w:rPr>
          <w:spacing w:val="-4"/>
          <w:sz w:val="26"/>
        </w:rPr>
        <w:t> </w:t>
      </w:r>
      <w:r>
        <w:rPr>
          <w:sz w:val="26"/>
        </w:rPr>
        <w:t>serum</w:t>
      </w:r>
      <w:r>
        <w:rPr>
          <w:spacing w:val="-9"/>
          <w:sz w:val="26"/>
        </w:rPr>
        <w:t> </w:t>
      </w:r>
      <w:r>
        <w:rPr>
          <w:sz w:val="26"/>
        </w:rPr>
        <w:t>and urinary</w:t>
      </w:r>
      <w:r>
        <w:rPr>
          <w:spacing w:val="-4"/>
          <w:sz w:val="26"/>
        </w:rPr>
        <w:t> </w:t>
      </w:r>
      <w:r>
        <w:rPr>
          <w:spacing w:val="-2"/>
          <w:sz w:val="26"/>
        </w:rPr>
        <w:t>creatinine?</w:t>
      </w:r>
    </w:p>
    <w:p>
      <w:pPr>
        <w:pStyle w:val="ListParagraph"/>
        <w:numPr>
          <w:ilvl w:val="0"/>
          <w:numId w:val="35"/>
        </w:numPr>
        <w:tabs>
          <w:tab w:pos="1378" w:val="left" w:leader="none"/>
        </w:tabs>
        <w:spacing w:line="240" w:lineRule="auto" w:before="152" w:after="0"/>
        <w:ind w:left="1378" w:right="0" w:hanging="298"/>
        <w:jc w:val="left"/>
        <w:rPr>
          <w:sz w:val="26"/>
        </w:rPr>
      </w:pPr>
      <w:r>
        <w:rPr>
          <w:sz w:val="26"/>
        </w:rPr>
        <w:t>Name</w:t>
      </w:r>
      <w:r>
        <w:rPr>
          <w:spacing w:val="-6"/>
          <w:sz w:val="26"/>
        </w:rPr>
        <w:t> </w:t>
      </w:r>
      <w:r>
        <w:rPr>
          <w:sz w:val="26"/>
        </w:rPr>
        <w:t>the</w:t>
      </w:r>
      <w:r>
        <w:rPr>
          <w:spacing w:val="-6"/>
          <w:sz w:val="26"/>
        </w:rPr>
        <w:t> </w:t>
      </w:r>
      <w:r>
        <w:rPr>
          <w:sz w:val="26"/>
        </w:rPr>
        <w:t>conditions</w:t>
      </w:r>
      <w:r>
        <w:rPr>
          <w:spacing w:val="-6"/>
          <w:sz w:val="26"/>
        </w:rPr>
        <w:t> </w:t>
      </w:r>
      <w:r>
        <w:rPr>
          <w:sz w:val="26"/>
        </w:rPr>
        <w:t>with</w:t>
      </w:r>
      <w:r>
        <w:rPr>
          <w:spacing w:val="-6"/>
          <w:sz w:val="26"/>
        </w:rPr>
        <w:t> </w:t>
      </w:r>
      <w:r>
        <w:rPr>
          <w:sz w:val="26"/>
        </w:rPr>
        <w:t>increased</w:t>
      </w:r>
      <w:r>
        <w:rPr>
          <w:spacing w:val="-5"/>
          <w:sz w:val="26"/>
        </w:rPr>
        <w:t> </w:t>
      </w:r>
      <w:r>
        <w:rPr>
          <w:sz w:val="26"/>
        </w:rPr>
        <w:t>urinary</w:t>
      </w:r>
      <w:r>
        <w:rPr>
          <w:spacing w:val="-5"/>
          <w:sz w:val="26"/>
        </w:rPr>
        <w:t> </w:t>
      </w:r>
      <w:r>
        <w:rPr>
          <w:sz w:val="26"/>
        </w:rPr>
        <w:t>creatinine</w:t>
      </w:r>
      <w:r>
        <w:rPr>
          <w:spacing w:val="-5"/>
          <w:sz w:val="26"/>
        </w:rPr>
        <w:t> </w:t>
      </w:r>
      <w:r>
        <w:rPr>
          <w:spacing w:val="-2"/>
          <w:sz w:val="26"/>
        </w:rPr>
        <w:t>levels.</w:t>
      </w:r>
    </w:p>
    <w:p>
      <w:pPr>
        <w:pStyle w:val="ListParagraph"/>
        <w:numPr>
          <w:ilvl w:val="0"/>
          <w:numId w:val="35"/>
        </w:numPr>
        <w:tabs>
          <w:tab w:pos="1378" w:val="left" w:leader="none"/>
        </w:tabs>
        <w:spacing w:line="240" w:lineRule="auto" w:before="148" w:after="0"/>
        <w:ind w:left="1378" w:right="0" w:hanging="298"/>
        <w:jc w:val="left"/>
        <w:rPr>
          <w:sz w:val="26"/>
        </w:rPr>
      </w:pPr>
      <w:r>
        <w:rPr>
          <w:sz w:val="26"/>
        </w:rPr>
        <w:t>What</w:t>
      </w:r>
      <w:r>
        <w:rPr>
          <w:spacing w:val="-4"/>
          <w:sz w:val="26"/>
        </w:rPr>
        <w:t> </w:t>
      </w:r>
      <w:r>
        <w:rPr>
          <w:sz w:val="26"/>
        </w:rPr>
        <w:t>is</w:t>
      </w:r>
      <w:r>
        <w:rPr>
          <w:spacing w:val="-5"/>
          <w:sz w:val="26"/>
        </w:rPr>
        <w:t> </w:t>
      </w:r>
      <w:r>
        <w:rPr>
          <w:sz w:val="26"/>
        </w:rPr>
        <w:t>creatinine</w:t>
      </w:r>
      <w:r>
        <w:rPr>
          <w:spacing w:val="-4"/>
          <w:sz w:val="26"/>
        </w:rPr>
        <w:t> </w:t>
      </w:r>
      <w:r>
        <w:rPr>
          <w:spacing w:val="-2"/>
          <w:sz w:val="26"/>
        </w:rPr>
        <w:t>clearance?</w:t>
      </w:r>
    </w:p>
    <w:p>
      <w:pPr>
        <w:pStyle w:val="ListParagraph"/>
        <w:numPr>
          <w:ilvl w:val="0"/>
          <w:numId w:val="35"/>
        </w:numPr>
        <w:tabs>
          <w:tab w:pos="1378" w:val="left" w:leader="none"/>
        </w:tabs>
        <w:spacing w:line="240" w:lineRule="auto" w:before="152" w:after="0"/>
        <w:ind w:left="1378" w:right="0" w:hanging="298"/>
        <w:jc w:val="left"/>
        <w:rPr>
          <w:sz w:val="26"/>
        </w:rPr>
      </w:pPr>
      <w:r>
        <w:rPr>
          <w:sz w:val="26"/>
        </w:rPr>
        <w:t>What</w:t>
      </w:r>
      <w:r>
        <w:rPr>
          <w:spacing w:val="-4"/>
          <w:sz w:val="26"/>
        </w:rPr>
        <w:t> </w:t>
      </w:r>
      <w:r>
        <w:rPr>
          <w:sz w:val="26"/>
        </w:rPr>
        <w:t>is</w:t>
      </w:r>
      <w:r>
        <w:rPr>
          <w:spacing w:val="-4"/>
          <w:sz w:val="26"/>
        </w:rPr>
        <w:t> </w:t>
      </w:r>
      <w:r>
        <w:rPr>
          <w:sz w:val="26"/>
        </w:rPr>
        <w:t>the</w:t>
      </w:r>
      <w:r>
        <w:rPr>
          <w:spacing w:val="-4"/>
          <w:sz w:val="26"/>
        </w:rPr>
        <w:t> </w:t>
      </w:r>
      <w:r>
        <w:rPr>
          <w:sz w:val="26"/>
        </w:rPr>
        <w:t>creatinine</w:t>
      </w:r>
      <w:r>
        <w:rPr>
          <w:spacing w:val="-3"/>
          <w:sz w:val="26"/>
        </w:rPr>
        <w:t> </w:t>
      </w:r>
      <w:r>
        <w:rPr>
          <w:spacing w:val="-2"/>
          <w:sz w:val="26"/>
        </w:rPr>
        <w:t>coefficient?</w:t>
      </w:r>
    </w:p>
    <w:p>
      <w:pPr>
        <w:pStyle w:val="ListParagraph"/>
        <w:numPr>
          <w:ilvl w:val="0"/>
          <w:numId w:val="35"/>
        </w:numPr>
        <w:tabs>
          <w:tab w:pos="1378" w:val="left" w:leader="none"/>
        </w:tabs>
        <w:spacing w:line="240" w:lineRule="auto" w:before="148" w:after="0"/>
        <w:ind w:left="1378" w:right="0" w:hanging="298"/>
        <w:jc w:val="left"/>
        <w:rPr>
          <w:sz w:val="26"/>
        </w:rPr>
      </w:pPr>
      <w:r>
        <w:rPr>
          <w:sz w:val="26"/>
        </w:rPr>
        <w:t>What</w:t>
      </w:r>
      <w:r>
        <w:rPr>
          <w:spacing w:val="-4"/>
          <w:sz w:val="26"/>
        </w:rPr>
        <w:t> </w:t>
      </w:r>
      <w:r>
        <w:rPr>
          <w:sz w:val="26"/>
        </w:rPr>
        <w:t>is</w:t>
      </w:r>
      <w:r>
        <w:rPr>
          <w:spacing w:val="-3"/>
          <w:sz w:val="26"/>
        </w:rPr>
        <w:t> </w:t>
      </w:r>
      <w:r>
        <w:rPr>
          <w:sz w:val="26"/>
        </w:rPr>
        <w:t>an</w:t>
      </w:r>
      <w:r>
        <w:rPr>
          <w:spacing w:val="-3"/>
          <w:sz w:val="26"/>
        </w:rPr>
        <w:t> </w:t>
      </w:r>
      <w:r>
        <w:rPr>
          <w:sz w:val="26"/>
        </w:rPr>
        <w:t>ideal</w:t>
      </w:r>
      <w:r>
        <w:rPr>
          <w:spacing w:val="-4"/>
          <w:sz w:val="26"/>
        </w:rPr>
        <w:t> </w:t>
      </w:r>
      <w:r>
        <w:rPr>
          <w:sz w:val="26"/>
        </w:rPr>
        <w:t>substance</w:t>
      </w:r>
      <w:r>
        <w:rPr>
          <w:spacing w:val="-3"/>
          <w:sz w:val="26"/>
        </w:rPr>
        <w:t> </w:t>
      </w:r>
      <w:r>
        <w:rPr>
          <w:sz w:val="26"/>
        </w:rPr>
        <w:t>that</w:t>
      </w:r>
      <w:r>
        <w:rPr>
          <w:spacing w:val="-3"/>
          <w:sz w:val="26"/>
        </w:rPr>
        <w:t> </w:t>
      </w:r>
      <w:r>
        <w:rPr>
          <w:sz w:val="26"/>
        </w:rPr>
        <w:t>can</w:t>
      </w:r>
      <w:r>
        <w:rPr>
          <w:spacing w:val="-8"/>
          <w:sz w:val="26"/>
        </w:rPr>
        <w:t> </w:t>
      </w:r>
      <w:r>
        <w:rPr>
          <w:sz w:val="26"/>
        </w:rPr>
        <w:t>be</w:t>
      </w:r>
      <w:r>
        <w:rPr>
          <w:spacing w:val="-3"/>
          <w:sz w:val="26"/>
        </w:rPr>
        <w:t> </w:t>
      </w:r>
      <w:r>
        <w:rPr>
          <w:sz w:val="26"/>
        </w:rPr>
        <w:t>used</w:t>
      </w:r>
      <w:r>
        <w:rPr>
          <w:spacing w:val="-3"/>
          <w:sz w:val="26"/>
        </w:rPr>
        <w:t> </w:t>
      </w:r>
      <w:r>
        <w:rPr>
          <w:sz w:val="26"/>
        </w:rPr>
        <w:t>to</w:t>
      </w:r>
      <w:r>
        <w:rPr>
          <w:spacing w:val="-8"/>
          <w:sz w:val="26"/>
        </w:rPr>
        <w:t> </w:t>
      </w:r>
      <w:r>
        <w:rPr>
          <w:sz w:val="26"/>
        </w:rPr>
        <w:t>determine</w:t>
      </w:r>
      <w:r>
        <w:rPr>
          <w:spacing w:val="-3"/>
          <w:sz w:val="26"/>
        </w:rPr>
        <w:t> </w:t>
      </w:r>
      <w:r>
        <w:rPr>
          <w:sz w:val="26"/>
        </w:rPr>
        <w:t>GFR?</w:t>
      </w:r>
      <w:r>
        <w:rPr>
          <w:spacing w:val="-4"/>
          <w:sz w:val="26"/>
        </w:rPr>
        <w:t> Why?</w:t>
      </w:r>
    </w:p>
    <w:p>
      <w:pPr>
        <w:pStyle w:val="ListParagraph"/>
        <w:numPr>
          <w:ilvl w:val="0"/>
          <w:numId w:val="35"/>
        </w:numPr>
        <w:tabs>
          <w:tab w:pos="1440" w:val="left" w:leader="none"/>
        </w:tabs>
        <w:spacing w:line="240" w:lineRule="auto" w:before="152" w:after="0"/>
        <w:ind w:left="1440" w:right="0" w:hanging="360"/>
        <w:jc w:val="left"/>
        <w:rPr>
          <w:sz w:val="26"/>
        </w:rPr>
      </w:pPr>
      <w:r>
        <w:rPr>
          <w:sz w:val="26"/>
        </w:rPr>
        <w:t>Which</w:t>
      </w:r>
      <w:r>
        <w:rPr>
          <w:spacing w:val="-4"/>
          <w:sz w:val="26"/>
        </w:rPr>
        <w:t> </w:t>
      </w:r>
      <w:r>
        <w:rPr>
          <w:sz w:val="26"/>
        </w:rPr>
        <w:t>is</w:t>
      </w:r>
      <w:r>
        <w:rPr>
          <w:spacing w:val="-4"/>
          <w:sz w:val="26"/>
        </w:rPr>
        <w:t> </w:t>
      </w:r>
      <w:r>
        <w:rPr>
          <w:sz w:val="26"/>
        </w:rPr>
        <w:t>a</w:t>
      </w:r>
      <w:r>
        <w:rPr>
          <w:spacing w:val="-4"/>
          <w:sz w:val="26"/>
        </w:rPr>
        <w:t> </w:t>
      </w:r>
      <w:r>
        <w:rPr>
          <w:sz w:val="26"/>
        </w:rPr>
        <w:t>better</w:t>
      </w:r>
      <w:r>
        <w:rPr>
          <w:spacing w:val="-4"/>
          <w:sz w:val="26"/>
        </w:rPr>
        <w:t> </w:t>
      </w:r>
      <w:r>
        <w:rPr>
          <w:sz w:val="26"/>
        </w:rPr>
        <w:t>indicator</w:t>
      </w:r>
      <w:r>
        <w:rPr>
          <w:spacing w:val="-3"/>
          <w:sz w:val="26"/>
        </w:rPr>
        <w:t> </w:t>
      </w:r>
      <w:r>
        <w:rPr>
          <w:sz w:val="26"/>
        </w:rPr>
        <w:t>of</w:t>
      </w:r>
      <w:r>
        <w:rPr>
          <w:spacing w:val="-4"/>
          <w:sz w:val="26"/>
        </w:rPr>
        <w:t> </w:t>
      </w:r>
      <w:r>
        <w:rPr>
          <w:sz w:val="26"/>
        </w:rPr>
        <w:t>renal</w:t>
      </w:r>
      <w:r>
        <w:rPr>
          <w:spacing w:val="-8"/>
          <w:sz w:val="26"/>
        </w:rPr>
        <w:t> </w:t>
      </w:r>
      <w:r>
        <w:rPr>
          <w:sz w:val="26"/>
        </w:rPr>
        <w:t>function:</w:t>
      </w:r>
      <w:r>
        <w:rPr>
          <w:spacing w:val="-4"/>
          <w:sz w:val="26"/>
        </w:rPr>
        <w:t> </w:t>
      </w:r>
      <w:r>
        <w:rPr>
          <w:sz w:val="26"/>
        </w:rPr>
        <w:t>blood</w:t>
      </w:r>
      <w:r>
        <w:rPr>
          <w:spacing w:val="-5"/>
          <w:sz w:val="26"/>
        </w:rPr>
        <w:t> </w:t>
      </w:r>
      <w:r>
        <w:rPr>
          <w:sz w:val="26"/>
        </w:rPr>
        <w:t>urea</w:t>
      </w:r>
      <w:r>
        <w:rPr>
          <w:spacing w:val="-3"/>
          <w:sz w:val="26"/>
        </w:rPr>
        <w:t> </w:t>
      </w:r>
      <w:r>
        <w:rPr>
          <w:sz w:val="26"/>
        </w:rPr>
        <w:t>or</w:t>
      </w:r>
      <w:r>
        <w:rPr>
          <w:spacing w:val="-4"/>
          <w:sz w:val="26"/>
        </w:rPr>
        <w:t> </w:t>
      </w:r>
      <w:r>
        <w:rPr>
          <w:sz w:val="26"/>
        </w:rPr>
        <w:t>creatinine?</w:t>
      </w:r>
      <w:r>
        <w:rPr>
          <w:spacing w:val="-3"/>
          <w:sz w:val="26"/>
        </w:rPr>
        <w:t> </w:t>
      </w:r>
      <w:r>
        <w:rPr>
          <w:spacing w:val="-4"/>
          <w:sz w:val="26"/>
        </w:rPr>
        <w:t>Why?</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1"/>
        </w:numPr>
        <w:tabs>
          <w:tab w:pos="3639" w:val="left" w:leader="none"/>
        </w:tabs>
        <w:spacing w:line="240" w:lineRule="auto" w:before="58" w:after="0"/>
        <w:ind w:left="3639" w:right="0" w:hanging="432"/>
        <w:jc w:val="left"/>
      </w:pPr>
      <w:r>
        <w:rPr/>
        <w:t>Estimation</w:t>
      </w:r>
      <w:r>
        <w:rPr>
          <w:spacing w:val="-9"/>
        </w:rPr>
        <w:t> </w:t>
      </w:r>
      <w:r>
        <w:rPr/>
        <w:t>of</w:t>
      </w:r>
      <w:r>
        <w:rPr>
          <w:spacing w:val="-5"/>
        </w:rPr>
        <w:t> </w:t>
      </w:r>
      <w:r>
        <w:rPr/>
        <w:t>Serum</w:t>
      </w:r>
      <w:r>
        <w:rPr>
          <w:spacing w:val="-8"/>
        </w:rPr>
        <w:t> </w:t>
      </w:r>
      <w:r>
        <w:rPr/>
        <w:t>Urea</w:t>
      </w:r>
      <w:r>
        <w:rPr>
          <w:spacing w:val="-8"/>
        </w:rPr>
        <w:t> </w:t>
      </w:r>
      <w:r>
        <w:rPr>
          <w:spacing w:val="-2"/>
        </w:rPr>
        <w:t>(BI11.21)</w:t>
      </w:r>
    </w:p>
    <w:p>
      <w:pPr>
        <w:pStyle w:val="BodyText"/>
        <w:spacing w:before="128"/>
        <w:rPr>
          <w:b/>
          <w:sz w:val="28"/>
        </w:rPr>
      </w:pPr>
    </w:p>
    <w:p>
      <w:pPr>
        <w:pStyle w:val="Heading2"/>
      </w:pPr>
      <w:r>
        <w:rPr>
          <w:spacing w:val="-2"/>
        </w:rPr>
        <w:t>Importance</w:t>
      </w:r>
    </w:p>
    <w:p>
      <w:pPr>
        <w:pStyle w:val="BodyText"/>
        <w:spacing w:line="357" w:lineRule="auto" w:before="143"/>
        <w:ind w:left="720" w:right="718"/>
      </w:pPr>
      <w:r>
        <w:rPr/>
        <w:t>Blood</w:t>
      </w:r>
      <w:r>
        <w:rPr>
          <w:spacing w:val="24"/>
        </w:rPr>
        <w:t> </w:t>
      </w:r>
      <w:r>
        <w:rPr/>
        <w:t>Urea</w:t>
      </w:r>
      <w:r>
        <w:rPr>
          <w:spacing w:val="25"/>
        </w:rPr>
        <w:t> </w:t>
      </w:r>
      <w:r>
        <w:rPr/>
        <w:t>level</w:t>
      </w:r>
      <w:r>
        <w:rPr>
          <w:spacing w:val="24"/>
        </w:rPr>
        <w:t> </w:t>
      </w:r>
      <w:r>
        <w:rPr/>
        <w:t>is</w:t>
      </w:r>
      <w:r>
        <w:rPr>
          <w:spacing w:val="24"/>
        </w:rPr>
        <w:t> </w:t>
      </w:r>
      <w:r>
        <w:rPr/>
        <w:t>the</w:t>
      </w:r>
      <w:r>
        <w:rPr>
          <w:spacing w:val="24"/>
        </w:rPr>
        <w:t> </w:t>
      </w:r>
      <w:r>
        <w:rPr/>
        <w:t>most</w:t>
      </w:r>
      <w:r>
        <w:rPr>
          <w:spacing w:val="24"/>
        </w:rPr>
        <w:t> </w:t>
      </w:r>
      <w:r>
        <w:rPr/>
        <w:t>estimated</w:t>
      </w:r>
      <w:r>
        <w:rPr>
          <w:spacing w:val="24"/>
        </w:rPr>
        <w:t> </w:t>
      </w:r>
      <w:r>
        <w:rPr/>
        <w:t>parameter</w:t>
      </w:r>
      <w:r>
        <w:rPr>
          <w:spacing w:val="24"/>
        </w:rPr>
        <w:t> </w:t>
      </w:r>
      <w:r>
        <w:rPr/>
        <w:t>to</w:t>
      </w:r>
      <w:r>
        <w:rPr>
          <w:spacing w:val="24"/>
        </w:rPr>
        <w:t> </w:t>
      </w:r>
      <w:r>
        <w:rPr/>
        <w:t>assess</w:t>
      </w:r>
      <w:r>
        <w:rPr>
          <w:spacing w:val="24"/>
        </w:rPr>
        <w:t> </w:t>
      </w:r>
      <w:r>
        <w:rPr/>
        <w:t>renal</w:t>
      </w:r>
      <w:r>
        <w:rPr>
          <w:spacing w:val="24"/>
        </w:rPr>
        <w:t> </w:t>
      </w:r>
      <w:r>
        <w:rPr/>
        <w:t>functions.</w:t>
      </w:r>
      <w:r>
        <w:rPr>
          <w:spacing w:val="22"/>
        </w:rPr>
        <w:t> </w:t>
      </w:r>
      <w:r>
        <w:rPr/>
        <w:t>Urea</w:t>
      </w:r>
      <w:r>
        <w:rPr>
          <w:spacing w:val="25"/>
        </w:rPr>
        <w:t> </w:t>
      </w:r>
      <w:r>
        <w:rPr/>
        <w:t>is the major metabolic waste product of both exogenous &amp; endogenous proteins.</w:t>
      </w:r>
    </w:p>
    <w:p>
      <w:pPr>
        <w:pStyle w:val="BodyText"/>
        <w:spacing w:line="357" w:lineRule="auto" w:before="7"/>
        <w:ind w:left="720" w:right="1025"/>
      </w:pPr>
      <w:r>
        <w:rPr/>
        <w:t>It</w:t>
      </w:r>
      <w:r>
        <w:rPr>
          <w:spacing w:val="-5"/>
        </w:rPr>
        <w:t> </w:t>
      </w:r>
      <w:r>
        <w:rPr/>
        <w:t>constitutes more</w:t>
      </w:r>
      <w:r>
        <w:rPr>
          <w:spacing w:val="-4"/>
        </w:rPr>
        <w:t> </w:t>
      </w:r>
      <w:r>
        <w:rPr/>
        <w:t>than</w:t>
      </w:r>
      <w:r>
        <w:rPr>
          <w:spacing w:val="-5"/>
        </w:rPr>
        <w:t> </w:t>
      </w:r>
      <w:r>
        <w:rPr/>
        <w:t>75%</w:t>
      </w:r>
      <w:r>
        <w:rPr>
          <w:spacing w:val="-4"/>
        </w:rPr>
        <w:t> </w:t>
      </w:r>
      <w:r>
        <w:rPr/>
        <w:t>of</w:t>
      </w:r>
      <w:r>
        <w:rPr>
          <w:spacing w:val="-4"/>
        </w:rPr>
        <w:t> </w:t>
      </w:r>
      <w:r>
        <w:rPr/>
        <w:t>total</w:t>
      </w:r>
      <w:r>
        <w:rPr>
          <w:spacing w:val="-5"/>
        </w:rPr>
        <w:t> </w:t>
      </w:r>
      <w:r>
        <w:rPr/>
        <w:t>Non-Protein</w:t>
      </w:r>
      <w:r>
        <w:rPr>
          <w:spacing w:val="-5"/>
        </w:rPr>
        <w:t> </w:t>
      </w:r>
      <w:r>
        <w:rPr/>
        <w:t>Nitrogen</w:t>
      </w:r>
      <w:r>
        <w:rPr>
          <w:spacing w:val="-4"/>
        </w:rPr>
        <w:t> </w:t>
      </w:r>
      <w:r>
        <w:rPr/>
        <w:t>(NPN)</w:t>
      </w:r>
      <w:r>
        <w:rPr>
          <w:spacing w:val="-4"/>
        </w:rPr>
        <w:t> </w:t>
      </w:r>
      <w:r>
        <w:rPr/>
        <w:t>excreted</w:t>
      </w:r>
      <w:r>
        <w:rPr>
          <w:spacing w:val="-4"/>
        </w:rPr>
        <w:t> </w:t>
      </w:r>
      <w:r>
        <w:rPr/>
        <w:t>by</w:t>
      </w:r>
      <w:r>
        <w:rPr>
          <w:spacing w:val="-5"/>
        </w:rPr>
        <w:t> </w:t>
      </w:r>
      <w:r>
        <w:rPr/>
        <w:t>Kidney. It is freely filtered by Glomeruli but not actively reabsorbed or secreted.</w:t>
      </w:r>
    </w:p>
    <w:p>
      <w:pPr>
        <w:pStyle w:val="BodyText"/>
        <w:spacing w:before="159"/>
      </w:pPr>
    </w:p>
    <w:p>
      <w:pPr>
        <w:pStyle w:val="Heading2"/>
      </w:pPr>
      <w:r>
        <w:rPr/>
        <w:t>Principle</w:t>
      </w:r>
      <w:r>
        <w:rPr>
          <w:spacing w:val="-9"/>
        </w:rPr>
        <w:t> </w:t>
      </w:r>
      <w:r>
        <w:rPr/>
        <w:t>(Urease</w:t>
      </w:r>
      <w:r>
        <w:rPr>
          <w:spacing w:val="-8"/>
        </w:rPr>
        <w:t> </w:t>
      </w:r>
      <w:r>
        <w:rPr>
          <w:spacing w:val="-2"/>
        </w:rPr>
        <w:t>Method)</w:t>
      </w:r>
    </w:p>
    <w:p>
      <w:pPr>
        <w:pStyle w:val="BodyText"/>
        <w:spacing w:line="360" w:lineRule="auto" w:before="147"/>
        <w:ind w:left="720" w:right="832"/>
      </w:pPr>
      <w:r>
        <w:rPr>
          <w:position w:val="2"/>
        </w:rPr>
        <w:t>Urea in the sample is hydrolyzed enzymatically into ammonia and CO</w:t>
      </w:r>
      <w:r>
        <w:rPr>
          <w:sz w:val="17"/>
        </w:rPr>
        <w:t>2.</w:t>
      </w:r>
      <w:r>
        <w:rPr>
          <w:position w:val="2"/>
        </w:rPr>
        <w:t>Ammonia ions </w:t>
      </w:r>
      <w:r>
        <w:rPr/>
        <w:t>react with alpha-ketoglutarate in a reaction catalyzed by Glutamate dehydrogenase (GLDH)</w:t>
      </w:r>
      <w:r>
        <w:rPr>
          <w:spacing w:val="-4"/>
        </w:rPr>
        <w:t> </w:t>
      </w:r>
      <w:r>
        <w:rPr/>
        <w:t>with</w:t>
      </w:r>
      <w:r>
        <w:rPr>
          <w:spacing w:val="-5"/>
        </w:rPr>
        <w:t> </w:t>
      </w:r>
      <w:r>
        <w:rPr/>
        <w:t>simultaneous</w:t>
      </w:r>
      <w:r>
        <w:rPr>
          <w:spacing w:val="-5"/>
        </w:rPr>
        <w:t> </w:t>
      </w:r>
      <w:r>
        <w:rPr/>
        <w:t>oxidation</w:t>
      </w:r>
      <w:r>
        <w:rPr>
          <w:spacing w:val="-5"/>
        </w:rPr>
        <w:t> </w:t>
      </w:r>
      <w:r>
        <w:rPr/>
        <w:t>of</w:t>
      </w:r>
      <w:r>
        <w:rPr>
          <w:spacing w:val="-4"/>
        </w:rPr>
        <w:t> </w:t>
      </w:r>
      <w:r>
        <w:rPr/>
        <w:t>NADH</w:t>
      </w:r>
      <w:r>
        <w:rPr>
          <w:spacing w:val="-5"/>
        </w:rPr>
        <w:t> </w:t>
      </w:r>
      <w:r>
        <w:rPr/>
        <w:t>to</w:t>
      </w:r>
      <w:r>
        <w:rPr>
          <w:spacing w:val="-5"/>
        </w:rPr>
        <w:t> </w:t>
      </w:r>
      <w:r>
        <w:rPr/>
        <w:t>NAD</w:t>
      </w:r>
      <w:r>
        <w:rPr>
          <w:vertAlign w:val="superscript"/>
        </w:rPr>
        <w:t>+</w:t>
      </w:r>
      <w:r>
        <w:rPr>
          <w:vertAlign w:val="baseline"/>
        </w:rPr>
        <w:t>.</w:t>
      </w:r>
      <w:r>
        <w:rPr>
          <w:spacing w:val="-3"/>
          <w:vertAlign w:val="baseline"/>
        </w:rPr>
        <w:t> </w:t>
      </w:r>
      <w:r>
        <w:rPr>
          <w:vertAlign w:val="baseline"/>
        </w:rPr>
        <w:t>The</w:t>
      </w:r>
      <w:r>
        <w:rPr>
          <w:spacing w:val="-4"/>
          <w:vertAlign w:val="baseline"/>
        </w:rPr>
        <w:t> </w:t>
      </w:r>
      <w:r>
        <w:rPr>
          <w:vertAlign w:val="baseline"/>
        </w:rPr>
        <w:t>decrease</w:t>
      </w:r>
      <w:r>
        <w:rPr>
          <w:spacing w:val="-4"/>
          <w:vertAlign w:val="baseline"/>
        </w:rPr>
        <w:t> </w:t>
      </w:r>
      <w:r>
        <w:rPr>
          <w:vertAlign w:val="baseline"/>
        </w:rPr>
        <w:t>in</w:t>
      </w:r>
      <w:r>
        <w:rPr>
          <w:spacing w:val="-5"/>
          <w:vertAlign w:val="baseline"/>
        </w:rPr>
        <w:t> </w:t>
      </w:r>
      <w:r>
        <w:rPr>
          <w:vertAlign w:val="baseline"/>
        </w:rPr>
        <w:t>concentration of NADH is proportional to urea concentration in the sample.</w:t>
      </w:r>
    </w:p>
    <w:p>
      <w:pPr>
        <w:pStyle w:val="BodyText"/>
        <w:tabs>
          <w:tab w:pos="3059" w:val="left" w:leader="none"/>
          <w:tab w:pos="4821" w:val="left" w:leader="none"/>
        </w:tabs>
        <w:spacing w:line="316" w:lineRule="exact"/>
        <w:ind w:left="720"/>
        <w:rPr>
          <w:sz w:val="17"/>
        </w:rPr>
      </w:pPr>
      <w:r>
        <w:rPr>
          <w:sz w:val="17"/>
        </w:rPr>
        <mc:AlternateContent>
          <mc:Choice Requires="wps">
            <w:drawing>
              <wp:anchor distT="0" distB="0" distL="0" distR="0" allowOverlap="1" layoutInCell="1" locked="0" behindDoc="1" simplePos="0" relativeHeight="484203520">
                <wp:simplePos x="0" y="0"/>
                <wp:positionH relativeFrom="page">
                  <wp:posOffset>2100452</wp:posOffset>
                </wp:positionH>
                <wp:positionV relativeFrom="paragraph">
                  <wp:posOffset>79033</wp:posOffset>
                </wp:positionV>
                <wp:extent cx="81280" cy="8128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81280" cy="81280"/>
                        </a:xfrm>
                        <a:custGeom>
                          <a:avLst/>
                          <a:gdLst/>
                          <a:ahLst/>
                          <a:cxnLst/>
                          <a:rect l="l" t="t" r="r" b="b"/>
                          <a:pathLst>
                            <a:path w="81280" h="81280">
                              <a:moveTo>
                                <a:pt x="80772" y="0"/>
                              </a:moveTo>
                              <a:lnTo>
                                <a:pt x="0" y="26924"/>
                              </a:lnTo>
                              <a:lnTo>
                                <a:pt x="53848" y="80772"/>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5.389999pt;margin-top:6.223115pt;width:6.4pt;height:6.4pt;mso-position-horizontal-relative:page;mso-position-vertical-relative:paragraph;z-index:-19112960" id="docshape48" coordorigin="3308,124" coordsize="128,128" path="m3435,124l3308,167,3393,252,3435,124xe" filled="true" fillcolor="#000000" stroked="false">
                <v:path arrowok="t"/>
                <v:fill type="solid"/>
                <w10:wrap type="none"/>
              </v:shape>
            </w:pict>
          </mc:Fallback>
        </mc:AlternateContent>
      </w:r>
      <w:r>
        <w:rPr>
          <w:position w:val="2"/>
        </w:rPr>
        <w:t>Urea</w:t>
      </w:r>
      <w:r>
        <w:rPr>
          <w:spacing w:val="-1"/>
          <w:position w:val="2"/>
        </w:rPr>
        <w:t> </w:t>
      </w:r>
      <w:r>
        <w:rPr>
          <w:position w:val="2"/>
        </w:rPr>
        <w:t>+</w:t>
      </w:r>
      <w:r>
        <w:rPr>
          <w:spacing w:val="-4"/>
          <w:position w:val="2"/>
        </w:rPr>
        <w:t> </w:t>
      </w:r>
      <w:r>
        <w:rPr>
          <w:position w:val="2"/>
        </w:rPr>
        <w:t>H</w:t>
      </w:r>
      <w:r>
        <w:rPr>
          <w:sz w:val="17"/>
        </w:rPr>
        <w:t>2</w:t>
      </w:r>
      <w:r>
        <w:rPr>
          <w:position w:val="2"/>
        </w:rPr>
        <w:t>O</w:t>
      </w:r>
      <w:r>
        <w:rPr>
          <w:spacing w:val="-2"/>
          <w:position w:val="2"/>
        </w:rPr>
        <w:t> </w:t>
      </w:r>
      <w:r>
        <w:rPr>
          <w:position w:val="2"/>
        </w:rPr>
        <w:t>+</w:t>
      </w:r>
      <w:r>
        <w:rPr>
          <w:spacing w:val="-4"/>
          <w:position w:val="2"/>
        </w:rPr>
        <w:t> </w:t>
      </w:r>
      <w:r>
        <w:rPr>
          <w:spacing w:val="-5"/>
          <w:position w:val="2"/>
        </w:rPr>
        <w:t>2H</w:t>
      </w:r>
      <w:r>
        <w:rPr>
          <w:spacing w:val="-5"/>
          <w:position w:val="2"/>
          <w:vertAlign w:val="superscript"/>
        </w:rPr>
        <w:t>+</w:t>
      </w:r>
      <w:r>
        <w:rPr>
          <w:position w:val="2"/>
          <w:vertAlign w:val="baseline"/>
        </w:rPr>
        <w:tab/>
      </w:r>
      <w:r>
        <w:rPr>
          <w:position w:val="4"/>
          <w:vertAlign w:val="baseline"/>
        </w:rPr>
        <w:drawing>
          <wp:inline distT="0" distB="0" distL="0" distR="0">
            <wp:extent cx="76200" cy="76200"/>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6" cstate="print"/>
                    <a:stretch>
                      <a:fillRect/>
                    </a:stretch>
                  </pic:blipFill>
                  <pic:spPr>
                    <a:xfrm>
                      <a:off x="0" y="0"/>
                      <a:ext cx="76200" cy="76200"/>
                    </a:xfrm>
                    <a:prstGeom prst="rect">
                      <a:avLst/>
                    </a:prstGeom>
                  </pic:spPr>
                </pic:pic>
              </a:graphicData>
            </a:graphic>
          </wp:inline>
        </w:drawing>
      </w:r>
      <w:r>
        <w:rPr>
          <w:position w:val="4"/>
          <w:vertAlign w:val="baseline"/>
        </w:rPr>
      </w:r>
      <w:r>
        <w:rPr>
          <w:spacing w:val="40"/>
          <w:position w:val="11"/>
          <w:vertAlign w:val="baseline"/>
        </w:rPr>
        <w:t> </w:t>
      </w:r>
      <w:r>
        <w:rPr>
          <w:position w:val="11"/>
          <w:vertAlign w:val="superscript"/>
        </w:rPr>
        <w:t>Urease</w:t>
      </w:r>
      <w:r>
        <w:rPr>
          <w:position w:val="11"/>
          <w:vertAlign w:val="baseline"/>
        </w:rPr>
        <w:tab/>
      </w:r>
      <w:r>
        <w:rPr>
          <w:position w:val="2"/>
          <w:vertAlign w:val="baseline"/>
        </w:rPr>
        <w:t>2</w:t>
      </w:r>
      <w:r>
        <w:rPr>
          <w:spacing w:val="-4"/>
          <w:position w:val="2"/>
          <w:vertAlign w:val="baseline"/>
        </w:rPr>
        <w:t> </w:t>
      </w:r>
      <w:r>
        <w:rPr>
          <w:position w:val="2"/>
          <w:vertAlign w:val="baseline"/>
        </w:rPr>
        <w:t>NH</w:t>
      </w:r>
      <w:r>
        <w:rPr>
          <w:sz w:val="17"/>
          <w:vertAlign w:val="baseline"/>
        </w:rPr>
        <w:t>3</w:t>
      </w:r>
      <w:r>
        <w:rPr>
          <w:spacing w:val="17"/>
          <w:sz w:val="17"/>
          <w:vertAlign w:val="baseline"/>
        </w:rPr>
        <w:t> </w:t>
      </w:r>
      <w:r>
        <w:rPr>
          <w:position w:val="2"/>
          <w:vertAlign w:val="baseline"/>
        </w:rPr>
        <w:t>+</w:t>
      </w:r>
      <w:r>
        <w:rPr>
          <w:spacing w:val="-6"/>
          <w:position w:val="2"/>
          <w:vertAlign w:val="baseline"/>
        </w:rPr>
        <w:t> </w:t>
      </w:r>
      <w:r>
        <w:rPr>
          <w:spacing w:val="-5"/>
          <w:position w:val="2"/>
          <w:vertAlign w:val="baseline"/>
        </w:rPr>
        <w:t>CO</w:t>
      </w:r>
      <w:r>
        <w:rPr>
          <w:spacing w:val="-5"/>
          <w:sz w:val="17"/>
          <w:vertAlign w:val="baseline"/>
        </w:rPr>
        <w:t>2</w:t>
      </w:r>
    </w:p>
    <w:p>
      <w:pPr>
        <w:pStyle w:val="BodyText"/>
        <w:spacing w:before="280"/>
      </w:pPr>
    </w:p>
    <w:p>
      <w:pPr>
        <w:pStyle w:val="BodyText"/>
        <w:tabs>
          <w:tab w:pos="4259" w:val="left" w:leader="none"/>
          <w:tab w:pos="5728" w:val="left" w:leader="none"/>
        </w:tabs>
        <w:ind w:left="720"/>
        <w:rPr>
          <w:position w:val="2"/>
        </w:rPr>
      </w:pPr>
      <w:r>
        <w:rPr>
          <w:position w:val="2"/>
        </w:rPr>
        <mc:AlternateContent>
          <mc:Choice Requires="wps">
            <w:drawing>
              <wp:anchor distT="0" distB="0" distL="0" distR="0" allowOverlap="1" layoutInCell="1" locked="0" behindDoc="0" simplePos="0" relativeHeight="15748608">
                <wp:simplePos x="0" y="0"/>
                <wp:positionH relativeFrom="page">
                  <wp:posOffset>2951352</wp:posOffset>
                </wp:positionH>
                <wp:positionV relativeFrom="paragraph">
                  <wp:posOffset>47303</wp:posOffset>
                </wp:positionV>
                <wp:extent cx="81280" cy="8128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81280" cy="81280"/>
                        </a:xfrm>
                        <a:custGeom>
                          <a:avLst/>
                          <a:gdLst/>
                          <a:ahLst/>
                          <a:cxnLst/>
                          <a:rect l="l" t="t" r="r" b="b"/>
                          <a:pathLst>
                            <a:path w="81280" h="81280">
                              <a:moveTo>
                                <a:pt x="53848" y="0"/>
                              </a:moveTo>
                              <a:lnTo>
                                <a:pt x="0" y="53847"/>
                              </a:lnTo>
                              <a:lnTo>
                                <a:pt x="80772" y="80771"/>
                              </a:lnTo>
                              <a:lnTo>
                                <a:pt x="53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2.389999pt;margin-top:3.724661pt;width:6.4pt;height:6.4pt;mso-position-horizontal-relative:page;mso-position-vertical-relative:paragraph;z-index:15748608" id="docshape49" coordorigin="4648,74" coordsize="128,128" path="m4733,74l4648,159,4775,202,4733,74xe" filled="true" fillcolor="#000000" stroked="false">
                <v:path arrowok="t"/>
                <v:fill type="solid"/>
                <w10:wrap type="none"/>
              </v:shape>
            </w:pict>
          </mc:Fallback>
        </mc:AlternateContent>
      </w:r>
      <w:r>
        <w:rPr>
          <w:position w:val="2"/>
        </w:rPr>
        <w:t>2</w:t>
      </w:r>
      <w:r>
        <w:rPr>
          <w:spacing w:val="-5"/>
          <w:position w:val="2"/>
        </w:rPr>
        <w:t> </w:t>
      </w:r>
      <w:r>
        <w:rPr>
          <w:position w:val="2"/>
        </w:rPr>
        <w:t>NH</w:t>
      </w:r>
      <w:r>
        <w:rPr>
          <w:sz w:val="17"/>
        </w:rPr>
        <w:t>3</w:t>
      </w:r>
      <w:r>
        <w:rPr>
          <w:spacing w:val="20"/>
          <w:sz w:val="17"/>
        </w:rPr>
        <w:t> </w:t>
      </w:r>
      <w:r>
        <w:rPr>
          <w:position w:val="2"/>
        </w:rPr>
        <w:t>+</w:t>
      </w:r>
      <w:r>
        <w:rPr>
          <w:spacing w:val="-7"/>
          <w:position w:val="2"/>
        </w:rPr>
        <w:t> </w:t>
      </w:r>
      <w:r>
        <w:rPr>
          <w:position w:val="2"/>
        </w:rPr>
        <w:t>ketoglutarate</w:t>
      </w:r>
      <w:r>
        <w:rPr>
          <w:spacing w:val="-3"/>
          <w:position w:val="2"/>
        </w:rPr>
        <w:t> </w:t>
      </w:r>
      <w:r>
        <w:rPr>
          <w:position w:val="2"/>
        </w:rPr>
        <w:t>+</w:t>
      </w:r>
      <w:r>
        <w:rPr>
          <w:spacing w:val="-7"/>
          <w:position w:val="2"/>
        </w:rPr>
        <w:t> </w:t>
      </w:r>
      <w:r>
        <w:rPr>
          <w:spacing w:val="-4"/>
          <w:position w:val="2"/>
        </w:rPr>
        <w:t>NADH</w:t>
      </w:r>
      <w:r>
        <w:rPr>
          <w:position w:val="2"/>
        </w:rPr>
        <w:tab/>
      </w:r>
      <w:r>
        <w:rPr>
          <w:position w:val="4"/>
        </w:rPr>
        <w:drawing>
          <wp:inline distT="0" distB="0" distL="0" distR="0">
            <wp:extent cx="76200" cy="76200"/>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16" cstate="print"/>
                    <a:stretch>
                      <a:fillRect/>
                    </a:stretch>
                  </pic:blipFill>
                  <pic:spPr>
                    <a:xfrm>
                      <a:off x="0" y="0"/>
                      <a:ext cx="76200" cy="76200"/>
                    </a:xfrm>
                    <a:prstGeom prst="rect">
                      <a:avLst/>
                    </a:prstGeom>
                  </pic:spPr>
                </pic:pic>
              </a:graphicData>
            </a:graphic>
          </wp:inline>
        </w:drawing>
      </w:r>
      <w:r>
        <w:rPr>
          <w:position w:val="4"/>
        </w:rPr>
      </w:r>
      <w:r>
        <w:rPr>
          <w:spacing w:val="80"/>
          <w:position w:val="11"/>
        </w:rPr>
        <w:t> </w:t>
      </w:r>
      <w:r>
        <w:rPr>
          <w:position w:val="11"/>
          <w:vertAlign w:val="superscript"/>
        </w:rPr>
        <w:t>G</w:t>
      </w:r>
      <w:r>
        <w:rPr>
          <w:position w:val="11"/>
          <w:vertAlign w:val="superscript"/>
        </w:rPr>
        <w:t>L</w:t>
      </w:r>
      <w:r>
        <w:rPr>
          <w:position w:val="11"/>
          <w:vertAlign w:val="superscript"/>
        </w:rPr>
        <w:t>D</w:t>
      </w:r>
      <w:r>
        <w:rPr>
          <w:position w:val="11"/>
          <w:vertAlign w:val="superscript"/>
        </w:rPr>
        <w:t>H</w:t>
      </w:r>
      <w:r>
        <w:rPr>
          <w:position w:val="11"/>
          <w:vertAlign w:val="baseline"/>
        </w:rPr>
        <w:tab/>
      </w:r>
      <w:r>
        <w:rPr>
          <w:position w:val="2"/>
          <w:vertAlign w:val="baseline"/>
        </w:rPr>
        <w:t>H</w:t>
      </w:r>
      <w:r>
        <w:rPr>
          <w:sz w:val="17"/>
          <w:vertAlign w:val="baseline"/>
        </w:rPr>
        <w:t>2</w:t>
      </w:r>
      <w:r>
        <w:rPr>
          <w:position w:val="2"/>
          <w:vertAlign w:val="baseline"/>
        </w:rPr>
        <w:t>O</w:t>
      </w:r>
      <w:r>
        <w:rPr>
          <w:spacing w:val="-10"/>
          <w:position w:val="2"/>
          <w:vertAlign w:val="baseline"/>
        </w:rPr>
        <w:t> </w:t>
      </w:r>
      <w:r>
        <w:rPr>
          <w:position w:val="2"/>
          <w:vertAlign w:val="baseline"/>
        </w:rPr>
        <w:t>+</w:t>
      </w:r>
      <w:r>
        <w:rPr>
          <w:spacing w:val="-10"/>
          <w:position w:val="2"/>
          <w:vertAlign w:val="baseline"/>
        </w:rPr>
        <w:t> </w:t>
      </w:r>
      <w:r>
        <w:rPr>
          <w:position w:val="2"/>
          <w:vertAlign w:val="baseline"/>
        </w:rPr>
        <w:t>NAD</w:t>
      </w:r>
      <w:r>
        <w:rPr>
          <w:position w:val="2"/>
          <w:vertAlign w:val="superscript"/>
        </w:rPr>
        <w:t>+</w:t>
      </w:r>
      <w:r>
        <w:rPr>
          <w:spacing w:val="-8"/>
          <w:position w:val="2"/>
          <w:vertAlign w:val="baseline"/>
        </w:rPr>
        <w:t> </w:t>
      </w:r>
      <w:r>
        <w:rPr>
          <w:position w:val="2"/>
          <w:vertAlign w:val="baseline"/>
        </w:rPr>
        <w:t>+L-</w:t>
      </w:r>
      <w:r>
        <w:rPr>
          <w:spacing w:val="-2"/>
          <w:position w:val="2"/>
          <w:vertAlign w:val="baseline"/>
        </w:rPr>
        <w:t>Glutamate.</w:t>
      </w:r>
    </w:p>
    <w:p>
      <w:pPr>
        <w:pStyle w:val="BodyText"/>
        <w:spacing w:before="281"/>
      </w:pPr>
    </w:p>
    <w:p>
      <w:pPr>
        <w:pStyle w:val="BodyText"/>
        <w:tabs>
          <w:tab w:pos="2522" w:val="left" w:leader="none"/>
          <w:tab w:pos="2925" w:val="left" w:leader="none"/>
          <w:tab w:pos="4595" w:val="left" w:leader="none"/>
        </w:tabs>
        <w:spacing w:line="357" w:lineRule="auto"/>
        <w:ind w:left="720" w:right="1025"/>
      </w:pPr>
      <w:r>
        <w:rPr/>
        <w:t>The</w:t>
      </w:r>
      <w:r>
        <w:rPr>
          <w:spacing w:val="-3"/>
        </w:rPr>
        <w:t> </w:t>
      </w:r>
      <w:r>
        <w:rPr/>
        <w:t>rate</w:t>
      </w:r>
      <w:r>
        <w:rPr>
          <w:spacing w:val="-3"/>
        </w:rPr>
        <w:t> </w:t>
      </w:r>
      <w:r>
        <w:rPr/>
        <w:t>of</w:t>
      </w:r>
      <w:r>
        <w:rPr>
          <w:spacing w:val="-3"/>
        </w:rPr>
        <w:t> </w:t>
      </w:r>
      <w:r>
        <w:rPr/>
        <w:t>absorbance</w:t>
      </w:r>
      <w:r>
        <w:rPr>
          <w:spacing w:val="-3"/>
        </w:rPr>
        <w:t> </w:t>
      </w:r>
      <w:r>
        <w:rPr/>
        <w:t>change</w:t>
      </w:r>
      <w:r>
        <w:rPr>
          <w:spacing w:val="-3"/>
        </w:rPr>
        <w:t> </w:t>
      </w:r>
      <w:r>
        <w:rPr/>
        <w:t>at</w:t>
      </w:r>
      <w:r>
        <w:rPr>
          <w:spacing w:val="-4"/>
        </w:rPr>
        <w:t> </w:t>
      </w:r>
      <w:r>
        <w:rPr/>
        <w:t>340</w:t>
      </w:r>
      <w:r>
        <w:rPr>
          <w:spacing w:val="-4"/>
        </w:rPr>
        <w:t> </w:t>
      </w:r>
      <w:r>
        <w:rPr/>
        <w:t>nm</w:t>
      </w:r>
      <w:r>
        <w:rPr>
          <w:spacing w:val="-8"/>
        </w:rPr>
        <w:t> </w:t>
      </w:r>
      <w:r>
        <w:rPr/>
        <w:t>is</w:t>
      </w:r>
      <w:r>
        <w:rPr>
          <w:spacing w:val="-4"/>
        </w:rPr>
        <w:t> </w:t>
      </w:r>
      <w:r>
        <w:rPr/>
        <w:t>directly</w:t>
      </w:r>
      <w:r>
        <w:rPr>
          <w:spacing w:val="-3"/>
        </w:rPr>
        <w:t> </w:t>
      </w:r>
      <w:r>
        <w:rPr/>
        <w:t>proportional</w:t>
      </w:r>
      <w:r>
        <w:rPr>
          <w:spacing w:val="-3"/>
        </w:rPr>
        <w:t> </w:t>
      </w:r>
      <w:r>
        <w:rPr/>
        <w:t>to</w:t>
      </w:r>
      <w:r>
        <w:rPr>
          <w:spacing w:val="-4"/>
        </w:rPr>
        <w:t> </w:t>
      </w:r>
      <w:r>
        <w:rPr/>
        <w:t>Urea</w:t>
      </w:r>
      <w:r>
        <w:rPr>
          <w:spacing w:val="-3"/>
        </w:rPr>
        <w:t> </w:t>
      </w:r>
      <w:r>
        <w:rPr/>
        <w:t>activity</w:t>
      </w:r>
      <w:r>
        <w:rPr>
          <w:spacing w:val="-4"/>
        </w:rPr>
        <w:t> </w:t>
      </w:r>
      <w:r>
        <w:rPr/>
        <w:t>in</w:t>
      </w:r>
      <w:r>
        <w:rPr>
          <w:spacing w:val="-4"/>
        </w:rPr>
        <w:t> </w:t>
      </w:r>
      <w:r>
        <w:rPr/>
        <w:t>the sample.</w:t>
      </w:r>
      <w:r>
        <w:rPr>
          <w:spacing w:val="40"/>
        </w:rPr>
        <w:t> </w:t>
      </w:r>
      <w:r>
        <w:rPr/>
        <w:t>Δ OD</w:t>
        <w:tab/>
      </w:r>
      <w:r>
        <w:rPr>
          <w:spacing w:val="-10"/>
        </w:rPr>
        <w:t>=</w:t>
      </w:r>
      <w:r>
        <w:rPr/>
        <w:tab/>
        <w:t>Δ (Read time)</w:t>
        <w:tab/>
        <w:t>-</w:t>
      </w:r>
      <w:r>
        <w:rPr>
          <w:spacing w:val="80"/>
        </w:rPr>
        <w:t> </w:t>
      </w:r>
      <w:r>
        <w:rPr/>
        <w:t>Δ (delay time)</w:t>
      </w:r>
    </w:p>
    <w:p>
      <w:pPr>
        <w:pStyle w:val="Heading2"/>
        <w:spacing w:before="11"/>
      </w:pPr>
      <w:r>
        <w:rPr/>
        <w:t>Urea</w:t>
      </w:r>
      <w:r>
        <w:rPr>
          <w:spacing w:val="-4"/>
        </w:rPr>
        <w:t> </w:t>
      </w:r>
      <w:r>
        <w:rPr>
          <w:spacing w:val="-2"/>
        </w:rPr>
        <w:t>Standard:</w:t>
      </w:r>
    </w:p>
    <w:p>
      <w:pPr>
        <w:spacing w:before="148"/>
        <w:ind w:left="720" w:right="0" w:firstLine="0"/>
        <w:jc w:val="left"/>
        <w:rPr>
          <w:b/>
          <w:sz w:val="26"/>
        </w:rPr>
      </w:pPr>
      <w:r>
        <w:rPr>
          <w:b/>
          <w:sz w:val="26"/>
        </w:rPr>
        <w:t>Urea</w:t>
      </w:r>
      <w:r>
        <w:rPr>
          <w:b/>
          <w:spacing w:val="-4"/>
          <w:sz w:val="26"/>
        </w:rPr>
        <w:t> </w:t>
      </w:r>
      <w:r>
        <w:rPr>
          <w:b/>
          <w:spacing w:val="-2"/>
          <w:sz w:val="26"/>
        </w:rPr>
        <w:t>Reagents:</w:t>
      </w:r>
    </w:p>
    <w:p>
      <w:pPr>
        <w:pStyle w:val="ListParagraph"/>
        <w:numPr>
          <w:ilvl w:val="0"/>
          <w:numId w:val="36"/>
        </w:numPr>
        <w:tabs>
          <w:tab w:pos="1440" w:val="left" w:leader="none"/>
        </w:tabs>
        <w:spacing w:line="240" w:lineRule="auto" w:before="148" w:after="0"/>
        <w:ind w:left="1440" w:right="0" w:hanging="360"/>
        <w:jc w:val="left"/>
        <w:rPr>
          <w:sz w:val="26"/>
        </w:rPr>
      </w:pPr>
      <w:r>
        <w:rPr>
          <w:b/>
          <w:sz w:val="26"/>
        </w:rPr>
        <w:t>Urea</w:t>
      </w:r>
      <w:r>
        <w:rPr>
          <w:b/>
          <w:spacing w:val="-6"/>
          <w:sz w:val="26"/>
        </w:rPr>
        <w:t> </w:t>
      </w:r>
      <w:r>
        <w:rPr>
          <w:b/>
          <w:sz w:val="26"/>
        </w:rPr>
        <w:t>R</w:t>
      </w:r>
      <w:r>
        <w:rPr>
          <w:b/>
          <w:spacing w:val="-6"/>
          <w:sz w:val="26"/>
        </w:rPr>
        <w:t> </w:t>
      </w:r>
      <w:r>
        <w:rPr>
          <w:b/>
          <w:sz w:val="26"/>
        </w:rPr>
        <w:t>1:</w:t>
      </w:r>
      <w:r>
        <w:rPr>
          <w:b/>
          <w:spacing w:val="56"/>
          <w:sz w:val="26"/>
        </w:rPr>
        <w:t> </w:t>
      </w:r>
      <w:r>
        <w:rPr>
          <w:sz w:val="26"/>
        </w:rPr>
        <w:t>Urease,</w:t>
      </w:r>
      <w:r>
        <w:rPr>
          <w:spacing w:val="-7"/>
          <w:sz w:val="26"/>
        </w:rPr>
        <w:t> </w:t>
      </w:r>
      <w:r>
        <w:rPr>
          <w:sz w:val="26"/>
        </w:rPr>
        <w:t>Glutamate</w:t>
      </w:r>
      <w:r>
        <w:rPr>
          <w:spacing w:val="-6"/>
          <w:sz w:val="26"/>
        </w:rPr>
        <w:t> </w:t>
      </w:r>
      <w:r>
        <w:rPr>
          <w:sz w:val="26"/>
        </w:rPr>
        <w:t>dehydrogenase,</w:t>
      </w:r>
      <w:r>
        <w:rPr>
          <w:spacing w:val="-3"/>
          <w:sz w:val="26"/>
        </w:rPr>
        <w:t> </w:t>
      </w:r>
      <w:r>
        <w:rPr>
          <w:spacing w:val="-2"/>
          <w:sz w:val="26"/>
        </w:rPr>
        <w:t>ketoglutarate</w:t>
      </w:r>
    </w:p>
    <w:p>
      <w:pPr>
        <w:pStyle w:val="ListParagraph"/>
        <w:numPr>
          <w:ilvl w:val="0"/>
          <w:numId w:val="36"/>
        </w:numPr>
        <w:tabs>
          <w:tab w:pos="1440" w:val="left" w:leader="none"/>
        </w:tabs>
        <w:spacing w:line="240" w:lineRule="auto" w:before="147" w:after="0"/>
        <w:ind w:left="1440" w:right="0" w:hanging="360"/>
        <w:jc w:val="left"/>
        <w:rPr>
          <w:sz w:val="26"/>
        </w:rPr>
      </w:pPr>
      <w:r>
        <w:rPr>
          <w:b/>
          <w:sz w:val="26"/>
        </w:rPr>
        <w:t>Urea</w:t>
      </w:r>
      <w:r>
        <w:rPr>
          <w:b/>
          <w:spacing w:val="-2"/>
          <w:sz w:val="26"/>
        </w:rPr>
        <w:t> </w:t>
      </w:r>
      <w:r>
        <w:rPr>
          <w:b/>
          <w:sz w:val="26"/>
        </w:rPr>
        <w:t>R</w:t>
      </w:r>
      <w:r>
        <w:rPr>
          <w:b/>
          <w:spacing w:val="-2"/>
          <w:sz w:val="26"/>
        </w:rPr>
        <w:t> </w:t>
      </w:r>
      <w:r>
        <w:rPr>
          <w:b/>
          <w:sz w:val="26"/>
        </w:rPr>
        <w:t>2: </w:t>
      </w:r>
      <w:r>
        <w:rPr>
          <w:spacing w:val="-4"/>
          <w:sz w:val="26"/>
        </w:rPr>
        <w:t>NADH</w:t>
      </w:r>
    </w:p>
    <w:p>
      <w:pPr>
        <w:pStyle w:val="BodyText"/>
      </w:pPr>
    </w:p>
    <w:p>
      <w:pPr>
        <w:pStyle w:val="BodyText"/>
        <w:spacing w:before="6"/>
      </w:pPr>
    </w:p>
    <w:p>
      <w:pPr>
        <w:pStyle w:val="Heading2"/>
      </w:pPr>
      <w:r>
        <w:rPr>
          <w:spacing w:val="-2"/>
        </w:rPr>
        <w:t>Procedure:</w:t>
      </w:r>
    </w:p>
    <w:p>
      <w:pPr>
        <w:pStyle w:val="ListParagraph"/>
        <w:numPr>
          <w:ilvl w:val="0"/>
          <w:numId w:val="37"/>
        </w:numPr>
        <w:tabs>
          <w:tab w:pos="1440" w:val="left" w:leader="none"/>
        </w:tabs>
        <w:spacing w:line="240" w:lineRule="auto" w:before="143" w:after="0"/>
        <w:ind w:left="1440" w:right="0" w:hanging="360"/>
        <w:jc w:val="left"/>
        <w:rPr>
          <w:sz w:val="26"/>
        </w:rPr>
      </w:pPr>
      <w:r>
        <w:rPr>
          <w:sz w:val="26"/>
        </w:rPr>
        <w:t>Take</w:t>
      </w:r>
      <w:r>
        <w:rPr>
          <w:spacing w:val="-2"/>
          <w:sz w:val="26"/>
        </w:rPr>
        <w:t> </w:t>
      </w:r>
      <w:r>
        <w:rPr>
          <w:sz w:val="26"/>
        </w:rPr>
        <w:t>800</w:t>
      </w:r>
      <w:r>
        <w:rPr>
          <w:spacing w:val="-3"/>
          <w:sz w:val="26"/>
        </w:rPr>
        <w:t> </w:t>
      </w:r>
      <w:r>
        <w:rPr>
          <w:sz w:val="26"/>
        </w:rPr>
        <w:t>µl</w:t>
      </w:r>
      <w:r>
        <w:rPr>
          <w:spacing w:val="-3"/>
          <w:sz w:val="26"/>
        </w:rPr>
        <w:t> </w:t>
      </w:r>
      <w:r>
        <w:rPr>
          <w:sz w:val="26"/>
        </w:rPr>
        <w:t>R1</w:t>
      </w:r>
      <w:r>
        <w:rPr>
          <w:spacing w:val="-3"/>
          <w:sz w:val="26"/>
        </w:rPr>
        <w:t> </w:t>
      </w:r>
      <w:r>
        <w:rPr>
          <w:sz w:val="26"/>
        </w:rPr>
        <w:t>&amp;</w:t>
      </w:r>
      <w:r>
        <w:rPr>
          <w:spacing w:val="-8"/>
          <w:sz w:val="26"/>
        </w:rPr>
        <w:t> </w:t>
      </w:r>
      <w:r>
        <w:rPr>
          <w:sz w:val="26"/>
        </w:rPr>
        <w:t>200</w:t>
      </w:r>
      <w:r>
        <w:rPr>
          <w:spacing w:val="-3"/>
          <w:sz w:val="26"/>
        </w:rPr>
        <w:t> </w:t>
      </w:r>
      <w:r>
        <w:rPr>
          <w:sz w:val="26"/>
        </w:rPr>
        <w:t>µl</w:t>
      </w:r>
      <w:r>
        <w:rPr>
          <w:spacing w:val="-3"/>
          <w:sz w:val="26"/>
        </w:rPr>
        <w:t> </w:t>
      </w:r>
      <w:r>
        <w:rPr>
          <w:sz w:val="26"/>
        </w:rPr>
        <w:t>R2</w:t>
      </w:r>
      <w:r>
        <w:rPr>
          <w:spacing w:val="-2"/>
          <w:sz w:val="26"/>
        </w:rPr>
        <w:t> </w:t>
      </w:r>
      <w:r>
        <w:rPr>
          <w:sz w:val="26"/>
        </w:rPr>
        <w:t>and</w:t>
      </w:r>
      <w:r>
        <w:rPr>
          <w:spacing w:val="-2"/>
          <w:sz w:val="26"/>
        </w:rPr>
        <w:t> </w:t>
      </w:r>
      <w:r>
        <w:rPr>
          <w:sz w:val="26"/>
        </w:rPr>
        <w:t>add</w:t>
      </w:r>
      <w:r>
        <w:rPr>
          <w:spacing w:val="-2"/>
          <w:sz w:val="26"/>
        </w:rPr>
        <w:t> </w:t>
      </w:r>
      <w:r>
        <w:rPr>
          <w:sz w:val="26"/>
        </w:rPr>
        <w:t>10</w:t>
      </w:r>
      <w:r>
        <w:rPr>
          <w:spacing w:val="-3"/>
          <w:sz w:val="26"/>
        </w:rPr>
        <w:t> </w:t>
      </w:r>
      <w:r>
        <w:rPr>
          <w:sz w:val="26"/>
        </w:rPr>
        <w:t>µl</w:t>
      </w:r>
      <w:r>
        <w:rPr>
          <w:spacing w:val="-3"/>
          <w:sz w:val="26"/>
        </w:rPr>
        <w:t> </w:t>
      </w:r>
      <w:r>
        <w:rPr>
          <w:sz w:val="26"/>
        </w:rPr>
        <w:t>of</w:t>
      </w:r>
      <w:r>
        <w:rPr>
          <w:spacing w:val="-7"/>
          <w:sz w:val="26"/>
        </w:rPr>
        <w:t> </w:t>
      </w:r>
      <w:r>
        <w:rPr>
          <w:sz w:val="26"/>
        </w:rPr>
        <w:t>sample</w:t>
      </w:r>
      <w:r>
        <w:rPr>
          <w:spacing w:val="-3"/>
          <w:sz w:val="26"/>
        </w:rPr>
        <w:t> </w:t>
      </w:r>
      <w:r>
        <w:rPr>
          <w:sz w:val="26"/>
        </w:rPr>
        <w:t>/</w:t>
      </w:r>
      <w:r>
        <w:rPr>
          <w:spacing w:val="-3"/>
          <w:sz w:val="26"/>
        </w:rPr>
        <w:t> </w:t>
      </w:r>
      <w:r>
        <w:rPr>
          <w:spacing w:val="-2"/>
          <w:sz w:val="26"/>
        </w:rPr>
        <w:t>standard.</w:t>
      </w:r>
    </w:p>
    <w:p>
      <w:pPr>
        <w:pStyle w:val="ListParagraph"/>
        <w:numPr>
          <w:ilvl w:val="0"/>
          <w:numId w:val="37"/>
        </w:numPr>
        <w:tabs>
          <w:tab w:pos="1440" w:val="left" w:leader="none"/>
        </w:tabs>
        <w:spacing w:line="240" w:lineRule="auto" w:before="152" w:after="0"/>
        <w:ind w:left="1440" w:right="0" w:hanging="360"/>
        <w:jc w:val="left"/>
        <w:rPr>
          <w:sz w:val="26"/>
        </w:rPr>
      </w:pPr>
      <w:r>
        <w:rPr>
          <w:sz w:val="26"/>
        </w:rPr>
        <w:t>Mix</w:t>
      </w:r>
      <w:r>
        <w:rPr>
          <w:spacing w:val="-5"/>
          <w:sz w:val="26"/>
        </w:rPr>
        <w:t> </w:t>
      </w:r>
      <w:r>
        <w:rPr>
          <w:sz w:val="26"/>
        </w:rPr>
        <w:t>it</w:t>
      </w:r>
      <w:r>
        <w:rPr>
          <w:spacing w:val="-4"/>
          <w:sz w:val="26"/>
        </w:rPr>
        <w:t> </w:t>
      </w:r>
      <w:r>
        <w:rPr>
          <w:sz w:val="26"/>
        </w:rPr>
        <w:t>and</w:t>
      </w:r>
      <w:r>
        <w:rPr>
          <w:spacing w:val="-3"/>
          <w:sz w:val="26"/>
        </w:rPr>
        <w:t> </w:t>
      </w:r>
      <w:r>
        <w:rPr>
          <w:sz w:val="26"/>
        </w:rPr>
        <w:t>analyze</w:t>
      </w:r>
      <w:r>
        <w:rPr>
          <w:spacing w:val="-4"/>
          <w:sz w:val="26"/>
        </w:rPr>
        <w:t> </w:t>
      </w:r>
      <w:r>
        <w:rPr>
          <w:sz w:val="26"/>
        </w:rPr>
        <w:t>it</w:t>
      </w:r>
      <w:r>
        <w:rPr>
          <w:spacing w:val="-4"/>
          <w:sz w:val="26"/>
        </w:rPr>
        <w:t> </w:t>
      </w:r>
      <w:r>
        <w:rPr>
          <w:sz w:val="26"/>
        </w:rPr>
        <w:t>immediately</w:t>
      </w:r>
      <w:r>
        <w:rPr>
          <w:spacing w:val="-3"/>
          <w:sz w:val="26"/>
        </w:rPr>
        <w:t> </w:t>
      </w:r>
      <w:r>
        <w:rPr>
          <w:sz w:val="26"/>
        </w:rPr>
        <w:t>at</w:t>
      </w:r>
      <w:r>
        <w:rPr>
          <w:spacing w:val="-4"/>
          <w:sz w:val="26"/>
        </w:rPr>
        <w:t> </w:t>
      </w:r>
      <w:r>
        <w:rPr>
          <w:sz w:val="26"/>
        </w:rPr>
        <w:t>340</w:t>
      </w:r>
      <w:r>
        <w:rPr>
          <w:spacing w:val="-5"/>
          <w:sz w:val="26"/>
        </w:rPr>
        <w:t> </w:t>
      </w:r>
      <w:r>
        <w:rPr>
          <w:sz w:val="26"/>
        </w:rPr>
        <w:t>nm</w:t>
      </w:r>
      <w:r>
        <w:rPr>
          <w:spacing w:val="-9"/>
          <w:sz w:val="26"/>
        </w:rPr>
        <w:t> </w:t>
      </w:r>
      <w:r>
        <w:rPr>
          <w:spacing w:val="-2"/>
          <w:sz w:val="26"/>
        </w:rPr>
        <w:t>wavelength.</w:t>
      </w:r>
    </w:p>
    <w:p>
      <w:pPr>
        <w:pStyle w:val="ListParagraph"/>
        <w:numPr>
          <w:ilvl w:val="0"/>
          <w:numId w:val="37"/>
        </w:numPr>
        <w:tabs>
          <w:tab w:pos="1440" w:val="left" w:leader="none"/>
        </w:tabs>
        <w:spacing w:line="240" w:lineRule="auto" w:before="147" w:after="0"/>
        <w:ind w:left="1440" w:right="0" w:hanging="360"/>
        <w:jc w:val="left"/>
        <w:rPr>
          <w:sz w:val="26"/>
        </w:rPr>
      </w:pPr>
      <w:r>
        <w:rPr>
          <w:sz w:val="26"/>
        </w:rPr>
        <w:t>Note</w:t>
      </w:r>
      <w:r>
        <w:rPr>
          <w:spacing w:val="-4"/>
          <w:sz w:val="26"/>
        </w:rPr>
        <w:t> </w:t>
      </w:r>
      <w:r>
        <w:rPr>
          <w:sz w:val="26"/>
        </w:rPr>
        <w:t>the</w:t>
      </w:r>
      <w:r>
        <w:rPr>
          <w:spacing w:val="-5"/>
          <w:sz w:val="26"/>
        </w:rPr>
        <w:t> </w:t>
      </w:r>
      <w:r>
        <w:rPr>
          <w:sz w:val="26"/>
        </w:rPr>
        <w:t>absorption</w:t>
      </w:r>
      <w:r>
        <w:rPr>
          <w:spacing w:val="-5"/>
          <w:sz w:val="26"/>
        </w:rPr>
        <w:t> </w:t>
      </w:r>
      <w:r>
        <w:rPr>
          <w:sz w:val="26"/>
        </w:rPr>
        <w:t>(Optical</w:t>
      </w:r>
      <w:r>
        <w:rPr>
          <w:spacing w:val="-4"/>
          <w:sz w:val="26"/>
        </w:rPr>
        <w:t> </w:t>
      </w:r>
      <w:r>
        <w:rPr>
          <w:sz w:val="26"/>
        </w:rPr>
        <w:t>Density=O.D.)</w:t>
      </w:r>
      <w:r>
        <w:rPr>
          <w:spacing w:val="-4"/>
          <w:sz w:val="26"/>
        </w:rPr>
        <w:t> </w:t>
      </w:r>
      <w:r>
        <w:rPr>
          <w:sz w:val="26"/>
        </w:rPr>
        <w:t>at</w:t>
      </w:r>
      <w:r>
        <w:rPr>
          <w:spacing w:val="-9"/>
          <w:sz w:val="26"/>
        </w:rPr>
        <w:t> </w:t>
      </w:r>
      <w:r>
        <w:rPr>
          <w:sz w:val="26"/>
        </w:rPr>
        <w:t>the</w:t>
      </w:r>
      <w:r>
        <w:rPr>
          <w:spacing w:val="-5"/>
          <w:sz w:val="26"/>
        </w:rPr>
        <w:t> </w:t>
      </w:r>
      <w:r>
        <w:rPr>
          <w:sz w:val="26"/>
        </w:rPr>
        <w:t>end</w:t>
      </w:r>
      <w:r>
        <w:rPr>
          <w:spacing w:val="-4"/>
          <w:sz w:val="26"/>
        </w:rPr>
        <w:t> </w:t>
      </w:r>
      <w:r>
        <w:rPr>
          <w:sz w:val="26"/>
        </w:rPr>
        <w:t>of</w:t>
      </w:r>
      <w:r>
        <w:rPr>
          <w:spacing w:val="-4"/>
          <w:sz w:val="26"/>
        </w:rPr>
        <w:t> </w:t>
      </w:r>
      <w:r>
        <w:rPr>
          <w:sz w:val="26"/>
        </w:rPr>
        <w:t>Delay</w:t>
      </w:r>
      <w:r>
        <w:rPr>
          <w:spacing w:val="-3"/>
          <w:sz w:val="26"/>
        </w:rPr>
        <w:t> </w:t>
      </w:r>
      <w:r>
        <w:rPr>
          <w:sz w:val="26"/>
        </w:rPr>
        <w:t>time</w:t>
      </w:r>
      <w:r>
        <w:rPr>
          <w:spacing w:val="-4"/>
          <w:sz w:val="26"/>
        </w:rPr>
        <w:t> </w:t>
      </w:r>
      <w:r>
        <w:rPr>
          <w:sz w:val="26"/>
        </w:rPr>
        <w:t>&amp;</w:t>
      </w:r>
      <w:r>
        <w:rPr>
          <w:spacing w:val="-10"/>
          <w:sz w:val="26"/>
        </w:rPr>
        <w:t> </w:t>
      </w:r>
      <w:r>
        <w:rPr>
          <w:sz w:val="26"/>
        </w:rPr>
        <w:t>Read</w:t>
      </w:r>
      <w:r>
        <w:rPr>
          <w:spacing w:val="-4"/>
          <w:sz w:val="26"/>
        </w:rPr>
        <w:t> </w:t>
      </w:r>
      <w:r>
        <w:rPr>
          <w:spacing w:val="-2"/>
          <w:sz w:val="26"/>
        </w:rPr>
        <w:t>time.</w:t>
      </w:r>
    </w:p>
    <w:p>
      <w:pPr>
        <w:pStyle w:val="ListParagraph"/>
        <w:numPr>
          <w:ilvl w:val="0"/>
          <w:numId w:val="37"/>
        </w:numPr>
        <w:tabs>
          <w:tab w:pos="1440" w:val="left" w:leader="none"/>
        </w:tabs>
        <w:spacing w:line="240" w:lineRule="auto" w:before="152" w:after="0"/>
        <w:ind w:left="1440" w:right="0" w:hanging="360"/>
        <w:jc w:val="left"/>
        <w:rPr>
          <w:position w:val="2"/>
          <w:sz w:val="26"/>
        </w:rPr>
      </w:pPr>
      <w:r>
        <w:rPr>
          <w:position w:val="2"/>
          <w:sz w:val="26"/>
        </w:rPr>
        <w:t>Calculate</w:t>
      </w:r>
      <w:r>
        <w:rPr>
          <w:spacing w:val="-2"/>
          <w:position w:val="2"/>
          <w:sz w:val="26"/>
        </w:rPr>
        <w:t> </w:t>
      </w:r>
      <w:r>
        <w:rPr>
          <w:position w:val="2"/>
          <w:sz w:val="26"/>
        </w:rPr>
        <w:t>change</w:t>
      </w:r>
      <w:r>
        <w:rPr>
          <w:spacing w:val="-2"/>
          <w:position w:val="2"/>
          <w:sz w:val="26"/>
        </w:rPr>
        <w:t> </w:t>
      </w:r>
      <w:r>
        <w:rPr>
          <w:position w:val="2"/>
          <w:sz w:val="26"/>
        </w:rPr>
        <w:t>in</w:t>
      </w:r>
      <w:r>
        <w:rPr>
          <w:spacing w:val="-3"/>
          <w:position w:val="2"/>
          <w:sz w:val="26"/>
        </w:rPr>
        <w:t> </w:t>
      </w:r>
      <w:r>
        <w:rPr>
          <w:position w:val="2"/>
          <w:sz w:val="26"/>
        </w:rPr>
        <w:t>O.D.</w:t>
      </w:r>
      <w:r>
        <w:rPr>
          <w:spacing w:val="28"/>
          <w:position w:val="2"/>
          <w:sz w:val="26"/>
        </w:rPr>
        <w:t>  </w:t>
      </w:r>
      <w:r>
        <w:rPr>
          <w:position w:val="2"/>
          <w:sz w:val="26"/>
        </w:rPr>
        <w:t>ΔA</w:t>
      </w:r>
      <w:r>
        <w:rPr>
          <w:spacing w:val="38"/>
          <w:position w:val="2"/>
          <w:sz w:val="26"/>
        </w:rPr>
        <w:t> </w:t>
      </w:r>
      <w:r>
        <w:rPr>
          <w:position w:val="2"/>
          <w:sz w:val="26"/>
        </w:rPr>
        <w:t>=</w:t>
      </w:r>
      <w:r>
        <w:rPr>
          <w:spacing w:val="-5"/>
          <w:position w:val="2"/>
          <w:sz w:val="26"/>
        </w:rPr>
        <w:t> </w:t>
      </w:r>
      <w:r>
        <w:rPr>
          <w:position w:val="2"/>
          <w:sz w:val="26"/>
        </w:rPr>
        <w:t>A</w:t>
      </w:r>
      <w:r>
        <w:rPr>
          <w:spacing w:val="-6"/>
          <w:position w:val="2"/>
          <w:sz w:val="26"/>
        </w:rPr>
        <w:t> </w:t>
      </w:r>
      <w:r>
        <w:rPr>
          <w:sz w:val="17"/>
        </w:rPr>
        <w:t>read</w:t>
      </w:r>
      <w:r>
        <w:rPr>
          <w:spacing w:val="59"/>
          <w:w w:val="150"/>
          <w:sz w:val="17"/>
        </w:rPr>
        <w:t> </w:t>
      </w:r>
      <w:r>
        <w:rPr>
          <w:sz w:val="17"/>
        </w:rPr>
        <w:t>time</w:t>
      </w:r>
      <w:r>
        <w:rPr>
          <w:position w:val="2"/>
          <w:sz w:val="26"/>
        </w:rPr>
        <w:t>-</w:t>
      </w:r>
      <w:r>
        <w:rPr>
          <w:spacing w:val="3"/>
          <w:position w:val="2"/>
          <w:sz w:val="26"/>
        </w:rPr>
        <w:t> </w:t>
      </w:r>
      <w:r>
        <w:rPr>
          <w:position w:val="2"/>
          <w:sz w:val="26"/>
        </w:rPr>
        <w:t>A</w:t>
      </w:r>
      <w:r>
        <w:rPr>
          <w:spacing w:val="-7"/>
          <w:position w:val="2"/>
          <w:sz w:val="26"/>
        </w:rPr>
        <w:t> </w:t>
      </w:r>
      <w:r>
        <w:rPr>
          <w:sz w:val="17"/>
        </w:rPr>
        <w:t>delay</w:t>
      </w:r>
      <w:r>
        <w:rPr>
          <w:spacing w:val="-4"/>
          <w:sz w:val="17"/>
        </w:rPr>
        <w:t> time</w:t>
      </w:r>
    </w:p>
    <w:p>
      <w:pPr>
        <w:pStyle w:val="ListParagraph"/>
        <w:spacing w:after="0" w:line="240" w:lineRule="auto"/>
        <w:jc w:val="left"/>
        <w:rPr>
          <w:position w:val="2"/>
          <w:sz w:val="26"/>
        </w:rPr>
        <w:sectPr>
          <w:pgSz w:w="12240" w:h="15840"/>
          <w:pgMar w:header="0" w:footer="802" w:top="1380" w:bottom="1000" w:left="720" w:right="720"/>
        </w:sectPr>
      </w:pPr>
    </w:p>
    <w:p>
      <w:pPr>
        <w:pStyle w:val="Heading2"/>
        <w:spacing w:before="77"/>
      </w:pPr>
      <w:r>
        <w:rPr/>
        <w:t>Calculation</w:t>
      </w:r>
      <w:r>
        <w:rPr>
          <w:spacing w:val="-10"/>
        </w:rPr>
        <w:t> </w:t>
      </w:r>
      <w:r>
        <w:rPr/>
        <w:t>and</w:t>
      </w:r>
      <w:r>
        <w:rPr>
          <w:spacing w:val="-9"/>
        </w:rPr>
        <w:t> </w:t>
      </w:r>
      <w:r>
        <w:rPr>
          <w:spacing w:val="-2"/>
        </w:rPr>
        <w:t>Result:</w:t>
      </w:r>
    </w:p>
    <w:p>
      <w:pPr>
        <w:pStyle w:val="BodyText"/>
        <w:spacing w:before="5"/>
        <w:rPr>
          <w:b/>
          <w:sz w:val="13"/>
        </w:rPr>
      </w:pPr>
    </w:p>
    <w:tbl>
      <w:tblPr>
        <w:tblW w:w="0" w:type="auto"/>
        <w:jc w:val="left"/>
        <w:tblInd w:w="1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4"/>
        <w:gridCol w:w="1205"/>
        <w:gridCol w:w="1523"/>
        <w:gridCol w:w="386"/>
        <w:gridCol w:w="1348"/>
        <w:gridCol w:w="1867"/>
      </w:tblGrid>
      <w:tr>
        <w:trPr>
          <w:trHeight w:val="369" w:hRule="atLeast"/>
        </w:trPr>
        <w:tc>
          <w:tcPr>
            <w:tcW w:w="1984" w:type="dxa"/>
          </w:tcPr>
          <w:p>
            <w:pPr>
              <w:pStyle w:val="TableParagraph"/>
              <w:spacing w:line="287" w:lineRule="exact"/>
              <w:ind w:left="50"/>
              <w:rPr>
                <w:sz w:val="26"/>
              </w:rPr>
            </w:pPr>
            <w:r>
              <w:rPr>
                <w:sz w:val="26"/>
              </w:rPr>
              <w:t>ΔA</w:t>
            </w:r>
            <w:r>
              <w:rPr>
                <w:spacing w:val="-27"/>
                <w:sz w:val="26"/>
              </w:rPr>
              <w:t> </w:t>
            </w:r>
            <w:r>
              <w:rPr>
                <w:sz w:val="26"/>
              </w:rPr>
              <w:t>of</w:t>
            </w:r>
            <w:r>
              <w:rPr>
                <w:spacing w:val="-3"/>
                <w:sz w:val="26"/>
              </w:rPr>
              <w:t> </w:t>
            </w:r>
            <w:r>
              <w:rPr>
                <w:spacing w:val="-2"/>
                <w:sz w:val="26"/>
              </w:rPr>
              <w:t>Standard</w:t>
            </w:r>
          </w:p>
        </w:tc>
        <w:tc>
          <w:tcPr>
            <w:tcW w:w="1205" w:type="dxa"/>
          </w:tcPr>
          <w:p>
            <w:pPr>
              <w:pStyle w:val="TableParagraph"/>
              <w:spacing w:line="287" w:lineRule="exact"/>
              <w:ind w:left="336"/>
              <w:rPr>
                <w:sz w:val="26"/>
              </w:rPr>
            </w:pPr>
            <w:r>
              <w:rPr>
                <w:sz w:val="26"/>
              </w:rPr>
              <w:t>=</w:t>
            </w:r>
            <w:r>
              <w:rPr>
                <w:spacing w:val="-3"/>
                <w:sz w:val="26"/>
              </w:rPr>
              <w:t> </w:t>
            </w:r>
            <w:r>
              <w:rPr>
                <w:spacing w:val="-12"/>
                <w:sz w:val="26"/>
              </w:rPr>
              <w:t>(</w:t>
            </w:r>
          </w:p>
        </w:tc>
        <w:tc>
          <w:tcPr>
            <w:tcW w:w="1523" w:type="dxa"/>
          </w:tcPr>
          <w:p>
            <w:pPr>
              <w:pStyle w:val="TableParagraph"/>
              <w:spacing w:line="287" w:lineRule="exact"/>
              <w:ind w:right="39"/>
              <w:jc w:val="right"/>
              <w:rPr>
                <w:sz w:val="17"/>
              </w:rPr>
            </w:pPr>
            <w:r>
              <w:rPr>
                <w:position w:val="2"/>
                <w:sz w:val="26"/>
              </w:rPr>
              <w:t>)A</w:t>
            </w:r>
            <w:r>
              <w:rPr>
                <w:sz w:val="17"/>
              </w:rPr>
              <w:t>read</w:t>
            </w:r>
            <w:r>
              <w:rPr>
                <w:spacing w:val="-7"/>
                <w:sz w:val="17"/>
              </w:rPr>
              <w:t> </w:t>
            </w:r>
            <w:r>
              <w:rPr>
                <w:spacing w:val="-4"/>
                <w:sz w:val="17"/>
              </w:rPr>
              <w:t>time</w:t>
            </w:r>
          </w:p>
        </w:tc>
        <w:tc>
          <w:tcPr>
            <w:tcW w:w="386" w:type="dxa"/>
          </w:tcPr>
          <w:p>
            <w:pPr>
              <w:pStyle w:val="TableParagraph"/>
              <w:spacing w:line="287" w:lineRule="exact"/>
              <w:ind w:left="43"/>
              <w:rPr>
                <w:sz w:val="26"/>
              </w:rPr>
            </w:pPr>
            <w:r>
              <w:rPr>
                <w:sz w:val="26"/>
              </w:rPr>
              <w:t>-</w:t>
            </w:r>
            <w:r>
              <w:rPr>
                <w:spacing w:val="1"/>
                <w:sz w:val="26"/>
              </w:rPr>
              <w:t> </w:t>
            </w:r>
            <w:r>
              <w:rPr>
                <w:spacing w:val="-10"/>
                <w:sz w:val="26"/>
              </w:rPr>
              <w:t>(</w:t>
            </w:r>
          </w:p>
        </w:tc>
        <w:tc>
          <w:tcPr>
            <w:tcW w:w="1348" w:type="dxa"/>
          </w:tcPr>
          <w:p>
            <w:pPr>
              <w:pStyle w:val="TableParagraph"/>
              <w:spacing w:line="287" w:lineRule="exact"/>
              <w:ind w:left="104"/>
              <w:rPr>
                <w:sz w:val="17"/>
              </w:rPr>
            </w:pPr>
            <w:r>
              <w:rPr>
                <w:position w:val="2"/>
                <w:sz w:val="26"/>
              </w:rPr>
              <w:t>)</w:t>
            </w:r>
            <w:r>
              <w:rPr>
                <w:spacing w:val="-7"/>
                <w:position w:val="2"/>
                <w:sz w:val="26"/>
              </w:rPr>
              <w:t> </w:t>
            </w:r>
            <w:r>
              <w:rPr>
                <w:position w:val="2"/>
                <w:sz w:val="26"/>
              </w:rPr>
              <w:t>A</w:t>
            </w:r>
            <w:r>
              <w:rPr>
                <w:sz w:val="17"/>
              </w:rPr>
              <w:t>delay</w:t>
            </w:r>
            <w:r>
              <w:rPr>
                <w:spacing w:val="-7"/>
                <w:sz w:val="17"/>
              </w:rPr>
              <w:t> </w:t>
            </w:r>
            <w:r>
              <w:rPr>
                <w:spacing w:val="-4"/>
                <w:sz w:val="17"/>
              </w:rPr>
              <w:t>time</w:t>
            </w:r>
          </w:p>
        </w:tc>
        <w:tc>
          <w:tcPr>
            <w:tcW w:w="1867" w:type="dxa"/>
          </w:tcPr>
          <w:p>
            <w:pPr>
              <w:pStyle w:val="TableParagraph"/>
              <w:tabs>
                <w:tab w:pos="1767" w:val="left" w:leader="none"/>
              </w:tabs>
              <w:spacing w:before="91"/>
              <w:ind w:left="147"/>
              <w:jc w:val="center"/>
              <w:rPr>
                <w:sz w:val="17"/>
              </w:rPr>
            </w:pPr>
            <w:r>
              <w:rPr>
                <w:sz w:val="17"/>
              </w:rPr>
              <w:t>= </w:t>
            </w:r>
            <w:r>
              <w:rPr>
                <w:sz w:val="17"/>
                <w:u w:val="single"/>
              </w:rPr>
              <w:tab/>
            </w:r>
          </w:p>
        </w:tc>
      </w:tr>
      <w:tr>
        <w:trPr>
          <w:trHeight w:val="369" w:hRule="atLeast"/>
        </w:trPr>
        <w:tc>
          <w:tcPr>
            <w:tcW w:w="1984" w:type="dxa"/>
          </w:tcPr>
          <w:p>
            <w:pPr>
              <w:pStyle w:val="TableParagraph"/>
              <w:spacing w:line="279" w:lineRule="exact" w:before="70"/>
              <w:ind w:left="50"/>
              <w:rPr>
                <w:sz w:val="26"/>
              </w:rPr>
            </w:pPr>
            <w:r>
              <w:rPr>
                <w:sz w:val="26"/>
              </w:rPr>
              <w:t>ΔA</w:t>
            </w:r>
            <w:r>
              <w:rPr>
                <w:spacing w:val="37"/>
                <w:sz w:val="26"/>
              </w:rPr>
              <w:t> </w:t>
            </w:r>
            <w:r>
              <w:rPr>
                <w:sz w:val="26"/>
              </w:rPr>
              <w:t>of </w:t>
            </w:r>
            <w:r>
              <w:rPr>
                <w:spacing w:val="-2"/>
                <w:sz w:val="26"/>
              </w:rPr>
              <w:t>Sample</w:t>
            </w:r>
          </w:p>
        </w:tc>
        <w:tc>
          <w:tcPr>
            <w:tcW w:w="1205" w:type="dxa"/>
          </w:tcPr>
          <w:p>
            <w:pPr>
              <w:pStyle w:val="TableParagraph"/>
              <w:spacing w:line="279" w:lineRule="exact" w:before="70"/>
              <w:ind w:left="336"/>
              <w:rPr>
                <w:sz w:val="26"/>
              </w:rPr>
            </w:pPr>
            <w:r>
              <w:rPr>
                <w:sz w:val="26"/>
              </w:rPr>
              <w:t>=</w:t>
            </w:r>
            <w:r>
              <w:rPr>
                <w:spacing w:val="-3"/>
                <w:sz w:val="26"/>
              </w:rPr>
              <w:t> </w:t>
            </w:r>
            <w:r>
              <w:rPr>
                <w:spacing w:val="-12"/>
                <w:sz w:val="26"/>
              </w:rPr>
              <w:t>(</w:t>
            </w:r>
          </w:p>
        </w:tc>
        <w:tc>
          <w:tcPr>
            <w:tcW w:w="1523" w:type="dxa"/>
          </w:tcPr>
          <w:p>
            <w:pPr>
              <w:pStyle w:val="TableParagraph"/>
              <w:spacing w:line="280" w:lineRule="exact" w:before="70"/>
              <w:ind w:right="39"/>
              <w:jc w:val="right"/>
              <w:rPr>
                <w:sz w:val="17"/>
              </w:rPr>
            </w:pPr>
            <w:r>
              <w:rPr>
                <w:position w:val="2"/>
                <w:sz w:val="26"/>
              </w:rPr>
              <w:t>)A</w:t>
            </w:r>
            <w:r>
              <w:rPr>
                <w:sz w:val="17"/>
              </w:rPr>
              <w:t>read</w:t>
            </w:r>
            <w:r>
              <w:rPr>
                <w:spacing w:val="-7"/>
                <w:sz w:val="17"/>
              </w:rPr>
              <w:t> </w:t>
            </w:r>
            <w:r>
              <w:rPr>
                <w:spacing w:val="-4"/>
                <w:sz w:val="17"/>
              </w:rPr>
              <w:t>time</w:t>
            </w:r>
          </w:p>
        </w:tc>
        <w:tc>
          <w:tcPr>
            <w:tcW w:w="386" w:type="dxa"/>
          </w:tcPr>
          <w:p>
            <w:pPr>
              <w:pStyle w:val="TableParagraph"/>
              <w:spacing w:line="279" w:lineRule="exact" w:before="70"/>
              <w:ind w:left="43"/>
              <w:rPr>
                <w:sz w:val="26"/>
              </w:rPr>
            </w:pPr>
            <w:r>
              <w:rPr>
                <w:sz w:val="26"/>
              </w:rPr>
              <w:t>-</w:t>
            </w:r>
            <w:r>
              <w:rPr>
                <w:spacing w:val="1"/>
                <w:sz w:val="26"/>
              </w:rPr>
              <w:t> </w:t>
            </w:r>
            <w:r>
              <w:rPr>
                <w:spacing w:val="-10"/>
                <w:sz w:val="26"/>
              </w:rPr>
              <w:t>(</w:t>
            </w:r>
          </w:p>
        </w:tc>
        <w:tc>
          <w:tcPr>
            <w:tcW w:w="1348" w:type="dxa"/>
          </w:tcPr>
          <w:p>
            <w:pPr>
              <w:pStyle w:val="TableParagraph"/>
              <w:spacing w:line="280" w:lineRule="exact" w:before="70"/>
              <w:ind w:left="104"/>
              <w:rPr>
                <w:sz w:val="17"/>
              </w:rPr>
            </w:pPr>
            <w:r>
              <w:rPr>
                <w:position w:val="2"/>
                <w:sz w:val="26"/>
              </w:rPr>
              <w:t>)</w:t>
            </w:r>
            <w:r>
              <w:rPr>
                <w:spacing w:val="-7"/>
                <w:position w:val="2"/>
                <w:sz w:val="26"/>
              </w:rPr>
              <w:t> </w:t>
            </w:r>
            <w:r>
              <w:rPr>
                <w:position w:val="2"/>
                <w:sz w:val="26"/>
              </w:rPr>
              <w:t>A</w:t>
            </w:r>
            <w:r>
              <w:rPr>
                <w:sz w:val="17"/>
              </w:rPr>
              <w:t>delay</w:t>
            </w:r>
            <w:r>
              <w:rPr>
                <w:spacing w:val="-7"/>
                <w:sz w:val="17"/>
              </w:rPr>
              <w:t> </w:t>
            </w:r>
            <w:r>
              <w:rPr>
                <w:spacing w:val="-4"/>
                <w:sz w:val="17"/>
              </w:rPr>
              <w:t>time</w:t>
            </w:r>
          </w:p>
        </w:tc>
        <w:tc>
          <w:tcPr>
            <w:tcW w:w="1867" w:type="dxa"/>
          </w:tcPr>
          <w:p>
            <w:pPr>
              <w:pStyle w:val="TableParagraph"/>
              <w:tabs>
                <w:tab w:pos="1767" w:val="left" w:leader="none"/>
              </w:tabs>
              <w:spacing w:line="176" w:lineRule="exact" w:before="174"/>
              <w:ind w:left="147"/>
              <w:jc w:val="center"/>
              <w:rPr>
                <w:sz w:val="17"/>
              </w:rPr>
            </w:pPr>
            <w:r>
              <w:rPr>
                <w:sz w:val="17"/>
              </w:rPr>
              <w:t>= </w:t>
            </w:r>
            <w:r>
              <w:rPr>
                <w:sz w:val="17"/>
                <w:u w:val="single"/>
              </w:rPr>
              <w:tab/>
            </w:r>
          </w:p>
        </w:tc>
      </w:tr>
    </w:tbl>
    <w:p>
      <w:pPr>
        <w:tabs>
          <w:tab w:pos="6352" w:val="left" w:leader="none"/>
        </w:tabs>
        <w:spacing w:line="340" w:lineRule="exact" w:before="137"/>
        <w:ind w:left="720" w:right="0" w:firstLine="0"/>
        <w:jc w:val="left"/>
        <w:rPr>
          <w:rFonts w:ascii="Cambria Math" w:hAnsi="Cambria Math"/>
          <w:sz w:val="26"/>
        </w:rPr>
      </w:pPr>
      <w:r>
        <w:rPr>
          <w:i/>
          <w:w w:val="80"/>
          <w:sz w:val="26"/>
        </w:rPr>
        <w:t>◻◻◻◻◻◻◻◻◻◻◻◻◻</w:t>
      </w:r>
      <w:r>
        <w:rPr>
          <w:i/>
          <w:spacing w:val="-4"/>
          <w:w w:val="80"/>
          <w:sz w:val="26"/>
        </w:rPr>
        <w:t> </w:t>
      </w:r>
      <w:r>
        <w:rPr>
          <w:i/>
          <w:w w:val="80"/>
          <w:sz w:val="26"/>
        </w:rPr>
        <w:t>◻◻</w:t>
      </w:r>
      <w:r>
        <w:rPr>
          <w:i/>
          <w:spacing w:val="-3"/>
          <w:w w:val="80"/>
          <w:sz w:val="26"/>
        </w:rPr>
        <w:t> </w:t>
      </w:r>
      <w:r>
        <w:rPr>
          <w:i/>
          <w:w w:val="80"/>
          <w:sz w:val="26"/>
        </w:rPr>
        <w:t>◻◻◻◻</w:t>
      </w:r>
      <w:r>
        <w:rPr>
          <w:i/>
          <w:spacing w:val="-12"/>
          <w:sz w:val="26"/>
        </w:rPr>
        <w:t> </w:t>
      </w:r>
      <w:r>
        <w:rPr>
          <w:rFonts w:ascii="Cambria Math" w:hAnsi="Cambria Math"/>
          <w:w w:val="80"/>
          <w:sz w:val="26"/>
        </w:rPr>
        <w:t>=</w:t>
      </w:r>
      <w:r>
        <w:rPr>
          <w:rFonts w:ascii="Cambria Math" w:hAnsi="Cambria Math"/>
          <w:spacing w:val="58"/>
          <w:w w:val="80"/>
          <w:sz w:val="26"/>
        </w:rPr>
        <w:t> </w:t>
      </w:r>
      <w:r>
        <w:rPr>
          <w:rFonts w:ascii="Cambria Math" w:hAnsi="Cambria Math"/>
          <w:spacing w:val="51"/>
          <w:position w:val="15"/>
          <w:sz w:val="20"/>
          <w:u w:val="single"/>
        </w:rPr>
        <w:t>  </w:t>
      </w:r>
      <w:r>
        <w:rPr>
          <w:rFonts w:ascii="Cambria Math" w:hAnsi="Cambria Math"/>
          <w:spacing w:val="-2"/>
          <w:w w:val="80"/>
          <w:position w:val="15"/>
          <w:sz w:val="20"/>
          <w:u w:val="single"/>
        </w:rPr>
        <w:t>∆</w:t>
      </w:r>
      <w:r>
        <w:rPr>
          <w:i/>
          <w:spacing w:val="-2"/>
          <w:w w:val="80"/>
          <w:position w:val="15"/>
          <w:sz w:val="20"/>
          <w:u w:val="single"/>
        </w:rPr>
        <w:t>◻</w:t>
      </w:r>
      <w:r>
        <w:rPr>
          <w:i/>
          <w:spacing w:val="-2"/>
          <w:w w:val="80"/>
          <w:position w:val="12"/>
          <w:sz w:val="16"/>
          <w:u w:val="single"/>
        </w:rPr>
        <w:t>◻◻◻◻</w:t>
      </w:r>
      <w:r>
        <w:rPr>
          <w:i/>
          <w:position w:val="12"/>
          <w:sz w:val="16"/>
          <w:u w:val="single"/>
        </w:rPr>
        <w:tab/>
      </w:r>
      <w:r>
        <w:rPr>
          <w:i/>
          <w:position w:val="12"/>
          <w:sz w:val="16"/>
        </w:rPr>
        <w:t> </w:t>
      </w:r>
      <w:r>
        <w:rPr>
          <w:rFonts w:ascii="Cambria Math" w:hAnsi="Cambria Math"/>
          <w:w w:val="95"/>
          <w:sz w:val="26"/>
        </w:rPr>
        <w:t>×</w:t>
      </w:r>
    </w:p>
    <w:p>
      <w:pPr>
        <w:spacing w:line="207" w:lineRule="exact" w:before="0"/>
        <w:ind w:left="628" w:right="0" w:firstLine="0"/>
        <w:jc w:val="center"/>
        <w:rPr>
          <w:i/>
          <w:sz w:val="16"/>
        </w:rPr>
      </w:pPr>
      <w:r>
        <w:rPr>
          <w:rFonts w:ascii="Cambria Math" w:hAnsi="Cambria Math"/>
          <w:spacing w:val="-2"/>
          <w:w w:val="90"/>
          <w:position w:val="4"/>
          <w:sz w:val="20"/>
        </w:rPr>
        <w:t>∆</w:t>
      </w:r>
      <w:r>
        <w:rPr>
          <w:i/>
          <w:spacing w:val="-2"/>
          <w:w w:val="90"/>
          <w:position w:val="4"/>
          <w:sz w:val="20"/>
        </w:rPr>
        <w:t>◻</w:t>
      </w:r>
      <w:r>
        <w:rPr>
          <w:i/>
          <w:spacing w:val="-2"/>
          <w:w w:val="90"/>
          <w:sz w:val="16"/>
        </w:rPr>
        <w:t>◻◻◻◻◻◻◻◻</w:t>
      </w:r>
    </w:p>
    <w:p>
      <w:pPr>
        <w:spacing w:before="121"/>
        <w:ind w:left="778" w:right="0" w:firstLine="0"/>
        <w:jc w:val="left"/>
        <w:rPr>
          <w:i/>
          <w:sz w:val="26"/>
        </w:rPr>
      </w:pPr>
      <w:r>
        <w:rPr>
          <w:i/>
          <w:w w:val="75"/>
          <w:sz w:val="26"/>
        </w:rPr>
        <w:t>◻◻◻◻◻◻◻◻◻◻◻◻◻</w:t>
      </w:r>
      <w:r>
        <w:rPr>
          <w:i/>
          <w:spacing w:val="32"/>
          <w:sz w:val="26"/>
        </w:rPr>
        <w:t> </w:t>
      </w:r>
      <w:r>
        <w:rPr>
          <w:i/>
          <w:w w:val="75"/>
          <w:sz w:val="26"/>
        </w:rPr>
        <w:t>◻◻</w:t>
      </w:r>
      <w:r>
        <w:rPr>
          <w:i/>
          <w:spacing w:val="27"/>
          <w:sz w:val="26"/>
        </w:rPr>
        <w:t> </w:t>
      </w:r>
      <w:r>
        <w:rPr>
          <w:i/>
          <w:spacing w:val="-2"/>
          <w:w w:val="75"/>
          <w:sz w:val="26"/>
        </w:rPr>
        <w:t>◻◻◻◻◻◻◻◻</w:t>
      </w:r>
    </w:p>
    <w:p>
      <w:pPr>
        <w:pStyle w:val="BodyText"/>
        <w:rPr>
          <w:i/>
        </w:rPr>
      </w:pPr>
    </w:p>
    <w:p>
      <w:pPr>
        <w:pStyle w:val="BodyText"/>
        <w:rPr>
          <w:i/>
        </w:rPr>
      </w:pPr>
    </w:p>
    <w:p>
      <w:pPr>
        <w:pStyle w:val="BodyText"/>
        <w:rPr>
          <w:i/>
        </w:rPr>
      </w:pPr>
    </w:p>
    <w:p>
      <w:pPr>
        <w:pStyle w:val="BodyText"/>
        <w:spacing w:before="296"/>
        <w:rPr>
          <w:i/>
        </w:rPr>
      </w:pPr>
    </w:p>
    <w:p>
      <w:pPr>
        <w:pStyle w:val="BodyText"/>
        <w:ind w:left="720"/>
      </w:pPr>
      <w:r>
        <w:rPr/>
        <mc:AlternateContent>
          <mc:Choice Requires="wps">
            <w:drawing>
              <wp:anchor distT="0" distB="0" distL="0" distR="0" allowOverlap="1" layoutInCell="1" locked="0" behindDoc="0" simplePos="0" relativeHeight="15749120">
                <wp:simplePos x="0" y="0"/>
                <wp:positionH relativeFrom="page">
                  <wp:posOffset>1747139</wp:posOffset>
                </wp:positionH>
                <wp:positionV relativeFrom="paragraph">
                  <wp:posOffset>117582</wp:posOffset>
                </wp:positionV>
                <wp:extent cx="1811020"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811020" cy="1270"/>
                        </a:xfrm>
                        <a:custGeom>
                          <a:avLst/>
                          <a:gdLst/>
                          <a:ahLst/>
                          <a:cxnLst/>
                          <a:rect l="l" t="t" r="r" b="b"/>
                          <a:pathLst>
                            <a:path w="1811020" h="0">
                              <a:moveTo>
                                <a:pt x="0" y="0"/>
                              </a:moveTo>
                              <a:lnTo>
                                <a:pt x="1810554"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137.570007pt,9.258436pt" to="280.133362pt,9.258436pt" stroked="true" strokeweight=".956408pt" strokecolor="#000000">
                <v:stroke dashstyle="dash"/>
                <w10:wrap type="none"/>
              </v:line>
            </w:pict>
          </mc:Fallback>
        </mc:AlternateContent>
      </w:r>
      <w:r>
        <w:rPr/>
        <w:t>Your</w:t>
      </w:r>
      <w:r>
        <w:rPr>
          <w:spacing w:val="-4"/>
        </w:rPr>
        <w:t> </w:t>
      </w:r>
      <w:r>
        <w:rPr>
          <w:spacing w:val="-2"/>
        </w:rPr>
        <w:t>result</w:t>
      </w:r>
    </w:p>
    <w:p>
      <w:pPr>
        <w:pStyle w:val="Heading2"/>
        <w:spacing w:before="158"/>
      </w:pPr>
      <w:r>
        <w:rPr/>
        <w:t>Comment</w:t>
      </w:r>
      <w:r>
        <w:rPr>
          <w:spacing w:val="-7"/>
        </w:rPr>
        <w:t> </w:t>
      </w:r>
      <w:r>
        <w:rPr/>
        <w:t>on</w:t>
      </w:r>
      <w:r>
        <w:rPr>
          <w:spacing w:val="-10"/>
        </w:rPr>
        <w:t> </w:t>
      </w:r>
      <w:r>
        <w:rPr/>
        <w:t>your</w:t>
      </w:r>
      <w:r>
        <w:rPr>
          <w:spacing w:val="-6"/>
        </w:rPr>
        <w:t> </w:t>
      </w:r>
      <w:r>
        <w:rPr/>
        <w:t>result</w:t>
      </w:r>
      <w:r>
        <w:rPr>
          <w:spacing w:val="-6"/>
        </w:rPr>
        <w:t> </w:t>
      </w:r>
      <w:r>
        <w:rPr>
          <w:spacing w:val="-10"/>
        </w:rPr>
        <w:t>:</w:t>
      </w:r>
    </w:p>
    <w:p>
      <w:pPr>
        <w:pStyle w:val="BodyText"/>
        <w:rPr>
          <w:b/>
        </w:rPr>
      </w:pPr>
    </w:p>
    <w:p>
      <w:pPr>
        <w:pStyle w:val="BodyText"/>
        <w:rPr>
          <w:b/>
        </w:rPr>
      </w:pPr>
    </w:p>
    <w:p>
      <w:pPr>
        <w:pStyle w:val="BodyText"/>
        <w:spacing w:before="143"/>
        <w:rPr>
          <w:b/>
        </w:rPr>
      </w:pPr>
    </w:p>
    <w:p>
      <w:pPr>
        <w:spacing w:before="0"/>
        <w:ind w:left="720" w:right="0" w:firstLine="0"/>
        <w:jc w:val="left"/>
        <w:rPr>
          <w:sz w:val="26"/>
        </w:rPr>
      </w:pPr>
      <w:r>
        <w:rPr>
          <w:b/>
          <w:sz w:val="26"/>
        </w:rPr>
        <w:t>Reference</w:t>
      </w:r>
      <w:r>
        <w:rPr>
          <w:b/>
          <w:spacing w:val="-16"/>
          <w:sz w:val="26"/>
        </w:rPr>
        <w:t> </w:t>
      </w:r>
      <w:r>
        <w:rPr>
          <w:b/>
          <w:spacing w:val="-2"/>
          <w:sz w:val="26"/>
        </w:rPr>
        <w:t>range</w:t>
      </w:r>
      <w:r>
        <w:rPr>
          <w:spacing w:val="-2"/>
          <w:sz w:val="26"/>
        </w:rPr>
        <w:t>:</w:t>
      </w:r>
    </w:p>
    <w:p>
      <w:pPr>
        <w:pStyle w:val="BodyText"/>
        <w:spacing w:before="148"/>
        <w:ind w:left="720"/>
      </w:pPr>
      <w:r>
        <w:rPr/>
        <w:t>Serum:</w:t>
      </w:r>
      <w:r>
        <w:rPr>
          <w:spacing w:val="-8"/>
        </w:rPr>
        <w:t> </w:t>
      </w:r>
      <w:r>
        <w:rPr/>
        <w:t>15-45</w:t>
      </w:r>
      <w:r>
        <w:rPr>
          <w:spacing w:val="-4"/>
        </w:rPr>
        <w:t> mg/dl</w:t>
      </w:r>
    </w:p>
    <w:p>
      <w:pPr>
        <w:pStyle w:val="BodyText"/>
        <w:spacing w:before="152"/>
        <w:ind w:left="720"/>
      </w:pPr>
      <w:r>
        <w:rPr/>
        <w:t>Urine</w:t>
      </w:r>
      <w:r>
        <w:rPr>
          <w:spacing w:val="57"/>
        </w:rPr>
        <w:t> </w:t>
      </w:r>
      <w:r>
        <w:rPr/>
        <w:t>12-20</w:t>
      </w:r>
      <w:r>
        <w:rPr>
          <w:spacing w:val="-3"/>
        </w:rPr>
        <w:t> </w:t>
      </w:r>
      <w:r>
        <w:rPr>
          <w:spacing w:val="-2"/>
        </w:rPr>
        <w:t>gm/day</w:t>
      </w:r>
    </w:p>
    <w:p>
      <w:pPr>
        <w:pStyle w:val="BodyText"/>
        <w:spacing w:before="156"/>
      </w:pPr>
    </w:p>
    <w:p>
      <w:pPr>
        <w:pStyle w:val="Heading2"/>
      </w:pPr>
      <w:r>
        <w:rPr/>
        <w:t>Causes</w:t>
      </w:r>
      <w:r>
        <w:rPr>
          <w:spacing w:val="-5"/>
        </w:rPr>
        <w:t> </w:t>
      </w:r>
      <w:r>
        <w:rPr/>
        <w:t>of</w:t>
      </w:r>
      <w:r>
        <w:rPr>
          <w:spacing w:val="-8"/>
        </w:rPr>
        <w:t> </w:t>
      </w:r>
      <w:r>
        <w:rPr/>
        <w:t>Increased</w:t>
      </w:r>
      <w:r>
        <w:rPr>
          <w:spacing w:val="-4"/>
        </w:rPr>
        <w:t> </w:t>
      </w:r>
      <w:r>
        <w:rPr/>
        <w:t>urea</w:t>
      </w:r>
      <w:r>
        <w:rPr>
          <w:spacing w:val="-4"/>
        </w:rPr>
        <w:t> </w:t>
      </w:r>
      <w:r>
        <w:rPr/>
        <w:t>level</w:t>
      </w:r>
      <w:r>
        <w:rPr>
          <w:spacing w:val="-4"/>
        </w:rPr>
        <w:t> </w:t>
      </w:r>
      <w:r>
        <w:rPr/>
        <w:t>in</w:t>
      </w:r>
      <w:r>
        <w:rPr>
          <w:spacing w:val="-9"/>
        </w:rPr>
        <w:t> </w:t>
      </w:r>
      <w:r>
        <w:rPr>
          <w:spacing w:val="-2"/>
        </w:rPr>
        <w:t>blood</w:t>
      </w:r>
    </w:p>
    <w:p>
      <w:pPr>
        <w:pStyle w:val="ListParagraph"/>
        <w:numPr>
          <w:ilvl w:val="0"/>
          <w:numId w:val="38"/>
        </w:numPr>
        <w:tabs>
          <w:tab w:pos="1377" w:val="left" w:leader="none"/>
        </w:tabs>
        <w:spacing w:line="240" w:lineRule="auto" w:before="254" w:after="0"/>
        <w:ind w:left="1377" w:right="0" w:hanging="359"/>
        <w:jc w:val="left"/>
        <w:rPr>
          <w:b/>
          <w:bCs/>
          <w:sz w:val="26"/>
          <w:szCs w:val="26"/>
        </w:rPr>
      </w:pPr>
      <w:r>
        <w:rPr>
          <w:b/>
          <w:bCs/>
          <w:spacing w:val="-2"/>
          <w:sz w:val="26"/>
          <w:szCs w:val="26"/>
        </w:rPr>
        <w:t>Prerenal</w:t>
      </w:r>
    </w:p>
    <w:p>
      <w:pPr>
        <w:pStyle w:val="ListParagraph"/>
        <w:numPr>
          <w:ilvl w:val="1"/>
          <w:numId w:val="38"/>
        </w:numPr>
        <w:tabs>
          <w:tab w:pos="1800" w:val="left" w:leader="none"/>
        </w:tabs>
        <w:spacing w:line="240" w:lineRule="auto" w:before="249" w:after="0"/>
        <w:ind w:left="1800" w:right="0" w:hanging="359"/>
        <w:jc w:val="left"/>
        <w:rPr>
          <w:sz w:val="26"/>
        </w:rPr>
      </w:pPr>
      <w:r>
        <w:rPr>
          <w:sz w:val="26"/>
        </w:rPr>
        <w:t>Severe</w:t>
      </w:r>
      <w:r>
        <w:rPr>
          <w:spacing w:val="-6"/>
          <w:sz w:val="26"/>
        </w:rPr>
        <w:t> </w:t>
      </w:r>
      <w:r>
        <w:rPr>
          <w:sz w:val="26"/>
        </w:rPr>
        <w:t>diarrhea</w:t>
      </w:r>
      <w:r>
        <w:rPr>
          <w:spacing w:val="-2"/>
          <w:sz w:val="26"/>
        </w:rPr>
        <w:t> </w:t>
      </w:r>
      <w:r>
        <w:rPr>
          <w:sz w:val="26"/>
        </w:rPr>
        <w:t>&amp;</w:t>
      </w:r>
      <w:r>
        <w:rPr>
          <w:spacing w:val="-6"/>
          <w:sz w:val="26"/>
        </w:rPr>
        <w:t> </w:t>
      </w:r>
      <w:r>
        <w:rPr>
          <w:spacing w:val="-2"/>
          <w:sz w:val="26"/>
        </w:rPr>
        <w:t>vomiting</w:t>
      </w:r>
    </w:p>
    <w:p>
      <w:pPr>
        <w:pStyle w:val="ListParagraph"/>
        <w:numPr>
          <w:ilvl w:val="1"/>
          <w:numId w:val="38"/>
        </w:numPr>
        <w:tabs>
          <w:tab w:pos="1800" w:val="left" w:leader="none"/>
        </w:tabs>
        <w:spacing w:line="240" w:lineRule="auto" w:before="262" w:after="0"/>
        <w:ind w:left="1800" w:right="0" w:hanging="359"/>
        <w:jc w:val="left"/>
        <w:rPr>
          <w:sz w:val="26"/>
        </w:rPr>
      </w:pPr>
      <w:r>
        <w:rPr>
          <w:sz w:val="26"/>
        </w:rPr>
        <w:t>Burns</w:t>
      </w:r>
      <w:r>
        <w:rPr>
          <w:spacing w:val="-4"/>
          <w:sz w:val="26"/>
        </w:rPr>
        <w:t> </w:t>
      </w:r>
      <w:r>
        <w:rPr>
          <w:sz w:val="26"/>
        </w:rPr>
        <w:t>&amp;</w:t>
      </w:r>
      <w:r>
        <w:rPr>
          <w:spacing w:val="-8"/>
          <w:sz w:val="26"/>
        </w:rPr>
        <w:t> </w:t>
      </w:r>
      <w:r>
        <w:rPr>
          <w:spacing w:val="-4"/>
          <w:sz w:val="26"/>
        </w:rPr>
        <w:t>shock</w:t>
      </w:r>
    </w:p>
    <w:p>
      <w:pPr>
        <w:pStyle w:val="ListParagraph"/>
        <w:numPr>
          <w:ilvl w:val="1"/>
          <w:numId w:val="38"/>
        </w:numPr>
        <w:tabs>
          <w:tab w:pos="1800" w:val="left" w:leader="none"/>
        </w:tabs>
        <w:spacing w:line="240" w:lineRule="auto" w:before="264" w:after="0"/>
        <w:ind w:left="1800" w:right="0" w:hanging="359"/>
        <w:jc w:val="left"/>
        <w:rPr>
          <w:sz w:val="26"/>
        </w:rPr>
      </w:pPr>
      <w:r>
        <w:rPr>
          <w:sz w:val="26"/>
        </w:rPr>
        <w:t>Massive</w:t>
      </w:r>
      <w:r>
        <w:rPr>
          <w:spacing w:val="-13"/>
          <w:sz w:val="26"/>
        </w:rPr>
        <w:t> </w:t>
      </w:r>
      <w:r>
        <w:rPr>
          <w:spacing w:val="-2"/>
          <w:sz w:val="26"/>
        </w:rPr>
        <w:t>hemorrhage</w:t>
      </w:r>
    </w:p>
    <w:p>
      <w:pPr>
        <w:pStyle w:val="ListParagraph"/>
        <w:numPr>
          <w:ilvl w:val="1"/>
          <w:numId w:val="38"/>
        </w:numPr>
        <w:tabs>
          <w:tab w:pos="1800" w:val="left" w:leader="none"/>
        </w:tabs>
        <w:spacing w:line="240" w:lineRule="auto" w:before="262" w:after="0"/>
        <w:ind w:left="1800" w:right="0" w:hanging="359"/>
        <w:jc w:val="left"/>
        <w:rPr>
          <w:sz w:val="26"/>
        </w:rPr>
      </w:pPr>
      <w:r>
        <w:rPr>
          <w:sz w:val="26"/>
        </w:rPr>
        <w:t>Fluid</w:t>
      </w:r>
      <w:r>
        <w:rPr>
          <w:spacing w:val="-5"/>
          <w:sz w:val="26"/>
        </w:rPr>
        <w:t> </w:t>
      </w:r>
      <w:r>
        <w:rPr>
          <w:sz w:val="26"/>
        </w:rPr>
        <w:t>depletion</w:t>
      </w:r>
      <w:r>
        <w:rPr>
          <w:spacing w:val="-4"/>
          <w:sz w:val="26"/>
        </w:rPr>
        <w:t> </w:t>
      </w:r>
      <w:r>
        <w:rPr>
          <w:sz w:val="26"/>
        </w:rPr>
        <w:t>as</w:t>
      </w:r>
      <w:r>
        <w:rPr>
          <w:spacing w:val="-4"/>
          <w:sz w:val="26"/>
        </w:rPr>
        <w:t> </w:t>
      </w:r>
      <w:r>
        <w:rPr>
          <w:sz w:val="26"/>
        </w:rPr>
        <w:t>in</w:t>
      </w:r>
      <w:r>
        <w:rPr>
          <w:spacing w:val="-5"/>
          <w:sz w:val="26"/>
        </w:rPr>
        <w:t> </w:t>
      </w:r>
      <w:r>
        <w:rPr>
          <w:sz w:val="26"/>
        </w:rPr>
        <w:t>diabetic</w:t>
      </w:r>
      <w:r>
        <w:rPr>
          <w:spacing w:val="-3"/>
          <w:sz w:val="26"/>
        </w:rPr>
        <w:t> </w:t>
      </w:r>
      <w:r>
        <w:rPr>
          <w:spacing w:val="-2"/>
          <w:sz w:val="26"/>
        </w:rPr>
        <w:t>ketoacidosis</w:t>
      </w:r>
    </w:p>
    <w:p>
      <w:pPr>
        <w:pStyle w:val="ListParagraph"/>
        <w:numPr>
          <w:ilvl w:val="1"/>
          <w:numId w:val="38"/>
        </w:numPr>
        <w:tabs>
          <w:tab w:pos="1800" w:val="left" w:leader="none"/>
        </w:tabs>
        <w:spacing w:line="240" w:lineRule="auto" w:before="258" w:after="0"/>
        <w:ind w:left="1800" w:right="0" w:hanging="359"/>
        <w:jc w:val="left"/>
        <w:rPr>
          <w:sz w:val="26"/>
        </w:rPr>
      </w:pPr>
      <w:r>
        <w:rPr>
          <w:sz w:val="26"/>
        </w:rPr>
        <w:t>Increased</w:t>
      </w:r>
      <w:r>
        <w:rPr>
          <w:spacing w:val="-5"/>
          <w:sz w:val="26"/>
        </w:rPr>
        <w:t> </w:t>
      </w:r>
      <w:r>
        <w:rPr>
          <w:sz w:val="26"/>
        </w:rPr>
        <w:t>protein</w:t>
      </w:r>
      <w:r>
        <w:rPr>
          <w:spacing w:val="-5"/>
          <w:sz w:val="26"/>
        </w:rPr>
        <w:t> </w:t>
      </w:r>
      <w:r>
        <w:rPr>
          <w:sz w:val="26"/>
        </w:rPr>
        <w:t>catabolism</w:t>
      </w:r>
      <w:r>
        <w:rPr>
          <w:spacing w:val="-10"/>
          <w:sz w:val="26"/>
        </w:rPr>
        <w:t> </w:t>
      </w:r>
      <w:r>
        <w:rPr>
          <w:sz w:val="26"/>
        </w:rPr>
        <w:t>as</w:t>
      </w:r>
      <w:r>
        <w:rPr>
          <w:spacing w:val="-4"/>
          <w:sz w:val="26"/>
        </w:rPr>
        <w:t> </w:t>
      </w:r>
      <w:r>
        <w:rPr>
          <w:sz w:val="26"/>
        </w:rPr>
        <w:t>in</w:t>
      </w:r>
      <w:r>
        <w:rPr>
          <w:spacing w:val="-6"/>
          <w:sz w:val="26"/>
        </w:rPr>
        <w:t> </w:t>
      </w:r>
      <w:r>
        <w:rPr>
          <w:sz w:val="26"/>
        </w:rPr>
        <w:t>high</w:t>
      </w:r>
      <w:r>
        <w:rPr>
          <w:spacing w:val="-5"/>
          <w:sz w:val="26"/>
        </w:rPr>
        <w:t> </w:t>
      </w:r>
      <w:r>
        <w:rPr>
          <w:sz w:val="26"/>
        </w:rPr>
        <w:t>fever &amp;</w:t>
      </w:r>
      <w:r>
        <w:rPr>
          <w:spacing w:val="-10"/>
          <w:sz w:val="26"/>
        </w:rPr>
        <w:t> </w:t>
      </w:r>
      <w:r>
        <w:rPr>
          <w:spacing w:val="-2"/>
          <w:sz w:val="26"/>
        </w:rPr>
        <w:t>Thyrotoxicosis</w:t>
      </w:r>
    </w:p>
    <w:p>
      <w:pPr>
        <w:pStyle w:val="Heading2"/>
        <w:numPr>
          <w:ilvl w:val="0"/>
          <w:numId w:val="38"/>
        </w:numPr>
        <w:tabs>
          <w:tab w:pos="1377" w:val="left" w:leader="none"/>
        </w:tabs>
        <w:spacing w:line="240" w:lineRule="auto" w:before="259" w:after="0"/>
        <w:ind w:left="1377" w:right="0" w:hanging="359"/>
        <w:jc w:val="left"/>
      </w:pPr>
      <w:r>
        <w:rPr>
          <w:spacing w:val="-2"/>
        </w:rPr>
        <w:t>Renal</w:t>
      </w:r>
    </w:p>
    <w:p>
      <w:pPr>
        <w:pStyle w:val="ListParagraph"/>
        <w:numPr>
          <w:ilvl w:val="1"/>
          <w:numId w:val="38"/>
        </w:numPr>
        <w:tabs>
          <w:tab w:pos="1800" w:val="left" w:leader="none"/>
        </w:tabs>
        <w:spacing w:line="240" w:lineRule="auto" w:before="249" w:after="0"/>
        <w:ind w:left="1800" w:right="0" w:hanging="359"/>
        <w:jc w:val="left"/>
        <w:rPr>
          <w:sz w:val="26"/>
        </w:rPr>
      </w:pPr>
      <w:r>
        <w:rPr>
          <w:sz w:val="26"/>
        </w:rPr>
        <w:t>Acute</w:t>
      </w:r>
      <w:r>
        <w:rPr>
          <w:spacing w:val="-6"/>
          <w:sz w:val="26"/>
        </w:rPr>
        <w:t> </w:t>
      </w:r>
      <w:r>
        <w:rPr>
          <w:spacing w:val="-2"/>
          <w:sz w:val="26"/>
        </w:rPr>
        <w:t>glomerulonephritis</w:t>
      </w:r>
    </w:p>
    <w:p>
      <w:pPr>
        <w:pStyle w:val="ListParagraph"/>
        <w:numPr>
          <w:ilvl w:val="1"/>
          <w:numId w:val="38"/>
        </w:numPr>
        <w:tabs>
          <w:tab w:pos="1800" w:val="left" w:leader="none"/>
        </w:tabs>
        <w:spacing w:line="240" w:lineRule="auto" w:before="262" w:after="0"/>
        <w:ind w:left="1800" w:right="0" w:hanging="359"/>
        <w:jc w:val="left"/>
        <w:rPr>
          <w:sz w:val="26"/>
        </w:rPr>
      </w:pPr>
      <w:r>
        <w:rPr>
          <w:sz w:val="26"/>
        </w:rPr>
        <w:t>Acute</w:t>
      </w:r>
      <w:r>
        <w:rPr>
          <w:spacing w:val="-1"/>
          <w:sz w:val="26"/>
        </w:rPr>
        <w:t> </w:t>
      </w:r>
      <w:r>
        <w:rPr>
          <w:sz w:val="26"/>
        </w:rPr>
        <w:t>&amp;</w:t>
      </w:r>
      <w:r>
        <w:rPr>
          <w:spacing w:val="-11"/>
          <w:sz w:val="26"/>
        </w:rPr>
        <w:t> </w:t>
      </w:r>
      <w:r>
        <w:rPr>
          <w:sz w:val="26"/>
        </w:rPr>
        <w:t>chronic</w:t>
      </w:r>
      <w:r>
        <w:rPr>
          <w:spacing w:val="-4"/>
          <w:sz w:val="26"/>
        </w:rPr>
        <w:t> </w:t>
      </w:r>
      <w:r>
        <w:rPr>
          <w:sz w:val="26"/>
        </w:rPr>
        <w:t>renal</w:t>
      </w:r>
      <w:r>
        <w:rPr>
          <w:spacing w:val="-5"/>
          <w:sz w:val="26"/>
        </w:rPr>
        <w:t> </w:t>
      </w:r>
      <w:r>
        <w:rPr>
          <w:spacing w:val="-2"/>
          <w:sz w:val="26"/>
        </w:rPr>
        <w:t>failure</w:t>
      </w:r>
    </w:p>
    <w:p>
      <w:pPr>
        <w:pStyle w:val="ListParagraph"/>
        <w:spacing w:after="0" w:line="240" w:lineRule="auto"/>
        <w:jc w:val="left"/>
        <w:rPr>
          <w:sz w:val="26"/>
        </w:rPr>
        <w:sectPr>
          <w:pgSz w:w="12240" w:h="15840"/>
          <w:pgMar w:header="0" w:footer="802" w:top="1360" w:bottom="1000" w:left="720" w:right="720"/>
        </w:sectPr>
      </w:pPr>
    </w:p>
    <w:p>
      <w:pPr>
        <w:pStyle w:val="Heading2"/>
        <w:numPr>
          <w:ilvl w:val="0"/>
          <w:numId w:val="38"/>
        </w:numPr>
        <w:tabs>
          <w:tab w:pos="1377" w:val="left" w:leader="none"/>
        </w:tabs>
        <w:spacing w:line="240" w:lineRule="auto" w:before="84" w:after="0"/>
        <w:ind w:left="1377" w:right="0" w:hanging="359"/>
        <w:jc w:val="left"/>
      </w:pPr>
      <w:r>
        <w:rPr/>
        <w:t>Post</w:t>
      </w:r>
      <w:r>
        <w:rPr>
          <w:spacing w:val="-9"/>
        </w:rPr>
        <w:t> </w:t>
      </w:r>
      <w:r>
        <w:rPr>
          <w:spacing w:val="-2"/>
        </w:rPr>
        <w:t>Renal</w:t>
      </w:r>
    </w:p>
    <w:p>
      <w:pPr>
        <w:pStyle w:val="ListParagraph"/>
        <w:numPr>
          <w:ilvl w:val="1"/>
          <w:numId w:val="38"/>
        </w:numPr>
        <w:tabs>
          <w:tab w:pos="1622" w:val="left" w:leader="none"/>
        </w:tabs>
        <w:spacing w:line="240" w:lineRule="auto" w:before="248" w:after="0"/>
        <w:ind w:left="1622" w:right="0" w:hanging="181"/>
        <w:jc w:val="left"/>
        <w:rPr>
          <w:sz w:val="26"/>
        </w:rPr>
      </w:pPr>
      <w:r>
        <w:rPr>
          <w:sz w:val="26"/>
        </w:rPr>
        <w:t>Prostate</w:t>
      </w:r>
      <w:r>
        <w:rPr>
          <w:spacing w:val="-8"/>
          <w:sz w:val="26"/>
        </w:rPr>
        <w:t> </w:t>
      </w:r>
      <w:r>
        <w:rPr>
          <w:spacing w:val="-2"/>
          <w:sz w:val="26"/>
        </w:rPr>
        <w:t>enlargement</w:t>
      </w:r>
    </w:p>
    <w:p>
      <w:pPr>
        <w:pStyle w:val="ListParagraph"/>
        <w:numPr>
          <w:ilvl w:val="1"/>
          <w:numId w:val="38"/>
        </w:numPr>
        <w:tabs>
          <w:tab w:pos="1622" w:val="left" w:leader="none"/>
        </w:tabs>
        <w:spacing w:line="240" w:lineRule="auto" w:before="264" w:after="0"/>
        <w:ind w:left="1622" w:right="0" w:hanging="181"/>
        <w:jc w:val="left"/>
        <w:rPr>
          <w:sz w:val="26"/>
        </w:rPr>
      </w:pPr>
      <w:r>
        <w:rPr>
          <w:sz w:val="26"/>
        </w:rPr>
        <w:t>Urinary</w:t>
      </w:r>
      <w:r>
        <w:rPr>
          <w:spacing w:val="-6"/>
          <w:sz w:val="26"/>
        </w:rPr>
        <w:t> </w:t>
      </w:r>
      <w:r>
        <w:rPr>
          <w:sz w:val="26"/>
        </w:rPr>
        <w:t>tract</w:t>
      </w:r>
      <w:r>
        <w:rPr>
          <w:spacing w:val="-5"/>
          <w:sz w:val="26"/>
        </w:rPr>
        <w:t> </w:t>
      </w:r>
      <w:r>
        <w:rPr>
          <w:spacing w:val="-2"/>
          <w:sz w:val="26"/>
        </w:rPr>
        <w:t>stones</w:t>
      </w:r>
    </w:p>
    <w:p>
      <w:pPr>
        <w:pStyle w:val="ListParagraph"/>
        <w:numPr>
          <w:ilvl w:val="1"/>
          <w:numId w:val="38"/>
        </w:numPr>
        <w:tabs>
          <w:tab w:pos="1709" w:val="left" w:leader="none"/>
        </w:tabs>
        <w:spacing w:line="240" w:lineRule="auto" w:before="262" w:after="0"/>
        <w:ind w:left="1709" w:right="0" w:hanging="268"/>
        <w:jc w:val="left"/>
        <w:rPr>
          <w:sz w:val="26"/>
        </w:rPr>
      </w:pPr>
      <w:r>
        <w:rPr>
          <w:sz w:val="26"/>
        </w:rPr>
        <w:t>Urethral</w:t>
      </w:r>
      <w:r>
        <w:rPr>
          <w:spacing w:val="-8"/>
          <w:sz w:val="26"/>
        </w:rPr>
        <w:t> </w:t>
      </w:r>
      <w:r>
        <w:rPr>
          <w:spacing w:val="-2"/>
          <w:sz w:val="26"/>
        </w:rPr>
        <w:t>stricture</w:t>
      </w:r>
    </w:p>
    <w:p>
      <w:pPr>
        <w:pStyle w:val="ListParagraph"/>
        <w:numPr>
          <w:ilvl w:val="1"/>
          <w:numId w:val="38"/>
        </w:numPr>
        <w:tabs>
          <w:tab w:pos="1709" w:val="left" w:leader="none"/>
        </w:tabs>
        <w:spacing w:line="240" w:lineRule="auto" w:before="263" w:after="0"/>
        <w:ind w:left="1709" w:right="0" w:hanging="268"/>
        <w:jc w:val="left"/>
        <w:rPr>
          <w:sz w:val="26"/>
        </w:rPr>
      </w:pPr>
      <w:r>
        <w:rPr>
          <w:sz w:val="26"/>
        </w:rPr>
        <w:t>Cancer</w:t>
      </w:r>
      <w:r>
        <w:rPr>
          <w:spacing w:val="-4"/>
          <w:sz w:val="26"/>
        </w:rPr>
        <w:t> </w:t>
      </w:r>
      <w:r>
        <w:rPr>
          <w:sz w:val="26"/>
        </w:rPr>
        <w:t>of</w:t>
      </w:r>
      <w:r>
        <w:rPr>
          <w:spacing w:val="-4"/>
          <w:sz w:val="26"/>
        </w:rPr>
        <w:t> </w:t>
      </w:r>
      <w:r>
        <w:rPr>
          <w:sz w:val="26"/>
        </w:rPr>
        <w:t>urinary</w:t>
      </w:r>
      <w:r>
        <w:rPr>
          <w:spacing w:val="-4"/>
          <w:sz w:val="26"/>
        </w:rPr>
        <w:t> </w:t>
      </w:r>
      <w:r>
        <w:rPr>
          <w:spacing w:val="-2"/>
          <w:sz w:val="26"/>
        </w:rPr>
        <w:t>Bladder</w:t>
      </w:r>
    </w:p>
    <w:p>
      <w:pPr>
        <w:pStyle w:val="BodyText"/>
        <w:spacing w:before="151"/>
      </w:pPr>
    </w:p>
    <w:p>
      <w:pPr>
        <w:pStyle w:val="Heading2"/>
      </w:pPr>
      <w:r>
        <w:rPr>
          <w:spacing w:val="-2"/>
        </w:rPr>
        <w:t>QUESTIONS</w:t>
      </w:r>
    </w:p>
    <w:p>
      <w:pPr>
        <w:pStyle w:val="ListParagraph"/>
        <w:numPr>
          <w:ilvl w:val="0"/>
          <w:numId w:val="39"/>
        </w:numPr>
        <w:tabs>
          <w:tab w:pos="1378" w:val="left" w:leader="none"/>
        </w:tabs>
        <w:spacing w:line="240" w:lineRule="auto" w:before="291" w:after="0"/>
        <w:ind w:left="1378" w:right="0" w:hanging="360"/>
        <w:jc w:val="left"/>
        <w:rPr>
          <w:sz w:val="26"/>
        </w:rPr>
      </w:pPr>
      <w:r>
        <w:rPr>
          <w:sz w:val="26"/>
        </w:rPr>
        <w:t>What</w:t>
      </w:r>
      <w:r>
        <w:rPr>
          <w:spacing w:val="-3"/>
          <w:sz w:val="26"/>
        </w:rPr>
        <w:t> </w:t>
      </w:r>
      <w:r>
        <w:rPr>
          <w:sz w:val="26"/>
        </w:rPr>
        <w:t>is</w:t>
      </w:r>
      <w:r>
        <w:rPr>
          <w:spacing w:val="-4"/>
          <w:sz w:val="26"/>
        </w:rPr>
        <w:t> </w:t>
      </w:r>
      <w:r>
        <w:rPr>
          <w:sz w:val="26"/>
        </w:rPr>
        <w:t>the</w:t>
      </w:r>
      <w:r>
        <w:rPr>
          <w:spacing w:val="-4"/>
          <w:sz w:val="26"/>
        </w:rPr>
        <w:t> </w:t>
      </w:r>
      <w:r>
        <w:rPr>
          <w:sz w:val="26"/>
        </w:rPr>
        <w:t>Normal</w:t>
      </w:r>
      <w:r>
        <w:rPr>
          <w:spacing w:val="-4"/>
          <w:sz w:val="26"/>
        </w:rPr>
        <w:t> </w:t>
      </w:r>
      <w:r>
        <w:rPr>
          <w:sz w:val="26"/>
        </w:rPr>
        <w:t>Value</w:t>
      </w:r>
      <w:r>
        <w:rPr>
          <w:spacing w:val="-3"/>
          <w:sz w:val="26"/>
        </w:rPr>
        <w:t> </w:t>
      </w:r>
      <w:r>
        <w:rPr>
          <w:sz w:val="26"/>
        </w:rPr>
        <w:t>of</w:t>
      </w:r>
      <w:r>
        <w:rPr>
          <w:spacing w:val="-3"/>
          <w:sz w:val="26"/>
        </w:rPr>
        <w:t> </w:t>
      </w:r>
      <w:r>
        <w:rPr>
          <w:sz w:val="26"/>
        </w:rPr>
        <w:t>Urea</w:t>
      </w:r>
      <w:r>
        <w:rPr>
          <w:spacing w:val="-3"/>
          <w:sz w:val="26"/>
        </w:rPr>
        <w:t> </w:t>
      </w:r>
      <w:r>
        <w:rPr>
          <w:sz w:val="26"/>
        </w:rPr>
        <w:t>in</w:t>
      </w:r>
      <w:r>
        <w:rPr>
          <w:spacing w:val="-3"/>
          <w:sz w:val="26"/>
        </w:rPr>
        <w:t> </w:t>
      </w:r>
      <w:r>
        <w:rPr>
          <w:spacing w:val="-2"/>
          <w:sz w:val="26"/>
        </w:rPr>
        <w:t>Blood?</w:t>
      </w:r>
    </w:p>
    <w:p>
      <w:pPr>
        <w:pStyle w:val="ListParagraph"/>
        <w:numPr>
          <w:ilvl w:val="0"/>
          <w:numId w:val="39"/>
        </w:numPr>
        <w:tabs>
          <w:tab w:pos="1445" w:val="left" w:leader="none"/>
        </w:tabs>
        <w:spacing w:line="240" w:lineRule="auto" w:before="153" w:after="0"/>
        <w:ind w:left="1445" w:right="0" w:hanging="427"/>
        <w:jc w:val="left"/>
        <w:rPr>
          <w:sz w:val="26"/>
        </w:rPr>
      </w:pPr>
      <w:r>
        <w:rPr>
          <w:sz w:val="26"/>
        </w:rPr>
        <w:t>Where</w:t>
      </w:r>
      <w:r>
        <w:rPr>
          <w:spacing w:val="-4"/>
          <w:sz w:val="26"/>
        </w:rPr>
        <w:t> </w:t>
      </w:r>
      <w:r>
        <w:rPr>
          <w:sz w:val="26"/>
        </w:rPr>
        <w:t>is</w:t>
      </w:r>
      <w:r>
        <w:rPr>
          <w:spacing w:val="-4"/>
          <w:sz w:val="26"/>
        </w:rPr>
        <w:t> </w:t>
      </w:r>
      <w:r>
        <w:rPr>
          <w:sz w:val="26"/>
        </w:rPr>
        <w:t>Urea</w:t>
      </w:r>
      <w:r>
        <w:rPr>
          <w:spacing w:val="-3"/>
          <w:sz w:val="26"/>
        </w:rPr>
        <w:t> </w:t>
      </w:r>
      <w:r>
        <w:rPr>
          <w:sz w:val="26"/>
        </w:rPr>
        <w:t>formed</w:t>
      </w:r>
      <w:r>
        <w:rPr>
          <w:spacing w:val="-4"/>
          <w:sz w:val="26"/>
        </w:rPr>
        <w:t> </w:t>
      </w:r>
      <w:r>
        <w:rPr>
          <w:sz w:val="26"/>
        </w:rPr>
        <w:t>in</w:t>
      </w:r>
      <w:r>
        <w:rPr>
          <w:spacing w:val="-4"/>
          <w:sz w:val="26"/>
        </w:rPr>
        <w:t> </w:t>
      </w:r>
      <w:r>
        <w:rPr>
          <w:sz w:val="26"/>
        </w:rPr>
        <w:t>our</w:t>
      </w:r>
      <w:r>
        <w:rPr>
          <w:spacing w:val="-3"/>
          <w:sz w:val="26"/>
        </w:rPr>
        <w:t> </w:t>
      </w:r>
      <w:r>
        <w:rPr>
          <w:spacing w:val="-2"/>
          <w:sz w:val="26"/>
        </w:rPr>
        <w:t>body?</w:t>
      </w:r>
    </w:p>
    <w:p>
      <w:pPr>
        <w:pStyle w:val="ListParagraph"/>
        <w:numPr>
          <w:ilvl w:val="0"/>
          <w:numId w:val="39"/>
        </w:numPr>
        <w:tabs>
          <w:tab w:pos="1378" w:val="left" w:leader="none"/>
        </w:tabs>
        <w:spacing w:line="240" w:lineRule="auto" w:before="148" w:after="0"/>
        <w:ind w:left="1378" w:right="0" w:hanging="360"/>
        <w:jc w:val="left"/>
        <w:rPr>
          <w:sz w:val="26"/>
        </w:rPr>
      </w:pPr>
      <w:r>
        <w:rPr>
          <w:sz w:val="26"/>
        </w:rPr>
        <w:t>Define</w:t>
      </w:r>
      <w:r>
        <w:rPr>
          <w:spacing w:val="-5"/>
          <w:sz w:val="26"/>
        </w:rPr>
        <w:t> </w:t>
      </w:r>
      <w:r>
        <w:rPr>
          <w:sz w:val="26"/>
        </w:rPr>
        <w:t>BUN.</w:t>
      </w:r>
      <w:r>
        <w:rPr>
          <w:spacing w:val="-4"/>
          <w:sz w:val="26"/>
        </w:rPr>
        <w:t> </w:t>
      </w:r>
      <w:r>
        <w:rPr>
          <w:sz w:val="26"/>
        </w:rPr>
        <w:t>Write</w:t>
      </w:r>
      <w:r>
        <w:rPr>
          <w:spacing w:val="-5"/>
          <w:sz w:val="26"/>
        </w:rPr>
        <w:t> </w:t>
      </w:r>
      <w:r>
        <w:rPr>
          <w:sz w:val="26"/>
        </w:rPr>
        <w:t>the</w:t>
      </w:r>
      <w:r>
        <w:rPr>
          <w:spacing w:val="-6"/>
          <w:sz w:val="26"/>
        </w:rPr>
        <w:t> </w:t>
      </w:r>
      <w:r>
        <w:rPr>
          <w:sz w:val="26"/>
        </w:rPr>
        <w:t>difference</w:t>
      </w:r>
      <w:r>
        <w:rPr>
          <w:spacing w:val="-4"/>
          <w:sz w:val="26"/>
        </w:rPr>
        <w:t> </w:t>
      </w:r>
      <w:r>
        <w:rPr>
          <w:sz w:val="26"/>
        </w:rPr>
        <w:t>between</w:t>
      </w:r>
      <w:r>
        <w:rPr>
          <w:spacing w:val="-5"/>
          <w:sz w:val="26"/>
        </w:rPr>
        <w:t> </w:t>
      </w:r>
      <w:r>
        <w:rPr>
          <w:sz w:val="26"/>
        </w:rPr>
        <w:t>Urea</w:t>
      </w:r>
      <w:r>
        <w:rPr>
          <w:spacing w:val="-5"/>
          <w:sz w:val="26"/>
        </w:rPr>
        <w:t> </w:t>
      </w:r>
      <w:r>
        <w:rPr>
          <w:sz w:val="26"/>
        </w:rPr>
        <w:t>&amp;</w:t>
      </w:r>
      <w:r>
        <w:rPr>
          <w:spacing w:val="-10"/>
          <w:sz w:val="26"/>
        </w:rPr>
        <w:t> </w:t>
      </w:r>
      <w:r>
        <w:rPr>
          <w:spacing w:val="-4"/>
          <w:sz w:val="26"/>
        </w:rPr>
        <w:t>BUN.</w:t>
      </w:r>
    </w:p>
    <w:p>
      <w:pPr>
        <w:pStyle w:val="ListParagraph"/>
        <w:numPr>
          <w:ilvl w:val="0"/>
          <w:numId w:val="39"/>
        </w:numPr>
        <w:tabs>
          <w:tab w:pos="1378" w:val="left" w:leader="none"/>
        </w:tabs>
        <w:spacing w:line="240" w:lineRule="auto" w:before="152" w:after="0"/>
        <w:ind w:left="1378" w:right="0" w:hanging="360"/>
        <w:jc w:val="left"/>
        <w:rPr>
          <w:sz w:val="26"/>
        </w:rPr>
      </w:pPr>
      <w:r>
        <w:rPr>
          <w:sz w:val="26"/>
        </w:rPr>
        <w:t>What</w:t>
      </w:r>
      <w:r>
        <w:rPr>
          <w:spacing w:val="-5"/>
          <w:sz w:val="26"/>
        </w:rPr>
        <w:t> </w:t>
      </w:r>
      <w:r>
        <w:rPr>
          <w:sz w:val="26"/>
        </w:rPr>
        <w:t>is</w:t>
      </w:r>
      <w:r>
        <w:rPr>
          <w:spacing w:val="-5"/>
          <w:sz w:val="26"/>
        </w:rPr>
        <w:t> </w:t>
      </w:r>
      <w:r>
        <w:rPr>
          <w:sz w:val="26"/>
        </w:rPr>
        <w:t>Azotemia</w:t>
      </w:r>
      <w:r>
        <w:rPr>
          <w:spacing w:val="-1"/>
          <w:sz w:val="26"/>
        </w:rPr>
        <w:t> </w:t>
      </w:r>
      <w:r>
        <w:rPr>
          <w:sz w:val="26"/>
        </w:rPr>
        <w:t>&amp;</w:t>
      </w:r>
      <w:r>
        <w:rPr>
          <w:spacing w:val="-10"/>
          <w:sz w:val="26"/>
        </w:rPr>
        <w:t> </w:t>
      </w:r>
      <w:r>
        <w:rPr>
          <w:spacing w:val="-2"/>
          <w:sz w:val="26"/>
        </w:rPr>
        <w:t>Uremia?</w:t>
      </w:r>
    </w:p>
    <w:p>
      <w:pPr>
        <w:pStyle w:val="ListParagraph"/>
        <w:numPr>
          <w:ilvl w:val="0"/>
          <w:numId w:val="39"/>
        </w:numPr>
        <w:tabs>
          <w:tab w:pos="1378" w:val="left" w:leader="none"/>
        </w:tabs>
        <w:spacing w:line="240" w:lineRule="auto" w:before="147" w:after="0"/>
        <w:ind w:left="1378"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methods</w:t>
      </w:r>
      <w:r>
        <w:rPr>
          <w:spacing w:val="-5"/>
          <w:sz w:val="26"/>
        </w:rPr>
        <w:t> </w:t>
      </w:r>
      <w:r>
        <w:rPr>
          <w:sz w:val="26"/>
        </w:rPr>
        <w:t>by</w:t>
      </w:r>
      <w:r>
        <w:rPr>
          <w:spacing w:val="-5"/>
          <w:sz w:val="26"/>
        </w:rPr>
        <w:t> </w:t>
      </w:r>
      <w:r>
        <w:rPr>
          <w:sz w:val="26"/>
        </w:rPr>
        <w:t>which</w:t>
      </w:r>
      <w:r>
        <w:rPr>
          <w:spacing w:val="-4"/>
          <w:sz w:val="26"/>
        </w:rPr>
        <w:t> </w:t>
      </w:r>
      <w:r>
        <w:rPr>
          <w:sz w:val="26"/>
        </w:rPr>
        <w:t>urea</w:t>
      </w:r>
      <w:r>
        <w:rPr>
          <w:spacing w:val="-4"/>
          <w:sz w:val="26"/>
        </w:rPr>
        <w:t> </w:t>
      </w:r>
      <w:r>
        <w:rPr>
          <w:sz w:val="26"/>
        </w:rPr>
        <w:t>can</w:t>
      </w:r>
      <w:r>
        <w:rPr>
          <w:spacing w:val="-4"/>
          <w:sz w:val="26"/>
        </w:rPr>
        <w:t> </w:t>
      </w:r>
      <w:r>
        <w:rPr>
          <w:sz w:val="26"/>
        </w:rPr>
        <w:t>be</w:t>
      </w:r>
      <w:r>
        <w:rPr>
          <w:spacing w:val="-5"/>
          <w:sz w:val="26"/>
        </w:rPr>
        <w:t> </w:t>
      </w:r>
      <w:r>
        <w:rPr>
          <w:sz w:val="26"/>
        </w:rPr>
        <w:t>estimated</w:t>
      </w:r>
      <w:r>
        <w:rPr>
          <w:spacing w:val="-4"/>
          <w:sz w:val="26"/>
        </w:rPr>
        <w:t> </w:t>
      </w:r>
      <w:r>
        <w:rPr>
          <w:sz w:val="26"/>
        </w:rPr>
        <w:t>in</w:t>
      </w:r>
      <w:r>
        <w:rPr>
          <w:spacing w:val="-5"/>
          <w:sz w:val="26"/>
        </w:rPr>
        <w:t> </w:t>
      </w:r>
      <w:r>
        <w:rPr>
          <w:spacing w:val="-2"/>
          <w:sz w:val="26"/>
        </w:rPr>
        <w:t>blood?</w:t>
      </w:r>
    </w:p>
    <w:p>
      <w:pPr>
        <w:pStyle w:val="ListParagraph"/>
        <w:numPr>
          <w:ilvl w:val="0"/>
          <w:numId w:val="39"/>
        </w:numPr>
        <w:tabs>
          <w:tab w:pos="1378" w:val="left" w:leader="none"/>
        </w:tabs>
        <w:spacing w:line="240" w:lineRule="auto" w:before="148" w:after="0"/>
        <w:ind w:left="1378" w:right="0" w:hanging="360"/>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commonest</w:t>
      </w:r>
      <w:r>
        <w:rPr>
          <w:spacing w:val="-6"/>
          <w:sz w:val="26"/>
        </w:rPr>
        <w:t> </w:t>
      </w:r>
      <w:r>
        <w:rPr>
          <w:sz w:val="26"/>
        </w:rPr>
        <w:t>indication</w:t>
      </w:r>
      <w:r>
        <w:rPr>
          <w:spacing w:val="-5"/>
          <w:sz w:val="26"/>
        </w:rPr>
        <w:t> </w:t>
      </w:r>
      <w:r>
        <w:rPr>
          <w:sz w:val="26"/>
        </w:rPr>
        <w:t>to</w:t>
      </w:r>
      <w:r>
        <w:rPr>
          <w:spacing w:val="-5"/>
          <w:sz w:val="26"/>
        </w:rPr>
        <w:t> </w:t>
      </w:r>
      <w:r>
        <w:rPr>
          <w:sz w:val="26"/>
        </w:rPr>
        <w:t>assess</w:t>
      </w:r>
      <w:r>
        <w:rPr>
          <w:spacing w:val="-5"/>
          <w:sz w:val="26"/>
        </w:rPr>
        <w:t> </w:t>
      </w:r>
      <w:r>
        <w:rPr>
          <w:sz w:val="26"/>
        </w:rPr>
        <w:t>blood</w:t>
      </w:r>
      <w:r>
        <w:rPr>
          <w:spacing w:val="-5"/>
          <w:sz w:val="26"/>
        </w:rPr>
        <w:t> </w:t>
      </w:r>
      <w:r>
        <w:rPr>
          <w:sz w:val="26"/>
        </w:rPr>
        <w:t>urea</w:t>
      </w:r>
      <w:r>
        <w:rPr>
          <w:spacing w:val="-4"/>
          <w:sz w:val="26"/>
        </w:rPr>
        <w:t> </w:t>
      </w:r>
      <w:r>
        <w:rPr>
          <w:spacing w:val="-2"/>
          <w:sz w:val="26"/>
        </w:rPr>
        <w:t>levels?</w:t>
      </w:r>
    </w:p>
    <w:p>
      <w:pPr>
        <w:pStyle w:val="ListParagraph"/>
        <w:numPr>
          <w:ilvl w:val="0"/>
          <w:numId w:val="39"/>
        </w:numPr>
        <w:tabs>
          <w:tab w:pos="1445" w:val="left" w:leader="none"/>
        </w:tabs>
        <w:spacing w:line="240" w:lineRule="auto" w:before="152" w:after="0"/>
        <w:ind w:left="1445" w:right="0" w:hanging="427"/>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conditions</w:t>
      </w:r>
      <w:r>
        <w:rPr>
          <w:spacing w:val="-5"/>
          <w:sz w:val="26"/>
        </w:rPr>
        <w:t> </w:t>
      </w:r>
      <w:r>
        <w:rPr>
          <w:sz w:val="26"/>
        </w:rPr>
        <w:t>in</w:t>
      </w:r>
      <w:r>
        <w:rPr>
          <w:spacing w:val="-5"/>
          <w:sz w:val="26"/>
        </w:rPr>
        <w:t> </w:t>
      </w:r>
      <w:r>
        <w:rPr>
          <w:sz w:val="26"/>
        </w:rPr>
        <w:t>which</w:t>
      </w:r>
      <w:r>
        <w:rPr>
          <w:spacing w:val="-9"/>
          <w:sz w:val="26"/>
        </w:rPr>
        <w:t> </w:t>
      </w:r>
      <w:r>
        <w:rPr>
          <w:sz w:val="26"/>
        </w:rPr>
        <w:t>blood</w:t>
      </w:r>
      <w:r>
        <w:rPr>
          <w:spacing w:val="-5"/>
          <w:sz w:val="26"/>
        </w:rPr>
        <w:t> </w:t>
      </w:r>
      <w:r>
        <w:rPr>
          <w:sz w:val="26"/>
        </w:rPr>
        <w:t>urea</w:t>
      </w:r>
      <w:r>
        <w:rPr>
          <w:spacing w:val="-4"/>
          <w:sz w:val="26"/>
        </w:rPr>
        <w:t> </w:t>
      </w:r>
      <w:r>
        <w:rPr>
          <w:sz w:val="26"/>
        </w:rPr>
        <w:t>levels</w:t>
      </w:r>
      <w:r>
        <w:rPr>
          <w:spacing w:val="-5"/>
          <w:sz w:val="26"/>
        </w:rPr>
        <w:t> </w:t>
      </w:r>
      <w:r>
        <w:rPr>
          <w:sz w:val="26"/>
        </w:rPr>
        <w:t>are</w:t>
      </w:r>
      <w:r>
        <w:rPr>
          <w:spacing w:val="-4"/>
          <w:sz w:val="26"/>
        </w:rPr>
        <w:t> </w:t>
      </w:r>
      <w:r>
        <w:rPr>
          <w:spacing w:val="-2"/>
          <w:sz w:val="26"/>
        </w:rPr>
        <w:t>increased?</w:t>
      </w:r>
    </w:p>
    <w:p>
      <w:pPr>
        <w:pStyle w:val="ListParagraph"/>
        <w:numPr>
          <w:ilvl w:val="0"/>
          <w:numId w:val="39"/>
        </w:numPr>
        <w:tabs>
          <w:tab w:pos="1378" w:val="left" w:leader="none"/>
        </w:tabs>
        <w:spacing w:line="240" w:lineRule="auto" w:before="148" w:after="0"/>
        <w:ind w:left="1378" w:right="0" w:hanging="360"/>
        <w:jc w:val="left"/>
        <w:rPr>
          <w:sz w:val="26"/>
        </w:rPr>
      </w:pPr>
      <w:r>
        <w:rPr>
          <w:sz w:val="26"/>
        </w:rPr>
        <w:t>Name</w:t>
      </w:r>
      <w:r>
        <w:rPr>
          <w:spacing w:val="-4"/>
          <w:sz w:val="26"/>
        </w:rPr>
        <w:t> </w:t>
      </w:r>
      <w:r>
        <w:rPr>
          <w:sz w:val="26"/>
        </w:rPr>
        <w:t>conditions</w:t>
      </w:r>
      <w:r>
        <w:rPr>
          <w:spacing w:val="-5"/>
          <w:sz w:val="26"/>
        </w:rPr>
        <w:t> </w:t>
      </w:r>
      <w:r>
        <w:rPr>
          <w:sz w:val="26"/>
        </w:rPr>
        <w:t>where</w:t>
      </w:r>
      <w:r>
        <w:rPr>
          <w:spacing w:val="-4"/>
          <w:sz w:val="26"/>
        </w:rPr>
        <w:t> </w:t>
      </w:r>
      <w:r>
        <w:rPr>
          <w:sz w:val="26"/>
        </w:rPr>
        <w:t>the</w:t>
      </w:r>
      <w:r>
        <w:rPr>
          <w:spacing w:val="-5"/>
          <w:sz w:val="26"/>
        </w:rPr>
        <w:t> </w:t>
      </w:r>
      <w:r>
        <w:rPr>
          <w:sz w:val="26"/>
        </w:rPr>
        <w:t>urea</w:t>
      </w:r>
      <w:r>
        <w:rPr>
          <w:spacing w:val="-3"/>
          <w:sz w:val="26"/>
        </w:rPr>
        <w:t> </w:t>
      </w:r>
      <w:r>
        <w:rPr>
          <w:sz w:val="26"/>
        </w:rPr>
        <w:t>level</w:t>
      </w:r>
      <w:r>
        <w:rPr>
          <w:spacing w:val="-5"/>
          <w:sz w:val="26"/>
        </w:rPr>
        <w:t> </w:t>
      </w:r>
      <w:r>
        <w:rPr>
          <w:sz w:val="26"/>
        </w:rPr>
        <w:t>in</w:t>
      </w:r>
      <w:r>
        <w:rPr>
          <w:spacing w:val="-5"/>
          <w:sz w:val="26"/>
        </w:rPr>
        <w:t> </w:t>
      </w:r>
      <w:r>
        <w:rPr>
          <w:sz w:val="26"/>
        </w:rPr>
        <w:t>blood</w:t>
      </w:r>
      <w:r>
        <w:rPr>
          <w:spacing w:val="-5"/>
          <w:sz w:val="26"/>
        </w:rPr>
        <w:t> </w:t>
      </w:r>
      <w:r>
        <w:rPr>
          <w:sz w:val="26"/>
        </w:rPr>
        <w:t>is</w:t>
      </w:r>
      <w:r>
        <w:rPr>
          <w:spacing w:val="-4"/>
          <w:sz w:val="26"/>
        </w:rPr>
        <w:t> </w:t>
      </w:r>
      <w:r>
        <w:rPr>
          <w:spacing w:val="-2"/>
          <w:sz w:val="26"/>
        </w:rPr>
        <w:t>decreased.</w:t>
      </w:r>
    </w:p>
    <w:p>
      <w:pPr>
        <w:pStyle w:val="ListParagraph"/>
        <w:spacing w:after="0" w:line="240" w:lineRule="auto"/>
        <w:jc w:val="left"/>
        <w:rPr>
          <w:sz w:val="26"/>
        </w:rPr>
        <w:sectPr>
          <w:pgSz w:w="12240" w:h="15840"/>
          <w:pgMar w:header="0" w:footer="802" w:top="14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1"/>
        </w:numPr>
        <w:tabs>
          <w:tab w:pos="2885" w:val="left" w:leader="none"/>
        </w:tabs>
        <w:spacing w:line="240" w:lineRule="auto" w:before="58" w:after="0"/>
        <w:ind w:left="2885" w:right="0" w:hanging="422"/>
        <w:jc w:val="left"/>
      </w:pPr>
      <w:r>
        <w:rPr/>
        <w:t>Estimation</w:t>
      </w:r>
      <w:r>
        <w:rPr>
          <w:spacing w:val="-9"/>
        </w:rPr>
        <w:t> </w:t>
      </w:r>
      <w:r>
        <w:rPr/>
        <w:t>of</w:t>
      </w:r>
      <w:r>
        <w:rPr>
          <w:spacing w:val="-5"/>
        </w:rPr>
        <w:t> </w:t>
      </w:r>
      <w:r>
        <w:rPr/>
        <w:t>serum</w:t>
      </w:r>
      <w:r>
        <w:rPr>
          <w:spacing w:val="-8"/>
        </w:rPr>
        <w:t> </w:t>
      </w:r>
      <w:r>
        <w:rPr/>
        <w:t>Total</w:t>
      </w:r>
      <w:r>
        <w:rPr>
          <w:spacing w:val="-8"/>
        </w:rPr>
        <w:t> </w:t>
      </w:r>
      <w:r>
        <w:rPr/>
        <w:t>Proteins</w:t>
      </w:r>
      <w:r>
        <w:rPr>
          <w:spacing w:val="-6"/>
        </w:rPr>
        <w:t> </w:t>
      </w:r>
      <w:r>
        <w:rPr/>
        <w:t>(BI</w:t>
      </w:r>
      <w:r>
        <w:rPr>
          <w:spacing w:val="-6"/>
        </w:rPr>
        <w:t> </w:t>
      </w:r>
      <w:r>
        <w:rPr>
          <w:spacing w:val="-2"/>
        </w:rPr>
        <w:t>11.21)</w:t>
      </w:r>
    </w:p>
    <w:p>
      <w:pPr>
        <w:pStyle w:val="BodyText"/>
        <w:spacing w:before="277"/>
        <w:rPr>
          <w:b/>
          <w:sz w:val="28"/>
        </w:rPr>
      </w:pPr>
    </w:p>
    <w:p>
      <w:pPr>
        <w:pStyle w:val="Heading2"/>
        <w:spacing w:before="1"/>
      </w:pPr>
      <w:r>
        <w:rPr>
          <w:spacing w:val="-2"/>
        </w:rPr>
        <w:t>Introduction:</w:t>
      </w:r>
    </w:p>
    <w:p>
      <w:pPr>
        <w:pStyle w:val="BodyText"/>
        <w:spacing w:line="360" w:lineRule="auto" w:before="142"/>
        <w:ind w:left="720" w:right="838"/>
        <w:jc w:val="both"/>
      </w:pPr>
      <w:r>
        <w:rPr/>
        <w:t>Proteins</w:t>
      </w:r>
      <w:r>
        <w:rPr>
          <w:spacing w:val="-6"/>
        </w:rPr>
        <w:t> </w:t>
      </w:r>
      <w:r>
        <w:rPr/>
        <w:t>present</w:t>
      </w:r>
      <w:r>
        <w:rPr>
          <w:spacing w:val="-5"/>
        </w:rPr>
        <w:t> </w:t>
      </w:r>
      <w:r>
        <w:rPr/>
        <w:t>in</w:t>
      </w:r>
      <w:r>
        <w:rPr>
          <w:spacing w:val="-6"/>
        </w:rPr>
        <w:t> </w:t>
      </w:r>
      <w:r>
        <w:rPr/>
        <w:t>Serum</w:t>
      </w:r>
      <w:r>
        <w:rPr>
          <w:spacing w:val="-10"/>
        </w:rPr>
        <w:t> </w:t>
      </w:r>
      <w:r>
        <w:rPr/>
        <w:t>include</w:t>
      </w:r>
      <w:r>
        <w:rPr>
          <w:spacing w:val="-1"/>
        </w:rPr>
        <w:t> </w:t>
      </w:r>
      <w:r>
        <w:rPr/>
        <w:t>Albumin,</w:t>
      </w:r>
      <w:r>
        <w:rPr>
          <w:spacing w:val="-4"/>
        </w:rPr>
        <w:t> </w:t>
      </w:r>
      <w:r>
        <w:rPr/>
        <w:t>Globulin</w:t>
      </w:r>
      <w:r>
        <w:rPr>
          <w:spacing w:val="-6"/>
        </w:rPr>
        <w:t> </w:t>
      </w:r>
      <w:r>
        <w:rPr/>
        <w:t>and</w:t>
      </w:r>
      <w:r>
        <w:rPr>
          <w:spacing w:val="-5"/>
        </w:rPr>
        <w:t> </w:t>
      </w:r>
      <w:r>
        <w:rPr/>
        <w:t>Fibrinogen.</w:t>
      </w:r>
      <w:r>
        <w:rPr>
          <w:spacing w:val="-3"/>
        </w:rPr>
        <w:t> </w:t>
      </w:r>
      <w:r>
        <w:rPr/>
        <w:t>Fibrinogen</w:t>
      </w:r>
      <w:r>
        <w:rPr>
          <w:spacing w:val="-5"/>
        </w:rPr>
        <w:t> </w:t>
      </w:r>
      <w:r>
        <w:rPr/>
        <w:t>is</w:t>
      </w:r>
      <w:r>
        <w:rPr>
          <w:spacing w:val="-6"/>
        </w:rPr>
        <w:t> </w:t>
      </w:r>
      <w:r>
        <w:rPr/>
        <w:t>used in</w:t>
      </w:r>
      <w:r>
        <w:rPr>
          <w:spacing w:val="-2"/>
        </w:rPr>
        <w:t> </w:t>
      </w:r>
      <w:r>
        <w:rPr/>
        <w:t>clotting, hence</w:t>
      </w:r>
      <w:r>
        <w:rPr>
          <w:spacing w:val="-1"/>
        </w:rPr>
        <w:t> </w:t>
      </w:r>
      <w:r>
        <w:rPr/>
        <w:t>not</w:t>
      </w:r>
      <w:r>
        <w:rPr>
          <w:spacing w:val="-2"/>
        </w:rPr>
        <w:t> </w:t>
      </w:r>
      <w:r>
        <w:rPr/>
        <w:t>present</w:t>
      </w:r>
      <w:r>
        <w:rPr>
          <w:spacing w:val="-1"/>
        </w:rPr>
        <w:t> </w:t>
      </w:r>
      <w:r>
        <w:rPr/>
        <w:t>in</w:t>
      </w:r>
      <w:r>
        <w:rPr>
          <w:spacing w:val="-2"/>
        </w:rPr>
        <w:t> </w:t>
      </w:r>
      <w:r>
        <w:rPr/>
        <w:t>Serum.</w:t>
      </w:r>
      <w:r>
        <w:rPr>
          <w:spacing w:val="40"/>
        </w:rPr>
        <w:t> </w:t>
      </w:r>
      <w:r>
        <w:rPr/>
        <w:t>Hence</w:t>
      </w:r>
      <w:r>
        <w:rPr>
          <w:spacing w:val="-1"/>
        </w:rPr>
        <w:t> </w:t>
      </w:r>
      <w:r>
        <w:rPr/>
        <w:t>Serum</w:t>
      </w:r>
      <w:r>
        <w:rPr>
          <w:spacing w:val="-7"/>
        </w:rPr>
        <w:t> </w:t>
      </w:r>
      <w:r>
        <w:rPr/>
        <w:t>proteins</w:t>
      </w:r>
      <w:r>
        <w:rPr>
          <w:spacing w:val="-2"/>
        </w:rPr>
        <w:t> </w:t>
      </w:r>
      <w:r>
        <w:rPr/>
        <w:t>are</w:t>
      </w:r>
      <w:r>
        <w:rPr>
          <w:spacing w:val="-1"/>
        </w:rPr>
        <w:t> </w:t>
      </w:r>
      <w:r>
        <w:rPr/>
        <w:t>Albumin</w:t>
      </w:r>
      <w:r>
        <w:rPr>
          <w:spacing w:val="-2"/>
        </w:rPr>
        <w:t> </w:t>
      </w:r>
      <w:r>
        <w:rPr/>
        <w:t>&amp;</w:t>
      </w:r>
      <w:r>
        <w:rPr>
          <w:spacing w:val="-7"/>
        </w:rPr>
        <w:t> </w:t>
      </w:r>
      <w:r>
        <w:rPr/>
        <w:t>Globulin. Except immunoglobulins, majorities of plasma proteins are synthesized by the liver.</w:t>
      </w:r>
    </w:p>
    <w:p>
      <w:pPr>
        <w:pStyle w:val="BodyText"/>
        <w:spacing w:line="360" w:lineRule="auto"/>
        <w:ind w:left="720" w:right="832"/>
      </w:pPr>
      <w:r>
        <w:rPr/>
        <w:t>Various</w:t>
      </w:r>
      <w:r>
        <w:rPr>
          <w:spacing w:val="-6"/>
        </w:rPr>
        <w:t> </w:t>
      </w:r>
      <w:r>
        <w:rPr/>
        <w:t>tissues</w:t>
      </w:r>
      <w:r>
        <w:rPr>
          <w:spacing w:val="-6"/>
        </w:rPr>
        <w:t> </w:t>
      </w:r>
      <w:r>
        <w:rPr/>
        <w:t>catabolize</w:t>
      </w:r>
      <w:r>
        <w:rPr>
          <w:spacing w:val="-6"/>
        </w:rPr>
        <w:t> </w:t>
      </w:r>
      <w:r>
        <w:rPr/>
        <w:t>plasma</w:t>
      </w:r>
      <w:r>
        <w:rPr>
          <w:spacing w:val="-6"/>
        </w:rPr>
        <w:t> </w:t>
      </w:r>
      <w:r>
        <w:rPr/>
        <w:t>proteins.</w:t>
      </w:r>
      <w:r>
        <w:rPr>
          <w:spacing w:val="-4"/>
        </w:rPr>
        <w:t> </w:t>
      </w:r>
      <w:r>
        <w:rPr/>
        <w:t>Plasma</w:t>
      </w:r>
      <w:r>
        <w:rPr>
          <w:spacing w:val="-6"/>
        </w:rPr>
        <w:t> </w:t>
      </w:r>
      <w:r>
        <w:rPr/>
        <w:t>protein</w:t>
      </w:r>
      <w:r>
        <w:rPr>
          <w:spacing w:val="-6"/>
        </w:rPr>
        <w:t> </w:t>
      </w:r>
      <w:r>
        <w:rPr/>
        <w:t>concentration</w:t>
      </w:r>
      <w:r>
        <w:rPr>
          <w:spacing w:val="-6"/>
        </w:rPr>
        <w:t> </w:t>
      </w:r>
      <w:r>
        <w:rPr/>
        <w:t>reflects</w:t>
      </w:r>
      <w:r>
        <w:rPr>
          <w:spacing w:val="-6"/>
        </w:rPr>
        <w:t> </w:t>
      </w:r>
      <w:r>
        <w:rPr/>
        <w:t>balance between their synthesis and catabolism. Under certain conditions intact proteins from plasma are also lost through GIT, urine and skin. Proteins from the intravascular compartment may reach other body compartments. Protein concentration may also be affected by change in plasma water.</w:t>
      </w:r>
    </w:p>
    <w:p>
      <w:pPr>
        <w:pStyle w:val="Heading2"/>
        <w:spacing w:before="9"/>
      </w:pPr>
      <w:r>
        <w:rPr/>
        <w:t>Principle</w:t>
      </w:r>
      <w:r>
        <w:rPr>
          <w:spacing w:val="-8"/>
        </w:rPr>
        <w:t> </w:t>
      </w:r>
      <w:r>
        <w:rPr/>
        <w:t>(Biuret</w:t>
      </w:r>
      <w:r>
        <w:rPr>
          <w:spacing w:val="-8"/>
        </w:rPr>
        <w:t> </w:t>
      </w:r>
      <w:r>
        <w:rPr/>
        <w:t>Method)</w:t>
      </w:r>
      <w:r>
        <w:rPr>
          <w:spacing w:val="-8"/>
        </w:rPr>
        <w:t> </w:t>
      </w:r>
      <w:r>
        <w:rPr>
          <w:spacing w:val="-10"/>
        </w:rPr>
        <w:t>:</w:t>
      </w:r>
    </w:p>
    <w:p>
      <w:pPr>
        <w:pStyle w:val="BodyText"/>
        <w:spacing w:line="360" w:lineRule="auto" w:before="142"/>
        <w:ind w:left="720" w:right="1197" w:firstLine="720"/>
        <w:jc w:val="both"/>
      </w:pPr>
      <w:r>
        <w:rPr/>
        <w:t>Two</w:t>
      </w:r>
      <w:r>
        <w:rPr>
          <w:spacing w:val="-2"/>
        </w:rPr>
        <w:t> </w:t>
      </w:r>
      <w:r>
        <w:rPr/>
        <w:t>or</w:t>
      </w:r>
      <w:r>
        <w:rPr>
          <w:spacing w:val="-2"/>
        </w:rPr>
        <w:t> </w:t>
      </w:r>
      <w:r>
        <w:rPr/>
        <w:t>more</w:t>
      </w:r>
      <w:r>
        <w:rPr>
          <w:spacing w:val="-2"/>
        </w:rPr>
        <w:t> </w:t>
      </w:r>
      <w:r>
        <w:rPr/>
        <w:t>peptide</w:t>
      </w:r>
      <w:r>
        <w:rPr>
          <w:spacing w:val="-2"/>
        </w:rPr>
        <w:t> </w:t>
      </w:r>
      <w:r>
        <w:rPr/>
        <w:t>bonds</w:t>
      </w:r>
      <w:r>
        <w:rPr>
          <w:spacing w:val="-3"/>
        </w:rPr>
        <w:t> </w:t>
      </w:r>
      <w:r>
        <w:rPr/>
        <w:t>of</w:t>
      </w:r>
      <w:r>
        <w:rPr>
          <w:spacing w:val="-2"/>
        </w:rPr>
        <w:t> </w:t>
      </w:r>
      <w:r>
        <w:rPr/>
        <w:t>proteins</w:t>
      </w:r>
      <w:r>
        <w:rPr>
          <w:spacing w:val="-3"/>
        </w:rPr>
        <w:t> </w:t>
      </w:r>
      <w:r>
        <w:rPr/>
        <w:t>form</w:t>
      </w:r>
      <w:r>
        <w:rPr>
          <w:spacing w:val="-7"/>
        </w:rPr>
        <w:t> </w:t>
      </w:r>
      <w:r>
        <w:rPr/>
        <w:t>coordination</w:t>
      </w:r>
      <w:r>
        <w:rPr>
          <w:spacing w:val="-3"/>
        </w:rPr>
        <w:t> </w:t>
      </w:r>
      <w:r>
        <w:rPr/>
        <w:t>complexes</w:t>
      </w:r>
      <w:r>
        <w:rPr>
          <w:spacing w:val="-2"/>
        </w:rPr>
        <w:t> </w:t>
      </w:r>
      <w:r>
        <w:rPr/>
        <w:t>with</w:t>
      </w:r>
      <w:r>
        <w:rPr>
          <w:spacing w:val="-3"/>
        </w:rPr>
        <w:t> </w:t>
      </w:r>
      <w:r>
        <w:rPr/>
        <w:t>one cu</w:t>
      </w:r>
      <w:r>
        <w:rPr>
          <w:vertAlign w:val="superscript"/>
        </w:rPr>
        <w:t>2+</w:t>
      </w:r>
      <w:r>
        <w:rPr>
          <w:spacing w:val="-17"/>
          <w:vertAlign w:val="baseline"/>
        </w:rPr>
        <w:t> </w:t>
      </w:r>
      <w:r>
        <w:rPr>
          <w:vertAlign w:val="baseline"/>
        </w:rPr>
        <w:t>in</w:t>
      </w:r>
      <w:r>
        <w:rPr>
          <w:spacing w:val="-9"/>
          <w:vertAlign w:val="baseline"/>
        </w:rPr>
        <w:t> </w:t>
      </w:r>
      <w:r>
        <w:rPr>
          <w:vertAlign w:val="baseline"/>
        </w:rPr>
        <w:t>alkaline</w:t>
      </w:r>
      <w:r>
        <w:rPr>
          <w:spacing w:val="-2"/>
          <w:vertAlign w:val="baseline"/>
        </w:rPr>
        <w:t> </w:t>
      </w:r>
      <w:r>
        <w:rPr>
          <w:vertAlign w:val="baseline"/>
        </w:rPr>
        <w:t>solutions</w:t>
      </w:r>
      <w:r>
        <w:rPr>
          <w:spacing w:val="-3"/>
          <w:vertAlign w:val="baseline"/>
        </w:rPr>
        <w:t> </w:t>
      </w:r>
      <w:r>
        <w:rPr>
          <w:vertAlign w:val="baseline"/>
        </w:rPr>
        <w:t>to</w:t>
      </w:r>
      <w:r>
        <w:rPr>
          <w:spacing w:val="-3"/>
          <w:vertAlign w:val="baseline"/>
        </w:rPr>
        <w:t> </w:t>
      </w:r>
      <w:r>
        <w:rPr>
          <w:vertAlign w:val="baseline"/>
        </w:rPr>
        <w:t>form</w:t>
      </w:r>
      <w:r>
        <w:rPr>
          <w:spacing w:val="-7"/>
          <w:vertAlign w:val="baseline"/>
        </w:rPr>
        <w:t> </w:t>
      </w:r>
      <w:r>
        <w:rPr>
          <w:vertAlign w:val="baseline"/>
        </w:rPr>
        <w:t>a</w:t>
      </w:r>
      <w:r>
        <w:rPr>
          <w:spacing w:val="-2"/>
          <w:vertAlign w:val="baseline"/>
        </w:rPr>
        <w:t> </w:t>
      </w:r>
      <w:r>
        <w:rPr>
          <w:vertAlign w:val="baseline"/>
        </w:rPr>
        <w:t>colored</w:t>
      </w:r>
      <w:r>
        <w:rPr>
          <w:spacing w:val="-2"/>
          <w:vertAlign w:val="baseline"/>
        </w:rPr>
        <w:t> </w:t>
      </w:r>
      <w:r>
        <w:rPr>
          <w:vertAlign w:val="baseline"/>
        </w:rPr>
        <w:t>product.</w:t>
      </w:r>
      <w:r>
        <w:rPr>
          <w:spacing w:val="40"/>
          <w:vertAlign w:val="baseline"/>
        </w:rPr>
        <w:t> </w:t>
      </w:r>
      <w:r>
        <w:rPr>
          <w:vertAlign w:val="baseline"/>
        </w:rPr>
        <w:t>The</w:t>
      </w:r>
      <w:r>
        <w:rPr>
          <w:spacing w:val="-2"/>
          <w:vertAlign w:val="baseline"/>
        </w:rPr>
        <w:t> </w:t>
      </w:r>
      <w:r>
        <w:rPr>
          <w:vertAlign w:val="baseline"/>
        </w:rPr>
        <w:t>absorbance</w:t>
      </w:r>
      <w:r>
        <w:rPr>
          <w:spacing w:val="-2"/>
          <w:vertAlign w:val="baseline"/>
        </w:rPr>
        <w:t> </w:t>
      </w:r>
      <w:r>
        <w:rPr>
          <w:vertAlign w:val="baseline"/>
        </w:rPr>
        <w:t>of</w:t>
      </w:r>
      <w:r>
        <w:rPr>
          <w:spacing w:val="-7"/>
          <w:vertAlign w:val="baseline"/>
        </w:rPr>
        <w:t> </w:t>
      </w:r>
      <w:r>
        <w:rPr>
          <w:vertAlign w:val="baseline"/>
        </w:rPr>
        <w:t>the</w:t>
      </w:r>
      <w:r>
        <w:rPr>
          <w:spacing w:val="-3"/>
          <w:vertAlign w:val="baseline"/>
        </w:rPr>
        <w:t> </w:t>
      </w:r>
      <w:r>
        <w:rPr>
          <w:vertAlign w:val="baseline"/>
        </w:rPr>
        <w:t>product</w:t>
      </w:r>
      <w:r>
        <w:rPr>
          <w:spacing w:val="-2"/>
          <w:vertAlign w:val="baseline"/>
        </w:rPr>
        <w:t> </w:t>
      </w:r>
      <w:r>
        <w:rPr>
          <w:vertAlign w:val="baseline"/>
        </w:rPr>
        <w:t>is determined spectrophotometrically at 540 nm.</w:t>
      </w:r>
    </w:p>
    <w:p>
      <w:pPr>
        <w:pStyle w:val="BodyText"/>
        <w:spacing w:before="6"/>
        <w:rPr>
          <w:sz w:val="18"/>
        </w:rPr>
      </w:pPr>
      <w:r>
        <w:rPr>
          <w:sz w:val="18"/>
        </w:rPr>
        <w:drawing>
          <wp:anchor distT="0" distB="0" distL="0" distR="0" allowOverlap="1" layoutInCell="1" locked="0" behindDoc="1" simplePos="0" relativeHeight="487608832">
            <wp:simplePos x="0" y="0"/>
            <wp:positionH relativeFrom="page">
              <wp:posOffset>2171700</wp:posOffset>
            </wp:positionH>
            <wp:positionV relativeFrom="paragraph">
              <wp:posOffset>150947</wp:posOffset>
            </wp:positionV>
            <wp:extent cx="3433966" cy="269567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3433966" cy="2695670"/>
                    </a:xfrm>
                    <a:prstGeom prst="rect">
                      <a:avLst/>
                    </a:prstGeom>
                  </pic:spPr>
                </pic:pic>
              </a:graphicData>
            </a:graphic>
          </wp:anchor>
        </w:drawing>
      </w:r>
    </w:p>
    <w:p>
      <w:pPr>
        <w:pStyle w:val="BodyText"/>
        <w:spacing w:before="73"/>
        <w:ind w:left="720" w:right="718"/>
      </w:pPr>
      <w:r>
        <w:rPr>
          <w:b/>
        </w:rPr>
        <w:t>Reagents</w:t>
      </w:r>
      <w:r>
        <w:rPr/>
        <w:t>:</w:t>
      </w:r>
      <w:r>
        <w:rPr>
          <w:spacing w:val="40"/>
        </w:rPr>
        <w:t> </w:t>
      </w:r>
      <w:r>
        <w:rPr/>
        <w:t>Biuret</w:t>
      </w:r>
      <w:r>
        <w:rPr>
          <w:spacing w:val="40"/>
        </w:rPr>
        <w:t> </w:t>
      </w:r>
      <w:r>
        <w:rPr/>
        <w:t>solution</w:t>
      </w:r>
      <w:r>
        <w:rPr>
          <w:spacing w:val="40"/>
        </w:rPr>
        <w:t> </w:t>
      </w:r>
      <w:r>
        <w:rPr/>
        <w:t>that</w:t>
      </w:r>
      <w:r>
        <w:rPr>
          <w:spacing w:val="40"/>
        </w:rPr>
        <w:t> </w:t>
      </w:r>
      <w:r>
        <w:rPr/>
        <w:t>contains</w:t>
      </w:r>
      <w:r>
        <w:rPr>
          <w:spacing w:val="40"/>
        </w:rPr>
        <w:t> </w:t>
      </w:r>
      <w:r>
        <w:rPr/>
        <w:t>Copper</w:t>
      </w:r>
      <w:r>
        <w:rPr>
          <w:spacing w:val="40"/>
        </w:rPr>
        <w:t> </w:t>
      </w:r>
      <w:r>
        <w:rPr/>
        <w:t>Sulphate,</w:t>
      </w:r>
      <w:r>
        <w:rPr>
          <w:spacing w:val="40"/>
        </w:rPr>
        <w:t> </w:t>
      </w:r>
      <w:r>
        <w:rPr/>
        <w:t>Sodium</w:t>
      </w:r>
      <w:r>
        <w:rPr>
          <w:spacing w:val="38"/>
        </w:rPr>
        <w:t> </w:t>
      </w:r>
      <w:r>
        <w:rPr/>
        <w:t>Potassium</w:t>
      </w:r>
      <w:r>
        <w:rPr>
          <w:spacing w:val="38"/>
        </w:rPr>
        <w:t> </w:t>
      </w:r>
      <w:r>
        <w:rPr/>
        <w:t>Tartrate, NaOH, Potassium Iodide.</w:t>
      </w:r>
    </w:p>
    <w:p>
      <w:pPr>
        <w:pStyle w:val="BodyText"/>
        <w:spacing w:before="1"/>
      </w:pPr>
    </w:p>
    <w:p>
      <w:pPr>
        <w:pStyle w:val="Heading2"/>
        <w:spacing w:line="357" w:lineRule="auto"/>
        <w:ind w:right="7329"/>
        <w:rPr>
          <w:b w:val="0"/>
        </w:rPr>
      </w:pPr>
      <w:r>
        <w:rPr/>
        <w:t>Total</w:t>
      </w:r>
      <w:r>
        <w:rPr>
          <w:spacing w:val="-17"/>
        </w:rPr>
        <w:t> </w:t>
      </w:r>
      <w:r>
        <w:rPr/>
        <w:t>Protein</w:t>
      </w:r>
      <w:r>
        <w:rPr>
          <w:spacing w:val="-16"/>
        </w:rPr>
        <w:t> </w:t>
      </w:r>
      <w:r>
        <w:rPr/>
        <w:t>Standard: </w:t>
      </w:r>
      <w:r>
        <w:rPr>
          <w:spacing w:val="-2"/>
        </w:rPr>
        <w:t>Procedure</w:t>
      </w:r>
      <w:r>
        <w:rPr>
          <w:b w:val="0"/>
          <w:spacing w:val="-2"/>
        </w:rPr>
        <w:t>:</w:t>
      </w:r>
    </w:p>
    <w:p>
      <w:pPr>
        <w:pStyle w:val="Heading2"/>
        <w:spacing w:after="0" w:line="357" w:lineRule="auto"/>
        <w:rPr>
          <w:b w:val="0"/>
        </w:rPr>
        <w:sectPr>
          <w:pgSz w:w="12240" w:h="15840"/>
          <w:pgMar w:header="0" w:footer="802" w:top="1380" w:bottom="1000" w:left="720" w:right="720"/>
        </w:sectPr>
      </w:pP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8"/>
        <w:gridCol w:w="2324"/>
        <w:gridCol w:w="2281"/>
        <w:gridCol w:w="2069"/>
      </w:tblGrid>
      <w:tr>
        <w:trPr>
          <w:trHeight w:val="302" w:hRule="atLeast"/>
        </w:trPr>
        <w:tc>
          <w:tcPr>
            <w:tcW w:w="2118" w:type="dxa"/>
            <w:shd w:val="clear" w:color="auto" w:fill="CCCCCC"/>
          </w:tcPr>
          <w:p>
            <w:pPr>
              <w:pStyle w:val="TableParagraph"/>
              <w:spacing w:line="282" w:lineRule="exact"/>
              <w:ind w:left="552"/>
              <w:rPr>
                <w:b/>
                <w:sz w:val="26"/>
              </w:rPr>
            </w:pPr>
            <w:r>
              <w:rPr>
                <w:b/>
                <w:spacing w:val="-2"/>
                <w:sz w:val="26"/>
              </w:rPr>
              <w:t>Reagents</w:t>
            </w:r>
          </w:p>
        </w:tc>
        <w:tc>
          <w:tcPr>
            <w:tcW w:w="2324" w:type="dxa"/>
            <w:shd w:val="clear" w:color="auto" w:fill="CCCCCC"/>
          </w:tcPr>
          <w:p>
            <w:pPr>
              <w:pStyle w:val="TableParagraph"/>
              <w:spacing w:line="282" w:lineRule="exact"/>
              <w:jc w:val="center"/>
              <w:rPr>
                <w:b/>
                <w:sz w:val="26"/>
              </w:rPr>
            </w:pPr>
            <w:r>
              <w:rPr>
                <w:b/>
                <w:spacing w:val="-2"/>
                <w:sz w:val="26"/>
              </w:rPr>
              <w:t>Blank</w:t>
            </w:r>
          </w:p>
        </w:tc>
        <w:tc>
          <w:tcPr>
            <w:tcW w:w="2281" w:type="dxa"/>
            <w:shd w:val="clear" w:color="auto" w:fill="CCCCCC"/>
          </w:tcPr>
          <w:p>
            <w:pPr>
              <w:pStyle w:val="TableParagraph"/>
              <w:spacing w:line="282" w:lineRule="exact"/>
              <w:ind w:left="618"/>
              <w:rPr>
                <w:b/>
                <w:sz w:val="26"/>
              </w:rPr>
            </w:pPr>
            <w:r>
              <w:rPr>
                <w:b/>
                <w:spacing w:val="-2"/>
                <w:sz w:val="26"/>
              </w:rPr>
              <w:t>Standard</w:t>
            </w:r>
          </w:p>
        </w:tc>
        <w:tc>
          <w:tcPr>
            <w:tcW w:w="2069" w:type="dxa"/>
            <w:shd w:val="clear" w:color="auto" w:fill="CCCCCC"/>
          </w:tcPr>
          <w:p>
            <w:pPr>
              <w:pStyle w:val="TableParagraph"/>
              <w:spacing w:line="282" w:lineRule="exact"/>
              <w:ind w:left="10" w:right="1"/>
              <w:jc w:val="center"/>
              <w:rPr>
                <w:b/>
                <w:sz w:val="26"/>
              </w:rPr>
            </w:pPr>
            <w:r>
              <w:rPr>
                <w:b/>
                <w:spacing w:val="-4"/>
                <w:sz w:val="26"/>
              </w:rPr>
              <w:t>Test</w:t>
            </w:r>
          </w:p>
        </w:tc>
      </w:tr>
      <w:tr>
        <w:trPr>
          <w:trHeight w:val="403" w:hRule="atLeast"/>
        </w:trPr>
        <w:tc>
          <w:tcPr>
            <w:tcW w:w="2118" w:type="dxa"/>
          </w:tcPr>
          <w:p>
            <w:pPr>
              <w:pStyle w:val="TableParagraph"/>
              <w:spacing w:line="291" w:lineRule="exact"/>
              <w:ind w:left="110"/>
              <w:rPr>
                <w:position w:val="2"/>
                <w:sz w:val="26"/>
              </w:rPr>
            </w:pPr>
            <w:r>
              <w:rPr>
                <w:spacing w:val="-5"/>
                <w:position w:val="2"/>
                <w:sz w:val="26"/>
              </w:rPr>
              <w:t>H</w:t>
            </w:r>
            <w:r>
              <w:rPr>
                <w:spacing w:val="-5"/>
                <w:sz w:val="17"/>
              </w:rPr>
              <w:t>2</w:t>
            </w:r>
            <w:r>
              <w:rPr>
                <w:spacing w:val="-5"/>
                <w:position w:val="2"/>
                <w:sz w:val="26"/>
              </w:rPr>
              <w:t>O</w:t>
            </w:r>
          </w:p>
        </w:tc>
        <w:tc>
          <w:tcPr>
            <w:tcW w:w="2324" w:type="dxa"/>
          </w:tcPr>
          <w:p>
            <w:pPr>
              <w:pStyle w:val="TableParagraph"/>
              <w:rPr>
                <w:sz w:val="24"/>
              </w:rPr>
            </w:pPr>
          </w:p>
        </w:tc>
        <w:tc>
          <w:tcPr>
            <w:tcW w:w="2281" w:type="dxa"/>
          </w:tcPr>
          <w:p>
            <w:pPr>
              <w:pStyle w:val="TableParagraph"/>
              <w:rPr>
                <w:sz w:val="24"/>
              </w:rPr>
            </w:pPr>
          </w:p>
        </w:tc>
        <w:tc>
          <w:tcPr>
            <w:tcW w:w="2069" w:type="dxa"/>
          </w:tcPr>
          <w:p>
            <w:pPr>
              <w:pStyle w:val="TableParagraph"/>
              <w:rPr>
                <w:sz w:val="24"/>
              </w:rPr>
            </w:pPr>
          </w:p>
        </w:tc>
      </w:tr>
      <w:tr>
        <w:trPr>
          <w:trHeight w:val="340" w:hRule="atLeast"/>
        </w:trPr>
        <w:tc>
          <w:tcPr>
            <w:tcW w:w="2118" w:type="dxa"/>
          </w:tcPr>
          <w:p>
            <w:pPr>
              <w:pStyle w:val="TableParagraph"/>
              <w:spacing w:line="291" w:lineRule="exact"/>
              <w:ind w:left="110"/>
              <w:rPr>
                <w:sz w:val="26"/>
              </w:rPr>
            </w:pPr>
            <w:r>
              <w:rPr>
                <w:sz w:val="26"/>
              </w:rPr>
              <w:t>Protein</w:t>
            </w:r>
            <w:r>
              <w:rPr>
                <w:spacing w:val="-7"/>
                <w:sz w:val="26"/>
              </w:rPr>
              <w:t> </w:t>
            </w:r>
            <w:r>
              <w:rPr>
                <w:spacing w:val="-2"/>
                <w:sz w:val="26"/>
              </w:rPr>
              <w:t>standard</w:t>
            </w:r>
          </w:p>
        </w:tc>
        <w:tc>
          <w:tcPr>
            <w:tcW w:w="2324" w:type="dxa"/>
          </w:tcPr>
          <w:p>
            <w:pPr>
              <w:pStyle w:val="TableParagraph"/>
              <w:rPr>
                <w:sz w:val="24"/>
              </w:rPr>
            </w:pPr>
          </w:p>
        </w:tc>
        <w:tc>
          <w:tcPr>
            <w:tcW w:w="2281" w:type="dxa"/>
          </w:tcPr>
          <w:p>
            <w:pPr>
              <w:pStyle w:val="TableParagraph"/>
              <w:rPr>
                <w:sz w:val="24"/>
              </w:rPr>
            </w:pPr>
          </w:p>
        </w:tc>
        <w:tc>
          <w:tcPr>
            <w:tcW w:w="2069" w:type="dxa"/>
          </w:tcPr>
          <w:p>
            <w:pPr>
              <w:pStyle w:val="TableParagraph"/>
              <w:rPr>
                <w:sz w:val="24"/>
              </w:rPr>
            </w:pPr>
          </w:p>
        </w:tc>
      </w:tr>
      <w:tr>
        <w:trPr>
          <w:trHeight w:val="345" w:hRule="atLeast"/>
        </w:trPr>
        <w:tc>
          <w:tcPr>
            <w:tcW w:w="2118" w:type="dxa"/>
          </w:tcPr>
          <w:p>
            <w:pPr>
              <w:pStyle w:val="TableParagraph"/>
              <w:spacing w:line="296" w:lineRule="exact"/>
              <w:ind w:left="110"/>
              <w:rPr>
                <w:sz w:val="26"/>
              </w:rPr>
            </w:pPr>
            <w:r>
              <w:rPr>
                <w:spacing w:val="-2"/>
                <w:sz w:val="26"/>
              </w:rPr>
              <w:t>Sample</w:t>
            </w:r>
          </w:p>
        </w:tc>
        <w:tc>
          <w:tcPr>
            <w:tcW w:w="2324" w:type="dxa"/>
          </w:tcPr>
          <w:p>
            <w:pPr>
              <w:pStyle w:val="TableParagraph"/>
              <w:rPr>
                <w:sz w:val="24"/>
              </w:rPr>
            </w:pPr>
          </w:p>
        </w:tc>
        <w:tc>
          <w:tcPr>
            <w:tcW w:w="2281" w:type="dxa"/>
          </w:tcPr>
          <w:p>
            <w:pPr>
              <w:pStyle w:val="TableParagraph"/>
              <w:rPr>
                <w:sz w:val="24"/>
              </w:rPr>
            </w:pPr>
          </w:p>
        </w:tc>
        <w:tc>
          <w:tcPr>
            <w:tcW w:w="2069" w:type="dxa"/>
          </w:tcPr>
          <w:p>
            <w:pPr>
              <w:pStyle w:val="TableParagraph"/>
              <w:rPr>
                <w:sz w:val="24"/>
              </w:rPr>
            </w:pPr>
          </w:p>
        </w:tc>
      </w:tr>
      <w:tr>
        <w:trPr>
          <w:trHeight w:val="345" w:hRule="atLeast"/>
        </w:trPr>
        <w:tc>
          <w:tcPr>
            <w:tcW w:w="2118" w:type="dxa"/>
          </w:tcPr>
          <w:p>
            <w:pPr>
              <w:pStyle w:val="TableParagraph"/>
              <w:spacing w:line="291" w:lineRule="exact"/>
              <w:ind w:left="110"/>
              <w:rPr>
                <w:sz w:val="26"/>
              </w:rPr>
            </w:pPr>
            <w:r>
              <w:rPr>
                <w:sz w:val="26"/>
              </w:rPr>
              <w:t>Biuret</w:t>
            </w:r>
            <w:r>
              <w:rPr>
                <w:spacing w:val="-6"/>
                <w:sz w:val="26"/>
              </w:rPr>
              <w:t> </w:t>
            </w:r>
            <w:r>
              <w:rPr>
                <w:spacing w:val="-2"/>
                <w:sz w:val="26"/>
              </w:rPr>
              <w:t>reagent</w:t>
            </w:r>
          </w:p>
        </w:tc>
        <w:tc>
          <w:tcPr>
            <w:tcW w:w="2324" w:type="dxa"/>
          </w:tcPr>
          <w:p>
            <w:pPr>
              <w:pStyle w:val="TableParagraph"/>
              <w:rPr>
                <w:sz w:val="24"/>
              </w:rPr>
            </w:pPr>
          </w:p>
        </w:tc>
        <w:tc>
          <w:tcPr>
            <w:tcW w:w="2281" w:type="dxa"/>
          </w:tcPr>
          <w:p>
            <w:pPr>
              <w:pStyle w:val="TableParagraph"/>
              <w:rPr>
                <w:sz w:val="24"/>
              </w:rPr>
            </w:pPr>
          </w:p>
        </w:tc>
        <w:tc>
          <w:tcPr>
            <w:tcW w:w="2069" w:type="dxa"/>
          </w:tcPr>
          <w:p>
            <w:pPr>
              <w:pStyle w:val="TableParagraph"/>
              <w:rPr>
                <w:sz w:val="24"/>
              </w:rPr>
            </w:pPr>
          </w:p>
        </w:tc>
      </w:tr>
      <w:tr>
        <w:trPr>
          <w:trHeight w:val="297" w:hRule="atLeast"/>
        </w:trPr>
        <w:tc>
          <w:tcPr>
            <w:tcW w:w="8792" w:type="dxa"/>
            <w:gridSpan w:val="4"/>
          </w:tcPr>
          <w:p>
            <w:pPr>
              <w:pStyle w:val="TableParagraph"/>
              <w:spacing w:line="277" w:lineRule="exact"/>
              <w:ind w:left="110"/>
              <w:rPr>
                <w:sz w:val="26"/>
              </w:rPr>
            </w:pPr>
            <w:r>
              <w:rPr>
                <w:sz w:val="26"/>
              </w:rPr>
              <w:t>Mix</w:t>
            </w:r>
            <w:r>
              <w:rPr>
                <w:spacing w:val="-5"/>
                <w:sz w:val="26"/>
              </w:rPr>
              <w:t> </w:t>
            </w:r>
            <w:r>
              <w:rPr>
                <w:sz w:val="26"/>
              </w:rPr>
              <w:t>and</w:t>
            </w:r>
            <w:r>
              <w:rPr>
                <w:spacing w:val="-4"/>
                <w:sz w:val="26"/>
              </w:rPr>
              <w:t> </w:t>
            </w:r>
            <w:r>
              <w:rPr>
                <w:sz w:val="26"/>
              </w:rPr>
              <w:t>incubate</w:t>
            </w:r>
            <w:r>
              <w:rPr>
                <w:spacing w:val="-4"/>
                <w:sz w:val="26"/>
              </w:rPr>
              <w:t> </w:t>
            </w:r>
            <w:r>
              <w:rPr>
                <w:sz w:val="26"/>
              </w:rPr>
              <w:t>at</w:t>
            </w:r>
            <w:r>
              <w:rPr>
                <w:spacing w:val="-5"/>
                <w:sz w:val="26"/>
              </w:rPr>
              <w:t> </w:t>
            </w:r>
            <w:r>
              <w:rPr>
                <w:sz w:val="26"/>
              </w:rPr>
              <w:t>37</w:t>
            </w:r>
            <w:r>
              <w:rPr>
                <w:sz w:val="26"/>
                <w:vertAlign w:val="superscript"/>
              </w:rPr>
              <w:t>0</w:t>
            </w:r>
            <w:r>
              <w:rPr>
                <w:spacing w:val="-2"/>
                <w:sz w:val="26"/>
                <w:vertAlign w:val="baseline"/>
              </w:rPr>
              <w:t> </w:t>
            </w:r>
            <w:r>
              <w:rPr>
                <w:sz w:val="26"/>
                <w:vertAlign w:val="baseline"/>
              </w:rPr>
              <w:t>C</w:t>
            </w:r>
            <w:r>
              <w:rPr>
                <w:spacing w:val="-9"/>
                <w:sz w:val="26"/>
                <w:vertAlign w:val="baseline"/>
              </w:rPr>
              <w:t> </w:t>
            </w:r>
            <w:r>
              <w:rPr>
                <w:sz w:val="26"/>
                <w:vertAlign w:val="baseline"/>
              </w:rPr>
              <w:t>temperature</w:t>
            </w:r>
            <w:r>
              <w:rPr>
                <w:spacing w:val="-4"/>
                <w:sz w:val="26"/>
                <w:vertAlign w:val="baseline"/>
              </w:rPr>
              <w:t> </w:t>
            </w:r>
            <w:r>
              <w:rPr>
                <w:sz w:val="26"/>
                <w:vertAlign w:val="baseline"/>
              </w:rPr>
              <w:t>for</w:t>
            </w:r>
            <w:r>
              <w:rPr>
                <w:spacing w:val="-4"/>
                <w:sz w:val="26"/>
                <w:vertAlign w:val="baseline"/>
              </w:rPr>
              <w:t> </w:t>
            </w:r>
            <w:r>
              <w:rPr>
                <w:sz w:val="26"/>
                <w:vertAlign w:val="baseline"/>
              </w:rPr>
              <w:t>10</w:t>
            </w:r>
            <w:r>
              <w:rPr>
                <w:spacing w:val="-4"/>
                <w:sz w:val="26"/>
                <w:vertAlign w:val="baseline"/>
              </w:rPr>
              <w:t> </w:t>
            </w:r>
            <w:r>
              <w:rPr>
                <w:sz w:val="26"/>
                <w:vertAlign w:val="baseline"/>
              </w:rPr>
              <w:t>min.</w:t>
            </w:r>
            <w:r>
              <w:rPr>
                <w:spacing w:val="-3"/>
                <w:sz w:val="26"/>
                <w:vertAlign w:val="baseline"/>
              </w:rPr>
              <w:t> </w:t>
            </w:r>
            <w:r>
              <w:rPr>
                <w:sz w:val="26"/>
                <w:vertAlign w:val="baseline"/>
              </w:rPr>
              <w:t>Read</w:t>
            </w:r>
            <w:r>
              <w:rPr>
                <w:spacing w:val="-4"/>
                <w:sz w:val="26"/>
                <w:vertAlign w:val="baseline"/>
              </w:rPr>
              <w:t> </w:t>
            </w:r>
            <w:r>
              <w:rPr>
                <w:sz w:val="26"/>
                <w:vertAlign w:val="baseline"/>
              </w:rPr>
              <w:t>Absorbance</w:t>
            </w:r>
            <w:r>
              <w:rPr>
                <w:spacing w:val="-4"/>
                <w:sz w:val="26"/>
                <w:vertAlign w:val="baseline"/>
              </w:rPr>
              <w:t> </w:t>
            </w:r>
            <w:r>
              <w:rPr>
                <w:sz w:val="26"/>
                <w:vertAlign w:val="baseline"/>
              </w:rPr>
              <w:t>at</w:t>
            </w:r>
            <w:r>
              <w:rPr>
                <w:spacing w:val="-5"/>
                <w:sz w:val="26"/>
                <w:vertAlign w:val="baseline"/>
              </w:rPr>
              <w:t> </w:t>
            </w:r>
            <w:r>
              <w:rPr>
                <w:sz w:val="26"/>
                <w:vertAlign w:val="baseline"/>
              </w:rPr>
              <w:t>540</w:t>
            </w:r>
            <w:r>
              <w:rPr>
                <w:spacing w:val="-4"/>
                <w:sz w:val="26"/>
                <w:vertAlign w:val="baseline"/>
              </w:rPr>
              <w:t> </w:t>
            </w:r>
            <w:r>
              <w:rPr>
                <w:spacing w:val="-5"/>
                <w:sz w:val="26"/>
                <w:vertAlign w:val="baseline"/>
              </w:rPr>
              <w:t>nm</w:t>
            </w:r>
          </w:p>
        </w:tc>
      </w:tr>
    </w:tbl>
    <w:p>
      <w:pPr>
        <w:pStyle w:val="BodyText"/>
        <w:spacing w:before="15"/>
      </w:pPr>
    </w:p>
    <w:p>
      <w:pPr>
        <w:spacing w:line="298" w:lineRule="exact" w:before="0"/>
        <w:ind w:left="720" w:right="0" w:firstLine="0"/>
        <w:jc w:val="left"/>
        <w:rPr>
          <w:b/>
          <w:sz w:val="26"/>
        </w:rPr>
      </w:pPr>
      <w:r>
        <w:rPr>
          <w:b/>
          <w:sz w:val="26"/>
        </w:rPr>
        <w:t>Calculation</w:t>
      </w:r>
      <w:r>
        <w:rPr>
          <w:b/>
          <w:spacing w:val="-10"/>
          <w:sz w:val="26"/>
        </w:rPr>
        <w:t> </w:t>
      </w:r>
      <w:r>
        <w:rPr>
          <w:b/>
          <w:sz w:val="26"/>
        </w:rPr>
        <w:t>and</w:t>
      </w:r>
      <w:r>
        <w:rPr>
          <w:b/>
          <w:spacing w:val="-9"/>
          <w:sz w:val="26"/>
        </w:rPr>
        <w:t> </w:t>
      </w:r>
      <w:r>
        <w:rPr>
          <w:b/>
          <w:spacing w:val="-2"/>
          <w:sz w:val="26"/>
        </w:rPr>
        <w:t>result:</w:t>
      </w:r>
    </w:p>
    <w:p>
      <w:pPr>
        <w:pStyle w:val="BodyText"/>
        <w:tabs>
          <w:tab w:pos="2881" w:val="left" w:leader="none"/>
          <w:tab w:pos="3735" w:val="left" w:leader="none"/>
          <w:tab w:pos="5480" w:val="left" w:leader="none"/>
        </w:tabs>
        <w:spacing w:line="298" w:lineRule="exact"/>
        <w:ind w:left="720"/>
      </w:pPr>
      <w:r>
        <w:rPr/>
        <w:t>O.D. of</w:t>
      </w:r>
      <w:r>
        <w:rPr>
          <w:spacing w:val="-6"/>
        </w:rPr>
        <w:t> </w:t>
      </w:r>
      <w:r>
        <w:rPr>
          <w:spacing w:val="-2"/>
        </w:rPr>
        <w:t>Blank</w:t>
      </w:r>
      <w:r>
        <w:rPr/>
        <w:tab/>
      </w:r>
      <w:r>
        <w:rPr>
          <w:spacing w:val="-10"/>
        </w:rPr>
        <w:t>=</w:t>
      </w:r>
      <w:r>
        <w:rPr/>
        <w:tab/>
      </w:r>
      <w:r>
        <w:rPr>
          <w:u w:val="single"/>
        </w:rPr>
        <w:tab/>
      </w:r>
    </w:p>
    <w:p>
      <w:pPr>
        <w:pStyle w:val="BodyText"/>
        <w:tabs>
          <w:tab w:pos="2881" w:val="left" w:leader="none"/>
          <w:tab w:pos="3735" w:val="left" w:leader="none"/>
          <w:tab w:pos="5480" w:val="left" w:leader="none"/>
        </w:tabs>
        <w:spacing w:line="298" w:lineRule="exact"/>
        <w:ind w:left="720"/>
      </w:pPr>
      <w:r>
        <w:rPr/>
        <w:t>O.D. of</w:t>
      </w:r>
      <w:r>
        <w:rPr>
          <w:spacing w:val="-6"/>
        </w:rPr>
        <w:t> </w:t>
      </w:r>
      <w:r>
        <w:rPr>
          <w:spacing w:val="-2"/>
        </w:rPr>
        <w:t>Standard</w:t>
      </w:r>
      <w:r>
        <w:rPr/>
        <w:tab/>
      </w:r>
      <w:r>
        <w:rPr>
          <w:spacing w:val="-10"/>
        </w:rPr>
        <w:t>=</w:t>
      </w:r>
      <w:r>
        <w:rPr/>
        <w:tab/>
      </w:r>
      <w:r>
        <w:rPr>
          <w:u w:val="single"/>
        </w:rPr>
        <w:tab/>
      </w:r>
    </w:p>
    <w:p>
      <w:pPr>
        <w:pStyle w:val="BodyText"/>
        <w:tabs>
          <w:tab w:pos="2881" w:val="left" w:leader="none"/>
          <w:tab w:pos="3422" w:val="left" w:leader="none"/>
          <w:tab w:pos="5166" w:val="left" w:leader="none"/>
        </w:tabs>
        <w:spacing w:line="298" w:lineRule="exact"/>
        <w:ind w:left="720"/>
      </w:pPr>
      <w:r>
        <w:rPr/>
        <w:t>O.D. of</w:t>
      </w:r>
      <w:r>
        <w:rPr>
          <w:spacing w:val="-6"/>
        </w:rPr>
        <w:t> </w:t>
      </w:r>
      <w:r>
        <w:rPr>
          <w:spacing w:val="-4"/>
        </w:rPr>
        <w:t>Test</w:t>
      </w:r>
      <w:r>
        <w:rPr/>
        <w:tab/>
      </w:r>
      <w:r>
        <w:rPr>
          <w:spacing w:val="-10"/>
        </w:rPr>
        <w:t>=</w:t>
      </w:r>
      <w:r>
        <w:rPr/>
        <w:tab/>
      </w:r>
      <w:r>
        <w:rPr>
          <w:u w:val="single"/>
        </w:rPr>
        <w:tab/>
      </w:r>
    </w:p>
    <w:p>
      <w:pPr>
        <w:pStyle w:val="BodyText"/>
        <w:tabs>
          <w:tab w:pos="4807" w:val="left" w:leader="none"/>
          <w:tab w:pos="6786" w:val="left" w:leader="none"/>
        </w:tabs>
        <w:spacing w:line="298" w:lineRule="exact"/>
        <w:ind w:left="720"/>
      </w:pPr>
      <w:r>
        <w:rPr/>
        <w:t>Total</w:t>
      </w:r>
      <w:r>
        <w:rPr>
          <w:spacing w:val="-9"/>
        </w:rPr>
        <w:t> </w:t>
      </w:r>
      <w:r>
        <w:rPr/>
        <w:t>Protein</w:t>
      </w:r>
      <w:r>
        <w:rPr>
          <w:spacing w:val="-8"/>
        </w:rPr>
        <w:t> </w:t>
      </w:r>
      <w:r>
        <w:rPr/>
        <w:t>Standard</w:t>
      </w:r>
      <w:r>
        <w:rPr>
          <w:spacing w:val="-7"/>
        </w:rPr>
        <w:t> </w:t>
      </w:r>
      <w:r>
        <w:rPr>
          <w:spacing w:val="-2"/>
        </w:rPr>
        <w:t>Concentration</w:t>
      </w:r>
      <w:r>
        <w:rPr/>
        <w:tab/>
        <w:t>= </w:t>
      </w:r>
      <w:r>
        <w:rPr>
          <w:u w:val="single"/>
        </w:rPr>
        <w:tab/>
      </w:r>
    </w:p>
    <w:p>
      <w:pPr>
        <w:pStyle w:val="BodyText"/>
        <w:rPr>
          <w:sz w:val="18"/>
        </w:rPr>
      </w:pPr>
    </w:p>
    <w:p>
      <w:pPr>
        <w:pStyle w:val="BodyText"/>
        <w:spacing w:before="196"/>
        <w:rPr>
          <w:sz w:val="18"/>
        </w:rPr>
      </w:pPr>
    </w:p>
    <w:p>
      <w:pPr>
        <w:tabs>
          <w:tab w:pos="3909" w:val="left" w:leader="none"/>
          <w:tab w:pos="7025" w:val="left" w:leader="none"/>
        </w:tabs>
        <w:spacing w:line="165" w:lineRule="auto" w:before="0"/>
        <w:ind w:left="720" w:right="0" w:firstLine="0"/>
        <w:jc w:val="left"/>
        <w:rPr>
          <w:rFonts w:ascii="Cambria Math" w:hAnsi="Cambria Math"/>
          <w:position w:val="-14"/>
          <w:sz w:val="26"/>
        </w:rPr>
      </w:pPr>
      <w:r>
        <w:rPr>
          <w:rFonts w:ascii="Cambria Math" w:hAnsi="Cambria Math"/>
          <w:position w:val="-14"/>
          <w:sz w:val="26"/>
        </w:rPr>
        <mc:AlternateContent>
          <mc:Choice Requires="wps">
            <w:drawing>
              <wp:anchor distT="0" distB="0" distL="0" distR="0" allowOverlap="1" layoutInCell="1" locked="0" behindDoc="1" simplePos="0" relativeHeight="484205568">
                <wp:simplePos x="0" y="0"/>
                <wp:positionH relativeFrom="page">
                  <wp:posOffset>2786760</wp:posOffset>
                </wp:positionH>
                <wp:positionV relativeFrom="paragraph">
                  <wp:posOffset>132261</wp:posOffset>
                </wp:positionV>
                <wp:extent cx="2094864" cy="127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094864" cy="12700"/>
                        </a:xfrm>
                        <a:custGeom>
                          <a:avLst/>
                          <a:gdLst/>
                          <a:ahLst/>
                          <a:cxnLst/>
                          <a:rect l="l" t="t" r="r" b="b"/>
                          <a:pathLst>
                            <a:path w="2094864" h="12700">
                              <a:moveTo>
                                <a:pt x="2094864" y="0"/>
                              </a:moveTo>
                              <a:lnTo>
                                <a:pt x="0" y="0"/>
                              </a:lnTo>
                              <a:lnTo>
                                <a:pt x="0" y="12192"/>
                              </a:lnTo>
                              <a:lnTo>
                                <a:pt x="2094864" y="12192"/>
                              </a:lnTo>
                              <a:lnTo>
                                <a:pt x="2094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9.429993pt;margin-top:10.414318pt;width:164.95pt;height:.96002pt;mso-position-horizontal-relative:page;mso-position-vertical-relative:paragraph;z-index:-19110912" id="docshape50" filled="true" fillcolor="#000000" stroked="false">
                <v:fill type="solid"/>
                <w10:wrap type="none"/>
              </v:rect>
            </w:pict>
          </mc:Fallback>
        </mc:AlternateContent>
      </w:r>
      <w:r>
        <w:rPr>
          <w:position w:val="-14"/>
          <w:sz w:val="26"/>
        </w:rPr>
        <w:t>Total</w:t>
      </w:r>
      <w:r>
        <w:rPr>
          <w:spacing w:val="-5"/>
          <w:position w:val="-14"/>
          <w:sz w:val="26"/>
        </w:rPr>
        <w:t> </w:t>
      </w:r>
      <w:r>
        <w:rPr>
          <w:position w:val="-14"/>
          <w:sz w:val="26"/>
        </w:rPr>
        <w:t>Protein</w:t>
      </w:r>
      <w:r>
        <w:rPr>
          <w:spacing w:val="-5"/>
          <w:position w:val="-14"/>
          <w:sz w:val="26"/>
        </w:rPr>
        <w:t> </w:t>
      </w:r>
      <w:r>
        <w:rPr>
          <w:position w:val="-14"/>
          <w:sz w:val="26"/>
        </w:rPr>
        <w:t>(gm/dL</w:t>
      </w:r>
      <w:r>
        <w:rPr>
          <w:spacing w:val="-9"/>
          <w:position w:val="-14"/>
          <w:sz w:val="26"/>
        </w:rPr>
        <w:t> </w:t>
      </w:r>
      <w:r>
        <w:rPr>
          <w:position w:val="-14"/>
          <w:sz w:val="26"/>
        </w:rPr>
        <w:t>).</w:t>
      </w:r>
      <w:r>
        <w:rPr>
          <w:spacing w:val="-2"/>
          <w:position w:val="-14"/>
          <w:sz w:val="26"/>
        </w:rPr>
        <w:t> </w:t>
      </w:r>
      <w:r>
        <w:rPr>
          <w:spacing w:val="-10"/>
          <w:position w:val="-14"/>
          <w:sz w:val="26"/>
        </w:rPr>
        <w:t>=</w:t>
      </w:r>
      <w:r>
        <w:rPr>
          <w:position w:val="-14"/>
          <w:sz w:val="26"/>
        </w:rPr>
        <w:tab/>
      </w:r>
      <w:r>
        <w:rPr>
          <w:i/>
          <w:w w:val="80"/>
          <w:sz w:val="18"/>
        </w:rPr>
        <w:t>◻</w:t>
      </w:r>
      <w:r>
        <w:rPr>
          <w:rFonts w:ascii="Cambria Math" w:hAnsi="Cambria Math"/>
          <w:w w:val="80"/>
          <w:sz w:val="18"/>
        </w:rPr>
        <w:t>.</w:t>
      </w:r>
      <w:r>
        <w:rPr>
          <w:i/>
          <w:w w:val="80"/>
          <w:sz w:val="18"/>
        </w:rPr>
        <w:t>◻</w:t>
      </w:r>
      <w:r>
        <w:rPr>
          <w:rFonts w:ascii="Cambria Math" w:hAnsi="Cambria Math"/>
          <w:w w:val="80"/>
          <w:sz w:val="18"/>
        </w:rPr>
        <w:t>.</w:t>
      </w:r>
      <w:r>
        <w:rPr>
          <w:rFonts w:ascii="Cambria Math" w:hAnsi="Cambria Math"/>
          <w:spacing w:val="29"/>
          <w:sz w:val="18"/>
        </w:rPr>
        <w:t> </w:t>
      </w:r>
      <w:r>
        <w:rPr>
          <w:i/>
          <w:w w:val="80"/>
          <w:sz w:val="18"/>
        </w:rPr>
        <w:t>◻◻</w:t>
      </w:r>
      <w:r>
        <w:rPr>
          <w:i/>
          <w:spacing w:val="-1"/>
          <w:w w:val="80"/>
          <w:sz w:val="18"/>
        </w:rPr>
        <w:t> </w:t>
      </w:r>
      <w:r>
        <w:rPr>
          <w:i/>
          <w:w w:val="80"/>
          <w:sz w:val="18"/>
        </w:rPr>
        <w:t>◻◻◻◻</w:t>
      </w:r>
      <w:r>
        <w:rPr>
          <w:rFonts w:ascii="Cambria Math" w:hAnsi="Cambria Math"/>
          <w:w w:val="80"/>
          <w:sz w:val="18"/>
        </w:rPr>
        <w:t>−</w:t>
      </w:r>
      <w:r>
        <w:rPr>
          <w:i/>
          <w:w w:val="80"/>
          <w:sz w:val="18"/>
        </w:rPr>
        <w:t>◻</w:t>
      </w:r>
      <w:r>
        <w:rPr>
          <w:rFonts w:ascii="Cambria Math" w:hAnsi="Cambria Math"/>
          <w:w w:val="80"/>
          <w:sz w:val="18"/>
        </w:rPr>
        <w:t>.</w:t>
      </w:r>
      <w:r>
        <w:rPr>
          <w:i/>
          <w:w w:val="80"/>
          <w:sz w:val="18"/>
        </w:rPr>
        <w:t>◻</w:t>
      </w:r>
      <w:r>
        <w:rPr>
          <w:rFonts w:ascii="Cambria Math" w:hAnsi="Cambria Math"/>
          <w:w w:val="80"/>
          <w:sz w:val="18"/>
        </w:rPr>
        <w:t>.</w:t>
      </w:r>
      <w:r>
        <w:rPr>
          <w:i/>
          <w:w w:val="80"/>
          <w:sz w:val="18"/>
        </w:rPr>
        <w:t>◻◻</w:t>
      </w:r>
      <w:r>
        <w:rPr>
          <w:i/>
          <w:spacing w:val="-2"/>
          <w:w w:val="80"/>
          <w:sz w:val="18"/>
        </w:rPr>
        <w:t> </w:t>
      </w:r>
      <w:r>
        <w:rPr>
          <w:i/>
          <w:spacing w:val="-4"/>
          <w:w w:val="80"/>
          <w:sz w:val="18"/>
        </w:rPr>
        <w:t>◻◻◻◻◻</w:t>
      </w:r>
      <w:r>
        <w:rPr>
          <w:i/>
          <w:sz w:val="18"/>
        </w:rPr>
        <w:tab/>
      </w:r>
      <w:r>
        <w:rPr>
          <w:rFonts w:ascii="Cambria Math" w:hAnsi="Cambria Math"/>
          <w:spacing w:val="-10"/>
          <w:position w:val="-14"/>
          <w:sz w:val="26"/>
        </w:rPr>
        <w:t>×</w:t>
      </w:r>
    </w:p>
    <w:p>
      <w:pPr>
        <w:spacing w:line="168" w:lineRule="exact" w:before="0"/>
        <w:ind w:left="0" w:right="162" w:firstLine="0"/>
        <w:jc w:val="center"/>
        <w:rPr>
          <w:i/>
          <w:sz w:val="18"/>
        </w:rPr>
      </w:pPr>
      <w:r>
        <w:rPr>
          <w:i/>
          <w:spacing w:val="-2"/>
          <w:w w:val="80"/>
          <w:sz w:val="18"/>
        </w:rPr>
        <w:t>◻</w:t>
      </w:r>
      <w:r>
        <w:rPr>
          <w:rFonts w:ascii="Cambria Math" w:hAnsi="Cambria Math"/>
          <w:spacing w:val="-2"/>
          <w:w w:val="80"/>
          <w:sz w:val="18"/>
        </w:rPr>
        <w:t>.</w:t>
      </w:r>
      <w:r>
        <w:rPr>
          <w:i/>
          <w:spacing w:val="-2"/>
          <w:w w:val="80"/>
          <w:sz w:val="18"/>
        </w:rPr>
        <w:t>◻</w:t>
      </w:r>
      <w:r>
        <w:rPr>
          <w:rFonts w:ascii="Cambria Math" w:hAnsi="Cambria Math"/>
          <w:spacing w:val="-2"/>
          <w:w w:val="80"/>
          <w:sz w:val="18"/>
        </w:rPr>
        <w:t>.</w:t>
      </w:r>
      <w:r>
        <w:rPr>
          <w:i/>
          <w:spacing w:val="-2"/>
          <w:w w:val="80"/>
          <w:sz w:val="18"/>
        </w:rPr>
        <w:t>◻◻</w:t>
      </w:r>
      <w:r>
        <w:rPr>
          <w:i/>
          <w:spacing w:val="-4"/>
          <w:sz w:val="18"/>
        </w:rPr>
        <w:t> </w:t>
      </w:r>
      <w:r>
        <w:rPr>
          <w:i/>
          <w:spacing w:val="-2"/>
          <w:w w:val="80"/>
          <w:sz w:val="18"/>
        </w:rPr>
        <w:t>◻◻◻◻◻◻◻◻</w:t>
      </w:r>
      <w:r>
        <w:rPr>
          <w:rFonts w:ascii="Cambria Math" w:hAnsi="Cambria Math"/>
          <w:spacing w:val="-2"/>
          <w:w w:val="80"/>
          <w:sz w:val="18"/>
        </w:rPr>
        <w:t>−</w:t>
      </w:r>
      <w:r>
        <w:rPr>
          <w:i/>
          <w:spacing w:val="-2"/>
          <w:w w:val="80"/>
          <w:sz w:val="18"/>
        </w:rPr>
        <w:t>◻</w:t>
      </w:r>
      <w:r>
        <w:rPr>
          <w:rFonts w:ascii="Cambria Math" w:hAnsi="Cambria Math"/>
          <w:spacing w:val="-2"/>
          <w:w w:val="80"/>
          <w:sz w:val="18"/>
        </w:rPr>
        <w:t>.</w:t>
      </w:r>
      <w:r>
        <w:rPr>
          <w:i/>
          <w:spacing w:val="-2"/>
          <w:w w:val="80"/>
          <w:sz w:val="18"/>
        </w:rPr>
        <w:t>◻</w:t>
      </w:r>
      <w:r>
        <w:rPr>
          <w:rFonts w:ascii="Cambria Math" w:hAnsi="Cambria Math"/>
          <w:spacing w:val="-2"/>
          <w:w w:val="80"/>
          <w:sz w:val="18"/>
        </w:rPr>
        <w:t>.</w:t>
      </w:r>
      <w:r>
        <w:rPr>
          <w:i/>
          <w:spacing w:val="-2"/>
          <w:w w:val="80"/>
          <w:sz w:val="18"/>
        </w:rPr>
        <w:t>◻◻</w:t>
      </w:r>
      <w:r>
        <w:rPr>
          <w:i/>
          <w:spacing w:val="-4"/>
          <w:sz w:val="18"/>
        </w:rPr>
        <w:t> </w:t>
      </w:r>
      <w:r>
        <w:rPr>
          <w:i/>
          <w:spacing w:val="-4"/>
          <w:w w:val="80"/>
          <w:sz w:val="18"/>
        </w:rPr>
        <w:t>◻◻◻◻◻</w:t>
      </w:r>
    </w:p>
    <w:p>
      <w:pPr>
        <w:spacing w:line="282" w:lineRule="exact" w:before="0"/>
        <w:ind w:left="720" w:right="0" w:firstLine="0"/>
        <w:jc w:val="left"/>
        <w:rPr>
          <w:i/>
          <w:sz w:val="26"/>
        </w:rPr>
      </w:pPr>
      <w:r>
        <w:rPr>
          <w:i/>
          <w:w w:val="75"/>
          <w:sz w:val="26"/>
        </w:rPr>
        <w:t>◻◻◻◻◻◻◻◻◻◻◻◻◻</w:t>
      </w:r>
      <w:r>
        <w:rPr>
          <w:i/>
          <w:spacing w:val="32"/>
          <w:sz w:val="26"/>
        </w:rPr>
        <w:t> </w:t>
      </w:r>
      <w:r>
        <w:rPr>
          <w:i/>
          <w:w w:val="75"/>
          <w:sz w:val="26"/>
        </w:rPr>
        <w:t>◻◻</w:t>
      </w:r>
      <w:r>
        <w:rPr>
          <w:i/>
          <w:spacing w:val="27"/>
          <w:sz w:val="26"/>
        </w:rPr>
        <w:t> </w:t>
      </w:r>
      <w:r>
        <w:rPr>
          <w:i/>
          <w:spacing w:val="-2"/>
          <w:w w:val="75"/>
          <w:sz w:val="26"/>
        </w:rPr>
        <w:t>◻◻◻◻◻◻◻◻</w:t>
      </w:r>
    </w:p>
    <w:p>
      <w:pPr>
        <w:pStyle w:val="BodyText"/>
        <w:rPr>
          <w:i/>
        </w:rPr>
      </w:pPr>
    </w:p>
    <w:p>
      <w:pPr>
        <w:pStyle w:val="BodyText"/>
        <w:rPr>
          <w:i/>
        </w:rPr>
      </w:pPr>
    </w:p>
    <w:p>
      <w:pPr>
        <w:pStyle w:val="BodyText"/>
        <w:spacing w:before="297"/>
        <w:rPr>
          <w:i/>
        </w:rPr>
      </w:pPr>
    </w:p>
    <w:p>
      <w:pPr>
        <w:spacing w:before="0"/>
        <w:ind w:left="720" w:right="8719" w:firstLine="0"/>
        <w:jc w:val="left"/>
        <w:rPr>
          <w:b/>
          <w:sz w:val="26"/>
        </w:rPr>
      </w:pPr>
      <w:r>
        <w:rPr>
          <w:b/>
          <w:sz w:val="26"/>
        </w:rPr>
        <w:t>Your</w:t>
      </w:r>
      <w:r>
        <w:rPr>
          <w:b/>
          <w:spacing w:val="-9"/>
          <w:sz w:val="26"/>
        </w:rPr>
        <w:t> </w:t>
      </w:r>
      <w:r>
        <w:rPr>
          <w:b/>
          <w:spacing w:val="-2"/>
          <w:sz w:val="26"/>
        </w:rPr>
        <w:t>result:</w:t>
      </w:r>
    </w:p>
    <w:p>
      <w:pPr>
        <w:pStyle w:val="BodyText"/>
        <w:spacing w:before="2"/>
        <w:rPr>
          <w:b/>
        </w:rPr>
      </w:pPr>
    </w:p>
    <w:p>
      <w:pPr>
        <w:spacing w:before="0"/>
        <w:ind w:left="720" w:right="8719" w:firstLine="0"/>
        <w:jc w:val="left"/>
        <w:rPr>
          <w:b/>
          <w:sz w:val="26"/>
        </w:rPr>
      </w:pPr>
      <w:r>
        <w:rPr>
          <w:b/>
          <w:spacing w:val="-2"/>
          <w:sz w:val="26"/>
        </w:rPr>
        <w:t>Comment:</w:t>
      </w:r>
    </w:p>
    <w:p>
      <w:pPr>
        <w:pStyle w:val="BodyText"/>
        <w:rPr>
          <w:b/>
        </w:rPr>
      </w:pPr>
    </w:p>
    <w:p>
      <w:pPr>
        <w:pStyle w:val="BodyText"/>
        <w:rPr>
          <w:b/>
        </w:rPr>
      </w:pPr>
    </w:p>
    <w:p>
      <w:pPr>
        <w:pStyle w:val="BodyText"/>
        <w:spacing w:before="297"/>
        <w:rPr>
          <w:b/>
        </w:rPr>
      </w:pPr>
    </w:p>
    <w:p>
      <w:pPr>
        <w:spacing w:line="298" w:lineRule="exact" w:before="0"/>
        <w:ind w:left="720" w:right="0" w:firstLine="0"/>
        <w:jc w:val="left"/>
        <w:rPr>
          <w:b/>
          <w:sz w:val="26"/>
        </w:rPr>
      </w:pPr>
      <w:r>
        <w:rPr>
          <w:b/>
          <w:sz w:val="26"/>
        </w:rPr>
        <w:t>Reference</w:t>
      </w:r>
      <w:r>
        <w:rPr>
          <w:b/>
          <w:spacing w:val="-16"/>
          <w:sz w:val="26"/>
        </w:rPr>
        <w:t> </w:t>
      </w:r>
      <w:r>
        <w:rPr>
          <w:b/>
          <w:spacing w:val="-2"/>
          <w:sz w:val="26"/>
        </w:rPr>
        <w:t>ranges:</w:t>
      </w:r>
    </w:p>
    <w:p>
      <w:pPr>
        <w:pStyle w:val="ListParagraph"/>
        <w:numPr>
          <w:ilvl w:val="0"/>
          <w:numId w:val="40"/>
        </w:numPr>
        <w:tabs>
          <w:tab w:pos="1440" w:val="left" w:leader="none"/>
        </w:tabs>
        <w:spacing w:line="298" w:lineRule="exact" w:before="0" w:after="0"/>
        <w:ind w:left="1440" w:right="0" w:hanging="360"/>
        <w:jc w:val="left"/>
        <w:rPr>
          <w:sz w:val="26"/>
        </w:rPr>
      </w:pPr>
      <w:r>
        <w:rPr>
          <w:sz w:val="26"/>
        </w:rPr>
        <w:t>Total</w:t>
      </w:r>
      <w:r>
        <w:rPr>
          <w:spacing w:val="-5"/>
          <w:sz w:val="26"/>
        </w:rPr>
        <w:t> </w:t>
      </w:r>
      <w:r>
        <w:rPr>
          <w:sz w:val="26"/>
        </w:rPr>
        <w:t>serum</w:t>
      </w:r>
      <w:r>
        <w:rPr>
          <w:spacing w:val="-8"/>
          <w:sz w:val="26"/>
        </w:rPr>
        <w:t> </w:t>
      </w:r>
      <w:r>
        <w:rPr>
          <w:sz w:val="26"/>
        </w:rPr>
        <w:t>proteins:</w:t>
      </w:r>
      <w:r>
        <w:rPr>
          <w:spacing w:val="-5"/>
          <w:sz w:val="26"/>
        </w:rPr>
        <w:t> </w:t>
      </w:r>
      <w:r>
        <w:rPr>
          <w:sz w:val="26"/>
        </w:rPr>
        <w:t>6.0-8.0</w:t>
      </w:r>
      <w:r>
        <w:rPr>
          <w:spacing w:val="-5"/>
          <w:sz w:val="26"/>
        </w:rPr>
        <w:t> </w:t>
      </w:r>
      <w:r>
        <w:rPr>
          <w:spacing w:val="-4"/>
          <w:sz w:val="26"/>
        </w:rPr>
        <w:t>g/dL</w:t>
      </w:r>
    </w:p>
    <w:p>
      <w:pPr>
        <w:pStyle w:val="ListParagraph"/>
        <w:numPr>
          <w:ilvl w:val="0"/>
          <w:numId w:val="40"/>
        </w:numPr>
        <w:tabs>
          <w:tab w:pos="1440" w:val="left" w:leader="none"/>
        </w:tabs>
        <w:spacing w:line="240" w:lineRule="auto" w:before="149" w:after="0"/>
        <w:ind w:left="1440" w:right="0" w:hanging="360"/>
        <w:jc w:val="left"/>
        <w:rPr>
          <w:sz w:val="26"/>
        </w:rPr>
      </w:pPr>
      <w:r>
        <w:rPr>
          <w:sz w:val="26"/>
        </w:rPr>
        <w:t>Albumin:</w:t>
      </w:r>
      <w:r>
        <w:rPr>
          <w:spacing w:val="-7"/>
          <w:sz w:val="26"/>
        </w:rPr>
        <w:t> </w:t>
      </w:r>
      <w:r>
        <w:rPr>
          <w:sz w:val="26"/>
        </w:rPr>
        <w:t>3.5-5.5</w:t>
      </w:r>
      <w:r>
        <w:rPr>
          <w:spacing w:val="-6"/>
          <w:sz w:val="26"/>
        </w:rPr>
        <w:t> </w:t>
      </w:r>
      <w:r>
        <w:rPr>
          <w:spacing w:val="-4"/>
          <w:sz w:val="26"/>
        </w:rPr>
        <w:t>g/dL</w:t>
      </w:r>
    </w:p>
    <w:p>
      <w:pPr>
        <w:pStyle w:val="ListParagraph"/>
        <w:numPr>
          <w:ilvl w:val="0"/>
          <w:numId w:val="40"/>
        </w:numPr>
        <w:tabs>
          <w:tab w:pos="1440" w:val="left" w:leader="none"/>
        </w:tabs>
        <w:spacing w:line="240" w:lineRule="auto" w:before="147" w:after="0"/>
        <w:ind w:left="1440" w:right="0" w:hanging="360"/>
        <w:jc w:val="left"/>
        <w:rPr>
          <w:sz w:val="26"/>
        </w:rPr>
      </w:pPr>
      <w:r>
        <w:rPr>
          <w:sz w:val="26"/>
        </w:rPr>
        <w:t>Globulin:</w:t>
      </w:r>
      <w:r>
        <w:rPr>
          <w:spacing w:val="-6"/>
          <w:sz w:val="26"/>
        </w:rPr>
        <w:t> </w:t>
      </w:r>
      <w:r>
        <w:rPr>
          <w:sz w:val="26"/>
        </w:rPr>
        <w:t>2.0-3.6</w:t>
      </w:r>
      <w:r>
        <w:rPr>
          <w:spacing w:val="-5"/>
          <w:sz w:val="26"/>
        </w:rPr>
        <w:t> </w:t>
      </w:r>
      <w:r>
        <w:rPr>
          <w:spacing w:val="-4"/>
          <w:sz w:val="26"/>
        </w:rPr>
        <w:t>g/dL</w:t>
      </w:r>
    </w:p>
    <w:p>
      <w:pPr>
        <w:pStyle w:val="ListParagraph"/>
        <w:numPr>
          <w:ilvl w:val="0"/>
          <w:numId w:val="40"/>
        </w:numPr>
        <w:tabs>
          <w:tab w:pos="1440" w:val="left" w:leader="none"/>
        </w:tabs>
        <w:spacing w:line="240" w:lineRule="auto" w:before="152" w:after="0"/>
        <w:ind w:left="1440" w:right="0" w:hanging="360"/>
        <w:jc w:val="left"/>
        <w:rPr>
          <w:sz w:val="26"/>
        </w:rPr>
      </w:pPr>
      <w:r>
        <w:rPr>
          <w:sz w:val="26"/>
        </w:rPr>
        <w:t>Fibrinogen:</w:t>
      </w:r>
      <w:r>
        <w:rPr>
          <w:spacing w:val="-7"/>
          <w:sz w:val="26"/>
        </w:rPr>
        <w:t> </w:t>
      </w:r>
      <w:r>
        <w:rPr>
          <w:sz w:val="26"/>
        </w:rPr>
        <w:t>0.2-0.6</w:t>
      </w:r>
      <w:r>
        <w:rPr>
          <w:spacing w:val="-7"/>
          <w:sz w:val="26"/>
        </w:rPr>
        <w:t> </w:t>
      </w:r>
      <w:r>
        <w:rPr>
          <w:spacing w:val="-4"/>
          <w:sz w:val="26"/>
        </w:rPr>
        <w:t>g/dL</w:t>
      </w:r>
    </w:p>
    <w:p>
      <w:pPr>
        <w:pStyle w:val="Heading2"/>
        <w:spacing w:before="153"/>
      </w:pPr>
      <w:r>
        <w:rPr/>
        <w:t>Causes</w:t>
      </w:r>
      <w:r>
        <w:rPr>
          <w:spacing w:val="-5"/>
        </w:rPr>
        <w:t> </w:t>
      </w:r>
      <w:r>
        <w:rPr/>
        <w:t>of</w:t>
      </w:r>
      <w:r>
        <w:rPr>
          <w:spacing w:val="-3"/>
        </w:rPr>
        <w:t> </w:t>
      </w:r>
      <w:r>
        <w:rPr>
          <w:spacing w:val="-2"/>
        </w:rPr>
        <w:t>hypoproteinemia</w:t>
      </w:r>
    </w:p>
    <w:p>
      <w:pPr>
        <w:pStyle w:val="ListParagraph"/>
        <w:numPr>
          <w:ilvl w:val="0"/>
          <w:numId w:val="41"/>
        </w:numPr>
        <w:tabs>
          <w:tab w:pos="1378" w:val="left" w:leader="none"/>
        </w:tabs>
        <w:spacing w:line="240" w:lineRule="auto" w:before="147" w:after="0"/>
        <w:ind w:left="1378" w:right="0" w:hanging="360"/>
        <w:jc w:val="left"/>
        <w:rPr>
          <w:sz w:val="26"/>
        </w:rPr>
      </w:pPr>
      <w:r>
        <w:rPr>
          <w:sz w:val="26"/>
        </w:rPr>
        <w:t>Decreased</w:t>
      </w:r>
      <w:r>
        <w:rPr>
          <w:spacing w:val="-9"/>
          <w:sz w:val="26"/>
        </w:rPr>
        <w:t> </w:t>
      </w:r>
      <w:r>
        <w:rPr>
          <w:sz w:val="26"/>
        </w:rPr>
        <w:t>protein</w:t>
      </w:r>
      <w:r>
        <w:rPr>
          <w:spacing w:val="-9"/>
          <w:sz w:val="26"/>
        </w:rPr>
        <w:t> </w:t>
      </w:r>
      <w:r>
        <w:rPr>
          <w:sz w:val="26"/>
        </w:rPr>
        <w:t>intake:</w:t>
      </w:r>
      <w:r>
        <w:rPr>
          <w:spacing w:val="-10"/>
          <w:sz w:val="26"/>
        </w:rPr>
        <w:t> </w:t>
      </w:r>
      <w:r>
        <w:rPr>
          <w:spacing w:val="-2"/>
          <w:sz w:val="26"/>
        </w:rPr>
        <w:t>Kwashiorkor</w:t>
      </w:r>
    </w:p>
    <w:p>
      <w:pPr>
        <w:pStyle w:val="ListParagraph"/>
        <w:numPr>
          <w:ilvl w:val="0"/>
          <w:numId w:val="41"/>
        </w:numPr>
        <w:tabs>
          <w:tab w:pos="1378" w:val="left" w:leader="none"/>
        </w:tabs>
        <w:spacing w:line="240" w:lineRule="auto" w:before="148" w:after="0"/>
        <w:ind w:left="1378" w:right="0" w:hanging="360"/>
        <w:jc w:val="left"/>
        <w:rPr>
          <w:sz w:val="26"/>
        </w:rPr>
      </w:pPr>
      <w:r>
        <w:rPr>
          <w:sz w:val="26"/>
        </w:rPr>
        <w:t>Decreased</w:t>
      </w:r>
      <w:r>
        <w:rPr>
          <w:spacing w:val="-10"/>
          <w:sz w:val="26"/>
        </w:rPr>
        <w:t> </w:t>
      </w:r>
      <w:r>
        <w:rPr>
          <w:sz w:val="26"/>
        </w:rPr>
        <w:t>protein</w:t>
      </w:r>
      <w:r>
        <w:rPr>
          <w:spacing w:val="-10"/>
          <w:sz w:val="26"/>
        </w:rPr>
        <w:t> </w:t>
      </w:r>
      <w:r>
        <w:rPr>
          <w:sz w:val="26"/>
        </w:rPr>
        <w:t>absorption:</w:t>
      </w:r>
      <w:r>
        <w:rPr>
          <w:spacing w:val="-10"/>
          <w:sz w:val="26"/>
        </w:rPr>
        <w:t> </w:t>
      </w:r>
      <w:r>
        <w:rPr>
          <w:sz w:val="26"/>
        </w:rPr>
        <w:t>Malabsorption</w:t>
      </w:r>
      <w:r>
        <w:rPr>
          <w:spacing w:val="-11"/>
          <w:sz w:val="26"/>
        </w:rPr>
        <w:t> </w:t>
      </w:r>
      <w:r>
        <w:rPr>
          <w:spacing w:val="-2"/>
          <w:sz w:val="26"/>
        </w:rPr>
        <w:t>syndrome</w:t>
      </w:r>
    </w:p>
    <w:p>
      <w:pPr>
        <w:pStyle w:val="ListParagraph"/>
        <w:numPr>
          <w:ilvl w:val="0"/>
          <w:numId w:val="41"/>
        </w:numPr>
        <w:tabs>
          <w:tab w:pos="1378" w:val="left" w:leader="none"/>
        </w:tabs>
        <w:spacing w:line="240" w:lineRule="auto" w:before="152" w:after="0"/>
        <w:ind w:left="1378" w:right="0" w:hanging="360"/>
        <w:jc w:val="left"/>
        <w:rPr>
          <w:sz w:val="26"/>
        </w:rPr>
      </w:pPr>
      <w:r>
        <w:rPr>
          <w:sz w:val="26"/>
        </w:rPr>
        <w:t>Decreased</w:t>
      </w:r>
      <w:r>
        <w:rPr>
          <w:spacing w:val="-8"/>
          <w:sz w:val="26"/>
        </w:rPr>
        <w:t> </w:t>
      </w:r>
      <w:r>
        <w:rPr>
          <w:sz w:val="26"/>
        </w:rPr>
        <w:t>Protein</w:t>
      </w:r>
      <w:r>
        <w:rPr>
          <w:spacing w:val="-8"/>
          <w:sz w:val="26"/>
        </w:rPr>
        <w:t> </w:t>
      </w:r>
      <w:r>
        <w:rPr>
          <w:sz w:val="26"/>
        </w:rPr>
        <w:t>Synthesis:</w:t>
      </w:r>
      <w:r>
        <w:rPr>
          <w:spacing w:val="-8"/>
          <w:sz w:val="26"/>
        </w:rPr>
        <w:t> </w:t>
      </w:r>
      <w:r>
        <w:rPr>
          <w:sz w:val="26"/>
        </w:rPr>
        <w:t>Cirrhosis</w:t>
      </w:r>
      <w:r>
        <w:rPr>
          <w:spacing w:val="-8"/>
          <w:sz w:val="26"/>
        </w:rPr>
        <w:t> </w:t>
      </w:r>
      <w:r>
        <w:rPr>
          <w:sz w:val="26"/>
        </w:rPr>
        <w:t>of</w:t>
      </w:r>
      <w:r>
        <w:rPr>
          <w:spacing w:val="-8"/>
          <w:sz w:val="26"/>
        </w:rPr>
        <w:t> </w:t>
      </w:r>
      <w:r>
        <w:rPr>
          <w:sz w:val="26"/>
        </w:rPr>
        <w:t>Liver,</w:t>
      </w:r>
      <w:r>
        <w:rPr>
          <w:spacing w:val="-5"/>
          <w:sz w:val="26"/>
        </w:rPr>
        <w:t> </w:t>
      </w:r>
      <w:r>
        <w:rPr>
          <w:sz w:val="26"/>
        </w:rPr>
        <w:t>Severe</w:t>
      </w:r>
      <w:r>
        <w:rPr>
          <w:spacing w:val="-7"/>
          <w:sz w:val="26"/>
        </w:rPr>
        <w:t> </w:t>
      </w:r>
      <w:r>
        <w:rPr>
          <w:sz w:val="26"/>
        </w:rPr>
        <w:t>liver</w:t>
      </w:r>
      <w:r>
        <w:rPr>
          <w:spacing w:val="-8"/>
          <w:sz w:val="26"/>
        </w:rPr>
        <w:t> </w:t>
      </w:r>
      <w:r>
        <w:rPr>
          <w:spacing w:val="-2"/>
          <w:sz w:val="26"/>
        </w:rPr>
        <w:t>disease</w:t>
      </w:r>
    </w:p>
    <w:p>
      <w:pPr>
        <w:pStyle w:val="ListParagraph"/>
        <w:spacing w:after="0" w:line="240" w:lineRule="auto"/>
        <w:jc w:val="left"/>
        <w:rPr>
          <w:sz w:val="26"/>
        </w:rPr>
        <w:sectPr>
          <w:pgSz w:w="12240" w:h="15840"/>
          <w:pgMar w:header="0" w:footer="802" w:top="1720" w:bottom="1000" w:left="720" w:right="720"/>
        </w:sectPr>
      </w:pPr>
    </w:p>
    <w:p>
      <w:pPr>
        <w:pStyle w:val="ListParagraph"/>
        <w:numPr>
          <w:ilvl w:val="0"/>
          <w:numId w:val="41"/>
        </w:numPr>
        <w:tabs>
          <w:tab w:pos="1378" w:val="left" w:leader="none"/>
        </w:tabs>
        <w:spacing w:line="240" w:lineRule="auto" w:before="73" w:after="0"/>
        <w:ind w:left="1378" w:right="0" w:hanging="360"/>
        <w:jc w:val="left"/>
        <w:rPr>
          <w:sz w:val="26"/>
        </w:rPr>
      </w:pPr>
      <w:r>
        <w:rPr>
          <w:sz w:val="26"/>
        </w:rPr>
        <w:t>Intestinal</w:t>
      </w:r>
      <w:r>
        <w:rPr>
          <w:spacing w:val="-7"/>
          <w:sz w:val="26"/>
        </w:rPr>
        <w:t> </w:t>
      </w:r>
      <w:r>
        <w:rPr>
          <w:sz w:val="26"/>
        </w:rPr>
        <w:t>loss:</w:t>
      </w:r>
      <w:r>
        <w:rPr>
          <w:spacing w:val="-6"/>
          <w:sz w:val="26"/>
        </w:rPr>
        <w:t> </w:t>
      </w:r>
      <w:r>
        <w:rPr>
          <w:sz w:val="26"/>
        </w:rPr>
        <w:t>Protein</w:t>
      </w:r>
      <w:r>
        <w:rPr>
          <w:spacing w:val="-7"/>
          <w:sz w:val="26"/>
        </w:rPr>
        <w:t> </w:t>
      </w:r>
      <w:r>
        <w:rPr>
          <w:sz w:val="26"/>
        </w:rPr>
        <w:t>losing</w:t>
      </w:r>
      <w:r>
        <w:rPr>
          <w:spacing w:val="-11"/>
          <w:sz w:val="26"/>
        </w:rPr>
        <w:t> </w:t>
      </w:r>
      <w:r>
        <w:rPr>
          <w:spacing w:val="-2"/>
          <w:sz w:val="26"/>
        </w:rPr>
        <w:t>enteropathy</w:t>
      </w:r>
    </w:p>
    <w:p>
      <w:pPr>
        <w:pStyle w:val="ListParagraph"/>
        <w:numPr>
          <w:ilvl w:val="0"/>
          <w:numId w:val="41"/>
        </w:numPr>
        <w:tabs>
          <w:tab w:pos="1440" w:val="left" w:leader="none"/>
        </w:tabs>
        <w:spacing w:line="240" w:lineRule="auto" w:before="147" w:after="0"/>
        <w:ind w:left="1440" w:right="0" w:hanging="360"/>
        <w:jc w:val="left"/>
        <w:rPr>
          <w:sz w:val="26"/>
        </w:rPr>
      </w:pPr>
      <w:r>
        <w:rPr>
          <w:sz w:val="26"/>
        </w:rPr>
        <w:t>Loss</w:t>
      </w:r>
      <w:r>
        <w:rPr>
          <w:spacing w:val="-5"/>
          <w:sz w:val="26"/>
        </w:rPr>
        <w:t> </w:t>
      </w:r>
      <w:r>
        <w:rPr>
          <w:sz w:val="26"/>
        </w:rPr>
        <w:t>from</w:t>
      </w:r>
      <w:r>
        <w:rPr>
          <w:spacing w:val="-8"/>
          <w:sz w:val="26"/>
        </w:rPr>
        <w:t> </w:t>
      </w:r>
      <w:r>
        <w:rPr>
          <w:sz w:val="26"/>
        </w:rPr>
        <w:t>the</w:t>
      </w:r>
      <w:r>
        <w:rPr>
          <w:spacing w:val="-5"/>
          <w:sz w:val="26"/>
        </w:rPr>
        <w:t> </w:t>
      </w:r>
      <w:r>
        <w:rPr>
          <w:sz w:val="26"/>
        </w:rPr>
        <w:t>skin:</w:t>
      </w:r>
      <w:r>
        <w:rPr>
          <w:spacing w:val="-4"/>
          <w:sz w:val="26"/>
        </w:rPr>
        <w:t> </w:t>
      </w:r>
      <w:r>
        <w:rPr>
          <w:spacing w:val="-2"/>
          <w:sz w:val="26"/>
        </w:rPr>
        <w:t>Burns</w:t>
      </w:r>
    </w:p>
    <w:p>
      <w:pPr>
        <w:pStyle w:val="ListParagraph"/>
        <w:numPr>
          <w:ilvl w:val="0"/>
          <w:numId w:val="41"/>
        </w:numPr>
        <w:tabs>
          <w:tab w:pos="1378" w:val="left" w:leader="none"/>
        </w:tabs>
        <w:spacing w:line="240" w:lineRule="auto" w:before="153" w:after="0"/>
        <w:ind w:left="1378" w:right="0" w:hanging="360"/>
        <w:jc w:val="left"/>
        <w:rPr>
          <w:sz w:val="26"/>
        </w:rPr>
      </w:pPr>
      <w:r>
        <w:rPr>
          <w:sz w:val="26"/>
        </w:rPr>
        <w:t>Increased</w:t>
      </w:r>
      <w:r>
        <w:rPr>
          <w:spacing w:val="-7"/>
          <w:sz w:val="26"/>
        </w:rPr>
        <w:t> </w:t>
      </w:r>
      <w:r>
        <w:rPr>
          <w:sz w:val="26"/>
        </w:rPr>
        <w:t>Urinary</w:t>
      </w:r>
      <w:r>
        <w:rPr>
          <w:spacing w:val="-7"/>
          <w:sz w:val="26"/>
        </w:rPr>
        <w:t> </w:t>
      </w:r>
      <w:r>
        <w:rPr>
          <w:sz w:val="26"/>
        </w:rPr>
        <w:t>loss:</w:t>
      </w:r>
      <w:r>
        <w:rPr>
          <w:spacing w:val="-8"/>
          <w:sz w:val="26"/>
        </w:rPr>
        <w:t> </w:t>
      </w:r>
      <w:r>
        <w:rPr>
          <w:sz w:val="26"/>
        </w:rPr>
        <w:t>Nephrotic</w:t>
      </w:r>
      <w:r>
        <w:rPr>
          <w:spacing w:val="-3"/>
          <w:sz w:val="26"/>
        </w:rPr>
        <w:t> </w:t>
      </w:r>
      <w:r>
        <w:rPr>
          <w:sz w:val="26"/>
        </w:rPr>
        <w:t>Syndrome</w:t>
      </w:r>
      <w:r>
        <w:rPr>
          <w:spacing w:val="-7"/>
          <w:sz w:val="26"/>
        </w:rPr>
        <w:t> </w:t>
      </w:r>
      <w:r>
        <w:rPr>
          <w:sz w:val="26"/>
        </w:rPr>
        <w:t>and</w:t>
      </w:r>
      <w:r>
        <w:rPr>
          <w:spacing w:val="-7"/>
          <w:sz w:val="26"/>
        </w:rPr>
        <w:t> </w:t>
      </w:r>
      <w:r>
        <w:rPr>
          <w:spacing w:val="-2"/>
          <w:sz w:val="26"/>
        </w:rPr>
        <w:t>Glomerulonephritis</w:t>
      </w:r>
    </w:p>
    <w:p>
      <w:pPr>
        <w:pStyle w:val="ListParagraph"/>
        <w:numPr>
          <w:ilvl w:val="0"/>
          <w:numId w:val="41"/>
        </w:numPr>
        <w:tabs>
          <w:tab w:pos="1378" w:val="left" w:leader="none"/>
        </w:tabs>
        <w:spacing w:line="240" w:lineRule="auto" w:before="147" w:after="0"/>
        <w:ind w:left="1378" w:right="0" w:hanging="360"/>
        <w:jc w:val="left"/>
        <w:rPr>
          <w:sz w:val="26"/>
        </w:rPr>
      </w:pPr>
      <w:r>
        <w:rPr>
          <w:sz w:val="26"/>
        </w:rPr>
        <w:t>Hemodilution:</w:t>
      </w:r>
      <w:r>
        <w:rPr>
          <w:spacing w:val="-8"/>
          <w:sz w:val="26"/>
        </w:rPr>
        <w:t> </w:t>
      </w:r>
      <w:r>
        <w:rPr>
          <w:sz w:val="26"/>
        </w:rPr>
        <w:t>Excessive</w:t>
      </w:r>
      <w:r>
        <w:rPr>
          <w:spacing w:val="-7"/>
          <w:sz w:val="26"/>
        </w:rPr>
        <w:t> </w:t>
      </w:r>
      <w:r>
        <w:rPr>
          <w:sz w:val="26"/>
        </w:rPr>
        <w:t>iv</w:t>
      </w:r>
      <w:r>
        <w:rPr>
          <w:spacing w:val="-12"/>
          <w:sz w:val="26"/>
        </w:rPr>
        <w:t> </w:t>
      </w:r>
      <w:r>
        <w:rPr>
          <w:spacing w:val="-2"/>
          <w:sz w:val="26"/>
        </w:rPr>
        <w:t>fluids</w:t>
      </w:r>
    </w:p>
    <w:p>
      <w:pPr>
        <w:pStyle w:val="BodyText"/>
        <w:spacing w:before="156"/>
      </w:pPr>
    </w:p>
    <w:p>
      <w:pPr>
        <w:pStyle w:val="Heading2"/>
      </w:pPr>
      <w:r>
        <w:rPr/>
        <w:t>Causes</w:t>
      </w:r>
      <w:r>
        <w:rPr>
          <w:spacing w:val="-5"/>
        </w:rPr>
        <w:t> </w:t>
      </w:r>
      <w:r>
        <w:rPr/>
        <w:t>of</w:t>
      </w:r>
      <w:r>
        <w:rPr>
          <w:spacing w:val="-3"/>
        </w:rPr>
        <w:t> </w:t>
      </w:r>
      <w:r>
        <w:rPr>
          <w:spacing w:val="-2"/>
        </w:rPr>
        <w:t>hyperproteinemia</w:t>
      </w:r>
    </w:p>
    <w:p>
      <w:pPr>
        <w:pStyle w:val="ListParagraph"/>
        <w:numPr>
          <w:ilvl w:val="0"/>
          <w:numId w:val="42"/>
        </w:numPr>
        <w:tabs>
          <w:tab w:pos="1406" w:val="left" w:leader="none"/>
        </w:tabs>
        <w:spacing w:line="240" w:lineRule="auto" w:before="297" w:after="0"/>
        <w:ind w:left="1406" w:right="0" w:hanging="360"/>
        <w:jc w:val="left"/>
        <w:rPr>
          <w:sz w:val="26"/>
        </w:rPr>
      </w:pPr>
      <w:r>
        <w:rPr>
          <w:sz w:val="26"/>
        </w:rPr>
        <w:t>Multiple</w:t>
      </w:r>
      <w:r>
        <w:rPr>
          <w:spacing w:val="-14"/>
          <w:sz w:val="26"/>
        </w:rPr>
        <w:t> </w:t>
      </w:r>
      <w:r>
        <w:rPr>
          <w:spacing w:val="-2"/>
          <w:sz w:val="26"/>
        </w:rPr>
        <w:t>Myeloma</w:t>
      </w:r>
    </w:p>
    <w:p>
      <w:pPr>
        <w:pStyle w:val="ListParagraph"/>
        <w:numPr>
          <w:ilvl w:val="0"/>
          <w:numId w:val="42"/>
        </w:numPr>
        <w:tabs>
          <w:tab w:pos="1406" w:val="left" w:leader="none"/>
        </w:tabs>
        <w:spacing w:line="240" w:lineRule="auto" w:before="147" w:after="0"/>
        <w:ind w:left="1406" w:right="0" w:hanging="360"/>
        <w:jc w:val="left"/>
        <w:rPr>
          <w:sz w:val="26"/>
        </w:rPr>
      </w:pPr>
      <w:r>
        <w:rPr>
          <w:spacing w:val="-2"/>
          <w:sz w:val="26"/>
        </w:rPr>
        <w:t>Macroglobulinemia</w:t>
      </w:r>
    </w:p>
    <w:p>
      <w:pPr>
        <w:pStyle w:val="ListParagraph"/>
        <w:numPr>
          <w:ilvl w:val="0"/>
          <w:numId w:val="42"/>
        </w:numPr>
        <w:tabs>
          <w:tab w:pos="1406" w:val="left" w:leader="none"/>
        </w:tabs>
        <w:spacing w:line="240" w:lineRule="auto" w:before="147" w:after="0"/>
        <w:ind w:left="1406" w:right="0" w:hanging="360"/>
        <w:jc w:val="left"/>
        <w:rPr>
          <w:sz w:val="26"/>
        </w:rPr>
      </w:pPr>
      <w:r>
        <w:rPr>
          <w:sz w:val="26"/>
        </w:rPr>
        <w:t>Hemoconcentration</w:t>
      </w:r>
      <w:r>
        <w:rPr>
          <w:spacing w:val="-8"/>
          <w:sz w:val="26"/>
        </w:rPr>
        <w:t> </w:t>
      </w:r>
      <w:r>
        <w:rPr>
          <w:sz w:val="26"/>
        </w:rPr>
        <w:t>due</w:t>
      </w:r>
      <w:r>
        <w:rPr>
          <w:spacing w:val="-7"/>
          <w:sz w:val="26"/>
        </w:rPr>
        <w:t> </w:t>
      </w:r>
      <w:r>
        <w:rPr>
          <w:sz w:val="26"/>
        </w:rPr>
        <w:t>to</w:t>
      </w:r>
      <w:r>
        <w:rPr>
          <w:spacing w:val="-8"/>
          <w:sz w:val="26"/>
        </w:rPr>
        <w:t> </w:t>
      </w:r>
      <w:r>
        <w:rPr>
          <w:spacing w:val="-2"/>
          <w:sz w:val="26"/>
        </w:rPr>
        <w:t>dehydration</w:t>
      </w:r>
    </w:p>
    <w:p>
      <w:pPr>
        <w:pStyle w:val="ListParagraph"/>
        <w:numPr>
          <w:ilvl w:val="0"/>
          <w:numId w:val="42"/>
        </w:numPr>
        <w:tabs>
          <w:tab w:pos="1406" w:val="left" w:leader="none"/>
        </w:tabs>
        <w:spacing w:line="240" w:lineRule="auto" w:before="153" w:after="0"/>
        <w:ind w:left="1406" w:right="0" w:hanging="360"/>
        <w:jc w:val="left"/>
        <w:rPr>
          <w:sz w:val="26"/>
        </w:rPr>
      </w:pPr>
      <w:r>
        <w:rPr>
          <w:sz w:val="26"/>
        </w:rPr>
        <w:t>Chronic</w:t>
      </w:r>
      <w:r>
        <w:rPr>
          <w:spacing w:val="-10"/>
          <w:sz w:val="26"/>
        </w:rPr>
        <w:t> </w:t>
      </w:r>
      <w:r>
        <w:rPr>
          <w:sz w:val="26"/>
        </w:rPr>
        <w:t>collagen</w:t>
      </w:r>
      <w:r>
        <w:rPr>
          <w:spacing w:val="-10"/>
          <w:sz w:val="26"/>
        </w:rPr>
        <w:t> </w:t>
      </w:r>
      <w:r>
        <w:rPr>
          <w:spacing w:val="-2"/>
          <w:sz w:val="26"/>
        </w:rPr>
        <w:t>disease.</w:t>
      </w:r>
    </w:p>
    <w:p>
      <w:pPr>
        <w:pStyle w:val="BodyText"/>
        <w:spacing w:before="156"/>
      </w:pPr>
    </w:p>
    <w:p>
      <w:pPr>
        <w:pStyle w:val="Heading2"/>
      </w:pPr>
      <w:r>
        <w:rPr>
          <w:spacing w:val="-2"/>
        </w:rPr>
        <w:t>Questions</w:t>
      </w:r>
    </w:p>
    <w:p>
      <w:pPr>
        <w:pStyle w:val="ListParagraph"/>
        <w:numPr>
          <w:ilvl w:val="0"/>
          <w:numId w:val="43"/>
        </w:numPr>
        <w:tabs>
          <w:tab w:pos="1378" w:val="left" w:leader="none"/>
        </w:tabs>
        <w:spacing w:line="240" w:lineRule="auto" w:before="291" w:after="0"/>
        <w:ind w:left="1378" w:right="0" w:hanging="360"/>
        <w:jc w:val="left"/>
        <w:rPr>
          <w:sz w:val="26"/>
        </w:rPr>
      </w:pPr>
      <w:r>
        <w:rPr>
          <w:sz w:val="26"/>
        </w:rPr>
        <w:t>Enumerate</w:t>
      </w:r>
      <w:r>
        <w:rPr>
          <w:spacing w:val="-9"/>
          <w:sz w:val="26"/>
        </w:rPr>
        <w:t> </w:t>
      </w:r>
      <w:r>
        <w:rPr>
          <w:sz w:val="26"/>
        </w:rPr>
        <w:t>conditions</w:t>
      </w:r>
      <w:r>
        <w:rPr>
          <w:spacing w:val="-9"/>
          <w:sz w:val="26"/>
        </w:rPr>
        <w:t> </w:t>
      </w:r>
      <w:r>
        <w:rPr>
          <w:sz w:val="26"/>
        </w:rPr>
        <w:t>associated</w:t>
      </w:r>
      <w:r>
        <w:rPr>
          <w:spacing w:val="-8"/>
          <w:sz w:val="26"/>
        </w:rPr>
        <w:t> </w:t>
      </w:r>
      <w:r>
        <w:rPr>
          <w:sz w:val="26"/>
        </w:rPr>
        <w:t>with</w:t>
      </w:r>
      <w:r>
        <w:rPr>
          <w:spacing w:val="-9"/>
          <w:sz w:val="26"/>
        </w:rPr>
        <w:t> </w:t>
      </w:r>
      <w:r>
        <w:rPr>
          <w:sz w:val="26"/>
        </w:rPr>
        <w:t>hypoproteinemia</w:t>
      </w:r>
      <w:r>
        <w:rPr>
          <w:spacing w:val="-4"/>
          <w:sz w:val="26"/>
        </w:rPr>
        <w:t> </w:t>
      </w:r>
      <w:r>
        <w:rPr>
          <w:sz w:val="26"/>
        </w:rPr>
        <w:t>&amp;</w:t>
      </w:r>
      <w:r>
        <w:rPr>
          <w:spacing w:val="-14"/>
          <w:sz w:val="26"/>
        </w:rPr>
        <w:t> </w:t>
      </w:r>
      <w:r>
        <w:rPr>
          <w:spacing w:val="-2"/>
          <w:sz w:val="26"/>
        </w:rPr>
        <w:t>hyperproteinemia.</w:t>
      </w:r>
    </w:p>
    <w:p>
      <w:pPr>
        <w:pStyle w:val="ListParagraph"/>
        <w:numPr>
          <w:ilvl w:val="0"/>
          <w:numId w:val="43"/>
        </w:numPr>
        <w:tabs>
          <w:tab w:pos="1378" w:val="left" w:leader="none"/>
        </w:tabs>
        <w:spacing w:line="240" w:lineRule="auto" w:before="153" w:after="0"/>
        <w:ind w:left="1378" w:right="0" w:hanging="360"/>
        <w:jc w:val="left"/>
        <w:rPr>
          <w:sz w:val="26"/>
        </w:rPr>
      </w:pPr>
      <w:r>
        <w:rPr>
          <w:sz w:val="26"/>
        </w:rPr>
        <w:t>Why</w:t>
      </w:r>
      <w:r>
        <w:rPr>
          <w:spacing w:val="-5"/>
          <w:sz w:val="26"/>
        </w:rPr>
        <w:t> </w:t>
      </w:r>
      <w:r>
        <w:rPr>
          <w:sz w:val="26"/>
        </w:rPr>
        <w:t>reference</w:t>
      </w:r>
      <w:r>
        <w:rPr>
          <w:spacing w:val="-4"/>
          <w:sz w:val="26"/>
        </w:rPr>
        <w:t> </w:t>
      </w:r>
      <w:r>
        <w:rPr>
          <w:sz w:val="26"/>
        </w:rPr>
        <w:t>ranges</w:t>
      </w:r>
      <w:r>
        <w:rPr>
          <w:spacing w:val="-5"/>
          <w:sz w:val="26"/>
        </w:rPr>
        <w:t> </w:t>
      </w:r>
      <w:r>
        <w:rPr>
          <w:sz w:val="26"/>
        </w:rPr>
        <w:t>for</w:t>
      </w:r>
      <w:r>
        <w:rPr>
          <w:spacing w:val="-4"/>
          <w:sz w:val="26"/>
        </w:rPr>
        <w:t> </w:t>
      </w:r>
      <w:r>
        <w:rPr>
          <w:sz w:val="26"/>
        </w:rPr>
        <w:t>plasma</w:t>
      </w:r>
      <w:r>
        <w:rPr>
          <w:spacing w:val="-5"/>
          <w:sz w:val="26"/>
        </w:rPr>
        <w:t> </w:t>
      </w:r>
      <w:r>
        <w:rPr>
          <w:sz w:val="26"/>
        </w:rPr>
        <w:t>proteins</w:t>
      </w:r>
      <w:r>
        <w:rPr>
          <w:spacing w:val="-5"/>
          <w:sz w:val="26"/>
        </w:rPr>
        <w:t> </w:t>
      </w:r>
      <w:r>
        <w:rPr>
          <w:sz w:val="26"/>
        </w:rPr>
        <w:t>cannot</w:t>
      </w:r>
      <w:r>
        <w:rPr>
          <w:spacing w:val="-5"/>
          <w:sz w:val="26"/>
        </w:rPr>
        <w:t> </w:t>
      </w:r>
      <w:r>
        <w:rPr>
          <w:sz w:val="26"/>
        </w:rPr>
        <w:t>be</w:t>
      </w:r>
      <w:r>
        <w:rPr>
          <w:spacing w:val="-5"/>
          <w:sz w:val="26"/>
        </w:rPr>
        <w:t> </w:t>
      </w:r>
      <w:r>
        <w:rPr>
          <w:sz w:val="26"/>
        </w:rPr>
        <w:t>expressed</w:t>
      </w:r>
      <w:r>
        <w:rPr>
          <w:spacing w:val="-4"/>
          <w:sz w:val="26"/>
        </w:rPr>
        <w:t> </w:t>
      </w:r>
      <w:r>
        <w:rPr>
          <w:sz w:val="26"/>
        </w:rPr>
        <w:t>in</w:t>
      </w:r>
      <w:r>
        <w:rPr>
          <w:spacing w:val="-5"/>
          <w:sz w:val="26"/>
        </w:rPr>
        <w:t> </w:t>
      </w:r>
      <w:r>
        <w:rPr>
          <w:spacing w:val="-2"/>
          <w:sz w:val="26"/>
        </w:rPr>
        <w:t>mmol?</w:t>
      </w:r>
    </w:p>
    <w:p>
      <w:pPr>
        <w:pStyle w:val="ListParagraph"/>
        <w:numPr>
          <w:ilvl w:val="0"/>
          <w:numId w:val="43"/>
        </w:numPr>
        <w:tabs>
          <w:tab w:pos="1378" w:val="left" w:leader="none"/>
        </w:tabs>
        <w:spacing w:line="240" w:lineRule="auto" w:before="147" w:after="0"/>
        <w:ind w:left="1378" w:right="0" w:hanging="360"/>
        <w:jc w:val="left"/>
        <w:rPr>
          <w:sz w:val="26"/>
        </w:rPr>
      </w:pPr>
      <w:r>
        <w:rPr>
          <w:sz w:val="26"/>
        </w:rPr>
        <w:t>Which</w:t>
      </w:r>
      <w:r>
        <w:rPr>
          <w:spacing w:val="-7"/>
          <w:sz w:val="26"/>
        </w:rPr>
        <w:t> </w:t>
      </w:r>
      <w:r>
        <w:rPr>
          <w:sz w:val="26"/>
        </w:rPr>
        <w:t>plasma</w:t>
      </w:r>
      <w:r>
        <w:rPr>
          <w:spacing w:val="-6"/>
          <w:sz w:val="26"/>
        </w:rPr>
        <w:t> </w:t>
      </w:r>
      <w:r>
        <w:rPr>
          <w:sz w:val="26"/>
        </w:rPr>
        <w:t>protein</w:t>
      </w:r>
      <w:r>
        <w:rPr>
          <w:spacing w:val="-6"/>
          <w:sz w:val="26"/>
        </w:rPr>
        <w:t> </w:t>
      </w:r>
      <w:r>
        <w:rPr>
          <w:sz w:val="26"/>
        </w:rPr>
        <w:t>is</w:t>
      </w:r>
      <w:r>
        <w:rPr>
          <w:spacing w:val="-7"/>
          <w:sz w:val="26"/>
        </w:rPr>
        <w:t> </w:t>
      </w:r>
      <w:r>
        <w:rPr>
          <w:sz w:val="26"/>
        </w:rPr>
        <w:t>synthesized</w:t>
      </w:r>
      <w:r>
        <w:rPr>
          <w:spacing w:val="-7"/>
          <w:sz w:val="26"/>
        </w:rPr>
        <w:t> </w:t>
      </w:r>
      <w:r>
        <w:rPr>
          <w:sz w:val="26"/>
        </w:rPr>
        <w:t>extrahepatic</w:t>
      </w:r>
      <w:r>
        <w:rPr>
          <w:spacing w:val="-7"/>
          <w:sz w:val="26"/>
        </w:rPr>
        <w:t> </w:t>
      </w:r>
      <w:r>
        <w:rPr>
          <w:spacing w:val="-2"/>
          <w:sz w:val="26"/>
        </w:rPr>
        <w:t>ally?</w:t>
      </w:r>
    </w:p>
    <w:p>
      <w:pPr>
        <w:pStyle w:val="ListParagraph"/>
        <w:numPr>
          <w:ilvl w:val="0"/>
          <w:numId w:val="43"/>
        </w:numPr>
        <w:tabs>
          <w:tab w:pos="1378" w:val="left" w:leader="none"/>
        </w:tabs>
        <w:spacing w:line="240" w:lineRule="auto" w:before="148" w:after="0"/>
        <w:ind w:left="1378" w:right="0" w:hanging="360"/>
        <w:jc w:val="left"/>
        <w:rPr>
          <w:sz w:val="26"/>
        </w:rPr>
      </w:pPr>
      <w:r>
        <w:rPr>
          <w:sz w:val="26"/>
        </w:rPr>
        <w:t>Mention</w:t>
      </w:r>
      <w:r>
        <w:rPr>
          <w:spacing w:val="-8"/>
          <w:sz w:val="26"/>
        </w:rPr>
        <w:t> </w:t>
      </w:r>
      <w:r>
        <w:rPr>
          <w:sz w:val="26"/>
        </w:rPr>
        <w:t>the</w:t>
      </w:r>
      <w:r>
        <w:rPr>
          <w:spacing w:val="-7"/>
          <w:sz w:val="26"/>
        </w:rPr>
        <w:t> </w:t>
      </w:r>
      <w:r>
        <w:rPr>
          <w:sz w:val="26"/>
        </w:rPr>
        <w:t>site</w:t>
      </w:r>
      <w:r>
        <w:rPr>
          <w:spacing w:val="-7"/>
          <w:sz w:val="26"/>
        </w:rPr>
        <w:t> </w:t>
      </w:r>
      <w:r>
        <w:rPr>
          <w:sz w:val="26"/>
        </w:rPr>
        <w:t>of</w:t>
      </w:r>
      <w:r>
        <w:rPr>
          <w:spacing w:val="-8"/>
          <w:sz w:val="26"/>
        </w:rPr>
        <w:t> </w:t>
      </w:r>
      <w:r>
        <w:rPr>
          <w:sz w:val="26"/>
        </w:rPr>
        <w:t>synthesis</w:t>
      </w:r>
      <w:r>
        <w:rPr>
          <w:spacing w:val="-7"/>
          <w:sz w:val="26"/>
        </w:rPr>
        <w:t> </w:t>
      </w:r>
      <w:r>
        <w:rPr>
          <w:sz w:val="26"/>
        </w:rPr>
        <w:t>of</w:t>
      </w:r>
      <w:r>
        <w:rPr>
          <w:spacing w:val="-7"/>
          <w:sz w:val="26"/>
        </w:rPr>
        <w:t> </w:t>
      </w:r>
      <w:r>
        <w:rPr>
          <w:sz w:val="26"/>
        </w:rPr>
        <w:t>Albumin</w:t>
      </w:r>
      <w:r>
        <w:rPr>
          <w:spacing w:val="-9"/>
          <w:sz w:val="26"/>
        </w:rPr>
        <w:t> </w:t>
      </w:r>
      <w:r>
        <w:rPr>
          <w:sz w:val="26"/>
        </w:rPr>
        <w:t>and</w:t>
      </w:r>
      <w:r>
        <w:rPr>
          <w:spacing w:val="-7"/>
          <w:sz w:val="26"/>
        </w:rPr>
        <w:t> </w:t>
      </w:r>
      <w:r>
        <w:rPr>
          <w:spacing w:val="-2"/>
          <w:sz w:val="26"/>
        </w:rPr>
        <w:t>Globulin.</w:t>
      </w:r>
    </w:p>
    <w:p>
      <w:pPr>
        <w:pStyle w:val="ListParagraph"/>
        <w:numPr>
          <w:ilvl w:val="0"/>
          <w:numId w:val="43"/>
        </w:numPr>
        <w:tabs>
          <w:tab w:pos="1378" w:val="left" w:leader="none"/>
        </w:tabs>
        <w:spacing w:line="240" w:lineRule="auto" w:before="152" w:after="0"/>
        <w:ind w:left="1378" w:right="0" w:hanging="360"/>
        <w:jc w:val="left"/>
        <w:rPr>
          <w:sz w:val="26"/>
        </w:rPr>
      </w:pPr>
      <w:r>
        <w:rPr>
          <w:sz w:val="26"/>
        </w:rPr>
        <w:t>Write</w:t>
      </w:r>
      <w:r>
        <w:rPr>
          <w:spacing w:val="-4"/>
          <w:sz w:val="26"/>
        </w:rPr>
        <w:t> </w:t>
      </w:r>
      <w:r>
        <w:rPr>
          <w:sz w:val="26"/>
        </w:rPr>
        <w:t>the</w:t>
      </w:r>
      <w:r>
        <w:rPr>
          <w:spacing w:val="-4"/>
          <w:sz w:val="26"/>
        </w:rPr>
        <w:t> </w:t>
      </w:r>
      <w:r>
        <w:rPr>
          <w:sz w:val="26"/>
        </w:rPr>
        <w:t>principle</w:t>
      </w:r>
      <w:r>
        <w:rPr>
          <w:spacing w:val="-4"/>
          <w:sz w:val="26"/>
        </w:rPr>
        <w:t> </w:t>
      </w:r>
      <w:r>
        <w:rPr>
          <w:sz w:val="26"/>
        </w:rPr>
        <w:t>of</w:t>
      </w:r>
      <w:r>
        <w:rPr>
          <w:spacing w:val="-3"/>
          <w:sz w:val="26"/>
        </w:rPr>
        <w:t> </w:t>
      </w:r>
      <w:r>
        <w:rPr>
          <w:sz w:val="26"/>
        </w:rPr>
        <w:t>the</w:t>
      </w:r>
      <w:r>
        <w:rPr>
          <w:spacing w:val="-4"/>
          <w:sz w:val="26"/>
        </w:rPr>
        <w:t> </w:t>
      </w:r>
      <w:r>
        <w:rPr>
          <w:sz w:val="26"/>
        </w:rPr>
        <w:t>Biuret</w:t>
      </w:r>
      <w:r>
        <w:rPr>
          <w:spacing w:val="-4"/>
          <w:sz w:val="26"/>
        </w:rPr>
        <w:t> </w:t>
      </w:r>
      <w:r>
        <w:rPr>
          <w:spacing w:val="-2"/>
          <w:sz w:val="26"/>
        </w:rPr>
        <w:t>test.</w:t>
      </w:r>
    </w:p>
    <w:p>
      <w:pPr>
        <w:pStyle w:val="ListParagraph"/>
        <w:numPr>
          <w:ilvl w:val="0"/>
          <w:numId w:val="43"/>
        </w:numPr>
        <w:tabs>
          <w:tab w:pos="1378" w:val="left" w:leader="none"/>
        </w:tabs>
        <w:spacing w:line="240" w:lineRule="auto" w:before="148" w:after="0"/>
        <w:ind w:left="1378" w:right="0" w:hanging="360"/>
        <w:jc w:val="left"/>
        <w:rPr>
          <w:sz w:val="26"/>
        </w:rPr>
      </w:pPr>
      <w:r>
        <w:rPr>
          <w:sz w:val="26"/>
        </w:rPr>
        <w:t>Give</w:t>
      </w:r>
      <w:r>
        <w:rPr>
          <w:spacing w:val="-6"/>
          <w:sz w:val="26"/>
        </w:rPr>
        <w:t> </w:t>
      </w:r>
      <w:r>
        <w:rPr>
          <w:sz w:val="26"/>
        </w:rPr>
        <w:t>the</w:t>
      </w:r>
      <w:r>
        <w:rPr>
          <w:spacing w:val="-6"/>
          <w:sz w:val="26"/>
        </w:rPr>
        <w:t> </w:t>
      </w:r>
      <w:r>
        <w:rPr>
          <w:sz w:val="26"/>
        </w:rPr>
        <w:t>reason</w:t>
      </w:r>
      <w:r>
        <w:rPr>
          <w:spacing w:val="-5"/>
          <w:sz w:val="26"/>
        </w:rPr>
        <w:t> </w:t>
      </w:r>
      <w:r>
        <w:rPr>
          <w:sz w:val="26"/>
        </w:rPr>
        <w:t>for</w:t>
      </w:r>
      <w:r>
        <w:rPr>
          <w:spacing w:val="-5"/>
          <w:sz w:val="26"/>
        </w:rPr>
        <w:t> </w:t>
      </w:r>
      <w:r>
        <w:rPr>
          <w:sz w:val="26"/>
        </w:rPr>
        <w:t>hypoproteinemia</w:t>
      </w:r>
      <w:r>
        <w:rPr>
          <w:spacing w:val="-6"/>
          <w:sz w:val="26"/>
        </w:rPr>
        <w:t> </w:t>
      </w:r>
      <w:r>
        <w:rPr>
          <w:sz w:val="26"/>
        </w:rPr>
        <w:t>in</w:t>
      </w:r>
      <w:r>
        <w:rPr>
          <w:spacing w:val="-6"/>
          <w:sz w:val="26"/>
        </w:rPr>
        <w:t> </w:t>
      </w:r>
      <w:r>
        <w:rPr>
          <w:sz w:val="26"/>
        </w:rPr>
        <w:t>Nephrotic</w:t>
      </w:r>
      <w:r>
        <w:rPr>
          <w:spacing w:val="-7"/>
          <w:sz w:val="26"/>
        </w:rPr>
        <w:t> </w:t>
      </w:r>
      <w:r>
        <w:rPr>
          <w:spacing w:val="-2"/>
          <w:sz w:val="26"/>
        </w:rPr>
        <w:t>syndrome.</w:t>
      </w:r>
    </w:p>
    <w:p>
      <w:pPr>
        <w:pStyle w:val="ListParagraph"/>
        <w:numPr>
          <w:ilvl w:val="0"/>
          <w:numId w:val="43"/>
        </w:numPr>
        <w:tabs>
          <w:tab w:pos="1440" w:val="left" w:leader="none"/>
        </w:tabs>
        <w:spacing w:line="240" w:lineRule="auto" w:before="152" w:after="0"/>
        <w:ind w:left="1440" w:right="0" w:hanging="360"/>
        <w:jc w:val="left"/>
        <w:rPr>
          <w:sz w:val="26"/>
        </w:rPr>
      </w:pPr>
      <w:r>
        <w:rPr>
          <w:sz w:val="26"/>
        </w:rPr>
        <w:t>Give</w:t>
      </w:r>
      <w:r>
        <w:rPr>
          <w:spacing w:val="-5"/>
          <w:sz w:val="26"/>
        </w:rPr>
        <w:t> </w:t>
      </w:r>
      <w:r>
        <w:rPr>
          <w:sz w:val="26"/>
        </w:rPr>
        <w:t>the</w:t>
      </w:r>
      <w:r>
        <w:rPr>
          <w:spacing w:val="-5"/>
          <w:sz w:val="26"/>
        </w:rPr>
        <w:t> </w:t>
      </w:r>
      <w:r>
        <w:rPr>
          <w:sz w:val="26"/>
        </w:rPr>
        <w:t>reason</w:t>
      </w:r>
      <w:r>
        <w:rPr>
          <w:spacing w:val="-5"/>
          <w:sz w:val="26"/>
        </w:rPr>
        <w:t> </w:t>
      </w:r>
      <w:r>
        <w:rPr>
          <w:sz w:val="26"/>
        </w:rPr>
        <w:t>for</w:t>
      </w:r>
      <w:r>
        <w:rPr>
          <w:spacing w:val="-4"/>
          <w:sz w:val="26"/>
        </w:rPr>
        <w:t> </w:t>
      </w:r>
      <w:r>
        <w:rPr>
          <w:sz w:val="26"/>
        </w:rPr>
        <w:t>hypoproteinemia</w:t>
      </w:r>
      <w:r>
        <w:rPr>
          <w:spacing w:val="-6"/>
          <w:sz w:val="26"/>
        </w:rPr>
        <w:t> </w:t>
      </w:r>
      <w:r>
        <w:rPr>
          <w:sz w:val="26"/>
        </w:rPr>
        <w:t>in</w:t>
      </w:r>
      <w:r>
        <w:rPr>
          <w:spacing w:val="-5"/>
          <w:sz w:val="26"/>
        </w:rPr>
        <w:t> </w:t>
      </w:r>
      <w:r>
        <w:rPr>
          <w:sz w:val="26"/>
        </w:rPr>
        <w:t>Cirrhosis</w:t>
      </w:r>
      <w:r>
        <w:rPr>
          <w:spacing w:val="-5"/>
          <w:sz w:val="26"/>
        </w:rPr>
        <w:t> </w:t>
      </w:r>
      <w:r>
        <w:rPr>
          <w:sz w:val="26"/>
        </w:rPr>
        <w:t>of</w:t>
      </w:r>
      <w:r>
        <w:rPr>
          <w:spacing w:val="-5"/>
          <w:sz w:val="26"/>
        </w:rPr>
        <w:t> </w:t>
      </w:r>
      <w:r>
        <w:rPr>
          <w:spacing w:val="-2"/>
          <w:sz w:val="26"/>
        </w:rPr>
        <w:t>liver</w:t>
      </w:r>
    </w:p>
    <w:p>
      <w:pPr>
        <w:pStyle w:val="ListParagraph"/>
        <w:numPr>
          <w:ilvl w:val="0"/>
          <w:numId w:val="43"/>
        </w:numPr>
        <w:tabs>
          <w:tab w:pos="1440" w:val="left" w:leader="none"/>
        </w:tabs>
        <w:spacing w:line="240" w:lineRule="auto" w:before="147" w:after="0"/>
        <w:ind w:left="1440" w:right="0" w:hanging="360"/>
        <w:jc w:val="left"/>
        <w:rPr>
          <w:sz w:val="26"/>
        </w:rPr>
      </w:pPr>
      <w:r>
        <w:rPr>
          <w:sz w:val="26"/>
        </w:rPr>
        <w:t>Give</w:t>
      </w:r>
      <w:r>
        <w:rPr>
          <w:spacing w:val="-6"/>
          <w:sz w:val="26"/>
        </w:rPr>
        <w:t> </w:t>
      </w:r>
      <w:r>
        <w:rPr>
          <w:sz w:val="26"/>
        </w:rPr>
        <w:t>the</w:t>
      </w:r>
      <w:r>
        <w:rPr>
          <w:spacing w:val="-6"/>
          <w:sz w:val="26"/>
        </w:rPr>
        <w:t> </w:t>
      </w:r>
      <w:r>
        <w:rPr>
          <w:sz w:val="26"/>
        </w:rPr>
        <w:t>reason</w:t>
      </w:r>
      <w:r>
        <w:rPr>
          <w:spacing w:val="-5"/>
          <w:sz w:val="26"/>
        </w:rPr>
        <w:t> </w:t>
      </w:r>
      <w:r>
        <w:rPr>
          <w:sz w:val="26"/>
        </w:rPr>
        <w:t>for</w:t>
      </w:r>
      <w:r>
        <w:rPr>
          <w:spacing w:val="-5"/>
          <w:sz w:val="26"/>
        </w:rPr>
        <w:t> </w:t>
      </w:r>
      <w:r>
        <w:rPr>
          <w:sz w:val="26"/>
        </w:rPr>
        <w:t>hyperproteinemia</w:t>
      </w:r>
      <w:r>
        <w:rPr>
          <w:spacing w:val="-6"/>
          <w:sz w:val="26"/>
        </w:rPr>
        <w:t> </w:t>
      </w:r>
      <w:r>
        <w:rPr>
          <w:sz w:val="26"/>
        </w:rPr>
        <w:t>in</w:t>
      </w:r>
      <w:r>
        <w:rPr>
          <w:spacing w:val="-6"/>
          <w:sz w:val="26"/>
        </w:rPr>
        <w:t> </w:t>
      </w:r>
      <w:r>
        <w:rPr>
          <w:sz w:val="26"/>
        </w:rPr>
        <w:t>Multiple</w:t>
      </w:r>
      <w:r>
        <w:rPr>
          <w:spacing w:val="-6"/>
          <w:sz w:val="26"/>
        </w:rPr>
        <w:t> </w:t>
      </w:r>
      <w:r>
        <w:rPr>
          <w:spacing w:val="-2"/>
          <w:sz w:val="26"/>
        </w:rPr>
        <w:t>Myeloma.</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0"/>
          <w:numId w:val="26"/>
        </w:numPr>
        <w:tabs>
          <w:tab w:pos="1877" w:val="left" w:leader="none"/>
        </w:tabs>
        <w:spacing w:line="240" w:lineRule="auto" w:before="58" w:after="0"/>
        <w:ind w:left="1877" w:right="0" w:hanging="360"/>
        <w:jc w:val="left"/>
        <w:rPr>
          <w:sz w:val="26"/>
        </w:rPr>
      </w:pPr>
      <w:r>
        <w:rPr/>
        <w:t>Estimation</w:t>
      </w:r>
      <w:r>
        <w:rPr>
          <w:spacing w:val="-6"/>
        </w:rPr>
        <w:t> </w:t>
      </w:r>
      <w:r>
        <w:rPr/>
        <w:t>of</w:t>
      </w:r>
      <w:r>
        <w:rPr>
          <w:spacing w:val="-1"/>
        </w:rPr>
        <w:t> </w:t>
      </w:r>
      <w:r>
        <w:rPr/>
        <w:t>Serum</w:t>
      </w:r>
      <w:r>
        <w:rPr>
          <w:spacing w:val="-5"/>
        </w:rPr>
        <w:t> </w:t>
      </w:r>
      <w:r>
        <w:rPr/>
        <w:t>Albumin</w:t>
      </w:r>
      <w:r>
        <w:rPr>
          <w:spacing w:val="-10"/>
        </w:rPr>
        <w:t> </w:t>
      </w:r>
      <w:r>
        <w:rPr/>
        <w:t>and</w:t>
      </w:r>
      <w:r>
        <w:rPr>
          <w:spacing w:val="-6"/>
        </w:rPr>
        <w:t> </w:t>
      </w:r>
      <w:r>
        <w:rPr/>
        <w:t>A:G</w:t>
      </w:r>
      <w:r>
        <w:rPr>
          <w:spacing w:val="-4"/>
        </w:rPr>
        <w:t> </w:t>
      </w:r>
      <w:r>
        <w:rPr/>
        <w:t>ratio</w:t>
      </w:r>
      <w:r>
        <w:rPr>
          <w:spacing w:val="-8"/>
        </w:rPr>
        <w:t> </w:t>
      </w:r>
      <w:r>
        <w:rPr/>
        <w:t>(BI</w:t>
      </w:r>
      <w:r>
        <w:rPr>
          <w:spacing w:val="-2"/>
        </w:rPr>
        <w:t> </w:t>
      </w:r>
      <w:r>
        <w:rPr/>
        <w:t>11.8</w:t>
      </w:r>
      <w:r>
        <w:rPr>
          <w:spacing w:val="-5"/>
        </w:rPr>
        <w:t> </w:t>
      </w:r>
      <w:r>
        <w:rPr/>
        <w:t>&amp;</w:t>
      </w:r>
      <w:r>
        <w:rPr>
          <w:spacing w:val="-5"/>
        </w:rPr>
        <w:t> </w:t>
      </w:r>
      <w:r>
        <w:rPr>
          <w:spacing w:val="-2"/>
        </w:rPr>
        <w:t>BI11.22)</w:t>
      </w:r>
    </w:p>
    <w:p>
      <w:pPr>
        <w:pStyle w:val="BodyText"/>
        <w:spacing w:line="360" w:lineRule="auto" w:before="292"/>
        <w:ind w:left="720" w:right="832"/>
      </w:pPr>
      <w:r>
        <w:rPr/>
        <w:t>Different</w:t>
      </w:r>
      <w:r>
        <w:rPr>
          <w:spacing w:val="-4"/>
        </w:rPr>
        <w:t> </w:t>
      </w:r>
      <w:r>
        <w:rPr/>
        <w:t>disorders</w:t>
      </w:r>
      <w:r>
        <w:rPr>
          <w:spacing w:val="-4"/>
        </w:rPr>
        <w:t> </w:t>
      </w:r>
      <w:r>
        <w:rPr/>
        <w:t>affect</w:t>
      </w:r>
      <w:r>
        <w:rPr>
          <w:spacing w:val="-4"/>
        </w:rPr>
        <w:t> </w:t>
      </w:r>
      <w:r>
        <w:rPr/>
        <w:t>different</w:t>
      </w:r>
      <w:r>
        <w:rPr>
          <w:spacing w:val="-4"/>
        </w:rPr>
        <w:t> </w:t>
      </w:r>
      <w:r>
        <w:rPr/>
        <w:t>plasma</w:t>
      </w:r>
      <w:r>
        <w:rPr>
          <w:spacing w:val="-4"/>
        </w:rPr>
        <w:t> </w:t>
      </w:r>
      <w:r>
        <w:rPr/>
        <w:t>proteins</w:t>
      </w:r>
      <w:r>
        <w:rPr>
          <w:spacing w:val="-4"/>
        </w:rPr>
        <w:t> </w:t>
      </w:r>
      <w:r>
        <w:rPr/>
        <w:t>differently.</w:t>
      </w:r>
      <w:r>
        <w:rPr>
          <w:spacing w:val="-2"/>
        </w:rPr>
        <w:t> </w:t>
      </w:r>
      <w:r>
        <w:rPr/>
        <w:t>Thus,</w:t>
      </w:r>
      <w:r>
        <w:rPr>
          <w:spacing w:val="-2"/>
        </w:rPr>
        <w:t> </w:t>
      </w:r>
      <w:r>
        <w:rPr/>
        <w:t>it</w:t>
      </w:r>
      <w:r>
        <w:rPr>
          <w:spacing w:val="-8"/>
        </w:rPr>
        <w:t> </w:t>
      </w:r>
      <w:r>
        <w:rPr/>
        <w:t>is</w:t>
      </w:r>
      <w:r>
        <w:rPr>
          <w:spacing w:val="-4"/>
        </w:rPr>
        <w:t> </w:t>
      </w:r>
      <w:r>
        <w:rPr/>
        <w:t>useful</w:t>
      </w:r>
      <w:r>
        <w:rPr>
          <w:spacing w:val="-4"/>
        </w:rPr>
        <w:t> </w:t>
      </w:r>
      <w:r>
        <w:rPr/>
        <w:t>to</w:t>
      </w:r>
      <w:r>
        <w:rPr>
          <w:spacing w:val="-4"/>
        </w:rPr>
        <w:t> </w:t>
      </w:r>
      <w:r>
        <w:rPr/>
        <w:t>know albumin and globulin concentration in serum, in addition to total protein. Once total protein and albumin (as shown below) are estimated, serum globulin can be calculated.</w:t>
      </w:r>
    </w:p>
    <w:p>
      <w:pPr>
        <w:pStyle w:val="BodyText"/>
        <w:spacing w:before="156"/>
      </w:pPr>
    </w:p>
    <w:p>
      <w:pPr>
        <w:pStyle w:val="Heading2"/>
      </w:pPr>
      <w:r>
        <w:rPr/>
        <w:t>Principle</w:t>
      </w:r>
      <w:r>
        <w:rPr>
          <w:spacing w:val="-12"/>
        </w:rPr>
        <w:t> </w:t>
      </w:r>
      <w:r>
        <w:rPr/>
        <w:t>(Bromocresol</w:t>
      </w:r>
      <w:r>
        <w:rPr>
          <w:spacing w:val="-6"/>
        </w:rPr>
        <w:t> </w:t>
      </w:r>
      <w:r>
        <w:rPr/>
        <w:t>Green</w:t>
      </w:r>
      <w:r>
        <w:rPr>
          <w:spacing w:val="-16"/>
        </w:rPr>
        <w:t> </w:t>
      </w:r>
      <w:r>
        <w:rPr>
          <w:spacing w:val="-2"/>
        </w:rPr>
        <w:t>Method):</w:t>
      </w:r>
    </w:p>
    <w:p>
      <w:pPr>
        <w:pStyle w:val="BodyText"/>
        <w:spacing w:line="357" w:lineRule="auto" w:before="148"/>
        <w:ind w:left="720" w:right="1867"/>
      </w:pPr>
      <w:r>
        <w:rPr/>
        <w:t>At</w:t>
      </w:r>
      <w:r>
        <w:rPr>
          <w:spacing w:val="-5"/>
        </w:rPr>
        <w:t> </w:t>
      </w:r>
      <w:r>
        <w:rPr/>
        <w:t>pH</w:t>
      </w:r>
      <w:r>
        <w:rPr>
          <w:spacing w:val="-5"/>
        </w:rPr>
        <w:t> </w:t>
      </w:r>
      <w:r>
        <w:rPr/>
        <w:t>below</w:t>
      </w:r>
      <w:r>
        <w:rPr>
          <w:spacing w:val="-5"/>
        </w:rPr>
        <w:t> </w:t>
      </w:r>
      <w:r>
        <w:rPr/>
        <w:t>4.7</w:t>
      </w:r>
      <w:r>
        <w:rPr>
          <w:spacing w:val="-5"/>
        </w:rPr>
        <w:t> </w:t>
      </w:r>
      <w:r>
        <w:rPr/>
        <w:t>yellow</w:t>
      </w:r>
      <w:r>
        <w:rPr>
          <w:spacing w:val="-5"/>
        </w:rPr>
        <w:t> </w:t>
      </w:r>
      <w:r>
        <w:rPr/>
        <w:t>colored</w:t>
      </w:r>
      <w:r>
        <w:rPr>
          <w:spacing w:val="-5"/>
        </w:rPr>
        <w:t> </w:t>
      </w:r>
      <w:r>
        <w:rPr/>
        <w:t>Bromocresol green</w:t>
      </w:r>
      <w:r>
        <w:rPr>
          <w:spacing w:val="-5"/>
        </w:rPr>
        <w:t> </w:t>
      </w:r>
      <w:r>
        <w:rPr/>
        <w:t>is</w:t>
      </w:r>
      <w:r>
        <w:rPr>
          <w:spacing w:val="-5"/>
        </w:rPr>
        <w:t> </w:t>
      </w:r>
      <w:r>
        <w:rPr/>
        <w:t>in</w:t>
      </w:r>
      <w:r>
        <w:rPr>
          <w:spacing w:val="-5"/>
        </w:rPr>
        <w:t> </w:t>
      </w:r>
      <w:r>
        <w:rPr/>
        <w:t>undissociated</w:t>
      </w:r>
      <w:r>
        <w:rPr>
          <w:spacing w:val="-5"/>
        </w:rPr>
        <w:t> </w:t>
      </w:r>
      <w:r>
        <w:rPr/>
        <w:t>form. At pH above 4.7 blue colored Bromocresol green is in dissociated form.</w:t>
      </w:r>
    </w:p>
    <w:p>
      <w:pPr>
        <w:pStyle w:val="BodyText"/>
        <w:spacing w:line="360" w:lineRule="auto" w:before="2"/>
        <w:ind w:left="720" w:right="832"/>
      </w:pPr>
      <w:r>
        <w:rPr/>
        <w:t>Albumin</w:t>
      </w:r>
      <w:r>
        <w:rPr>
          <w:spacing w:val="-3"/>
        </w:rPr>
        <w:t> </w:t>
      </w:r>
      <w:r>
        <w:rPr/>
        <w:t>combines</w:t>
      </w:r>
      <w:r>
        <w:rPr>
          <w:spacing w:val="-2"/>
        </w:rPr>
        <w:t> </w:t>
      </w:r>
      <w:r>
        <w:rPr/>
        <w:t>with</w:t>
      </w:r>
      <w:r>
        <w:rPr>
          <w:spacing w:val="-3"/>
        </w:rPr>
        <w:t> </w:t>
      </w:r>
      <w:r>
        <w:rPr/>
        <w:t>the</w:t>
      </w:r>
      <w:r>
        <w:rPr>
          <w:spacing w:val="-3"/>
        </w:rPr>
        <w:t> </w:t>
      </w:r>
      <w:r>
        <w:rPr/>
        <w:t>BCG</w:t>
      </w:r>
      <w:r>
        <w:rPr>
          <w:spacing w:val="-3"/>
        </w:rPr>
        <w:t> </w:t>
      </w:r>
      <w:r>
        <w:rPr/>
        <w:t>in</w:t>
      </w:r>
      <w:r>
        <w:rPr>
          <w:spacing w:val="-3"/>
        </w:rPr>
        <w:t> </w:t>
      </w:r>
      <w:r>
        <w:rPr/>
        <w:t>pH</w:t>
      </w:r>
      <w:r>
        <w:rPr>
          <w:spacing w:val="-3"/>
        </w:rPr>
        <w:t> </w:t>
      </w:r>
      <w:r>
        <w:rPr/>
        <w:t>below</w:t>
      </w:r>
      <w:r>
        <w:rPr>
          <w:spacing w:val="-7"/>
        </w:rPr>
        <w:t> </w:t>
      </w:r>
      <w:r>
        <w:rPr/>
        <w:t>4.7</w:t>
      </w:r>
      <w:r>
        <w:rPr>
          <w:spacing w:val="-3"/>
        </w:rPr>
        <w:t> </w:t>
      </w:r>
      <w:r>
        <w:rPr/>
        <w:t>to</w:t>
      </w:r>
      <w:r>
        <w:rPr>
          <w:spacing w:val="-3"/>
        </w:rPr>
        <w:t> </w:t>
      </w:r>
      <w:r>
        <w:rPr/>
        <w:t>form</w:t>
      </w:r>
      <w:r>
        <w:rPr>
          <w:spacing w:val="-7"/>
        </w:rPr>
        <w:t> </w:t>
      </w:r>
      <w:r>
        <w:rPr/>
        <w:t>an</w:t>
      </w:r>
      <w:r>
        <w:rPr>
          <w:spacing w:val="-2"/>
        </w:rPr>
        <w:t> </w:t>
      </w:r>
      <w:r>
        <w:rPr/>
        <w:t>albumin-BCG</w:t>
      </w:r>
      <w:r>
        <w:rPr>
          <w:spacing w:val="-3"/>
        </w:rPr>
        <w:t> </w:t>
      </w:r>
      <w:r>
        <w:rPr/>
        <w:t>complex, which is yellowish green. The depth of yellowish green is proportional to the concentration of albumin. The serum albumin concentration can be calculated by measuring the OD value at 620 nm.</w:t>
      </w:r>
    </w:p>
    <w:p>
      <w:pPr>
        <w:pStyle w:val="BodyText"/>
        <w:spacing w:before="1"/>
      </w:pPr>
    </w:p>
    <w:p>
      <w:pPr>
        <w:spacing w:line="482" w:lineRule="auto" w:before="0"/>
        <w:ind w:left="720" w:right="7329" w:firstLine="0"/>
        <w:jc w:val="left"/>
        <w:rPr>
          <w:b/>
          <w:sz w:val="26"/>
        </w:rPr>
      </w:pPr>
      <w:r>
        <w:rPr>
          <w:b/>
          <w:sz w:val="26"/>
        </w:rPr>
        <w:t>Reagents:</w:t>
      </w:r>
      <w:r>
        <w:rPr>
          <w:b/>
          <w:spacing w:val="-17"/>
          <w:sz w:val="26"/>
        </w:rPr>
        <w:t> </w:t>
      </w:r>
      <w:r>
        <w:rPr>
          <w:sz w:val="26"/>
        </w:rPr>
        <w:t>BCG</w:t>
      </w:r>
      <w:r>
        <w:rPr>
          <w:spacing w:val="-16"/>
          <w:sz w:val="26"/>
        </w:rPr>
        <w:t> </w:t>
      </w:r>
      <w:r>
        <w:rPr>
          <w:sz w:val="26"/>
        </w:rPr>
        <w:t>solution </w:t>
      </w:r>
      <w:r>
        <w:rPr>
          <w:b/>
          <w:sz w:val="26"/>
        </w:rPr>
        <w:t>Albumin standard: </w:t>
      </w:r>
      <w:r>
        <w:rPr>
          <w:b/>
          <w:spacing w:val="-2"/>
          <w:sz w:val="26"/>
        </w:rPr>
        <w:t>Procedure:</w:t>
      </w:r>
    </w:p>
    <w:tbl>
      <w:tblPr>
        <w:tblW w:w="0" w:type="auto"/>
        <w:jc w:val="left"/>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3"/>
        <w:gridCol w:w="1757"/>
        <w:gridCol w:w="1762"/>
        <w:gridCol w:w="2415"/>
      </w:tblGrid>
      <w:tr>
        <w:trPr>
          <w:trHeight w:val="297" w:hRule="atLeast"/>
        </w:trPr>
        <w:tc>
          <w:tcPr>
            <w:tcW w:w="1993" w:type="dxa"/>
            <w:shd w:val="clear" w:color="auto" w:fill="CCCCCC"/>
          </w:tcPr>
          <w:p>
            <w:pPr>
              <w:pStyle w:val="TableParagraph"/>
              <w:spacing w:line="278" w:lineRule="exact"/>
              <w:ind w:left="4" w:right="6"/>
              <w:jc w:val="center"/>
              <w:rPr>
                <w:b/>
                <w:sz w:val="26"/>
              </w:rPr>
            </w:pPr>
            <w:r>
              <w:rPr>
                <w:b/>
                <w:spacing w:val="-2"/>
                <w:sz w:val="26"/>
              </w:rPr>
              <w:t>Reagents</w:t>
            </w:r>
          </w:p>
        </w:tc>
        <w:tc>
          <w:tcPr>
            <w:tcW w:w="1757" w:type="dxa"/>
            <w:shd w:val="clear" w:color="auto" w:fill="CCCCCC"/>
          </w:tcPr>
          <w:p>
            <w:pPr>
              <w:pStyle w:val="TableParagraph"/>
              <w:spacing w:line="278" w:lineRule="exact"/>
              <w:ind w:left="546"/>
              <w:rPr>
                <w:b/>
                <w:sz w:val="26"/>
              </w:rPr>
            </w:pPr>
            <w:r>
              <w:rPr>
                <w:b/>
                <w:spacing w:val="-2"/>
                <w:sz w:val="26"/>
              </w:rPr>
              <w:t>Blank</w:t>
            </w:r>
          </w:p>
        </w:tc>
        <w:tc>
          <w:tcPr>
            <w:tcW w:w="1762" w:type="dxa"/>
            <w:shd w:val="clear" w:color="auto" w:fill="CCCCCC"/>
          </w:tcPr>
          <w:p>
            <w:pPr>
              <w:pStyle w:val="TableParagraph"/>
              <w:spacing w:line="278" w:lineRule="exact"/>
              <w:ind w:left="360"/>
              <w:rPr>
                <w:b/>
                <w:sz w:val="26"/>
              </w:rPr>
            </w:pPr>
            <w:r>
              <w:rPr>
                <w:b/>
                <w:spacing w:val="-2"/>
                <w:sz w:val="26"/>
              </w:rPr>
              <w:t>Standard</w:t>
            </w:r>
          </w:p>
        </w:tc>
        <w:tc>
          <w:tcPr>
            <w:tcW w:w="2415" w:type="dxa"/>
            <w:shd w:val="clear" w:color="auto" w:fill="CCCCCC"/>
          </w:tcPr>
          <w:p>
            <w:pPr>
              <w:pStyle w:val="TableParagraph"/>
              <w:spacing w:line="278" w:lineRule="exact"/>
              <w:ind w:left="792"/>
              <w:rPr>
                <w:b/>
                <w:sz w:val="26"/>
              </w:rPr>
            </w:pPr>
            <w:r>
              <w:rPr>
                <w:b/>
                <w:spacing w:val="-2"/>
                <w:sz w:val="26"/>
              </w:rPr>
              <w:t>Sample</w:t>
            </w:r>
          </w:p>
        </w:tc>
      </w:tr>
      <w:tr>
        <w:trPr>
          <w:trHeight w:val="407" w:hRule="atLeast"/>
        </w:trPr>
        <w:tc>
          <w:tcPr>
            <w:tcW w:w="1993" w:type="dxa"/>
          </w:tcPr>
          <w:p>
            <w:pPr>
              <w:pStyle w:val="TableParagraph"/>
              <w:spacing w:line="296" w:lineRule="exact"/>
              <w:ind w:left="6" w:right="2"/>
              <w:jc w:val="center"/>
              <w:rPr>
                <w:position w:val="2"/>
                <w:sz w:val="26"/>
              </w:rPr>
            </w:pPr>
            <w:r>
              <w:rPr>
                <w:spacing w:val="-5"/>
                <w:position w:val="2"/>
                <w:sz w:val="26"/>
              </w:rPr>
              <w:t>H</w:t>
            </w:r>
            <w:r>
              <w:rPr>
                <w:spacing w:val="-5"/>
                <w:sz w:val="17"/>
              </w:rPr>
              <w:t>2</w:t>
            </w:r>
            <w:r>
              <w:rPr>
                <w:spacing w:val="-5"/>
                <w:position w:val="2"/>
                <w:sz w:val="26"/>
              </w:rPr>
              <w:t>O</w:t>
            </w:r>
          </w:p>
        </w:tc>
        <w:tc>
          <w:tcPr>
            <w:tcW w:w="1757" w:type="dxa"/>
          </w:tcPr>
          <w:p>
            <w:pPr>
              <w:pStyle w:val="TableParagraph"/>
              <w:rPr>
                <w:sz w:val="26"/>
              </w:rPr>
            </w:pPr>
          </w:p>
        </w:tc>
        <w:tc>
          <w:tcPr>
            <w:tcW w:w="1762" w:type="dxa"/>
          </w:tcPr>
          <w:p>
            <w:pPr>
              <w:pStyle w:val="TableParagraph"/>
              <w:rPr>
                <w:sz w:val="26"/>
              </w:rPr>
            </w:pPr>
          </w:p>
        </w:tc>
        <w:tc>
          <w:tcPr>
            <w:tcW w:w="2415" w:type="dxa"/>
          </w:tcPr>
          <w:p>
            <w:pPr>
              <w:pStyle w:val="TableParagraph"/>
              <w:rPr>
                <w:sz w:val="26"/>
              </w:rPr>
            </w:pPr>
          </w:p>
        </w:tc>
      </w:tr>
      <w:tr>
        <w:trPr>
          <w:trHeight w:val="340" w:hRule="atLeast"/>
        </w:trPr>
        <w:tc>
          <w:tcPr>
            <w:tcW w:w="1993" w:type="dxa"/>
          </w:tcPr>
          <w:p>
            <w:pPr>
              <w:pStyle w:val="TableParagraph"/>
              <w:spacing w:line="291" w:lineRule="exact"/>
              <w:ind w:left="4" w:right="6"/>
              <w:jc w:val="center"/>
              <w:rPr>
                <w:sz w:val="26"/>
              </w:rPr>
            </w:pPr>
            <w:r>
              <w:rPr>
                <w:spacing w:val="-2"/>
                <w:sz w:val="26"/>
              </w:rPr>
              <w:t>Standard</w:t>
            </w:r>
          </w:p>
        </w:tc>
        <w:tc>
          <w:tcPr>
            <w:tcW w:w="1757" w:type="dxa"/>
          </w:tcPr>
          <w:p>
            <w:pPr>
              <w:pStyle w:val="TableParagraph"/>
              <w:rPr>
                <w:sz w:val="26"/>
              </w:rPr>
            </w:pPr>
          </w:p>
        </w:tc>
        <w:tc>
          <w:tcPr>
            <w:tcW w:w="1762" w:type="dxa"/>
          </w:tcPr>
          <w:p>
            <w:pPr>
              <w:pStyle w:val="TableParagraph"/>
              <w:rPr>
                <w:sz w:val="26"/>
              </w:rPr>
            </w:pPr>
          </w:p>
        </w:tc>
        <w:tc>
          <w:tcPr>
            <w:tcW w:w="2415" w:type="dxa"/>
          </w:tcPr>
          <w:p>
            <w:pPr>
              <w:pStyle w:val="TableParagraph"/>
              <w:rPr>
                <w:sz w:val="26"/>
              </w:rPr>
            </w:pPr>
          </w:p>
        </w:tc>
      </w:tr>
      <w:tr>
        <w:trPr>
          <w:trHeight w:val="345" w:hRule="atLeast"/>
        </w:trPr>
        <w:tc>
          <w:tcPr>
            <w:tcW w:w="1993" w:type="dxa"/>
          </w:tcPr>
          <w:p>
            <w:pPr>
              <w:pStyle w:val="TableParagraph"/>
              <w:spacing w:line="291" w:lineRule="exact"/>
              <w:ind w:left="4" w:right="4"/>
              <w:jc w:val="center"/>
              <w:rPr>
                <w:sz w:val="26"/>
              </w:rPr>
            </w:pPr>
            <w:r>
              <w:rPr>
                <w:spacing w:val="-2"/>
                <w:sz w:val="26"/>
              </w:rPr>
              <w:t>Sample</w:t>
            </w:r>
          </w:p>
        </w:tc>
        <w:tc>
          <w:tcPr>
            <w:tcW w:w="1757" w:type="dxa"/>
          </w:tcPr>
          <w:p>
            <w:pPr>
              <w:pStyle w:val="TableParagraph"/>
              <w:rPr>
                <w:sz w:val="26"/>
              </w:rPr>
            </w:pPr>
          </w:p>
        </w:tc>
        <w:tc>
          <w:tcPr>
            <w:tcW w:w="1762" w:type="dxa"/>
          </w:tcPr>
          <w:p>
            <w:pPr>
              <w:pStyle w:val="TableParagraph"/>
              <w:rPr>
                <w:sz w:val="26"/>
              </w:rPr>
            </w:pPr>
          </w:p>
        </w:tc>
        <w:tc>
          <w:tcPr>
            <w:tcW w:w="2415" w:type="dxa"/>
          </w:tcPr>
          <w:p>
            <w:pPr>
              <w:pStyle w:val="TableParagraph"/>
              <w:rPr>
                <w:sz w:val="26"/>
              </w:rPr>
            </w:pPr>
          </w:p>
        </w:tc>
      </w:tr>
      <w:tr>
        <w:trPr>
          <w:trHeight w:val="340" w:hRule="atLeast"/>
        </w:trPr>
        <w:tc>
          <w:tcPr>
            <w:tcW w:w="1993" w:type="dxa"/>
          </w:tcPr>
          <w:p>
            <w:pPr>
              <w:pStyle w:val="TableParagraph"/>
              <w:spacing w:line="291" w:lineRule="exact"/>
              <w:ind w:left="4" w:right="5"/>
              <w:jc w:val="center"/>
              <w:rPr>
                <w:sz w:val="26"/>
              </w:rPr>
            </w:pPr>
            <w:r>
              <w:rPr>
                <w:sz w:val="26"/>
              </w:rPr>
              <w:t>BCG</w:t>
            </w:r>
            <w:r>
              <w:rPr>
                <w:spacing w:val="-5"/>
                <w:sz w:val="26"/>
              </w:rPr>
              <w:t> </w:t>
            </w:r>
            <w:r>
              <w:rPr>
                <w:spacing w:val="-2"/>
                <w:sz w:val="26"/>
              </w:rPr>
              <w:t>reagent</w:t>
            </w:r>
          </w:p>
        </w:tc>
        <w:tc>
          <w:tcPr>
            <w:tcW w:w="1757" w:type="dxa"/>
          </w:tcPr>
          <w:p>
            <w:pPr>
              <w:pStyle w:val="TableParagraph"/>
              <w:rPr>
                <w:sz w:val="26"/>
              </w:rPr>
            </w:pPr>
          </w:p>
        </w:tc>
        <w:tc>
          <w:tcPr>
            <w:tcW w:w="1762" w:type="dxa"/>
          </w:tcPr>
          <w:p>
            <w:pPr>
              <w:pStyle w:val="TableParagraph"/>
              <w:rPr>
                <w:sz w:val="26"/>
              </w:rPr>
            </w:pPr>
          </w:p>
        </w:tc>
        <w:tc>
          <w:tcPr>
            <w:tcW w:w="2415" w:type="dxa"/>
          </w:tcPr>
          <w:p>
            <w:pPr>
              <w:pStyle w:val="TableParagraph"/>
              <w:rPr>
                <w:sz w:val="26"/>
              </w:rPr>
            </w:pPr>
          </w:p>
        </w:tc>
      </w:tr>
      <w:tr>
        <w:trPr>
          <w:trHeight w:val="301" w:hRule="atLeast"/>
        </w:trPr>
        <w:tc>
          <w:tcPr>
            <w:tcW w:w="7927" w:type="dxa"/>
            <w:gridSpan w:val="4"/>
          </w:tcPr>
          <w:p>
            <w:pPr>
              <w:pStyle w:val="TableParagraph"/>
              <w:spacing w:line="282" w:lineRule="exact"/>
              <w:ind w:left="1"/>
              <w:jc w:val="center"/>
              <w:rPr>
                <w:sz w:val="26"/>
              </w:rPr>
            </w:pPr>
            <w:r>
              <w:rPr>
                <w:sz w:val="26"/>
              </w:rPr>
              <w:t>Mix,</w:t>
            </w:r>
            <w:r>
              <w:rPr>
                <w:spacing w:val="-2"/>
                <w:sz w:val="26"/>
              </w:rPr>
              <w:t> </w:t>
            </w:r>
            <w:r>
              <w:rPr>
                <w:sz w:val="26"/>
              </w:rPr>
              <w:t>and</w:t>
            </w:r>
            <w:r>
              <w:rPr>
                <w:spacing w:val="-2"/>
                <w:sz w:val="26"/>
              </w:rPr>
              <w:t> </w:t>
            </w:r>
            <w:r>
              <w:rPr>
                <w:sz w:val="26"/>
              </w:rPr>
              <w:t>take</w:t>
            </w:r>
            <w:r>
              <w:rPr>
                <w:spacing w:val="-2"/>
                <w:sz w:val="26"/>
              </w:rPr>
              <w:t> </w:t>
            </w:r>
            <w:r>
              <w:rPr>
                <w:sz w:val="26"/>
              </w:rPr>
              <w:t>absorbance</w:t>
            </w:r>
            <w:r>
              <w:rPr>
                <w:spacing w:val="61"/>
                <w:sz w:val="26"/>
              </w:rPr>
              <w:t> </w:t>
            </w:r>
            <w:r>
              <w:rPr>
                <w:sz w:val="26"/>
              </w:rPr>
              <w:t>at</w:t>
            </w:r>
            <w:r>
              <w:rPr>
                <w:spacing w:val="-3"/>
                <w:sz w:val="26"/>
              </w:rPr>
              <w:t> </w:t>
            </w:r>
            <w:r>
              <w:rPr>
                <w:sz w:val="26"/>
              </w:rPr>
              <w:t>620</w:t>
            </w:r>
            <w:r>
              <w:rPr>
                <w:spacing w:val="-3"/>
                <w:sz w:val="26"/>
              </w:rPr>
              <w:t> </w:t>
            </w:r>
            <w:r>
              <w:rPr>
                <w:sz w:val="26"/>
              </w:rPr>
              <w:t>nm</w:t>
            </w:r>
            <w:r>
              <w:rPr>
                <w:spacing w:val="55"/>
                <w:sz w:val="26"/>
              </w:rPr>
              <w:t> </w:t>
            </w:r>
            <w:r>
              <w:rPr>
                <w:sz w:val="26"/>
              </w:rPr>
              <w:t>after</w:t>
            </w:r>
            <w:r>
              <w:rPr>
                <w:spacing w:val="-2"/>
                <w:sz w:val="26"/>
              </w:rPr>
              <w:t> </w:t>
            </w:r>
            <w:r>
              <w:rPr>
                <w:sz w:val="26"/>
              </w:rPr>
              <w:t>1</w:t>
            </w:r>
            <w:r>
              <w:rPr>
                <w:spacing w:val="-3"/>
                <w:sz w:val="26"/>
              </w:rPr>
              <w:t> </w:t>
            </w:r>
            <w:r>
              <w:rPr>
                <w:spacing w:val="-2"/>
                <w:sz w:val="26"/>
              </w:rPr>
              <w:t>minute.</w:t>
            </w:r>
          </w:p>
        </w:tc>
      </w:tr>
    </w:tbl>
    <w:p>
      <w:pPr>
        <w:pStyle w:val="Heading2"/>
        <w:spacing w:before="298"/>
      </w:pPr>
      <w:r>
        <w:rPr/>
        <w:t>Calculation</w:t>
      </w:r>
      <w:r>
        <w:rPr>
          <w:spacing w:val="-10"/>
        </w:rPr>
        <w:t> </w:t>
      </w:r>
      <w:r>
        <w:rPr/>
        <w:t>and</w:t>
      </w:r>
      <w:r>
        <w:rPr>
          <w:spacing w:val="-9"/>
        </w:rPr>
        <w:t> </w:t>
      </w:r>
      <w:r>
        <w:rPr>
          <w:spacing w:val="-2"/>
        </w:rPr>
        <w:t>result:</w:t>
      </w:r>
    </w:p>
    <w:p>
      <w:pPr>
        <w:pStyle w:val="BodyText"/>
        <w:spacing w:before="226" w:after="1"/>
        <w:rPr>
          <w:b/>
          <w:sz w:val="20"/>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539"/>
        <w:gridCol w:w="2305"/>
      </w:tblGrid>
      <w:tr>
        <w:trPr>
          <w:trHeight w:val="366" w:hRule="atLeast"/>
        </w:trPr>
        <w:tc>
          <w:tcPr>
            <w:tcW w:w="2015" w:type="dxa"/>
          </w:tcPr>
          <w:p>
            <w:pPr>
              <w:pStyle w:val="TableParagraph"/>
              <w:spacing w:line="287" w:lineRule="exact"/>
              <w:ind w:left="50"/>
              <w:rPr>
                <w:sz w:val="26"/>
              </w:rPr>
            </w:pPr>
            <w:r>
              <w:rPr>
                <w:sz w:val="26"/>
              </w:rPr>
              <w:t>O.D. of</w:t>
            </w:r>
            <w:r>
              <w:rPr>
                <w:spacing w:val="-6"/>
                <w:sz w:val="26"/>
              </w:rPr>
              <w:t> </w:t>
            </w:r>
            <w:r>
              <w:rPr>
                <w:spacing w:val="-2"/>
                <w:sz w:val="26"/>
              </w:rPr>
              <w:t>Blank</w:t>
            </w:r>
          </w:p>
        </w:tc>
        <w:tc>
          <w:tcPr>
            <w:tcW w:w="539" w:type="dxa"/>
          </w:tcPr>
          <w:p>
            <w:pPr>
              <w:pStyle w:val="TableParagraph"/>
              <w:spacing w:line="287" w:lineRule="exact"/>
              <w:jc w:val="center"/>
              <w:rPr>
                <w:sz w:val="26"/>
              </w:rPr>
            </w:pPr>
            <w:r>
              <w:rPr>
                <w:spacing w:val="-10"/>
                <w:sz w:val="26"/>
              </w:rPr>
              <w:t>=</w:t>
            </w:r>
          </w:p>
        </w:tc>
        <w:tc>
          <w:tcPr>
            <w:tcW w:w="2305" w:type="dxa"/>
          </w:tcPr>
          <w:p>
            <w:pPr>
              <w:pStyle w:val="TableParagraph"/>
              <w:tabs>
                <w:tab w:pos="1744" w:val="left" w:leader="none"/>
              </w:tabs>
              <w:spacing w:line="287" w:lineRule="exact"/>
              <w:ind w:right="47"/>
              <w:jc w:val="right"/>
              <w:rPr>
                <w:sz w:val="26"/>
              </w:rPr>
            </w:pPr>
            <w:r>
              <w:rPr>
                <w:w w:val="99"/>
                <w:sz w:val="26"/>
                <w:u w:val="single"/>
              </w:rPr>
              <w:t> </w:t>
            </w:r>
            <w:r>
              <w:rPr>
                <w:sz w:val="26"/>
                <w:u w:val="single"/>
              </w:rPr>
              <w:tab/>
            </w:r>
          </w:p>
        </w:tc>
      </w:tr>
      <w:tr>
        <w:trPr>
          <w:trHeight w:val="448" w:hRule="atLeast"/>
        </w:trPr>
        <w:tc>
          <w:tcPr>
            <w:tcW w:w="2015" w:type="dxa"/>
          </w:tcPr>
          <w:p>
            <w:pPr>
              <w:pStyle w:val="TableParagraph"/>
              <w:spacing w:before="68"/>
              <w:ind w:left="50"/>
              <w:rPr>
                <w:sz w:val="26"/>
              </w:rPr>
            </w:pPr>
            <w:r>
              <w:rPr>
                <w:sz w:val="26"/>
              </w:rPr>
              <w:t>O.D. of</w:t>
            </w:r>
            <w:r>
              <w:rPr>
                <w:spacing w:val="-6"/>
                <w:sz w:val="26"/>
              </w:rPr>
              <w:t> </w:t>
            </w:r>
            <w:r>
              <w:rPr>
                <w:spacing w:val="-2"/>
                <w:sz w:val="26"/>
              </w:rPr>
              <w:t>Standard</w:t>
            </w:r>
          </w:p>
        </w:tc>
        <w:tc>
          <w:tcPr>
            <w:tcW w:w="539" w:type="dxa"/>
          </w:tcPr>
          <w:p>
            <w:pPr>
              <w:pStyle w:val="TableParagraph"/>
              <w:spacing w:before="68"/>
              <w:jc w:val="center"/>
              <w:rPr>
                <w:sz w:val="26"/>
              </w:rPr>
            </w:pPr>
            <w:r>
              <w:rPr>
                <w:spacing w:val="-10"/>
                <w:sz w:val="26"/>
              </w:rPr>
              <w:t>=</w:t>
            </w:r>
          </w:p>
        </w:tc>
        <w:tc>
          <w:tcPr>
            <w:tcW w:w="2305" w:type="dxa"/>
          </w:tcPr>
          <w:p>
            <w:pPr>
              <w:pStyle w:val="TableParagraph"/>
              <w:tabs>
                <w:tab w:pos="1744" w:val="left" w:leader="none"/>
              </w:tabs>
              <w:spacing w:before="68"/>
              <w:ind w:right="47"/>
              <w:jc w:val="right"/>
              <w:rPr>
                <w:sz w:val="26"/>
              </w:rPr>
            </w:pPr>
            <w:r>
              <w:rPr>
                <w:w w:val="99"/>
                <w:sz w:val="26"/>
                <w:u w:val="single"/>
              </w:rPr>
              <w:t> </w:t>
            </w:r>
            <w:r>
              <w:rPr>
                <w:sz w:val="26"/>
                <w:u w:val="single"/>
              </w:rPr>
              <w:tab/>
            </w:r>
          </w:p>
        </w:tc>
      </w:tr>
      <w:tr>
        <w:trPr>
          <w:trHeight w:val="369" w:hRule="atLeast"/>
        </w:trPr>
        <w:tc>
          <w:tcPr>
            <w:tcW w:w="2015" w:type="dxa"/>
          </w:tcPr>
          <w:p>
            <w:pPr>
              <w:pStyle w:val="TableParagraph"/>
              <w:spacing w:line="279" w:lineRule="exact" w:before="70"/>
              <w:ind w:left="50"/>
              <w:rPr>
                <w:sz w:val="26"/>
              </w:rPr>
            </w:pPr>
            <w:r>
              <w:rPr>
                <w:sz w:val="26"/>
              </w:rPr>
              <w:t>O.D. of</w:t>
            </w:r>
            <w:r>
              <w:rPr>
                <w:spacing w:val="-6"/>
                <w:sz w:val="26"/>
              </w:rPr>
              <w:t> </w:t>
            </w:r>
            <w:r>
              <w:rPr>
                <w:spacing w:val="-4"/>
                <w:sz w:val="26"/>
              </w:rPr>
              <w:t>Test</w:t>
            </w:r>
          </w:p>
        </w:tc>
        <w:tc>
          <w:tcPr>
            <w:tcW w:w="539" w:type="dxa"/>
          </w:tcPr>
          <w:p>
            <w:pPr>
              <w:pStyle w:val="TableParagraph"/>
              <w:spacing w:line="279" w:lineRule="exact" w:before="70"/>
              <w:jc w:val="center"/>
              <w:rPr>
                <w:sz w:val="26"/>
              </w:rPr>
            </w:pPr>
            <w:r>
              <w:rPr>
                <w:spacing w:val="-10"/>
                <w:sz w:val="26"/>
              </w:rPr>
              <w:t>=</w:t>
            </w:r>
          </w:p>
        </w:tc>
        <w:tc>
          <w:tcPr>
            <w:tcW w:w="2305" w:type="dxa"/>
          </w:tcPr>
          <w:p>
            <w:pPr>
              <w:pStyle w:val="TableParagraph"/>
              <w:tabs>
                <w:tab w:pos="1942" w:val="left" w:leader="none"/>
              </w:tabs>
              <w:spacing w:line="279" w:lineRule="exact" w:before="70"/>
              <w:ind w:left="197"/>
              <w:rPr>
                <w:sz w:val="26"/>
              </w:rPr>
            </w:pPr>
            <w:r>
              <w:rPr>
                <w:w w:val="99"/>
                <w:sz w:val="26"/>
                <w:u w:val="single"/>
              </w:rPr>
              <w:t> </w:t>
            </w:r>
            <w:r>
              <w:rPr>
                <w:sz w:val="26"/>
                <w:u w:val="single"/>
              </w:rPr>
              <w:tab/>
            </w:r>
          </w:p>
        </w:tc>
      </w:tr>
    </w:tbl>
    <w:p>
      <w:pPr>
        <w:pStyle w:val="BodyText"/>
        <w:tabs>
          <w:tab w:pos="4365" w:val="left" w:leader="none"/>
          <w:tab w:pos="5041" w:val="left" w:leader="none"/>
          <w:tab w:pos="6786" w:val="left" w:leader="none"/>
        </w:tabs>
        <w:spacing w:before="149"/>
        <w:ind w:left="720"/>
      </w:pPr>
      <w:r>
        <w:rPr/>
        <w:t>Albumin</w:t>
      </w:r>
      <w:r>
        <w:rPr>
          <w:spacing w:val="-10"/>
        </w:rPr>
        <w:t> </w:t>
      </w:r>
      <w:r>
        <w:rPr/>
        <w:t>Standard</w:t>
      </w:r>
      <w:r>
        <w:rPr>
          <w:spacing w:val="-9"/>
        </w:rPr>
        <w:t> </w:t>
      </w:r>
      <w:r>
        <w:rPr>
          <w:spacing w:val="-2"/>
        </w:rPr>
        <w:t>Concentration</w:t>
      </w:r>
      <w:r>
        <w:rPr/>
        <w:tab/>
      </w:r>
      <w:r>
        <w:rPr>
          <w:spacing w:val="-10"/>
        </w:rPr>
        <w:t>=</w:t>
      </w:r>
      <w:r>
        <w:rPr/>
        <w:tab/>
      </w:r>
      <w:r>
        <w:rPr>
          <w:u w:val="single"/>
        </w:rPr>
        <w:tab/>
      </w:r>
    </w:p>
    <w:p>
      <w:pPr>
        <w:pStyle w:val="BodyText"/>
        <w:spacing w:after="0"/>
        <w:sectPr>
          <w:pgSz w:w="12240" w:h="15840"/>
          <w:pgMar w:header="0" w:footer="802" w:top="1380" w:bottom="1000" w:left="720" w:right="720"/>
        </w:sectPr>
      </w:pPr>
    </w:p>
    <w:p>
      <w:pPr>
        <w:pStyle w:val="BodyText"/>
        <w:spacing w:before="73"/>
        <w:ind w:right="2122"/>
        <w:jc w:val="center"/>
      </w:pPr>
      <w:r>
        <w:rPr/>
        <w:t>[</w:t>
      </w:r>
      <w:r>
        <w:rPr>
          <w:spacing w:val="-3"/>
        </w:rPr>
        <w:t> </w:t>
      </w:r>
      <w:r>
        <w:rPr/>
        <w:t>O.D.</w:t>
      </w:r>
      <w:r>
        <w:rPr>
          <w:spacing w:val="-1"/>
        </w:rPr>
        <w:t> </w:t>
      </w:r>
      <w:r>
        <w:rPr/>
        <w:t>of</w:t>
      </w:r>
      <w:r>
        <w:rPr>
          <w:spacing w:val="-6"/>
        </w:rPr>
        <w:t> </w:t>
      </w:r>
      <w:r>
        <w:rPr/>
        <w:t>Test</w:t>
      </w:r>
      <w:r>
        <w:rPr>
          <w:spacing w:val="-3"/>
        </w:rPr>
        <w:t> </w:t>
      </w:r>
      <w:r>
        <w:rPr/>
        <w:t>]</w:t>
      </w:r>
      <w:r>
        <w:rPr>
          <w:spacing w:val="-1"/>
        </w:rPr>
        <w:t> </w:t>
      </w:r>
      <w:r>
        <w:rPr/>
        <w:t>-</w:t>
      </w:r>
      <w:r>
        <w:rPr>
          <w:spacing w:val="-6"/>
        </w:rPr>
        <w:t> </w:t>
      </w:r>
      <w:r>
        <w:rPr/>
        <w:t>[</w:t>
      </w:r>
      <w:r>
        <w:rPr>
          <w:spacing w:val="-2"/>
        </w:rPr>
        <w:t> </w:t>
      </w:r>
      <w:r>
        <w:rPr/>
        <w:t>O.D.</w:t>
      </w:r>
      <w:r>
        <w:rPr>
          <w:spacing w:val="-2"/>
        </w:rPr>
        <w:t> </w:t>
      </w:r>
      <w:r>
        <w:rPr/>
        <w:t>of</w:t>
      </w:r>
      <w:r>
        <w:rPr>
          <w:spacing w:val="-6"/>
        </w:rPr>
        <w:t> </w:t>
      </w:r>
      <w:r>
        <w:rPr/>
        <w:t>Blank</w:t>
      </w:r>
      <w:r>
        <w:rPr>
          <w:spacing w:val="-7"/>
        </w:rPr>
        <w:t> </w:t>
      </w:r>
      <w:r>
        <w:rPr>
          <w:spacing w:val="-10"/>
        </w:rPr>
        <w:t>]</w:t>
      </w:r>
    </w:p>
    <w:p>
      <w:pPr>
        <w:pStyle w:val="BodyText"/>
        <w:spacing w:before="147"/>
        <w:ind w:right="2172"/>
        <w:jc w:val="center"/>
      </w:pPr>
      <w:r>
        <w:rPr/>
        <w:t>Albumin</w:t>
      </w:r>
      <w:r>
        <w:rPr>
          <w:spacing w:val="-13"/>
        </w:rPr>
        <w:t> </w:t>
      </w:r>
      <w:r>
        <w:rPr/>
        <w:t>(gm/dL).</w:t>
      </w:r>
      <w:r>
        <w:rPr>
          <w:spacing w:val="-5"/>
        </w:rPr>
        <w:t> </w:t>
      </w:r>
      <w:r>
        <w:rPr/>
        <w:t>=</w:t>
      </w:r>
      <w:r>
        <w:rPr>
          <w:spacing w:val="-36"/>
        </w:rPr>
        <w:t> </w:t>
      </w:r>
      <w:r>
        <w:rPr/>
        <w:t>-----------------------------------------</w:t>
      </w:r>
      <w:r>
        <w:rPr>
          <w:spacing w:val="51"/>
        </w:rPr>
        <w:t> </w:t>
      </w:r>
      <w:r>
        <w:rPr/>
        <w:t>X</w:t>
      </w:r>
      <w:r>
        <w:rPr>
          <w:spacing w:val="49"/>
        </w:rPr>
        <w:t> </w:t>
      </w:r>
      <w:r>
        <w:rPr>
          <w:spacing w:val="-2"/>
        </w:rPr>
        <w:t>Std.Conc.</w:t>
      </w:r>
    </w:p>
    <w:p>
      <w:pPr>
        <w:pStyle w:val="BodyText"/>
        <w:spacing w:before="153"/>
        <w:ind w:right="2088"/>
        <w:jc w:val="center"/>
      </w:pPr>
      <w:r>
        <w:rPr/>
        <w:t>[O.D.</w:t>
      </w:r>
      <w:r>
        <w:rPr>
          <w:spacing w:val="-2"/>
        </w:rPr>
        <w:t> </w:t>
      </w:r>
      <w:r>
        <w:rPr/>
        <w:t>of</w:t>
      </w:r>
      <w:r>
        <w:rPr>
          <w:spacing w:val="-7"/>
        </w:rPr>
        <w:t> </w:t>
      </w:r>
      <w:r>
        <w:rPr/>
        <w:t>Std.</w:t>
      </w:r>
      <w:r>
        <w:rPr>
          <w:spacing w:val="-2"/>
        </w:rPr>
        <w:t> </w:t>
      </w:r>
      <w:r>
        <w:rPr/>
        <w:t>] -</w:t>
      </w:r>
      <w:r>
        <w:rPr>
          <w:spacing w:val="-3"/>
        </w:rPr>
        <w:t> </w:t>
      </w:r>
      <w:r>
        <w:rPr/>
        <w:t>[</w:t>
      </w:r>
      <w:r>
        <w:rPr>
          <w:spacing w:val="-7"/>
        </w:rPr>
        <w:t> </w:t>
      </w:r>
      <w:r>
        <w:rPr/>
        <w:t>O.D.</w:t>
      </w:r>
      <w:r>
        <w:rPr>
          <w:spacing w:val="-5"/>
        </w:rPr>
        <w:t> </w:t>
      </w:r>
      <w:r>
        <w:rPr/>
        <w:t>of</w:t>
      </w:r>
      <w:r>
        <w:rPr>
          <w:spacing w:val="-3"/>
        </w:rPr>
        <w:t> </w:t>
      </w:r>
      <w:r>
        <w:rPr/>
        <w:t>Blank</w:t>
      </w:r>
      <w:r>
        <w:rPr>
          <w:spacing w:val="-7"/>
        </w:rPr>
        <w:t> </w:t>
      </w:r>
      <w:r>
        <w:rPr>
          <w:spacing w:val="-10"/>
        </w:rPr>
        <w:t>]</w:t>
      </w:r>
    </w:p>
    <w:p>
      <w:pPr>
        <w:pStyle w:val="BodyText"/>
      </w:pPr>
    </w:p>
    <w:p>
      <w:pPr>
        <w:pStyle w:val="BodyText"/>
      </w:pPr>
    </w:p>
    <w:p>
      <w:pPr>
        <w:pStyle w:val="BodyText"/>
      </w:pPr>
    </w:p>
    <w:p>
      <w:pPr>
        <w:pStyle w:val="BodyText"/>
      </w:pPr>
    </w:p>
    <w:p>
      <w:pPr>
        <w:pStyle w:val="BodyText"/>
      </w:pPr>
    </w:p>
    <w:p>
      <w:pPr>
        <w:pStyle w:val="BodyText"/>
        <w:spacing w:before="149"/>
      </w:pPr>
    </w:p>
    <w:p>
      <w:pPr>
        <w:pStyle w:val="BodyText"/>
        <w:ind w:left="720"/>
      </w:pPr>
      <w:r>
        <w:rPr/>
        <mc:AlternateContent>
          <mc:Choice Requires="wps">
            <w:drawing>
              <wp:anchor distT="0" distB="0" distL="0" distR="0" allowOverlap="1" layoutInCell="1" locked="0" behindDoc="0" simplePos="0" relativeHeight="15750656">
                <wp:simplePos x="0" y="0"/>
                <wp:positionH relativeFrom="page">
                  <wp:posOffset>1704467</wp:posOffset>
                </wp:positionH>
                <wp:positionV relativeFrom="paragraph">
                  <wp:posOffset>117437</wp:posOffset>
                </wp:positionV>
                <wp:extent cx="1426845" cy="127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426845" cy="1270"/>
                        </a:xfrm>
                        <a:custGeom>
                          <a:avLst/>
                          <a:gdLst/>
                          <a:ahLst/>
                          <a:cxnLst/>
                          <a:rect l="l" t="t" r="r" b="b"/>
                          <a:pathLst>
                            <a:path w="1426845" h="0">
                              <a:moveTo>
                                <a:pt x="0" y="0"/>
                              </a:moveTo>
                              <a:lnTo>
                                <a:pt x="1426497"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134.210007pt,9.247047pt" to="246.53265pt,9.247047pt" stroked="true" strokeweight=".956408pt" strokecolor="#000000">
                <v:stroke dashstyle="dash"/>
                <w10:wrap type="none"/>
              </v:line>
            </w:pict>
          </mc:Fallback>
        </mc:AlternateContent>
      </w:r>
      <w:r>
        <w:rPr/>
        <w:t>Your</w:t>
      </w:r>
      <w:r>
        <w:rPr>
          <w:spacing w:val="-4"/>
        </w:rPr>
        <w:t> </w:t>
      </w:r>
      <w:r>
        <w:rPr>
          <w:spacing w:val="-2"/>
        </w:rPr>
        <w:t>result</w:t>
      </w:r>
    </w:p>
    <w:p>
      <w:pPr>
        <w:pStyle w:val="BodyText"/>
        <w:spacing w:before="7"/>
      </w:pPr>
    </w:p>
    <w:p>
      <w:pPr>
        <w:pStyle w:val="Heading2"/>
      </w:pPr>
      <w:r>
        <w:rPr/>
        <w:t>Comment</w:t>
      </w:r>
      <w:r>
        <w:rPr>
          <w:spacing w:val="-7"/>
        </w:rPr>
        <w:t> </w:t>
      </w:r>
      <w:r>
        <w:rPr/>
        <w:t>on</w:t>
      </w:r>
      <w:r>
        <w:rPr>
          <w:spacing w:val="-10"/>
        </w:rPr>
        <w:t> </w:t>
      </w:r>
      <w:r>
        <w:rPr/>
        <w:t>your</w:t>
      </w:r>
      <w:r>
        <w:rPr>
          <w:spacing w:val="-5"/>
        </w:rPr>
        <w:t> </w:t>
      </w:r>
      <w:r>
        <w:rPr>
          <w:spacing w:val="-2"/>
        </w:rPr>
        <w:t>result</w:t>
      </w:r>
    </w:p>
    <w:p>
      <w:pPr>
        <w:pStyle w:val="BodyText"/>
        <w:rPr>
          <w:b/>
        </w:rPr>
      </w:pPr>
    </w:p>
    <w:p>
      <w:pPr>
        <w:pStyle w:val="BodyText"/>
        <w:rPr>
          <w:b/>
        </w:rPr>
      </w:pPr>
    </w:p>
    <w:p>
      <w:pPr>
        <w:pStyle w:val="BodyText"/>
        <w:spacing w:before="297"/>
        <w:rPr>
          <w:b/>
        </w:rPr>
      </w:pPr>
    </w:p>
    <w:p>
      <w:pPr>
        <w:spacing w:before="0"/>
        <w:ind w:left="720" w:right="0" w:firstLine="0"/>
        <w:jc w:val="left"/>
        <w:rPr>
          <w:b/>
          <w:sz w:val="26"/>
        </w:rPr>
      </w:pPr>
      <w:r>
        <w:rPr>
          <w:b/>
          <w:sz w:val="26"/>
        </w:rPr>
        <w:t>Causes</w:t>
      </w:r>
      <w:r>
        <w:rPr>
          <w:b/>
          <w:spacing w:val="-5"/>
          <w:sz w:val="26"/>
        </w:rPr>
        <w:t> </w:t>
      </w:r>
      <w:r>
        <w:rPr>
          <w:b/>
          <w:sz w:val="26"/>
        </w:rPr>
        <w:t>of</w:t>
      </w:r>
      <w:r>
        <w:rPr>
          <w:b/>
          <w:spacing w:val="-3"/>
          <w:sz w:val="26"/>
        </w:rPr>
        <w:t> </w:t>
      </w:r>
      <w:r>
        <w:rPr>
          <w:b/>
          <w:spacing w:val="-2"/>
          <w:sz w:val="26"/>
        </w:rPr>
        <w:t>hypoalbuminemia</w:t>
      </w:r>
    </w:p>
    <w:p>
      <w:pPr>
        <w:pStyle w:val="BodyText"/>
        <w:spacing w:before="142"/>
        <w:rPr>
          <w:b/>
        </w:rPr>
      </w:pPr>
    </w:p>
    <w:p>
      <w:pPr>
        <w:pStyle w:val="ListParagraph"/>
        <w:numPr>
          <w:ilvl w:val="0"/>
          <w:numId w:val="44"/>
        </w:numPr>
        <w:tabs>
          <w:tab w:pos="1378" w:val="left" w:leader="none"/>
        </w:tabs>
        <w:spacing w:line="240" w:lineRule="auto" w:before="0" w:after="0"/>
        <w:ind w:left="1378" w:right="0" w:hanging="360"/>
        <w:jc w:val="left"/>
        <w:rPr>
          <w:sz w:val="26"/>
        </w:rPr>
      </w:pPr>
      <w:r>
        <w:rPr>
          <w:sz w:val="26"/>
        </w:rPr>
        <w:t>Decreased</w:t>
      </w:r>
      <w:r>
        <w:rPr>
          <w:spacing w:val="-11"/>
          <w:sz w:val="26"/>
        </w:rPr>
        <w:t> </w:t>
      </w:r>
      <w:r>
        <w:rPr>
          <w:sz w:val="26"/>
        </w:rPr>
        <w:t>intake:</w:t>
      </w:r>
      <w:r>
        <w:rPr>
          <w:spacing w:val="-10"/>
          <w:sz w:val="26"/>
        </w:rPr>
        <w:t> </w:t>
      </w:r>
      <w:r>
        <w:rPr>
          <w:spacing w:val="-2"/>
          <w:sz w:val="26"/>
        </w:rPr>
        <w:t>Kwashiorkor</w:t>
      </w:r>
    </w:p>
    <w:p>
      <w:pPr>
        <w:pStyle w:val="ListParagraph"/>
        <w:numPr>
          <w:ilvl w:val="0"/>
          <w:numId w:val="44"/>
        </w:numPr>
        <w:tabs>
          <w:tab w:pos="1378" w:val="left" w:leader="none"/>
        </w:tabs>
        <w:spacing w:line="240" w:lineRule="auto" w:before="291" w:after="0"/>
        <w:ind w:left="1378" w:right="0" w:hanging="360"/>
        <w:jc w:val="left"/>
        <w:rPr>
          <w:sz w:val="26"/>
        </w:rPr>
      </w:pPr>
      <w:r>
        <w:rPr>
          <w:sz w:val="26"/>
        </w:rPr>
        <w:t>Decreased</w:t>
      </w:r>
      <w:r>
        <w:rPr>
          <w:spacing w:val="-7"/>
          <w:sz w:val="26"/>
        </w:rPr>
        <w:t> </w:t>
      </w:r>
      <w:r>
        <w:rPr>
          <w:sz w:val="26"/>
        </w:rPr>
        <w:t>synthesis:</w:t>
      </w:r>
      <w:r>
        <w:rPr>
          <w:spacing w:val="-7"/>
          <w:sz w:val="26"/>
        </w:rPr>
        <w:t> </w:t>
      </w:r>
      <w:r>
        <w:rPr>
          <w:sz w:val="26"/>
        </w:rPr>
        <w:t>Cirrhosis</w:t>
      </w:r>
      <w:r>
        <w:rPr>
          <w:spacing w:val="-7"/>
          <w:sz w:val="26"/>
        </w:rPr>
        <w:t> </w:t>
      </w:r>
      <w:r>
        <w:rPr>
          <w:sz w:val="26"/>
        </w:rPr>
        <w:t>of</w:t>
      </w:r>
      <w:r>
        <w:rPr>
          <w:spacing w:val="-7"/>
          <w:sz w:val="26"/>
        </w:rPr>
        <w:t> </w:t>
      </w:r>
      <w:r>
        <w:rPr>
          <w:spacing w:val="-4"/>
          <w:sz w:val="26"/>
        </w:rPr>
        <w:t>liver</w:t>
      </w:r>
    </w:p>
    <w:p>
      <w:pPr>
        <w:pStyle w:val="ListParagraph"/>
        <w:numPr>
          <w:ilvl w:val="0"/>
          <w:numId w:val="44"/>
        </w:numPr>
        <w:tabs>
          <w:tab w:pos="1378" w:val="left" w:leader="none"/>
        </w:tabs>
        <w:spacing w:line="240" w:lineRule="auto" w:before="292" w:after="0"/>
        <w:ind w:left="1378" w:right="0" w:hanging="360"/>
        <w:jc w:val="left"/>
        <w:rPr>
          <w:sz w:val="26"/>
        </w:rPr>
      </w:pPr>
      <w:r>
        <w:rPr>
          <w:sz w:val="26"/>
        </w:rPr>
        <w:t>Increased</w:t>
      </w:r>
      <w:r>
        <w:rPr>
          <w:spacing w:val="-8"/>
          <w:sz w:val="26"/>
        </w:rPr>
        <w:t> </w:t>
      </w:r>
      <w:r>
        <w:rPr>
          <w:sz w:val="26"/>
        </w:rPr>
        <w:t>urinary</w:t>
      </w:r>
      <w:r>
        <w:rPr>
          <w:spacing w:val="-8"/>
          <w:sz w:val="26"/>
        </w:rPr>
        <w:t> </w:t>
      </w:r>
      <w:r>
        <w:rPr>
          <w:sz w:val="26"/>
        </w:rPr>
        <w:t>loss:</w:t>
      </w:r>
      <w:r>
        <w:rPr>
          <w:spacing w:val="-9"/>
          <w:sz w:val="26"/>
        </w:rPr>
        <w:t> </w:t>
      </w:r>
      <w:r>
        <w:rPr>
          <w:sz w:val="26"/>
        </w:rPr>
        <w:t>Nephrotic</w:t>
      </w:r>
      <w:r>
        <w:rPr>
          <w:spacing w:val="-8"/>
          <w:sz w:val="26"/>
        </w:rPr>
        <w:t> </w:t>
      </w:r>
      <w:r>
        <w:rPr>
          <w:sz w:val="26"/>
        </w:rPr>
        <w:t>syndrome,</w:t>
      </w:r>
      <w:r>
        <w:rPr>
          <w:spacing w:val="-6"/>
          <w:sz w:val="26"/>
        </w:rPr>
        <w:t> </w:t>
      </w:r>
      <w:r>
        <w:rPr>
          <w:spacing w:val="-2"/>
          <w:sz w:val="26"/>
        </w:rPr>
        <w:t>Glomerulonephritis</w:t>
      </w:r>
    </w:p>
    <w:p>
      <w:pPr>
        <w:pStyle w:val="ListParagraph"/>
        <w:numPr>
          <w:ilvl w:val="0"/>
          <w:numId w:val="44"/>
        </w:numPr>
        <w:tabs>
          <w:tab w:pos="1378" w:val="left" w:leader="none"/>
        </w:tabs>
        <w:spacing w:line="240" w:lineRule="auto" w:before="292" w:after="0"/>
        <w:ind w:left="1378" w:right="0" w:hanging="360"/>
        <w:jc w:val="left"/>
        <w:rPr>
          <w:sz w:val="26"/>
        </w:rPr>
      </w:pPr>
      <w:r>
        <w:rPr>
          <w:sz w:val="26"/>
        </w:rPr>
        <w:t>Decreased</w:t>
      </w:r>
      <w:r>
        <w:rPr>
          <w:spacing w:val="-8"/>
          <w:sz w:val="26"/>
        </w:rPr>
        <w:t> </w:t>
      </w:r>
      <w:r>
        <w:rPr>
          <w:sz w:val="26"/>
        </w:rPr>
        <w:t>intestinal</w:t>
      </w:r>
      <w:r>
        <w:rPr>
          <w:spacing w:val="-8"/>
          <w:sz w:val="26"/>
        </w:rPr>
        <w:t> </w:t>
      </w:r>
      <w:r>
        <w:rPr>
          <w:sz w:val="26"/>
        </w:rPr>
        <w:t>absorption:</w:t>
      </w:r>
      <w:r>
        <w:rPr>
          <w:spacing w:val="-8"/>
          <w:sz w:val="26"/>
        </w:rPr>
        <w:t> </w:t>
      </w:r>
      <w:r>
        <w:rPr>
          <w:sz w:val="26"/>
        </w:rPr>
        <w:t>Chronic</w:t>
      </w:r>
      <w:r>
        <w:rPr>
          <w:spacing w:val="-8"/>
          <w:sz w:val="26"/>
        </w:rPr>
        <w:t> </w:t>
      </w:r>
      <w:r>
        <w:rPr>
          <w:sz w:val="26"/>
        </w:rPr>
        <w:t>diarrhea,</w:t>
      </w:r>
      <w:r>
        <w:rPr>
          <w:spacing w:val="-5"/>
          <w:sz w:val="26"/>
        </w:rPr>
        <w:t> </w:t>
      </w:r>
      <w:r>
        <w:rPr>
          <w:spacing w:val="-2"/>
          <w:sz w:val="26"/>
        </w:rPr>
        <w:t>Malabsorption</w:t>
      </w:r>
    </w:p>
    <w:p>
      <w:pPr>
        <w:pStyle w:val="ListParagraph"/>
        <w:numPr>
          <w:ilvl w:val="0"/>
          <w:numId w:val="44"/>
        </w:numPr>
        <w:tabs>
          <w:tab w:pos="1378" w:val="left" w:leader="none"/>
        </w:tabs>
        <w:spacing w:line="240" w:lineRule="auto" w:before="291" w:after="0"/>
        <w:ind w:left="1378" w:right="0" w:hanging="360"/>
        <w:jc w:val="left"/>
        <w:rPr>
          <w:sz w:val="26"/>
        </w:rPr>
      </w:pPr>
      <w:r>
        <w:rPr>
          <w:sz w:val="26"/>
        </w:rPr>
        <w:t>Increased</w:t>
      </w:r>
      <w:r>
        <w:rPr>
          <w:spacing w:val="-8"/>
          <w:sz w:val="26"/>
        </w:rPr>
        <w:t> </w:t>
      </w:r>
      <w:r>
        <w:rPr>
          <w:sz w:val="26"/>
        </w:rPr>
        <w:t>catabolism:</w:t>
      </w:r>
      <w:r>
        <w:rPr>
          <w:spacing w:val="-9"/>
          <w:sz w:val="26"/>
        </w:rPr>
        <w:t> </w:t>
      </w:r>
      <w:r>
        <w:rPr>
          <w:sz w:val="26"/>
        </w:rPr>
        <w:t>high</w:t>
      </w:r>
      <w:r>
        <w:rPr>
          <w:spacing w:val="-5"/>
          <w:sz w:val="26"/>
        </w:rPr>
        <w:t> </w:t>
      </w:r>
      <w:r>
        <w:rPr>
          <w:sz w:val="26"/>
        </w:rPr>
        <w:t>grade</w:t>
      </w:r>
      <w:r>
        <w:rPr>
          <w:spacing w:val="-8"/>
          <w:sz w:val="26"/>
        </w:rPr>
        <w:t> </w:t>
      </w:r>
      <w:r>
        <w:rPr>
          <w:sz w:val="26"/>
        </w:rPr>
        <w:t>fever,</w:t>
      </w:r>
      <w:r>
        <w:rPr>
          <w:spacing w:val="-6"/>
          <w:sz w:val="26"/>
        </w:rPr>
        <w:t> </w:t>
      </w:r>
      <w:r>
        <w:rPr>
          <w:spacing w:val="-2"/>
          <w:sz w:val="26"/>
        </w:rPr>
        <w:t>Hyperthyroidism</w:t>
      </w:r>
    </w:p>
    <w:p>
      <w:pPr>
        <w:pStyle w:val="ListParagraph"/>
        <w:numPr>
          <w:ilvl w:val="0"/>
          <w:numId w:val="44"/>
        </w:numPr>
        <w:tabs>
          <w:tab w:pos="1378" w:val="left" w:leader="none"/>
        </w:tabs>
        <w:spacing w:line="240" w:lineRule="auto" w:before="292" w:after="0"/>
        <w:ind w:left="1378" w:right="0" w:hanging="360"/>
        <w:jc w:val="left"/>
        <w:rPr>
          <w:sz w:val="26"/>
        </w:rPr>
      </w:pPr>
      <w:r>
        <w:rPr>
          <w:sz w:val="26"/>
        </w:rPr>
        <w:t>Increased</w:t>
      </w:r>
      <w:r>
        <w:rPr>
          <w:spacing w:val="-5"/>
          <w:sz w:val="26"/>
        </w:rPr>
        <w:t> </w:t>
      </w:r>
      <w:r>
        <w:rPr>
          <w:sz w:val="26"/>
        </w:rPr>
        <w:t>loss</w:t>
      </w:r>
      <w:r>
        <w:rPr>
          <w:spacing w:val="-6"/>
          <w:sz w:val="26"/>
        </w:rPr>
        <w:t> </w:t>
      </w:r>
      <w:r>
        <w:rPr>
          <w:sz w:val="26"/>
        </w:rPr>
        <w:t>of</w:t>
      </w:r>
      <w:r>
        <w:rPr>
          <w:spacing w:val="-5"/>
          <w:sz w:val="26"/>
        </w:rPr>
        <w:t> </w:t>
      </w:r>
      <w:r>
        <w:rPr>
          <w:sz w:val="26"/>
        </w:rPr>
        <w:t>blood:</w:t>
      </w:r>
      <w:r>
        <w:rPr>
          <w:spacing w:val="-6"/>
          <w:sz w:val="26"/>
        </w:rPr>
        <w:t> </w:t>
      </w:r>
      <w:r>
        <w:rPr>
          <w:spacing w:val="-2"/>
          <w:sz w:val="26"/>
        </w:rPr>
        <w:t>Trauma</w:t>
      </w:r>
    </w:p>
    <w:p>
      <w:pPr>
        <w:pStyle w:val="ListParagraph"/>
        <w:numPr>
          <w:ilvl w:val="0"/>
          <w:numId w:val="44"/>
        </w:numPr>
        <w:tabs>
          <w:tab w:pos="1440" w:val="left" w:leader="none"/>
        </w:tabs>
        <w:spacing w:line="240" w:lineRule="auto" w:before="292" w:after="0"/>
        <w:ind w:left="1440" w:right="0" w:hanging="360"/>
        <w:jc w:val="left"/>
        <w:rPr>
          <w:sz w:val="26"/>
        </w:rPr>
      </w:pPr>
      <w:r>
        <w:rPr>
          <w:sz w:val="26"/>
        </w:rPr>
        <w:t>Increased</w:t>
      </w:r>
      <w:r>
        <w:rPr>
          <w:spacing w:val="-6"/>
          <w:sz w:val="26"/>
        </w:rPr>
        <w:t> </w:t>
      </w:r>
      <w:r>
        <w:rPr>
          <w:sz w:val="26"/>
        </w:rPr>
        <w:t>loss</w:t>
      </w:r>
      <w:r>
        <w:rPr>
          <w:spacing w:val="-7"/>
          <w:sz w:val="26"/>
        </w:rPr>
        <w:t> </w:t>
      </w:r>
      <w:r>
        <w:rPr>
          <w:sz w:val="26"/>
        </w:rPr>
        <w:t>from</w:t>
      </w:r>
      <w:r>
        <w:rPr>
          <w:spacing w:val="-6"/>
          <w:sz w:val="26"/>
        </w:rPr>
        <w:t> </w:t>
      </w:r>
      <w:r>
        <w:rPr>
          <w:sz w:val="26"/>
        </w:rPr>
        <w:t>Skin:</w:t>
      </w:r>
      <w:r>
        <w:rPr>
          <w:spacing w:val="-7"/>
          <w:sz w:val="26"/>
        </w:rPr>
        <w:t> </w:t>
      </w:r>
      <w:r>
        <w:rPr>
          <w:spacing w:val="-2"/>
          <w:sz w:val="26"/>
        </w:rPr>
        <w:t>Burns</w:t>
      </w:r>
    </w:p>
    <w:p>
      <w:pPr>
        <w:pStyle w:val="BodyText"/>
        <w:spacing w:before="150"/>
      </w:pPr>
    </w:p>
    <w:p>
      <w:pPr>
        <w:pStyle w:val="Heading2"/>
      </w:pPr>
      <w:r>
        <w:rPr/>
        <w:t>Reference</w:t>
      </w:r>
      <w:r>
        <w:rPr>
          <w:spacing w:val="-15"/>
        </w:rPr>
        <w:t> </w:t>
      </w:r>
      <w:r>
        <w:rPr>
          <w:spacing w:val="-2"/>
        </w:rPr>
        <w:t>ranges:</w:t>
      </w:r>
    </w:p>
    <w:p>
      <w:pPr>
        <w:pStyle w:val="BodyText"/>
        <w:spacing w:before="142"/>
        <w:rPr>
          <w:b/>
        </w:rPr>
      </w:pPr>
    </w:p>
    <w:p>
      <w:pPr>
        <w:pStyle w:val="ListParagraph"/>
        <w:numPr>
          <w:ilvl w:val="0"/>
          <w:numId w:val="44"/>
        </w:numPr>
        <w:tabs>
          <w:tab w:pos="1407" w:val="left" w:leader="none"/>
          <w:tab w:pos="5041" w:val="left" w:leader="none"/>
        </w:tabs>
        <w:spacing w:line="240" w:lineRule="auto" w:before="0" w:after="0"/>
        <w:ind w:left="1407" w:right="0" w:hanging="361"/>
        <w:jc w:val="left"/>
        <w:rPr>
          <w:sz w:val="26"/>
        </w:rPr>
      </w:pPr>
      <w:r>
        <w:rPr>
          <w:sz w:val="26"/>
        </w:rPr>
        <w:t>Serum</w:t>
      </w:r>
      <w:r>
        <w:rPr>
          <w:spacing w:val="-11"/>
          <w:sz w:val="26"/>
        </w:rPr>
        <w:t> </w:t>
      </w:r>
      <w:r>
        <w:rPr>
          <w:sz w:val="26"/>
        </w:rPr>
        <w:t>Total</w:t>
      </w:r>
      <w:r>
        <w:rPr>
          <w:spacing w:val="-6"/>
          <w:sz w:val="26"/>
        </w:rPr>
        <w:t> </w:t>
      </w:r>
      <w:r>
        <w:rPr>
          <w:spacing w:val="-2"/>
          <w:sz w:val="26"/>
        </w:rPr>
        <w:t>proteins</w:t>
      </w:r>
      <w:r>
        <w:rPr>
          <w:sz w:val="26"/>
        </w:rPr>
        <w:tab/>
        <w:t>6.0-8.0</w:t>
      </w:r>
      <w:r>
        <w:rPr>
          <w:spacing w:val="-3"/>
          <w:sz w:val="26"/>
        </w:rPr>
        <w:t> </w:t>
      </w:r>
      <w:r>
        <w:rPr>
          <w:spacing w:val="-4"/>
          <w:sz w:val="26"/>
        </w:rPr>
        <w:t>g/dL</w:t>
      </w:r>
    </w:p>
    <w:p>
      <w:pPr>
        <w:pStyle w:val="ListParagraph"/>
        <w:numPr>
          <w:ilvl w:val="0"/>
          <w:numId w:val="44"/>
        </w:numPr>
        <w:tabs>
          <w:tab w:pos="1407" w:val="left" w:leader="none"/>
          <w:tab w:pos="5041" w:val="left" w:leader="none"/>
        </w:tabs>
        <w:spacing w:line="240" w:lineRule="auto" w:before="186" w:after="0"/>
        <w:ind w:left="1407" w:right="0" w:hanging="361"/>
        <w:jc w:val="left"/>
        <w:rPr>
          <w:sz w:val="26"/>
        </w:rPr>
      </w:pPr>
      <w:r>
        <w:rPr>
          <w:sz w:val="26"/>
        </w:rPr>
        <w:t>Serum</w:t>
      </w:r>
      <w:r>
        <w:rPr>
          <w:spacing w:val="-7"/>
          <w:sz w:val="26"/>
        </w:rPr>
        <w:t> </w:t>
      </w:r>
      <w:r>
        <w:rPr>
          <w:spacing w:val="-2"/>
          <w:sz w:val="26"/>
        </w:rPr>
        <w:t>Albumin</w:t>
      </w:r>
      <w:r>
        <w:rPr>
          <w:sz w:val="26"/>
        </w:rPr>
        <w:tab/>
        <w:t>3.5-5.5</w:t>
      </w:r>
      <w:r>
        <w:rPr>
          <w:spacing w:val="-3"/>
          <w:sz w:val="26"/>
        </w:rPr>
        <w:t> </w:t>
      </w:r>
      <w:r>
        <w:rPr>
          <w:spacing w:val="-4"/>
          <w:sz w:val="26"/>
        </w:rPr>
        <w:t>g/dL</w:t>
      </w:r>
    </w:p>
    <w:p>
      <w:pPr>
        <w:pStyle w:val="ListParagraph"/>
        <w:numPr>
          <w:ilvl w:val="0"/>
          <w:numId w:val="44"/>
        </w:numPr>
        <w:tabs>
          <w:tab w:pos="1407" w:val="left" w:leader="none"/>
          <w:tab w:pos="5041" w:val="left" w:leader="none"/>
        </w:tabs>
        <w:spacing w:line="240" w:lineRule="auto" w:before="186" w:after="0"/>
        <w:ind w:left="1407" w:right="0" w:hanging="361"/>
        <w:jc w:val="left"/>
        <w:rPr>
          <w:sz w:val="26"/>
        </w:rPr>
      </w:pPr>
      <w:r>
        <w:rPr>
          <w:sz w:val="26"/>
        </w:rPr>
        <w:t>Serum</w:t>
      </w:r>
      <w:r>
        <w:rPr>
          <w:spacing w:val="-12"/>
          <w:sz w:val="26"/>
        </w:rPr>
        <w:t> </w:t>
      </w:r>
      <w:r>
        <w:rPr>
          <w:spacing w:val="-2"/>
          <w:sz w:val="26"/>
        </w:rPr>
        <w:t>Globulins</w:t>
      </w:r>
      <w:r>
        <w:rPr>
          <w:sz w:val="26"/>
        </w:rPr>
        <w:tab/>
        <w:t>2.0-3.6</w:t>
      </w:r>
      <w:r>
        <w:rPr>
          <w:spacing w:val="-3"/>
          <w:sz w:val="26"/>
        </w:rPr>
        <w:t> </w:t>
      </w:r>
      <w:r>
        <w:rPr>
          <w:spacing w:val="-4"/>
          <w:sz w:val="26"/>
        </w:rPr>
        <w:t>g/dL</w:t>
      </w:r>
    </w:p>
    <w:p>
      <w:pPr>
        <w:pStyle w:val="ListParagraph"/>
        <w:numPr>
          <w:ilvl w:val="0"/>
          <w:numId w:val="44"/>
        </w:numPr>
        <w:tabs>
          <w:tab w:pos="1407" w:val="left" w:leader="none"/>
          <w:tab w:pos="5041" w:val="left" w:leader="none"/>
        </w:tabs>
        <w:spacing w:line="240" w:lineRule="auto" w:before="186" w:after="0"/>
        <w:ind w:left="1407" w:right="0" w:hanging="361"/>
        <w:jc w:val="left"/>
        <w:rPr>
          <w:sz w:val="26"/>
        </w:rPr>
      </w:pPr>
      <w:r>
        <w:rPr>
          <w:sz w:val="26"/>
        </w:rPr>
        <w:t>Plasma</w:t>
      </w:r>
      <w:r>
        <w:rPr>
          <w:spacing w:val="-11"/>
          <w:sz w:val="26"/>
        </w:rPr>
        <w:t> </w:t>
      </w:r>
      <w:r>
        <w:rPr>
          <w:spacing w:val="-2"/>
          <w:sz w:val="26"/>
        </w:rPr>
        <w:t>Fibrinogen</w:t>
      </w:r>
      <w:r>
        <w:rPr>
          <w:sz w:val="26"/>
        </w:rPr>
        <w:tab/>
        <w:t>0.2-0.6</w:t>
      </w:r>
      <w:r>
        <w:rPr>
          <w:spacing w:val="-3"/>
          <w:sz w:val="26"/>
        </w:rPr>
        <w:t> </w:t>
      </w:r>
      <w:r>
        <w:rPr>
          <w:spacing w:val="-4"/>
          <w:sz w:val="26"/>
        </w:rPr>
        <w:t>g/dL</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spacing w:before="77"/>
        <w:ind w:left="720" w:right="0" w:firstLine="0"/>
        <w:jc w:val="left"/>
        <w:rPr>
          <w:b/>
          <w:sz w:val="26"/>
        </w:rPr>
      </w:pPr>
      <w:r>
        <w:rPr>
          <w:b/>
          <w:sz w:val="26"/>
          <w:u w:val="single"/>
        </w:rPr>
        <w:t>A:G</w:t>
      </w:r>
      <w:r>
        <w:rPr>
          <w:b/>
          <w:spacing w:val="-8"/>
          <w:sz w:val="26"/>
          <w:u w:val="single"/>
        </w:rPr>
        <w:t> </w:t>
      </w:r>
      <w:r>
        <w:rPr>
          <w:b/>
          <w:spacing w:val="-2"/>
          <w:sz w:val="26"/>
          <w:u w:val="single"/>
        </w:rPr>
        <w:t>ratio</w:t>
      </w:r>
    </w:p>
    <w:p>
      <w:pPr>
        <w:pStyle w:val="BodyText"/>
        <w:spacing w:before="2"/>
        <w:rPr>
          <w:b/>
        </w:rPr>
      </w:pPr>
    </w:p>
    <w:p>
      <w:pPr>
        <w:pStyle w:val="Heading2"/>
      </w:pPr>
      <w:r>
        <w:rPr/>
        <w:t>Clinical</w:t>
      </w:r>
      <w:r>
        <w:rPr>
          <w:spacing w:val="-6"/>
        </w:rPr>
        <w:t> </w:t>
      </w:r>
      <w:r>
        <w:rPr/>
        <w:t>Significance of</w:t>
      </w:r>
      <w:r>
        <w:rPr>
          <w:spacing w:val="-10"/>
        </w:rPr>
        <w:t> </w:t>
      </w:r>
      <w:r>
        <w:rPr/>
        <w:t>A:</w:t>
      </w:r>
      <w:r>
        <w:rPr>
          <w:spacing w:val="-4"/>
        </w:rPr>
        <w:t> </w:t>
      </w:r>
      <w:r>
        <w:rPr/>
        <w:t>G</w:t>
      </w:r>
      <w:r>
        <w:rPr>
          <w:spacing w:val="-11"/>
        </w:rPr>
        <w:t> </w:t>
      </w:r>
      <w:r>
        <w:rPr>
          <w:spacing w:val="-2"/>
        </w:rPr>
        <w:t>(Ratio)</w:t>
      </w:r>
    </w:p>
    <w:p>
      <w:pPr>
        <w:pStyle w:val="BodyText"/>
        <w:spacing w:before="292"/>
        <w:ind w:left="720"/>
      </w:pPr>
      <w:r>
        <w:rPr/>
        <w:t>A:G</w:t>
      </w:r>
      <w:r>
        <w:rPr>
          <w:spacing w:val="-5"/>
        </w:rPr>
        <w:t> </w:t>
      </w:r>
      <w:r>
        <w:rPr/>
        <w:t>ratio</w:t>
      </w:r>
      <w:r>
        <w:rPr>
          <w:spacing w:val="-3"/>
        </w:rPr>
        <w:t> </w:t>
      </w:r>
      <w:r>
        <w:rPr/>
        <w:t>is</w:t>
      </w:r>
      <w:r>
        <w:rPr>
          <w:spacing w:val="-4"/>
        </w:rPr>
        <w:t> </w:t>
      </w:r>
      <w:r>
        <w:rPr/>
        <w:t>the</w:t>
      </w:r>
      <w:r>
        <w:rPr>
          <w:spacing w:val="-4"/>
        </w:rPr>
        <w:t> </w:t>
      </w:r>
      <w:r>
        <w:rPr/>
        <w:t>ratio</w:t>
      </w:r>
      <w:r>
        <w:rPr>
          <w:spacing w:val="-4"/>
        </w:rPr>
        <w:t> </w:t>
      </w:r>
      <w:r>
        <w:rPr/>
        <w:t>of</w:t>
      </w:r>
      <w:r>
        <w:rPr>
          <w:spacing w:val="-3"/>
        </w:rPr>
        <w:t> </w:t>
      </w:r>
      <w:r>
        <w:rPr/>
        <w:t>serum</w:t>
      </w:r>
      <w:r>
        <w:rPr>
          <w:spacing w:val="-8"/>
        </w:rPr>
        <w:t> </w:t>
      </w:r>
      <w:r>
        <w:rPr/>
        <w:t>albumin</w:t>
      </w:r>
      <w:r>
        <w:rPr>
          <w:spacing w:val="-4"/>
        </w:rPr>
        <w:t> </w:t>
      </w:r>
      <w:r>
        <w:rPr/>
        <w:t>and</w:t>
      </w:r>
      <w:r>
        <w:rPr>
          <w:spacing w:val="-3"/>
        </w:rPr>
        <w:t> </w:t>
      </w:r>
      <w:r>
        <w:rPr/>
        <w:t>serum</w:t>
      </w:r>
      <w:r>
        <w:rPr>
          <w:spacing w:val="-4"/>
        </w:rPr>
        <w:t> </w:t>
      </w:r>
      <w:r>
        <w:rPr>
          <w:spacing w:val="-2"/>
        </w:rPr>
        <w:t>globulin.</w:t>
      </w:r>
    </w:p>
    <w:p>
      <w:pPr>
        <w:pStyle w:val="BodyText"/>
        <w:spacing w:line="360" w:lineRule="auto" w:before="153"/>
        <w:ind w:left="720" w:right="718"/>
      </w:pPr>
      <w:r>
        <w:rPr/>
        <w:t>A: G Ratio is decreased and sometimes even reversed in cases of true reduction in albumin as seen in liver diseases such as cirrhosis, renal diseases leading to albuminuria etc. But</w:t>
      </w:r>
      <w:r>
        <w:rPr>
          <w:spacing w:val="-3"/>
        </w:rPr>
        <w:t> </w:t>
      </w:r>
      <w:r>
        <w:rPr/>
        <w:t>in</w:t>
      </w:r>
      <w:r>
        <w:rPr>
          <w:spacing w:val="-3"/>
        </w:rPr>
        <w:t> </w:t>
      </w:r>
      <w:r>
        <w:rPr/>
        <w:t>cases</w:t>
      </w:r>
      <w:r>
        <w:rPr>
          <w:spacing w:val="-7"/>
        </w:rPr>
        <w:t> </w:t>
      </w:r>
      <w:r>
        <w:rPr/>
        <w:t>of</w:t>
      </w:r>
      <w:r>
        <w:rPr>
          <w:spacing w:val="-2"/>
        </w:rPr>
        <w:t> </w:t>
      </w:r>
      <w:r>
        <w:rPr/>
        <w:t>false</w:t>
      </w:r>
      <w:r>
        <w:rPr>
          <w:spacing w:val="-2"/>
        </w:rPr>
        <w:t> </w:t>
      </w:r>
      <w:r>
        <w:rPr/>
        <w:t>alterations</w:t>
      </w:r>
      <w:r>
        <w:rPr>
          <w:spacing w:val="-2"/>
        </w:rPr>
        <w:t> </w:t>
      </w:r>
      <w:r>
        <w:rPr/>
        <w:t>of</w:t>
      </w:r>
      <w:r>
        <w:rPr>
          <w:spacing w:val="-2"/>
        </w:rPr>
        <w:t> </w:t>
      </w:r>
      <w:r>
        <w:rPr/>
        <w:t>total</w:t>
      </w:r>
      <w:r>
        <w:rPr>
          <w:spacing w:val="-8"/>
        </w:rPr>
        <w:t> </w:t>
      </w:r>
      <w:r>
        <w:rPr/>
        <w:t>protein</w:t>
      </w:r>
      <w:r>
        <w:rPr>
          <w:spacing w:val="-2"/>
        </w:rPr>
        <w:t> </w:t>
      </w:r>
      <w:r>
        <w:rPr/>
        <w:t>levels,</w:t>
      </w:r>
      <w:r>
        <w:rPr>
          <w:spacing w:val="-1"/>
        </w:rPr>
        <w:t> </w:t>
      </w:r>
      <w:r>
        <w:rPr/>
        <w:t>A:G</w:t>
      </w:r>
      <w:r>
        <w:rPr>
          <w:spacing w:val="-3"/>
        </w:rPr>
        <w:t> </w:t>
      </w:r>
      <w:r>
        <w:rPr/>
        <w:t>ratio</w:t>
      </w:r>
      <w:r>
        <w:rPr>
          <w:spacing w:val="-2"/>
        </w:rPr>
        <w:t> </w:t>
      </w:r>
      <w:r>
        <w:rPr/>
        <w:t>will</w:t>
      </w:r>
      <w:r>
        <w:rPr>
          <w:spacing w:val="-3"/>
        </w:rPr>
        <w:t> </w:t>
      </w:r>
      <w:r>
        <w:rPr/>
        <w:t>remain</w:t>
      </w:r>
      <w:r>
        <w:rPr>
          <w:spacing w:val="-3"/>
        </w:rPr>
        <w:t> </w:t>
      </w:r>
      <w:r>
        <w:rPr/>
        <w:t>the</w:t>
      </w:r>
      <w:r>
        <w:rPr>
          <w:spacing w:val="-3"/>
        </w:rPr>
        <w:t> </w:t>
      </w:r>
      <w:r>
        <w:rPr/>
        <w:t>same (e.g. Hemoconcentration)</w:t>
      </w:r>
    </w:p>
    <w:p>
      <w:pPr>
        <w:pStyle w:val="BodyText"/>
        <w:spacing w:before="5"/>
      </w:pPr>
    </w:p>
    <w:p>
      <w:pPr>
        <w:pStyle w:val="Heading2"/>
      </w:pPr>
      <w:r>
        <w:rPr/>
        <w:t>Calculate</w:t>
      </w:r>
      <w:r>
        <w:rPr>
          <w:spacing w:val="-7"/>
        </w:rPr>
        <w:t> </w:t>
      </w:r>
      <w:r>
        <w:rPr/>
        <w:t>A:G</w:t>
      </w:r>
      <w:r>
        <w:rPr>
          <w:spacing w:val="-11"/>
        </w:rPr>
        <w:t> </w:t>
      </w:r>
      <w:r>
        <w:rPr>
          <w:spacing w:val="-2"/>
        </w:rPr>
        <w:t>ratio.</w:t>
      </w:r>
    </w:p>
    <w:p>
      <w:pPr>
        <w:pStyle w:val="BodyText"/>
        <w:tabs>
          <w:tab w:pos="5309" w:val="left" w:leader="none"/>
        </w:tabs>
        <w:spacing w:line="482" w:lineRule="auto" w:before="292"/>
        <w:ind w:left="720" w:right="1359"/>
        <w:jc w:val="both"/>
      </w:pPr>
      <w:r>
        <w:rPr/>
        <w:t>Globulin</w:t>
      </w:r>
      <w:r>
        <w:rPr>
          <w:spacing w:val="-6"/>
        </w:rPr>
        <w:t> </w:t>
      </w:r>
      <w:r>
        <w:rPr/>
        <w:t>concentration</w:t>
      </w:r>
      <w:r>
        <w:rPr>
          <w:spacing w:val="-6"/>
        </w:rPr>
        <w:t> </w:t>
      </w:r>
      <w:r>
        <w:rPr/>
        <w:t>=</w:t>
      </w:r>
      <w:r>
        <w:rPr>
          <w:spacing w:val="-3"/>
        </w:rPr>
        <w:t> </w:t>
      </w:r>
      <w:r>
        <w:rPr/>
        <w:t>Serum</w:t>
      </w:r>
      <w:r>
        <w:rPr>
          <w:spacing w:val="-10"/>
        </w:rPr>
        <w:t> </w:t>
      </w:r>
      <w:r>
        <w:rPr/>
        <w:t>total</w:t>
      </w:r>
      <w:r>
        <w:rPr>
          <w:spacing w:val="-6"/>
        </w:rPr>
        <w:t> </w:t>
      </w:r>
      <w:r>
        <w:rPr/>
        <w:t>protein</w:t>
      </w:r>
      <w:r>
        <w:rPr>
          <w:spacing w:val="-6"/>
        </w:rPr>
        <w:t> </w:t>
      </w:r>
      <w:r>
        <w:rPr/>
        <w:t>concentration-</w:t>
      </w:r>
      <w:r>
        <w:rPr>
          <w:spacing w:val="-5"/>
        </w:rPr>
        <w:t> </w:t>
      </w:r>
      <w:r>
        <w:rPr/>
        <w:t>Albumin</w:t>
      </w:r>
      <w:r>
        <w:rPr>
          <w:spacing w:val="-6"/>
        </w:rPr>
        <w:t> </w:t>
      </w:r>
      <w:r>
        <w:rPr/>
        <w:t>concentration Total protein concentration = </w:t>
      </w:r>
      <w:r>
        <w:rPr>
          <w:u w:val="single"/>
        </w:rPr>
        <w:tab/>
      </w:r>
      <w:r>
        <w:rPr>
          <w:spacing w:val="-4"/>
          <w:u w:val="single"/>
        </w:rPr>
        <w:t>g</w:t>
      </w:r>
      <w:r>
        <w:rPr>
          <w:spacing w:val="-4"/>
        </w:rPr>
        <w:t>/dl</w:t>
      </w:r>
    </w:p>
    <w:p>
      <w:pPr>
        <w:pStyle w:val="BodyText"/>
        <w:tabs>
          <w:tab w:pos="4768" w:val="left" w:leader="none"/>
          <w:tab w:pos="5083" w:val="left" w:leader="none"/>
        </w:tabs>
        <w:spacing w:line="480" w:lineRule="auto"/>
        <w:ind w:left="720" w:right="5286"/>
        <w:jc w:val="both"/>
      </w:pPr>
      <w:r>
        <w:rPr/>
        <w:t>Serum albumin conc. = </w:t>
      </w:r>
      <w:r>
        <w:rPr>
          <w:u w:val="single"/>
        </w:rPr>
        <w:tab/>
        <w:tab/>
      </w:r>
      <w:r>
        <w:rPr>
          <w:spacing w:val="-4"/>
          <w:u w:val="single"/>
        </w:rPr>
        <w:t>g</w:t>
      </w:r>
      <w:r>
        <w:rPr>
          <w:spacing w:val="-4"/>
        </w:rPr>
        <w:t>/dl </w:t>
      </w:r>
      <w:r>
        <w:rPr/>
        <w:t>Serum globulin conc. = </w:t>
      </w:r>
      <w:r>
        <w:rPr>
          <w:u w:val="single"/>
        </w:rPr>
        <w:tab/>
        <w:tab/>
      </w:r>
      <w:r>
        <w:rPr>
          <w:spacing w:val="-17"/>
          <w:u w:val="single"/>
        </w:rPr>
        <w:t> </w:t>
      </w:r>
      <w:r>
        <w:rPr>
          <w:spacing w:val="-10"/>
          <w:u w:val="single"/>
        </w:rPr>
        <w:t>g</w:t>
      </w:r>
      <w:r>
        <w:rPr>
          <w:spacing w:val="-10"/>
        </w:rPr>
        <w:t>/dl </w:t>
      </w:r>
      <w:r>
        <w:rPr/>
        <w:t>A:G ratio = </w:t>
      </w:r>
      <w:r>
        <w:rPr>
          <w:u w:val="single"/>
        </w:rPr>
        <w:tab/>
      </w:r>
    </w:p>
    <w:p>
      <w:pPr>
        <w:pStyle w:val="BodyText"/>
        <w:spacing w:before="147"/>
      </w:pPr>
    </w:p>
    <w:p>
      <w:pPr>
        <w:pStyle w:val="Heading2"/>
        <w:spacing w:before="1"/>
      </w:pPr>
      <w:r>
        <w:rPr>
          <w:spacing w:val="-2"/>
        </w:rPr>
        <w:t>Questions</w:t>
      </w:r>
    </w:p>
    <w:p>
      <w:pPr>
        <w:pStyle w:val="ListParagraph"/>
        <w:numPr>
          <w:ilvl w:val="0"/>
          <w:numId w:val="45"/>
        </w:numPr>
        <w:tabs>
          <w:tab w:pos="1377" w:val="left" w:leader="none"/>
        </w:tabs>
        <w:spacing w:line="240" w:lineRule="auto" w:before="147" w:after="0"/>
        <w:ind w:left="1377" w:right="0" w:hanging="359"/>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normal</w:t>
      </w:r>
      <w:r>
        <w:rPr>
          <w:spacing w:val="-5"/>
          <w:sz w:val="26"/>
        </w:rPr>
        <w:t> </w:t>
      </w:r>
      <w:r>
        <w:rPr>
          <w:sz w:val="26"/>
        </w:rPr>
        <w:t>conc.</w:t>
      </w:r>
      <w:r>
        <w:rPr>
          <w:spacing w:val="-2"/>
          <w:sz w:val="26"/>
        </w:rPr>
        <w:t> </w:t>
      </w:r>
      <w:r>
        <w:rPr>
          <w:sz w:val="26"/>
        </w:rPr>
        <w:t>of</w:t>
      </w:r>
      <w:r>
        <w:rPr>
          <w:spacing w:val="-4"/>
          <w:sz w:val="26"/>
        </w:rPr>
        <w:t> </w:t>
      </w:r>
      <w:r>
        <w:rPr>
          <w:sz w:val="26"/>
        </w:rPr>
        <w:t>Serum</w:t>
      </w:r>
      <w:r>
        <w:rPr>
          <w:spacing w:val="-4"/>
          <w:sz w:val="26"/>
        </w:rPr>
        <w:t> </w:t>
      </w:r>
      <w:r>
        <w:rPr>
          <w:spacing w:val="-2"/>
          <w:sz w:val="26"/>
        </w:rPr>
        <w:t>Albumin?</w:t>
      </w:r>
    </w:p>
    <w:p>
      <w:pPr>
        <w:pStyle w:val="ListParagraph"/>
        <w:numPr>
          <w:ilvl w:val="0"/>
          <w:numId w:val="45"/>
        </w:numPr>
        <w:tabs>
          <w:tab w:pos="1377" w:val="left" w:leader="none"/>
        </w:tabs>
        <w:spacing w:line="240" w:lineRule="auto" w:before="147" w:after="0"/>
        <w:ind w:left="1377" w:right="0" w:hanging="359"/>
        <w:jc w:val="left"/>
        <w:rPr>
          <w:sz w:val="26"/>
        </w:rPr>
      </w:pPr>
      <w:r>
        <w:rPr>
          <w:sz w:val="26"/>
        </w:rPr>
        <w:t>Hypoalbuminemia</w:t>
      </w:r>
      <w:r>
        <w:rPr>
          <w:spacing w:val="-9"/>
          <w:sz w:val="26"/>
        </w:rPr>
        <w:t> </w:t>
      </w:r>
      <w:r>
        <w:rPr>
          <w:sz w:val="26"/>
        </w:rPr>
        <w:t>is</w:t>
      </w:r>
      <w:r>
        <w:rPr>
          <w:spacing w:val="-8"/>
          <w:sz w:val="26"/>
        </w:rPr>
        <w:t> </w:t>
      </w:r>
      <w:r>
        <w:rPr>
          <w:sz w:val="26"/>
        </w:rPr>
        <w:t>associated</w:t>
      </w:r>
      <w:r>
        <w:rPr>
          <w:spacing w:val="-8"/>
          <w:sz w:val="26"/>
        </w:rPr>
        <w:t> </w:t>
      </w:r>
      <w:r>
        <w:rPr>
          <w:sz w:val="26"/>
        </w:rPr>
        <w:t>with</w:t>
      </w:r>
      <w:r>
        <w:rPr>
          <w:spacing w:val="-8"/>
          <w:sz w:val="26"/>
        </w:rPr>
        <w:t> </w:t>
      </w:r>
      <w:r>
        <w:rPr>
          <w:sz w:val="26"/>
        </w:rPr>
        <w:t>edema.</w:t>
      </w:r>
      <w:r>
        <w:rPr>
          <w:spacing w:val="-5"/>
          <w:sz w:val="26"/>
        </w:rPr>
        <w:t> </w:t>
      </w:r>
      <w:r>
        <w:rPr>
          <w:spacing w:val="-2"/>
          <w:sz w:val="26"/>
        </w:rPr>
        <w:t>Justify.</w:t>
      </w:r>
    </w:p>
    <w:p>
      <w:pPr>
        <w:pStyle w:val="ListParagraph"/>
        <w:numPr>
          <w:ilvl w:val="0"/>
          <w:numId w:val="45"/>
        </w:numPr>
        <w:tabs>
          <w:tab w:pos="1377" w:val="left" w:leader="none"/>
        </w:tabs>
        <w:spacing w:line="240" w:lineRule="auto" w:before="153" w:after="0"/>
        <w:ind w:left="1377" w:right="0" w:hanging="359"/>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Clinical</w:t>
      </w:r>
      <w:r>
        <w:rPr>
          <w:spacing w:val="-5"/>
          <w:sz w:val="26"/>
        </w:rPr>
        <w:t> </w:t>
      </w:r>
      <w:r>
        <w:rPr>
          <w:sz w:val="26"/>
        </w:rPr>
        <w:t>Significance</w:t>
      </w:r>
      <w:r>
        <w:rPr>
          <w:spacing w:val="-5"/>
          <w:sz w:val="26"/>
        </w:rPr>
        <w:t> </w:t>
      </w:r>
      <w:r>
        <w:rPr>
          <w:sz w:val="26"/>
        </w:rPr>
        <w:t>of</w:t>
      </w:r>
      <w:r>
        <w:rPr>
          <w:spacing w:val="-5"/>
          <w:sz w:val="26"/>
        </w:rPr>
        <w:t> </w:t>
      </w:r>
      <w:r>
        <w:rPr>
          <w:sz w:val="26"/>
        </w:rPr>
        <w:t>Albumin</w:t>
      </w:r>
      <w:r>
        <w:rPr>
          <w:spacing w:val="-6"/>
          <w:sz w:val="26"/>
        </w:rPr>
        <w:t> </w:t>
      </w:r>
      <w:r>
        <w:rPr>
          <w:sz w:val="26"/>
        </w:rPr>
        <w:t>to</w:t>
      </w:r>
      <w:r>
        <w:rPr>
          <w:spacing w:val="-5"/>
          <w:sz w:val="26"/>
        </w:rPr>
        <w:t> </w:t>
      </w:r>
      <w:r>
        <w:rPr>
          <w:sz w:val="26"/>
        </w:rPr>
        <w:t>Globulin</w:t>
      </w:r>
      <w:r>
        <w:rPr>
          <w:spacing w:val="-6"/>
          <w:sz w:val="26"/>
        </w:rPr>
        <w:t> </w:t>
      </w:r>
      <w:r>
        <w:rPr>
          <w:spacing w:val="-2"/>
          <w:sz w:val="26"/>
        </w:rPr>
        <w:t>Ratio?</w:t>
      </w:r>
    </w:p>
    <w:p>
      <w:pPr>
        <w:pStyle w:val="ListParagraph"/>
        <w:numPr>
          <w:ilvl w:val="0"/>
          <w:numId w:val="45"/>
        </w:numPr>
        <w:tabs>
          <w:tab w:pos="1377" w:val="left" w:leader="none"/>
        </w:tabs>
        <w:spacing w:line="240" w:lineRule="auto" w:before="148" w:after="0"/>
        <w:ind w:left="1377" w:right="0" w:hanging="359"/>
        <w:jc w:val="left"/>
        <w:rPr>
          <w:sz w:val="26"/>
        </w:rPr>
      </w:pPr>
      <w:r>
        <w:rPr>
          <w:sz w:val="26"/>
        </w:rPr>
        <w:t>In</w:t>
      </w:r>
      <w:r>
        <w:rPr>
          <w:spacing w:val="-5"/>
          <w:sz w:val="26"/>
        </w:rPr>
        <w:t> </w:t>
      </w:r>
      <w:r>
        <w:rPr>
          <w:sz w:val="26"/>
        </w:rPr>
        <w:t>Which</w:t>
      </w:r>
      <w:r>
        <w:rPr>
          <w:spacing w:val="-4"/>
          <w:sz w:val="26"/>
        </w:rPr>
        <w:t> </w:t>
      </w:r>
      <w:r>
        <w:rPr>
          <w:sz w:val="26"/>
        </w:rPr>
        <w:t>Condition A:</w:t>
      </w:r>
      <w:r>
        <w:rPr>
          <w:spacing w:val="-5"/>
          <w:sz w:val="26"/>
        </w:rPr>
        <w:t> </w:t>
      </w:r>
      <w:r>
        <w:rPr>
          <w:sz w:val="26"/>
        </w:rPr>
        <w:t>G</w:t>
      </w:r>
      <w:r>
        <w:rPr>
          <w:spacing w:val="-4"/>
          <w:sz w:val="26"/>
        </w:rPr>
        <w:t> </w:t>
      </w:r>
      <w:r>
        <w:rPr>
          <w:sz w:val="26"/>
        </w:rPr>
        <w:t>ratio</w:t>
      </w:r>
      <w:r>
        <w:rPr>
          <w:spacing w:val="-4"/>
          <w:sz w:val="26"/>
        </w:rPr>
        <w:t> </w:t>
      </w:r>
      <w:r>
        <w:rPr>
          <w:sz w:val="26"/>
        </w:rPr>
        <w:t>is</w:t>
      </w:r>
      <w:r>
        <w:rPr>
          <w:spacing w:val="-5"/>
          <w:sz w:val="26"/>
        </w:rPr>
        <w:t> </w:t>
      </w:r>
      <w:r>
        <w:rPr>
          <w:spacing w:val="-2"/>
          <w:sz w:val="26"/>
        </w:rPr>
        <w:t>inversed?</w:t>
      </w:r>
    </w:p>
    <w:p>
      <w:pPr>
        <w:pStyle w:val="ListParagraph"/>
        <w:numPr>
          <w:ilvl w:val="0"/>
          <w:numId w:val="45"/>
        </w:numPr>
        <w:tabs>
          <w:tab w:pos="1377" w:val="left" w:leader="none"/>
        </w:tabs>
        <w:spacing w:line="240" w:lineRule="auto" w:before="152" w:after="0"/>
        <w:ind w:left="1377" w:right="0" w:hanging="359"/>
        <w:jc w:val="left"/>
        <w:rPr>
          <w:sz w:val="26"/>
        </w:rPr>
      </w:pPr>
      <w:r>
        <w:rPr>
          <w:sz w:val="26"/>
        </w:rPr>
        <w:t>Causes</w:t>
      </w:r>
      <w:r>
        <w:rPr>
          <w:spacing w:val="-3"/>
          <w:sz w:val="26"/>
        </w:rPr>
        <w:t> </w:t>
      </w:r>
      <w:r>
        <w:rPr>
          <w:sz w:val="26"/>
        </w:rPr>
        <w:t>of</w:t>
      </w:r>
      <w:r>
        <w:rPr>
          <w:spacing w:val="-3"/>
          <w:sz w:val="26"/>
        </w:rPr>
        <w:t> </w:t>
      </w:r>
      <w:r>
        <w:rPr>
          <w:spacing w:val="-2"/>
          <w:sz w:val="26"/>
        </w:rPr>
        <w:t>Hypoproteinemia.</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226" w:val="left" w:leader="none"/>
        </w:tabs>
        <w:spacing w:line="240" w:lineRule="auto" w:before="58" w:after="0"/>
        <w:ind w:left="3226" w:right="0" w:hanging="422"/>
        <w:jc w:val="left"/>
      </w:pPr>
      <w:r>
        <w:rPr/>
        <w:t>Estimation</w:t>
      </w:r>
      <w:r>
        <w:rPr>
          <w:spacing w:val="-10"/>
        </w:rPr>
        <w:t> </w:t>
      </w:r>
      <w:r>
        <w:rPr/>
        <w:t>of</w:t>
      </w:r>
      <w:r>
        <w:rPr>
          <w:spacing w:val="-6"/>
        </w:rPr>
        <w:t> </w:t>
      </w:r>
      <w:r>
        <w:rPr/>
        <w:t>serum</w:t>
      </w:r>
      <w:r>
        <w:rPr>
          <w:spacing w:val="-10"/>
        </w:rPr>
        <w:t> </w:t>
      </w:r>
      <w:r>
        <w:rPr/>
        <w:t>Bilirubin</w:t>
      </w:r>
      <w:r>
        <w:rPr>
          <w:spacing w:val="-14"/>
        </w:rPr>
        <w:t> </w:t>
      </w:r>
      <w:r>
        <w:rPr>
          <w:spacing w:val="-2"/>
        </w:rPr>
        <w:t>(BI11.12)</w:t>
      </w:r>
    </w:p>
    <w:p>
      <w:pPr>
        <w:pStyle w:val="Heading2"/>
        <w:spacing w:line="296" w:lineRule="exact" w:before="321"/>
      </w:pPr>
      <w:r>
        <w:rPr>
          <w:spacing w:val="-2"/>
        </w:rPr>
        <w:t>Introduction:</w:t>
      </w:r>
    </w:p>
    <w:p>
      <w:pPr>
        <w:pStyle w:val="BodyText"/>
        <w:ind w:left="720" w:right="832"/>
      </w:pPr>
      <w:r>
        <w:rPr/>
        <w:t>Bilirubin is the end product of Heme degradation. About 300 mg% produced per day</w:t>
      </w:r>
      <w:r>
        <w:rPr>
          <w:b/>
        </w:rPr>
        <w:t>. </w:t>
      </w:r>
      <w:r>
        <w:rPr/>
        <w:t>About</w:t>
      </w:r>
      <w:r>
        <w:rPr>
          <w:spacing w:val="-5"/>
        </w:rPr>
        <w:t> </w:t>
      </w:r>
      <w:r>
        <w:rPr/>
        <w:t>250 mg%</w:t>
      </w:r>
      <w:r>
        <w:rPr>
          <w:spacing w:val="-4"/>
        </w:rPr>
        <w:t> </w:t>
      </w:r>
      <w:r>
        <w:rPr/>
        <w:t>derived</w:t>
      </w:r>
      <w:r>
        <w:rPr>
          <w:spacing w:val="-4"/>
        </w:rPr>
        <w:t> </w:t>
      </w:r>
      <w:r>
        <w:rPr/>
        <w:t>due</w:t>
      </w:r>
      <w:r>
        <w:rPr>
          <w:spacing w:val="-4"/>
        </w:rPr>
        <w:t> </w:t>
      </w:r>
      <w:r>
        <w:rPr/>
        <w:t>to</w:t>
      </w:r>
      <w:r>
        <w:rPr>
          <w:spacing w:val="-5"/>
        </w:rPr>
        <w:t> </w:t>
      </w:r>
      <w:r>
        <w:rPr/>
        <w:t>turnover</w:t>
      </w:r>
      <w:r>
        <w:rPr>
          <w:spacing w:val="-4"/>
        </w:rPr>
        <w:t> </w:t>
      </w:r>
      <w:r>
        <w:rPr/>
        <w:t>of</w:t>
      </w:r>
      <w:r>
        <w:rPr>
          <w:spacing w:val="-4"/>
        </w:rPr>
        <w:t> </w:t>
      </w:r>
      <w:r>
        <w:rPr/>
        <w:t>hemoglobin</w:t>
      </w:r>
      <w:r>
        <w:rPr>
          <w:spacing w:val="-5"/>
        </w:rPr>
        <w:t> </w:t>
      </w:r>
      <w:r>
        <w:rPr/>
        <w:t>released</w:t>
      </w:r>
      <w:r>
        <w:rPr>
          <w:spacing w:val="-4"/>
        </w:rPr>
        <w:t> </w:t>
      </w:r>
      <w:r>
        <w:rPr/>
        <w:t>from</w:t>
      </w:r>
      <w:r>
        <w:rPr>
          <w:spacing w:val="-8"/>
        </w:rPr>
        <w:t> </w:t>
      </w:r>
      <w:r>
        <w:rPr/>
        <w:t>erythrocytes,</w:t>
      </w:r>
      <w:r>
        <w:rPr>
          <w:spacing w:val="-3"/>
        </w:rPr>
        <w:t> </w:t>
      </w:r>
      <w:r>
        <w:rPr/>
        <w:t>after completion of their life span of 120 days.</w:t>
      </w:r>
    </w:p>
    <w:p>
      <w:pPr>
        <w:pStyle w:val="BodyText"/>
        <w:spacing w:before="52"/>
        <w:rPr>
          <w:sz w:val="20"/>
        </w:rPr>
      </w:pPr>
      <w:r>
        <w:rPr>
          <w:sz w:val="20"/>
        </w:rPr>
        <w:drawing>
          <wp:anchor distT="0" distB="0" distL="0" distR="0" allowOverlap="1" layoutInCell="1" locked="0" behindDoc="1" simplePos="0" relativeHeight="487610368">
            <wp:simplePos x="0" y="0"/>
            <wp:positionH relativeFrom="page">
              <wp:posOffset>914400</wp:posOffset>
            </wp:positionH>
            <wp:positionV relativeFrom="paragraph">
              <wp:posOffset>194764</wp:posOffset>
            </wp:positionV>
            <wp:extent cx="5393748" cy="4872037"/>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0" cstate="print"/>
                    <a:stretch>
                      <a:fillRect/>
                    </a:stretch>
                  </pic:blipFill>
                  <pic:spPr>
                    <a:xfrm>
                      <a:off x="0" y="0"/>
                      <a:ext cx="5393748" cy="4872037"/>
                    </a:xfrm>
                    <a:prstGeom prst="rect">
                      <a:avLst/>
                    </a:prstGeom>
                  </pic:spPr>
                </pic:pic>
              </a:graphicData>
            </a:graphic>
          </wp:anchor>
        </w:drawing>
      </w:r>
    </w:p>
    <w:p>
      <w:pPr>
        <w:pStyle w:val="BodyText"/>
        <w:spacing w:after="0"/>
        <w:rPr>
          <w:sz w:val="20"/>
        </w:rPr>
        <w:sectPr>
          <w:pgSz w:w="12240" w:h="15840"/>
          <w:pgMar w:header="0" w:footer="802" w:top="1380" w:bottom="1000" w:left="720" w:right="720"/>
        </w:sectPr>
      </w:pPr>
    </w:p>
    <w:p>
      <w:pPr>
        <w:pStyle w:val="BodyText"/>
        <w:ind w:left="794"/>
        <w:rPr>
          <w:sz w:val="20"/>
        </w:rPr>
      </w:pPr>
      <w:r>
        <w:rPr>
          <w:sz w:val="20"/>
        </w:rPr>
        <w:drawing>
          <wp:inline distT="0" distB="0" distL="0" distR="0">
            <wp:extent cx="5844684" cy="5038344"/>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5844684" cy="5038344"/>
                    </a:xfrm>
                    <a:prstGeom prst="rect">
                      <a:avLst/>
                    </a:prstGeom>
                  </pic:spPr>
                </pic:pic>
              </a:graphicData>
            </a:graphic>
          </wp:inline>
        </w:drawing>
      </w:r>
      <w:r>
        <w:rPr>
          <w:sz w:val="20"/>
        </w:rPr>
      </w:r>
    </w:p>
    <w:p>
      <w:pPr>
        <w:pStyle w:val="BodyText"/>
      </w:pPr>
    </w:p>
    <w:p>
      <w:pPr>
        <w:pStyle w:val="BodyText"/>
        <w:spacing w:before="48"/>
      </w:pPr>
    </w:p>
    <w:p>
      <w:pPr>
        <w:pStyle w:val="Heading2"/>
      </w:pPr>
      <w:r>
        <w:rPr/>
        <w:t>Principle</w:t>
      </w:r>
      <w:r>
        <w:rPr>
          <w:spacing w:val="-9"/>
        </w:rPr>
        <w:t> </w:t>
      </w:r>
      <w:r>
        <w:rPr/>
        <w:t>(Diazo</w:t>
      </w:r>
      <w:r>
        <w:rPr>
          <w:spacing w:val="-12"/>
        </w:rPr>
        <w:t> </w:t>
      </w:r>
      <w:r>
        <w:rPr>
          <w:spacing w:val="-2"/>
        </w:rPr>
        <w:t>Method):</w:t>
      </w:r>
    </w:p>
    <w:p>
      <w:pPr>
        <w:pStyle w:val="BodyText"/>
        <w:spacing w:line="360" w:lineRule="auto" w:before="144"/>
        <w:ind w:left="720" w:right="832"/>
      </w:pPr>
      <w:r>
        <w:rPr/>
        <w:t>One</w:t>
      </w:r>
      <w:r>
        <w:rPr>
          <w:spacing w:val="-4"/>
        </w:rPr>
        <w:t> </w:t>
      </w:r>
      <w:r>
        <w:rPr/>
        <w:t>molecule</w:t>
      </w:r>
      <w:r>
        <w:rPr>
          <w:spacing w:val="-4"/>
        </w:rPr>
        <w:t> </w:t>
      </w:r>
      <w:r>
        <w:rPr/>
        <w:t>of</w:t>
      </w:r>
      <w:r>
        <w:rPr>
          <w:spacing w:val="-4"/>
        </w:rPr>
        <w:t> </w:t>
      </w:r>
      <w:r>
        <w:rPr/>
        <w:t>bilirubin</w:t>
      </w:r>
      <w:r>
        <w:rPr>
          <w:spacing w:val="-5"/>
        </w:rPr>
        <w:t> </w:t>
      </w:r>
      <w:r>
        <w:rPr/>
        <w:t>reacts</w:t>
      </w:r>
      <w:r>
        <w:rPr>
          <w:spacing w:val="-4"/>
        </w:rPr>
        <w:t> </w:t>
      </w:r>
      <w:r>
        <w:rPr/>
        <w:t>with</w:t>
      </w:r>
      <w:r>
        <w:rPr>
          <w:spacing w:val="-5"/>
        </w:rPr>
        <w:t> </w:t>
      </w:r>
      <w:r>
        <w:rPr/>
        <w:t>two</w:t>
      </w:r>
      <w:r>
        <w:rPr>
          <w:spacing w:val="-5"/>
        </w:rPr>
        <w:t> </w:t>
      </w:r>
      <w:r>
        <w:rPr/>
        <w:t>molecules</w:t>
      </w:r>
      <w:r>
        <w:rPr>
          <w:spacing w:val="-4"/>
        </w:rPr>
        <w:t> </w:t>
      </w:r>
      <w:r>
        <w:rPr/>
        <w:t>of</w:t>
      </w:r>
      <w:r>
        <w:rPr>
          <w:spacing w:val="-4"/>
        </w:rPr>
        <w:t> </w:t>
      </w:r>
      <w:r>
        <w:rPr/>
        <w:t>diazotized</w:t>
      </w:r>
      <w:r>
        <w:rPr>
          <w:spacing w:val="-4"/>
        </w:rPr>
        <w:t> </w:t>
      </w:r>
      <w:r>
        <w:rPr/>
        <w:t>sulfanilic</w:t>
      </w:r>
      <w:r>
        <w:rPr>
          <w:spacing w:val="-5"/>
        </w:rPr>
        <w:t> </w:t>
      </w:r>
      <w:r>
        <w:rPr/>
        <w:t>acid</w:t>
      </w:r>
      <w:r>
        <w:rPr>
          <w:spacing w:val="-4"/>
        </w:rPr>
        <w:t> </w:t>
      </w:r>
      <w:r>
        <w:rPr/>
        <w:t>(diazo mix) in an acid solution to form two purple azobilirubin molecules (560 nm). Direct bilirubin reacts in water as well as with accelerator (e.g. caffeine, methanol) , while indirect bilirubin reacts only in presence of accelerator.</w:t>
      </w:r>
    </w:p>
    <w:p>
      <w:pPr>
        <w:pStyle w:val="Heading2"/>
        <w:spacing w:line="296" w:lineRule="exact" w:before="6"/>
      </w:pPr>
      <w:r>
        <w:rPr>
          <w:spacing w:val="-2"/>
        </w:rPr>
        <w:t>Reagents:</w:t>
      </w:r>
    </w:p>
    <w:p>
      <w:pPr>
        <w:pStyle w:val="BodyText"/>
        <w:ind w:left="720" w:right="7577"/>
      </w:pPr>
      <w:r>
        <w:rPr/>
        <w:t>R1:</w:t>
      </w:r>
      <w:r>
        <w:rPr>
          <w:spacing w:val="-17"/>
        </w:rPr>
        <w:t> </w:t>
      </w:r>
      <w:r>
        <w:rPr/>
        <w:t>Caffeine</w:t>
      </w:r>
      <w:r>
        <w:rPr>
          <w:spacing w:val="-16"/>
        </w:rPr>
        <w:t> </w:t>
      </w:r>
      <w:r>
        <w:rPr/>
        <w:t>Reagent R2 Diazo reagent</w:t>
      </w:r>
    </w:p>
    <w:p>
      <w:pPr>
        <w:pStyle w:val="BodyText"/>
        <w:spacing w:after="0"/>
        <w:sectPr>
          <w:pgSz w:w="12240" w:h="15840"/>
          <w:pgMar w:header="0" w:footer="802" w:top="1580" w:bottom="1000" w:left="720" w:right="720"/>
        </w:sectPr>
      </w:pPr>
    </w:p>
    <w:p>
      <w:pPr>
        <w:pStyle w:val="Heading2"/>
        <w:spacing w:before="77"/>
      </w:pPr>
      <w:r>
        <w:rPr>
          <w:spacing w:val="-2"/>
        </w:rPr>
        <w:t>Standard:</w:t>
      </w:r>
    </w:p>
    <w:p>
      <w:pPr>
        <w:pStyle w:val="BodyText"/>
        <w:spacing w:before="2"/>
        <w:rPr>
          <w:b/>
        </w:rPr>
      </w:pPr>
    </w:p>
    <w:p>
      <w:pPr>
        <w:spacing w:before="0"/>
        <w:ind w:left="720" w:right="0" w:firstLine="0"/>
        <w:jc w:val="left"/>
        <w:rPr>
          <w:b/>
          <w:sz w:val="26"/>
        </w:rPr>
      </w:pPr>
      <w:r>
        <w:rPr>
          <w:b/>
          <w:spacing w:val="-2"/>
          <w:sz w:val="26"/>
        </w:rPr>
        <w:t>Procedure</w:t>
      </w:r>
    </w:p>
    <w:p>
      <w:pPr>
        <w:pStyle w:val="BodyText"/>
        <w:spacing w:before="70"/>
        <w:rPr>
          <w:b/>
          <w:sz w:val="20"/>
        </w:rPr>
      </w:pPr>
    </w:p>
    <w:tbl>
      <w:tblPr>
        <w:tblW w:w="0" w:type="auto"/>
        <w:jc w:val="left"/>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4"/>
        <w:gridCol w:w="1532"/>
        <w:gridCol w:w="1619"/>
        <w:gridCol w:w="1249"/>
      </w:tblGrid>
      <w:tr>
        <w:trPr>
          <w:trHeight w:val="710" w:hRule="atLeast"/>
        </w:trPr>
        <w:tc>
          <w:tcPr>
            <w:tcW w:w="3904" w:type="dxa"/>
            <w:shd w:val="clear" w:color="auto" w:fill="CCCCCC"/>
          </w:tcPr>
          <w:p>
            <w:pPr>
              <w:pStyle w:val="TableParagraph"/>
              <w:spacing w:before="54"/>
              <w:ind w:left="4"/>
              <w:jc w:val="center"/>
              <w:rPr>
                <w:b/>
                <w:sz w:val="26"/>
              </w:rPr>
            </w:pPr>
            <w:r>
              <w:rPr>
                <w:b/>
                <w:spacing w:val="-2"/>
                <w:sz w:val="26"/>
              </w:rPr>
              <w:t>Reagents</w:t>
            </w:r>
          </w:p>
        </w:tc>
        <w:tc>
          <w:tcPr>
            <w:tcW w:w="1532" w:type="dxa"/>
            <w:shd w:val="clear" w:color="auto" w:fill="CCCCCC"/>
          </w:tcPr>
          <w:p>
            <w:pPr>
              <w:pStyle w:val="TableParagraph"/>
              <w:spacing w:before="54"/>
              <w:ind w:left="158"/>
              <w:rPr>
                <w:b/>
                <w:sz w:val="26"/>
              </w:rPr>
            </w:pPr>
            <w:r>
              <w:rPr>
                <w:b/>
                <w:sz w:val="26"/>
              </w:rPr>
              <w:t>Test</w:t>
            </w:r>
            <w:r>
              <w:rPr>
                <w:b/>
                <w:spacing w:val="-3"/>
                <w:sz w:val="26"/>
              </w:rPr>
              <w:t> </w:t>
            </w:r>
            <w:r>
              <w:rPr>
                <w:b/>
                <w:spacing w:val="-2"/>
                <w:sz w:val="26"/>
              </w:rPr>
              <w:t>Blank</w:t>
            </w:r>
          </w:p>
        </w:tc>
        <w:tc>
          <w:tcPr>
            <w:tcW w:w="1619" w:type="dxa"/>
            <w:shd w:val="clear" w:color="auto" w:fill="CCCCCC"/>
          </w:tcPr>
          <w:p>
            <w:pPr>
              <w:pStyle w:val="TableParagraph"/>
              <w:spacing w:before="54"/>
              <w:ind w:left="287"/>
              <w:rPr>
                <w:b/>
                <w:sz w:val="26"/>
              </w:rPr>
            </w:pPr>
            <w:r>
              <w:rPr>
                <w:b/>
                <w:spacing w:val="-2"/>
                <w:sz w:val="26"/>
              </w:rPr>
              <w:t>Standard</w:t>
            </w:r>
          </w:p>
        </w:tc>
        <w:tc>
          <w:tcPr>
            <w:tcW w:w="1249" w:type="dxa"/>
            <w:shd w:val="clear" w:color="auto" w:fill="CCCCCC"/>
          </w:tcPr>
          <w:p>
            <w:pPr>
              <w:pStyle w:val="TableParagraph"/>
              <w:spacing w:before="54"/>
              <w:ind w:left="382"/>
              <w:rPr>
                <w:b/>
                <w:sz w:val="26"/>
              </w:rPr>
            </w:pPr>
            <w:r>
              <w:rPr>
                <w:b/>
                <w:spacing w:val="-4"/>
                <w:sz w:val="26"/>
              </w:rPr>
              <w:t>Test</w:t>
            </w:r>
          </w:p>
        </w:tc>
      </w:tr>
      <w:tr>
        <w:trPr>
          <w:trHeight w:val="407" w:hRule="atLeast"/>
        </w:trPr>
        <w:tc>
          <w:tcPr>
            <w:tcW w:w="3904" w:type="dxa"/>
          </w:tcPr>
          <w:p>
            <w:pPr>
              <w:pStyle w:val="TableParagraph"/>
              <w:spacing w:before="45"/>
              <w:ind w:left="57"/>
              <w:rPr>
                <w:sz w:val="26"/>
              </w:rPr>
            </w:pPr>
            <w:r>
              <w:rPr>
                <w:spacing w:val="-2"/>
                <w:sz w:val="26"/>
              </w:rPr>
              <w:t>Blank</w:t>
            </w:r>
          </w:p>
        </w:tc>
        <w:tc>
          <w:tcPr>
            <w:tcW w:w="1532" w:type="dxa"/>
          </w:tcPr>
          <w:p>
            <w:pPr>
              <w:pStyle w:val="TableParagraph"/>
              <w:rPr>
                <w:sz w:val="24"/>
              </w:rPr>
            </w:pPr>
          </w:p>
        </w:tc>
        <w:tc>
          <w:tcPr>
            <w:tcW w:w="1619" w:type="dxa"/>
          </w:tcPr>
          <w:p>
            <w:pPr>
              <w:pStyle w:val="TableParagraph"/>
              <w:rPr>
                <w:sz w:val="24"/>
              </w:rPr>
            </w:pPr>
          </w:p>
        </w:tc>
        <w:tc>
          <w:tcPr>
            <w:tcW w:w="1249" w:type="dxa"/>
          </w:tcPr>
          <w:p>
            <w:pPr>
              <w:pStyle w:val="TableParagraph"/>
              <w:rPr>
                <w:sz w:val="24"/>
              </w:rPr>
            </w:pPr>
          </w:p>
        </w:tc>
      </w:tr>
      <w:tr>
        <w:trPr>
          <w:trHeight w:val="407" w:hRule="atLeast"/>
        </w:trPr>
        <w:tc>
          <w:tcPr>
            <w:tcW w:w="3904" w:type="dxa"/>
          </w:tcPr>
          <w:p>
            <w:pPr>
              <w:pStyle w:val="TableParagraph"/>
              <w:spacing w:before="50"/>
              <w:ind w:left="57"/>
              <w:rPr>
                <w:sz w:val="26"/>
              </w:rPr>
            </w:pPr>
            <w:r>
              <w:rPr>
                <w:spacing w:val="-2"/>
                <w:sz w:val="26"/>
              </w:rPr>
              <w:t>Standard</w:t>
            </w:r>
          </w:p>
        </w:tc>
        <w:tc>
          <w:tcPr>
            <w:tcW w:w="1532" w:type="dxa"/>
          </w:tcPr>
          <w:p>
            <w:pPr>
              <w:pStyle w:val="TableParagraph"/>
              <w:rPr>
                <w:sz w:val="24"/>
              </w:rPr>
            </w:pPr>
          </w:p>
        </w:tc>
        <w:tc>
          <w:tcPr>
            <w:tcW w:w="1619" w:type="dxa"/>
          </w:tcPr>
          <w:p>
            <w:pPr>
              <w:pStyle w:val="TableParagraph"/>
              <w:rPr>
                <w:sz w:val="24"/>
              </w:rPr>
            </w:pPr>
          </w:p>
        </w:tc>
        <w:tc>
          <w:tcPr>
            <w:tcW w:w="1249" w:type="dxa"/>
          </w:tcPr>
          <w:p>
            <w:pPr>
              <w:pStyle w:val="TableParagraph"/>
              <w:rPr>
                <w:sz w:val="24"/>
              </w:rPr>
            </w:pPr>
          </w:p>
        </w:tc>
      </w:tr>
      <w:tr>
        <w:trPr>
          <w:trHeight w:val="412" w:hRule="atLeast"/>
        </w:trPr>
        <w:tc>
          <w:tcPr>
            <w:tcW w:w="3904" w:type="dxa"/>
          </w:tcPr>
          <w:p>
            <w:pPr>
              <w:pStyle w:val="TableParagraph"/>
              <w:spacing w:before="50"/>
              <w:ind w:left="57"/>
              <w:rPr>
                <w:sz w:val="26"/>
              </w:rPr>
            </w:pPr>
            <w:r>
              <w:rPr>
                <w:spacing w:val="-2"/>
                <w:sz w:val="26"/>
              </w:rPr>
              <w:t>Sample</w:t>
            </w:r>
          </w:p>
        </w:tc>
        <w:tc>
          <w:tcPr>
            <w:tcW w:w="1532" w:type="dxa"/>
          </w:tcPr>
          <w:p>
            <w:pPr>
              <w:pStyle w:val="TableParagraph"/>
              <w:rPr>
                <w:sz w:val="24"/>
              </w:rPr>
            </w:pPr>
          </w:p>
        </w:tc>
        <w:tc>
          <w:tcPr>
            <w:tcW w:w="1619" w:type="dxa"/>
          </w:tcPr>
          <w:p>
            <w:pPr>
              <w:pStyle w:val="TableParagraph"/>
              <w:rPr>
                <w:sz w:val="24"/>
              </w:rPr>
            </w:pPr>
          </w:p>
        </w:tc>
        <w:tc>
          <w:tcPr>
            <w:tcW w:w="1249" w:type="dxa"/>
          </w:tcPr>
          <w:p>
            <w:pPr>
              <w:pStyle w:val="TableParagraph"/>
              <w:rPr>
                <w:sz w:val="24"/>
              </w:rPr>
            </w:pPr>
          </w:p>
        </w:tc>
      </w:tr>
      <w:tr>
        <w:trPr>
          <w:trHeight w:val="407" w:hRule="atLeast"/>
        </w:trPr>
        <w:tc>
          <w:tcPr>
            <w:tcW w:w="3904" w:type="dxa"/>
          </w:tcPr>
          <w:p>
            <w:pPr>
              <w:pStyle w:val="TableParagraph"/>
              <w:spacing w:before="45"/>
              <w:ind w:left="57"/>
              <w:rPr>
                <w:sz w:val="26"/>
              </w:rPr>
            </w:pPr>
            <w:r>
              <w:rPr>
                <w:sz w:val="26"/>
              </w:rPr>
              <w:t>R1</w:t>
            </w:r>
            <w:r>
              <w:rPr>
                <w:spacing w:val="-6"/>
                <w:sz w:val="26"/>
              </w:rPr>
              <w:t> </w:t>
            </w:r>
            <w:r>
              <w:rPr>
                <w:sz w:val="26"/>
              </w:rPr>
              <w:t>(Caffeine</w:t>
            </w:r>
            <w:r>
              <w:rPr>
                <w:spacing w:val="-4"/>
                <w:sz w:val="26"/>
              </w:rPr>
              <w:t> </w:t>
            </w:r>
            <w:r>
              <w:rPr>
                <w:spacing w:val="-2"/>
                <w:sz w:val="26"/>
              </w:rPr>
              <w:t>Reagent)</w:t>
            </w:r>
          </w:p>
        </w:tc>
        <w:tc>
          <w:tcPr>
            <w:tcW w:w="1532" w:type="dxa"/>
          </w:tcPr>
          <w:p>
            <w:pPr>
              <w:pStyle w:val="TableParagraph"/>
              <w:rPr>
                <w:sz w:val="24"/>
              </w:rPr>
            </w:pPr>
          </w:p>
        </w:tc>
        <w:tc>
          <w:tcPr>
            <w:tcW w:w="1619" w:type="dxa"/>
          </w:tcPr>
          <w:p>
            <w:pPr>
              <w:pStyle w:val="TableParagraph"/>
              <w:rPr>
                <w:sz w:val="24"/>
              </w:rPr>
            </w:pPr>
          </w:p>
        </w:tc>
        <w:tc>
          <w:tcPr>
            <w:tcW w:w="1249" w:type="dxa"/>
          </w:tcPr>
          <w:p>
            <w:pPr>
              <w:pStyle w:val="TableParagraph"/>
              <w:rPr>
                <w:sz w:val="24"/>
              </w:rPr>
            </w:pPr>
          </w:p>
        </w:tc>
      </w:tr>
      <w:tr>
        <w:trPr>
          <w:trHeight w:val="479" w:hRule="atLeast"/>
        </w:trPr>
        <w:tc>
          <w:tcPr>
            <w:tcW w:w="8304" w:type="dxa"/>
            <w:gridSpan w:val="4"/>
          </w:tcPr>
          <w:p>
            <w:pPr>
              <w:pStyle w:val="TableParagraph"/>
              <w:spacing w:before="45"/>
              <w:ind w:left="2" w:right="4"/>
              <w:jc w:val="center"/>
              <w:rPr>
                <w:sz w:val="26"/>
              </w:rPr>
            </w:pPr>
            <w:r>
              <w:rPr>
                <w:sz w:val="26"/>
              </w:rPr>
              <w:t>Incubate</w:t>
            </w:r>
            <w:r>
              <w:rPr>
                <w:spacing w:val="-5"/>
                <w:sz w:val="26"/>
              </w:rPr>
              <w:t> </w:t>
            </w:r>
            <w:r>
              <w:rPr>
                <w:sz w:val="26"/>
              </w:rPr>
              <w:t>for</w:t>
            </w:r>
            <w:r>
              <w:rPr>
                <w:spacing w:val="-5"/>
                <w:sz w:val="26"/>
              </w:rPr>
              <w:t> </w:t>
            </w:r>
            <w:r>
              <w:rPr>
                <w:sz w:val="26"/>
              </w:rPr>
              <w:t>10</w:t>
            </w:r>
            <w:r>
              <w:rPr>
                <w:spacing w:val="-5"/>
                <w:sz w:val="26"/>
              </w:rPr>
              <w:t> </w:t>
            </w:r>
            <w:r>
              <w:rPr>
                <w:spacing w:val="-2"/>
                <w:sz w:val="26"/>
              </w:rPr>
              <w:t>minutes</w:t>
            </w:r>
          </w:p>
        </w:tc>
      </w:tr>
      <w:tr>
        <w:trPr>
          <w:trHeight w:val="408" w:hRule="atLeast"/>
        </w:trPr>
        <w:tc>
          <w:tcPr>
            <w:tcW w:w="3904" w:type="dxa"/>
          </w:tcPr>
          <w:p>
            <w:pPr>
              <w:pStyle w:val="TableParagraph"/>
              <w:spacing w:before="45"/>
              <w:ind w:left="57"/>
              <w:rPr>
                <w:sz w:val="26"/>
              </w:rPr>
            </w:pPr>
            <w:r>
              <w:rPr>
                <w:sz w:val="26"/>
              </w:rPr>
              <w:t>R2</w:t>
            </w:r>
            <w:r>
              <w:rPr>
                <w:spacing w:val="-5"/>
                <w:sz w:val="26"/>
              </w:rPr>
              <w:t> </w:t>
            </w:r>
            <w:r>
              <w:rPr>
                <w:sz w:val="26"/>
              </w:rPr>
              <w:t>(Diazo</w:t>
            </w:r>
            <w:r>
              <w:rPr>
                <w:spacing w:val="-3"/>
                <w:sz w:val="26"/>
              </w:rPr>
              <w:t> </w:t>
            </w:r>
            <w:r>
              <w:rPr>
                <w:spacing w:val="-4"/>
                <w:sz w:val="26"/>
              </w:rPr>
              <w:t>Mix)</w:t>
            </w:r>
          </w:p>
        </w:tc>
        <w:tc>
          <w:tcPr>
            <w:tcW w:w="1532" w:type="dxa"/>
          </w:tcPr>
          <w:p>
            <w:pPr>
              <w:pStyle w:val="TableParagraph"/>
              <w:rPr>
                <w:sz w:val="24"/>
              </w:rPr>
            </w:pPr>
          </w:p>
        </w:tc>
        <w:tc>
          <w:tcPr>
            <w:tcW w:w="1619" w:type="dxa"/>
          </w:tcPr>
          <w:p>
            <w:pPr>
              <w:pStyle w:val="TableParagraph"/>
              <w:rPr>
                <w:sz w:val="24"/>
              </w:rPr>
            </w:pPr>
          </w:p>
        </w:tc>
        <w:tc>
          <w:tcPr>
            <w:tcW w:w="1249" w:type="dxa"/>
          </w:tcPr>
          <w:p>
            <w:pPr>
              <w:pStyle w:val="TableParagraph"/>
              <w:rPr>
                <w:sz w:val="24"/>
              </w:rPr>
            </w:pPr>
          </w:p>
        </w:tc>
      </w:tr>
      <w:tr>
        <w:trPr>
          <w:trHeight w:val="412" w:hRule="atLeast"/>
        </w:trPr>
        <w:tc>
          <w:tcPr>
            <w:tcW w:w="8304" w:type="dxa"/>
            <w:gridSpan w:val="4"/>
          </w:tcPr>
          <w:p>
            <w:pPr>
              <w:pStyle w:val="TableParagraph"/>
              <w:spacing w:before="50"/>
              <w:ind w:left="4" w:right="2"/>
              <w:jc w:val="center"/>
              <w:rPr>
                <w:sz w:val="26"/>
              </w:rPr>
            </w:pPr>
            <w:r>
              <w:rPr>
                <w:sz w:val="26"/>
              </w:rPr>
              <w:t>Incubate</w:t>
            </w:r>
            <w:r>
              <w:rPr>
                <w:spacing w:val="-5"/>
                <w:sz w:val="26"/>
              </w:rPr>
              <w:t> </w:t>
            </w:r>
            <w:r>
              <w:rPr>
                <w:sz w:val="26"/>
              </w:rPr>
              <w:t>for</w:t>
            </w:r>
            <w:r>
              <w:rPr>
                <w:spacing w:val="-5"/>
                <w:sz w:val="26"/>
              </w:rPr>
              <w:t> </w:t>
            </w:r>
            <w:r>
              <w:rPr>
                <w:sz w:val="26"/>
              </w:rPr>
              <w:t>10</w:t>
            </w:r>
            <w:r>
              <w:rPr>
                <w:spacing w:val="-5"/>
                <w:sz w:val="26"/>
              </w:rPr>
              <w:t> </w:t>
            </w:r>
            <w:r>
              <w:rPr>
                <w:sz w:val="26"/>
              </w:rPr>
              <w:t>minutes.</w:t>
            </w:r>
            <w:r>
              <w:rPr>
                <w:spacing w:val="-4"/>
                <w:sz w:val="26"/>
              </w:rPr>
              <w:t> </w:t>
            </w:r>
            <w:r>
              <w:rPr>
                <w:sz w:val="26"/>
              </w:rPr>
              <w:t>Take</w:t>
            </w:r>
            <w:r>
              <w:rPr>
                <w:spacing w:val="-4"/>
                <w:sz w:val="26"/>
              </w:rPr>
              <w:t> </w:t>
            </w:r>
            <w:r>
              <w:rPr>
                <w:sz w:val="26"/>
              </w:rPr>
              <w:t>absorbance</w:t>
            </w:r>
            <w:r>
              <w:rPr>
                <w:spacing w:val="-5"/>
                <w:sz w:val="26"/>
              </w:rPr>
              <w:t> </w:t>
            </w:r>
            <w:r>
              <w:rPr>
                <w:sz w:val="26"/>
              </w:rPr>
              <w:t>at</w:t>
            </w:r>
            <w:r>
              <w:rPr>
                <w:spacing w:val="-5"/>
                <w:sz w:val="26"/>
              </w:rPr>
              <w:t> </w:t>
            </w:r>
            <w:r>
              <w:rPr>
                <w:sz w:val="26"/>
              </w:rPr>
              <w:t>560</w:t>
            </w:r>
            <w:r>
              <w:rPr>
                <w:spacing w:val="-6"/>
                <w:sz w:val="26"/>
              </w:rPr>
              <w:t> </w:t>
            </w:r>
            <w:r>
              <w:rPr>
                <w:spacing w:val="-5"/>
                <w:sz w:val="26"/>
              </w:rPr>
              <w:t>nm</w:t>
            </w:r>
          </w:p>
        </w:tc>
      </w:tr>
    </w:tbl>
    <w:p>
      <w:pPr>
        <w:pStyle w:val="BodyText"/>
        <w:spacing w:line="360" w:lineRule="auto" w:before="293"/>
        <w:ind w:left="720" w:right="718"/>
      </w:pPr>
      <w:r>
        <w:rPr/>
        <w:t>Blanks</w:t>
      </w:r>
      <w:r>
        <w:rPr>
          <w:spacing w:val="-4"/>
        </w:rPr>
        <w:t> </w:t>
      </w:r>
      <w:r>
        <w:rPr/>
        <w:t>are</w:t>
      </w:r>
      <w:r>
        <w:rPr>
          <w:spacing w:val="-3"/>
        </w:rPr>
        <w:t> </w:t>
      </w:r>
      <w:r>
        <w:rPr/>
        <w:t>taken</w:t>
      </w:r>
      <w:r>
        <w:rPr>
          <w:spacing w:val="-3"/>
        </w:rPr>
        <w:t> </w:t>
      </w:r>
      <w:r>
        <w:rPr/>
        <w:t>to</w:t>
      </w:r>
      <w:r>
        <w:rPr>
          <w:spacing w:val="-4"/>
        </w:rPr>
        <w:t> </w:t>
      </w:r>
      <w:r>
        <w:rPr/>
        <w:t>subtract</w:t>
      </w:r>
      <w:r>
        <w:rPr>
          <w:spacing w:val="-3"/>
        </w:rPr>
        <w:t> </w:t>
      </w:r>
      <w:r>
        <w:rPr/>
        <w:t>absorbance</w:t>
      </w:r>
      <w:r>
        <w:rPr>
          <w:spacing w:val="-3"/>
        </w:rPr>
        <w:t> </w:t>
      </w:r>
      <w:r>
        <w:rPr/>
        <w:t>caused by</w:t>
      </w:r>
      <w:r>
        <w:rPr>
          <w:spacing w:val="-4"/>
        </w:rPr>
        <w:t> </w:t>
      </w:r>
      <w:r>
        <w:rPr/>
        <w:t>hemolysis</w:t>
      </w:r>
      <w:r>
        <w:rPr>
          <w:spacing w:val="-4"/>
        </w:rPr>
        <w:t> </w:t>
      </w:r>
      <w:r>
        <w:rPr/>
        <w:t>(resulting</w:t>
      </w:r>
      <w:r>
        <w:rPr>
          <w:spacing w:val="-9"/>
        </w:rPr>
        <w:t> </w:t>
      </w:r>
      <w:r>
        <w:rPr/>
        <w:t>in</w:t>
      </w:r>
      <w:r>
        <w:rPr>
          <w:spacing w:val="-4"/>
        </w:rPr>
        <w:t> </w:t>
      </w:r>
      <w:r>
        <w:rPr/>
        <w:t>presence</w:t>
      </w:r>
      <w:r>
        <w:rPr>
          <w:spacing w:val="-3"/>
        </w:rPr>
        <w:t> </w:t>
      </w:r>
      <w:r>
        <w:rPr/>
        <w:t>of</w:t>
      </w:r>
      <w:r>
        <w:rPr>
          <w:spacing w:val="-3"/>
        </w:rPr>
        <w:t> </w:t>
      </w:r>
      <w:r>
        <w:rPr/>
        <w:t>red color of hemoglobin in serum). Diazo blank reagent does not have sodium nitrite, hence do not produce azobilirubin.</w:t>
      </w:r>
    </w:p>
    <w:p>
      <w:pPr>
        <w:pStyle w:val="BodyText"/>
      </w:pPr>
    </w:p>
    <w:p>
      <w:pPr>
        <w:pStyle w:val="BodyText"/>
        <w:spacing w:before="92"/>
      </w:pPr>
    </w:p>
    <w:p>
      <w:pPr>
        <w:spacing w:before="0"/>
        <w:ind w:left="720" w:right="0" w:firstLine="0"/>
        <w:jc w:val="left"/>
        <w:rPr>
          <w:b/>
          <w:sz w:val="24"/>
        </w:rPr>
      </w:pPr>
      <w:r>
        <w:rPr>
          <w:b/>
          <w:spacing w:val="-2"/>
          <w:sz w:val="24"/>
        </w:rPr>
        <w:t>Calculation:</w:t>
      </w:r>
    </w:p>
    <w:p>
      <w:pPr>
        <w:tabs>
          <w:tab w:pos="3006" w:val="left" w:leader="none"/>
          <w:tab w:pos="4621" w:val="left" w:leader="none"/>
        </w:tabs>
        <w:spacing w:before="137"/>
        <w:ind w:left="720" w:right="0" w:firstLine="0"/>
        <w:jc w:val="left"/>
        <w:rPr>
          <w:sz w:val="24"/>
        </w:rPr>
      </w:pPr>
      <w:r>
        <w:rPr>
          <w:sz w:val="24"/>
        </w:rPr>
        <w:t>O.D.</w:t>
      </w:r>
      <w:r>
        <w:rPr>
          <w:spacing w:val="-3"/>
          <w:sz w:val="24"/>
        </w:rPr>
        <w:t> </w:t>
      </w:r>
      <w:r>
        <w:rPr>
          <w:sz w:val="24"/>
        </w:rPr>
        <w:t>of</w:t>
      </w:r>
      <w:r>
        <w:rPr>
          <w:spacing w:val="-7"/>
          <w:sz w:val="24"/>
        </w:rPr>
        <w:t> </w:t>
      </w:r>
      <w:r>
        <w:rPr>
          <w:sz w:val="24"/>
        </w:rPr>
        <w:t>Blank</w:t>
      </w:r>
      <w:r>
        <w:rPr>
          <w:spacing w:val="26"/>
          <w:sz w:val="24"/>
        </w:rPr>
        <w:t> </w:t>
      </w:r>
      <w:r>
        <w:rPr>
          <w:spacing w:val="-10"/>
          <w:sz w:val="24"/>
        </w:rPr>
        <w:t>=</w:t>
      </w:r>
      <w:r>
        <w:rPr>
          <w:sz w:val="24"/>
        </w:rPr>
        <w:tab/>
      </w:r>
      <w:r>
        <w:rPr>
          <w:sz w:val="24"/>
          <w:u w:val="single"/>
        </w:rPr>
        <w:tab/>
      </w:r>
    </w:p>
    <w:p>
      <w:pPr>
        <w:tabs>
          <w:tab w:pos="2881" w:val="left" w:leader="none"/>
          <w:tab w:pos="3726" w:val="left" w:leader="none"/>
          <w:tab w:pos="5341" w:val="left" w:leader="none"/>
        </w:tabs>
        <w:spacing w:before="137"/>
        <w:ind w:left="720" w:right="0" w:firstLine="0"/>
        <w:jc w:val="left"/>
        <w:rPr>
          <w:sz w:val="24"/>
        </w:rPr>
      </w:pPr>
      <w:r>
        <w:rPr>
          <w:sz w:val="24"/>
        </w:rPr>
        <w:t>O.D.</w:t>
      </w:r>
      <w:r>
        <w:rPr>
          <w:spacing w:val="1"/>
          <w:sz w:val="24"/>
        </w:rPr>
        <w:t> </w:t>
      </w:r>
      <w:r>
        <w:rPr>
          <w:sz w:val="24"/>
        </w:rPr>
        <w:t>of</w:t>
      </w:r>
      <w:r>
        <w:rPr>
          <w:spacing w:val="-3"/>
          <w:sz w:val="24"/>
        </w:rPr>
        <w:t> </w:t>
      </w:r>
      <w:r>
        <w:rPr>
          <w:spacing w:val="-2"/>
          <w:sz w:val="24"/>
        </w:rPr>
        <w:t>Standard</w:t>
      </w:r>
      <w:r>
        <w:rPr>
          <w:sz w:val="24"/>
        </w:rPr>
        <w:tab/>
      </w:r>
      <w:r>
        <w:rPr>
          <w:spacing w:val="-10"/>
          <w:sz w:val="24"/>
        </w:rPr>
        <w:t>=</w:t>
      </w:r>
      <w:r>
        <w:rPr>
          <w:sz w:val="24"/>
        </w:rPr>
        <w:tab/>
      </w:r>
      <w:r>
        <w:rPr>
          <w:sz w:val="24"/>
          <w:u w:val="single"/>
        </w:rPr>
        <w:tab/>
      </w:r>
    </w:p>
    <w:p>
      <w:pPr>
        <w:tabs>
          <w:tab w:pos="2881" w:val="left" w:leader="none"/>
          <w:tab w:pos="3379" w:val="left" w:leader="none"/>
          <w:tab w:pos="4994" w:val="left" w:leader="none"/>
        </w:tabs>
        <w:spacing w:before="137"/>
        <w:ind w:left="720" w:right="0" w:firstLine="0"/>
        <w:jc w:val="left"/>
        <w:rPr>
          <w:sz w:val="24"/>
        </w:rPr>
      </w:pPr>
      <w:r>
        <w:rPr>
          <w:sz w:val="24"/>
        </w:rPr>
        <w:t>O.D.</w:t>
      </w:r>
      <w:r>
        <w:rPr>
          <w:spacing w:val="1"/>
          <w:sz w:val="24"/>
        </w:rPr>
        <w:t> </w:t>
      </w:r>
      <w:r>
        <w:rPr>
          <w:sz w:val="24"/>
        </w:rPr>
        <w:t>of</w:t>
      </w:r>
      <w:r>
        <w:rPr>
          <w:spacing w:val="-3"/>
          <w:sz w:val="24"/>
        </w:rPr>
        <w:t> </w:t>
      </w:r>
      <w:r>
        <w:rPr>
          <w:spacing w:val="-4"/>
          <w:sz w:val="24"/>
        </w:rPr>
        <w:t>Test</w:t>
      </w:r>
      <w:r>
        <w:rPr>
          <w:sz w:val="24"/>
        </w:rPr>
        <w:tab/>
      </w:r>
      <w:r>
        <w:rPr>
          <w:spacing w:val="-10"/>
          <w:sz w:val="24"/>
        </w:rPr>
        <w:t>=</w:t>
      </w:r>
      <w:r>
        <w:rPr>
          <w:sz w:val="24"/>
        </w:rPr>
        <w:tab/>
      </w:r>
      <w:r>
        <w:rPr>
          <w:sz w:val="24"/>
          <w:u w:val="single"/>
        </w:rPr>
        <w:tab/>
      </w:r>
    </w:p>
    <w:p>
      <w:pPr>
        <w:tabs>
          <w:tab w:pos="5041" w:val="left" w:leader="none"/>
          <w:tab w:pos="6656" w:val="left" w:leader="none"/>
        </w:tabs>
        <w:spacing w:before="2"/>
        <w:ind w:left="720" w:right="0" w:firstLine="0"/>
        <w:jc w:val="left"/>
        <w:rPr>
          <w:sz w:val="24"/>
        </w:rPr>
      </w:pPr>
      <w:r>
        <w:rPr>
          <w:sz w:val="24"/>
        </w:rPr>
        <w:t>Cholesterol</w:t>
      </w:r>
      <w:r>
        <w:rPr>
          <w:spacing w:val="-9"/>
          <w:sz w:val="24"/>
        </w:rPr>
        <w:t> </w:t>
      </w:r>
      <w:r>
        <w:rPr>
          <w:sz w:val="24"/>
        </w:rPr>
        <w:t>Standard</w:t>
      </w:r>
      <w:r>
        <w:rPr>
          <w:spacing w:val="1"/>
          <w:sz w:val="24"/>
        </w:rPr>
        <w:t> </w:t>
      </w:r>
      <w:r>
        <w:rPr>
          <w:sz w:val="24"/>
        </w:rPr>
        <w:t>Concentration</w:t>
      </w:r>
      <w:r>
        <w:rPr>
          <w:spacing w:val="29"/>
          <w:sz w:val="24"/>
        </w:rPr>
        <w:t>  </w:t>
      </w:r>
      <w:r>
        <w:rPr>
          <w:spacing w:val="-10"/>
          <w:sz w:val="24"/>
        </w:rPr>
        <w:t>=</w:t>
      </w:r>
      <w:r>
        <w:rPr>
          <w:sz w:val="24"/>
        </w:rPr>
        <w:tab/>
      </w:r>
      <w:r>
        <w:rPr>
          <w:sz w:val="24"/>
          <w:u w:val="single"/>
        </w:rPr>
        <w:tab/>
      </w:r>
    </w:p>
    <w:p>
      <w:pPr>
        <w:pStyle w:val="BodyText"/>
        <w:spacing w:before="275"/>
        <w:rPr>
          <w:sz w:val="24"/>
        </w:rPr>
      </w:pPr>
    </w:p>
    <w:p>
      <w:pPr>
        <w:spacing w:line="321" w:lineRule="exact" w:before="0"/>
        <w:ind w:left="0" w:right="584" w:firstLine="0"/>
        <w:jc w:val="center"/>
        <w:rPr>
          <w:sz w:val="24"/>
        </w:rPr>
      </w:pPr>
      <w:r>
        <w:rPr>
          <w:sz w:val="28"/>
        </w:rPr>
        <w:t>[</w:t>
      </w:r>
      <w:r>
        <w:rPr>
          <w:spacing w:val="-2"/>
          <w:sz w:val="28"/>
        </w:rPr>
        <w:t> </w:t>
      </w:r>
      <w:r>
        <w:rPr>
          <w:sz w:val="24"/>
        </w:rPr>
        <w:t>O.D.</w:t>
      </w:r>
      <w:r>
        <w:rPr>
          <w:spacing w:val="-3"/>
          <w:sz w:val="24"/>
        </w:rPr>
        <w:t> </w:t>
      </w:r>
      <w:r>
        <w:rPr>
          <w:sz w:val="24"/>
        </w:rPr>
        <w:t>of</w:t>
      </w:r>
      <w:r>
        <w:rPr>
          <w:spacing w:val="-7"/>
          <w:sz w:val="24"/>
        </w:rPr>
        <w:t> </w:t>
      </w:r>
      <w:r>
        <w:rPr>
          <w:sz w:val="24"/>
        </w:rPr>
        <w:t>Test ]</w:t>
      </w:r>
      <w:r>
        <w:rPr>
          <w:spacing w:val="-1"/>
          <w:sz w:val="24"/>
        </w:rPr>
        <w:t> </w:t>
      </w:r>
      <w:r>
        <w:rPr>
          <w:sz w:val="24"/>
        </w:rPr>
        <w:t>-</w:t>
      </w:r>
      <w:r>
        <w:rPr>
          <w:spacing w:val="-2"/>
          <w:sz w:val="24"/>
        </w:rPr>
        <w:t> </w:t>
      </w:r>
      <w:r>
        <w:rPr>
          <w:sz w:val="24"/>
        </w:rPr>
        <w:t>[</w:t>
      </w:r>
      <w:r>
        <w:rPr>
          <w:spacing w:val="1"/>
          <w:sz w:val="24"/>
        </w:rPr>
        <w:t> </w:t>
      </w:r>
      <w:r>
        <w:rPr>
          <w:sz w:val="24"/>
        </w:rPr>
        <w:t>O.D.</w:t>
      </w:r>
      <w:r>
        <w:rPr>
          <w:spacing w:val="-7"/>
          <w:sz w:val="24"/>
        </w:rPr>
        <w:t> </w:t>
      </w:r>
      <w:r>
        <w:rPr>
          <w:sz w:val="24"/>
        </w:rPr>
        <w:t>of</w:t>
      </w:r>
      <w:r>
        <w:rPr>
          <w:spacing w:val="-8"/>
          <w:sz w:val="24"/>
        </w:rPr>
        <w:t> </w:t>
      </w:r>
      <w:r>
        <w:rPr>
          <w:sz w:val="24"/>
        </w:rPr>
        <w:t>test.Blank</w:t>
      </w:r>
      <w:r>
        <w:rPr>
          <w:spacing w:val="1"/>
          <w:sz w:val="24"/>
        </w:rPr>
        <w:t> </w:t>
      </w:r>
      <w:r>
        <w:rPr>
          <w:spacing w:val="-10"/>
          <w:sz w:val="24"/>
        </w:rPr>
        <w:t>]</w:t>
      </w:r>
    </w:p>
    <w:p>
      <w:pPr>
        <w:tabs>
          <w:tab w:pos="3601" w:val="left" w:leader="none"/>
        </w:tabs>
        <w:spacing w:line="275" w:lineRule="exact" w:before="0"/>
        <w:ind w:left="720" w:right="0" w:firstLine="0"/>
        <w:jc w:val="left"/>
        <w:rPr>
          <w:sz w:val="24"/>
        </w:rPr>
      </w:pPr>
      <w:r>
        <w:rPr>
          <w:sz w:val="24"/>
        </w:rPr>
        <w:t>Total</w:t>
      </w:r>
      <w:r>
        <w:rPr>
          <w:spacing w:val="-10"/>
          <w:sz w:val="24"/>
        </w:rPr>
        <w:t> </w:t>
      </w:r>
      <w:r>
        <w:rPr>
          <w:sz w:val="24"/>
        </w:rPr>
        <w:t>Bilirubin</w:t>
      </w:r>
      <w:r>
        <w:rPr>
          <w:spacing w:val="-4"/>
          <w:sz w:val="24"/>
        </w:rPr>
        <w:t> </w:t>
      </w:r>
      <w:r>
        <w:rPr>
          <w:sz w:val="24"/>
        </w:rPr>
        <w:t>(mg/dL).</w:t>
      </w:r>
      <w:r>
        <w:rPr>
          <w:spacing w:val="3"/>
          <w:sz w:val="24"/>
        </w:rPr>
        <w:t> </w:t>
      </w:r>
      <w:r>
        <w:rPr>
          <w:spacing w:val="-10"/>
          <w:sz w:val="24"/>
        </w:rPr>
        <w:t>=</w:t>
      </w:r>
      <w:r>
        <w:rPr>
          <w:sz w:val="24"/>
        </w:rPr>
        <w:tab/>
        <w:t>-----------------------------------------</w:t>
      </w:r>
      <w:r>
        <w:rPr>
          <w:spacing w:val="53"/>
          <w:sz w:val="24"/>
        </w:rPr>
        <w:t> </w:t>
      </w:r>
      <w:r>
        <w:rPr>
          <w:sz w:val="24"/>
        </w:rPr>
        <w:t>X</w:t>
      </w:r>
      <w:r>
        <w:rPr>
          <w:spacing w:val="45"/>
          <w:sz w:val="24"/>
        </w:rPr>
        <w:t> </w:t>
      </w:r>
      <w:r>
        <w:rPr>
          <w:spacing w:val="-2"/>
          <w:sz w:val="24"/>
        </w:rPr>
        <w:t>Std.Conc</w:t>
      </w:r>
    </w:p>
    <w:p>
      <w:pPr>
        <w:pStyle w:val="BodyText"/>
        <w:spacing w:before="49"/>
        <w:rPr>
          <w:sz w:val="24"/>
        </w:rPr>
      </w:pPr>
    </w:p>
    <w:p>
      <w:pPr>
        <w:spacing w:before="1"/>
        <w:ind w:left="0" w:right="598" w:firstLine="0"/>
        <w:jc w:val="center"/>
        <w:rPr>
          <w:sz w:val="24"/>
        </w:rPr>
      </w:pPr>
      <w:r>
        <w:rPr>
          <w:sz w:val="28"/>
        </w:rPr>
        <w:t>[</w:t>
      </w:r>
      <w:r>
        <w:rPr>
          <w:sz w:val="24"/>
        </w:rPr>
        <w:t>O.D.</w:t>
      </w:r>
      <w:r>
        <w:rPr>
          <w:spacing w:val="-2"/>
          <w:sz w:val="24"/>
        </w:rPr>
        <w:t> </w:t>
      </w:r>
      <w:r>
        <w:rPr>
          <w:sz w:val="24"/>
        </w:rPr>
        <w:t>of</w:t>
      </w:r>
      <w:r>
        <w:rPr>
          <w:spacing w:val="-7"/>
          <w:sz w:val="24"/>
        </w:rPr>
        <w:t> </w:t>
      </w:r>
      <w:r>
        <w:rPr>
          <w:sz w:val="24"/>
        </w:rPr>
        <w:t>Std.</w:t>
      </w:r>
      <w:r>
        <w:rPr>
          <w:spacing w:val="-2"/>
          <w:sz w:val="24"/>
        </w:rPr>
        <w:t> </w:t>
      </w:r>
      <w:r>
        <w:rPr>
          <w:sz w:val="24"/>
        </w:rPr>
        <w:t>] -</w:t>
      </w:r>
      <w:r>
        <w:rPr>
          <w:spacing w:val="-1"/>
          <w:sz w:val="24"/>
        </w:rPr>
        <w:t> </w:t>
      </w:r>
      <w:r>
        <w:rPr>
          <w:sz w:val="24"/>
        </w:rPr>
        <w:t>[</w:t>
      </w:r>
      <w:r>
        <w:rPr>
          <w:spacing w:val="2"/>
          <w:sz w:val="24"/>
        </w:rPr>
        <w:t> </w:t>
      </w:r>
      <w:r>
        <w:rPr>
          <w:sz w:val="24"/>
        </w:rPr>
        <w:t>O.D.</w:t>
      </w:r>
      <w:r>
        <w:rPr>
          <w:spacing w:val="-2"/>
          <w:sz w:val="24"/>
        </w:rPr>
        <w:t> </w:t>
      </w:r>
      <w:r>
        <w:rPr>
          <w:sz w:val="24"/>
        </w:rPr>
        <w:t>of</w:t>
      </w:r>
      <w:r>
        <w:rPr>
          <w:spacing w:val="-7"/>
          <w:sz w:val="24"/>
        </w:rPr>
        <w:t> </w:t>
      </w:r>
      <w:r>
        <w:rPr>
          <w:sz w:val="24"/>
        </w:rPr>
        <w:t>std.Blank</w:t>
      </w:r>
      <w:r>
        <w:rPr>
          <w:spacing w:val="2"/>
          <w:sz w:val="24"/>
        </w:rPr>
        <w:t> </w:t>
      </w:r>
      <w:r>
        <w:rPr>
          <w:spacing w:val="-10"/>
          <w:sz w:val="24"/>
        </w:rPr>
        <w:t>]</w:t>
      </w:r>
    </w:p>
    <w:p>
      <w:pPr>
        <w:pStyle w:val="BodyText"/>
        <w:rPr>
          <w:sz w:val="24"/>
        </w:rPr>
      </w:pPr>
    </w:p>
    <w:p>
      <w:pPr>
        <w:pStyle w:val="BodyText"/>
        <w:rPr>
          <w:sz w:val="24"/>
        </w:rPr>
      </w:pPr>
    </w:p>
    <w:p>
      <w:pPr>
        <w:pStyle w:val="BodyText"/>
        <w:spacing w:before="1"/>
        <w:rPr>
          <w:sz w:val="24"/>
        </w:rPr>
      </w:pPr>
    </w:p>
    <w:p>
      <w:pPr>
        <w:spacing w:line="275" w:lineRule="exact" w:before="0"/>
        <w:ind w:left="720" w:right="0" w:firstLine="0"/>
        <w:jc w:val="left"/>
        <w:rPr>
          <w:b/>
          <w:sz w:val="24"/>
        </w:rPr>
      </w:pPr>
      <w:r>
        <w:rPr>
          <w:b/>
          <w:spacing w:val="-2"/>
          <w:sz w:val="24"/>
        </w:rPr>
        <w:t>Result:</w:t>
      </w:r>
    </w:p>
    <w:p>
      <w:pPr>
        <w:tabs>
          <w:tab w:pos="6081" w:val="left" w:leader="none"/>
        </w:tabs>
        <w:spacing w:line="275" w:lineRule="exact" w:before="0"/>
        <w:ind w:left="720" w:right="0" w:firstLine="0"/>
        <w:jc w:val="left"/>
        <w:rPr>
          <w:sz w:val="24"/>
        </w:rPr>
      </w:pPr>
      <w:r>
        <w:rPr>
          <w:sz w:val="24"/>
        </w:rPr>
        <w:t>Total</w:t>
      </w:r>
      <w:r>
        <w:rPr>
          <w:spacing w:val="-4"/>
          <w:sz w:val="24"/>
        </w:rPr>
        <w:t> </w:t>
      </w:r>
      <w:r>
        <w:rPr>
          <w:sz w:val="24"/>
        </w:rPr>
        <w:t>Bilirubin (mg/dL) = </w:t>
      </w:r>
      <w:r>
        <w:rPr>
          <w:sz w:val="24"/>
          <w:u w:val="single"/>
        </w:rPr>
        <w:tab/>
      </w:r>
    </w:p>
    <w:p>
      <w:pPr>
        <w:pStyle w:val="Heading2"/>
        <w:spacing w:before="282"/>
      </w:pPr>
      <w:r>
        <w:rPr>
          <w:spacing w:val="-2"/>
        </w:rPr>
        <w:t>Interpretation:</w:t>
      </w:r>
    </w:p>
    <w:p>
      <w:pPr>
        <w:pStyle w:val="Heading2"/>
        <w:spacing w:after="0"/>
        <w:sectPr>
          <w:pgSz w:w="12240" w:h="15840"/>
          <w:pgMar w:header="0" w:footer="802" w:top="136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spacing w:line="296" w:lineRule="exact" w:before="77"/>
        <w:ind w:left="720" w:right="0" w:firstLine="0"/>
        <w:jc w:val="left"/>
        <w:rPr>
          <w:b/>
          <w:sz w:val="26"/>
        </w:rPr>
      </w:pPr>
      <w:r>
        <w:rPr>
          <w:b/>
          <w:sz w:val="26"/>
        </w:rPr>
        <w:t>Reference</w:t>
      </w:r>
      <w:r>
        <w:rPr>
          <w:b/>
          <w:spacing w:val="-9"/>
          <w:sz w:val="26"/>
        </w:rPr>
        <w:t> </w:t>
      </w:r>
      <w:r>
        <w:rPr>
          <w:b/>
          <w:sz w:val="26"/>
        </w:rPr>
        <w:t>ranges:</w:t>
      </w:r>
      <w:r>
        <w:rPr>
          <w:b/>
          <w:spacing w:val="-9"/>
          <w:sz w:val="26"/>
        </w:rPr>
        <w:t> </w:t>
      </w:r>
      <w:r>
        <w:rPr>
          <w:b/>
          <w:sz w:val="26"/>
        </w:rPr>
        <w:t>(For</w:t>
      </w:r>
      <w:r>
        <w:rPr>
          <w:b/>
          <w:spacing w:val="-9"/>
          <w:sz w:val="26"/>
        </w:rPr>
        <w:t> </w:t>
      </w:r>
      <w:r>
        <w:rPr>
          <w:b/>
          <w:spacing w:val="-2"/>
          <w:sz w:val="26"/>
        </w:rPr>
        <w:t>Adults)</w:t>
      </w:r>
    </w:p>
    <w:p>
      <w:pPr>
        <w:pStyle w:val="BodyText"/>
        <w:tabs>
          <w:tab w:pos="4321" w:val="left" w:leader="none"/>
        </w:tabs>
        <w:spacing w:line="296" w:lineRule="exact"/>
        <w:ind w:left="720"/>
      </w:pPr>
      <w:r>
        <w:rPr/>
        <w:t>Total</w:t>
      </w:r>
      <w:r>
        <w:rPr>
          <w:spacing w:val="-5"/>
        </w:rPr>
        <w:t> </w:t>
      </w:r>
      <w:r>
        <w:rPr>
          <w:spacing w:val="-2"/>
        </w:rPr>
        <w:t>Bilirubin</w:t>
      </w:r>
      <w:r>
        <w:rPr/>
        <w:tab/>
        <w:t>0.2- 1.2</w:t>
      </w:r>
      <w:r>
        <w:rPr>
          <w:spacing w:val="-1"/>
        </w:rPr>
        <w:t> </w:t>
      </w:r>
      <w:r>
        <w:rPr>
          <w:spacing w:val="-2"/>
        </w:rPr>
        <w:t>mg/dl</w:t>
      </w:r>
    </w:p>
    <w:p>
      <w:pPr>
        <w:pStyle w:val="BodyText"/>
        <w:tabs>
          <w:tab w:pos="4321" w:val="left" w:leader="none"/>
        </w:tabs>
        <w:spacing w:line="299" w:lineRule="exact" w:before="4"/>
        <w:ind w:left="720"/>
      </w:pPr>
      <w:r>
        <w:rPr/>
        <w:t>Direct</w:t>
      </w:r>
      <w:r>
        <w:rPr>
          <w:spacing w:val="-5"/>
        </w:rPr>
        <w:t> </w:t>
      </w:r>
      <w:r>
        <w:rPr>
          <w:spacing w:val="-2"/>
        </w:rPr>
        <w:t>Bilirubin</w:t>
      </w:r>
      <w:r>
        <w:rPr/>
        <w:tab/>
        <w:t>&lt;</w:t>
      </w:r>
      <w:r>
        <w:rPr>
          <w:spacing w:val="-3"/>
        </w:rPr>
        <w:t> </w:t>
      </w:r>
      <w:r>
        <w:rPr/>
        <w:t>0.2</w:t>
      </w:r>
      <w:r>
        <w:rPr>
          <w:spacing w:val="-5"/>
        </w:rPr>
        <w:t> </w:t>
      </w:r>
      <w:r>
        <w:rPr>
          <w:spacing w:val="-2"/>
        </w:rPr>
        <w:t>mg/dl</w:t>
      </w:r>
    </w:p>
    <w:p>
      <w:pPr>
        <w:pStyle w:val="BodyText"/>
        <w:tabs>
          <w:tab w:pos="4321" w:val="left" w:leader="none"/>
        </w:tabs>
        <w:ind w:left="720" w:right="5277"/>
      </w:pPr>
      <w:r>
        <w:rPr/>
        <w:t>Indirect Bilirubin</w:t>
        <w:tab/>
        <w:t>&lt;</w:t>
      </w:r>
      <w:r>
        <w:rPr>
          <w:spacing w:val="-17"/>
        </w:rPr>
        <w:t> </w:t>
      </w:r>
      <w:r>
        <w:rPr/>
        <w:t>1.3</w:t>
      </w:r>
      <w:r>
        <w:rPr>
          <w:spacing w:val="-16"/>
        </w:rPr>
        <w:t> </w:t>
      </w:r>
      <w:r>
        <w:rPr/>
        <w:t>mg/dl Bilirubin = MW 584.67 gm</w:t>
      </w:r>
    </w:p>
    <w:p>
      <w:pPr>
        <w:pStyle w:val="BodyText"/>
        <w:spacing w:line="296" w:lineRule="exact"/>
        <w:ind w:left="720"/>
      </w:pPr>
      <w:r>
        <w:rPr/>
        <w:t>1</w:t>
      </w:r>
      <w:r>
        <w:rPr>
          <w:spacing w:val="-8"/>
        </w:rPr>
        <w:t> </w:t>
      </w:r>
      <w:r>
        <w:rPr/>
        <w:t>mmol=1000</w:t>
      </w:r>
      <w:r>
        <w:rPr>
          <w:spacing w:val="-4"/>
        </w:rPr>
        <w:t> </w:t>
      </w:r>
      <w:r>
        <w:rPr>
          <w:spacing w:val="-2"/>
        </w:rPr>
        <w:t>micromole</w:t>
      </w:r>
    </w:p>
    <w:p>
      <w:pPr>
        <w:pStyle w:val="BodyText"/>
        <w:spacing w:before="6"/>
      </w:pPr>
    </w:p>
    <w:p>
      <w:pPr>
        <w:pStyle w:val="Heading2"/>
      </w:pPr>
      <w:r>
        <w:rPr>
          <w:spacing w:val="-2"/>
        </w:rPr>
        <w:t>Questions</w:t>
      </w:r>
    </w:p>
    <w:p>
      <w:pPr>
        <w:pStyle w:val="ListParagraph"/>
        <w:numPr>
          <w:ilvl w:val="0"/>
          <w:numId w:val="46"/>
        </w:numPr>
        <w:tabs>
          <w:tab w:pos="1378" w:val="left" w:leader="none"/>
        </w:tabs>
        <w:spacing w:line="240" w:lineRule="auto" w:before="297" w:after="0"/>
        <w:ind w:left="1378" w:right="0" w:hanging="360"/>
        <w:jc w:val="left"/>
        <w:rPr>
          <w:sz w:val="26"/>
        </w:rPr>
      </w:pPr>
      <w:r>
        <w:rPr>
          <w:sz w:val="26"/>
        </w:rPr>
        <w:t>Express</w:t>
      </w:r>
      <w:r>
        <w:rPr>
          <w:spacing w:val="-7"/>
          <w:sz w:val="26"/>
        </w:rPr>
        <w:t> </w:t>
      </w:r>
      <w:r>
        <w:rPr>
          <w:sz w:val="26"/>
        </w:rPr>
        <w:t>Reference</w:t>
      </w:r>
      <w:r>
        <w:rPr>
          <w:spacing w:val="-7"/>
          <w:sz w:val="26"/>
        </w:rPr>
        <w:t> </w:t>
      </w:r>
      <w:r>
        <w:rPr>
          <w:sz w:val="26"/>
        </w:rPr>
        <w:t>ranges</w:t>
      </w:r>
      <w:r>
        <w:rPr>
          <w:spacing w:val="-6"/>
          <w:sz w:val="26"/>
        </w:rPr>
        <w:t> </w:t>
      </w:r>
      <w:r>
        <w:rPr>
          <w:sz w:val="26"/>
        </w:rPr>
        <w:t>in</w:t>
      </w:r>
      <w:r>
        <w:rPr>
          <w:spacing w:val="-3"/>
          <w:sz w:val="26"/>
        </w:rPr>
        <w:t> </w:t>
      </w:r>
      <w:r>
        <w:rPr>
          <w:spacing w:val="-2"/>
          <w:sz w:val="26"/>
        </w:rPr>
        <w:t>micromole/Liter.</w:t>
      </w:r>
    </w:p>
    <w:p>
      <w:pPr>
        <w:pStyle w:val="ListParagraph"/>
        <w:numPr>
          <w:ilvl w:val="0"/>
          <w:numId w:val="46"/>
        </w:numPr>
        <w:tabs>
          <w:tab w:pos="1378" w:val="left" w:leader="none"/>
        </w:tabs>
        <w:spacing w:line="240" w:lineRule="auto" w:before="147" w:after="0"/>
        <w:ind w:left="1378" w:right="0" w:hanging="360"/>
        <w:jc w:val="left"/>
        <w:rPr>
          <w:sz w:val="26"/>
        </w:rPr>
      </w:pPr>
      <w:r>
        <w:rPr>
          <w:sz w:val="26"/>
        </w:rPr>
        <w:t>Why</w:t>
      </w:r>
      <w:r>
        <w:rPr>
          <w:spacing w:val="-4"/>
          <w:sz w:val="26"/>
        </w:rPr>
        <w:t> </w:t>
      </w:r>
      <w:r>
        <w:rPr>
          <w:sz w:val="26"/>
        </w:rPr>
        <w:t>should</w:t>
      </w:r>
      <w:r>
        <w:rPr>
          <w:spacing w:val="-4"/>
          <w:sz w:val="26"/>
        </w:rPr>
        <w:t> </w:t>
      </w:r>
      <w:r>
        <w:rPr>
          <w:sz w:val="26"/>
        </w:rPr>
        <w:t>a</w:t>
      </w:r>
      <w:r>
        <w:rPr>
          <w:spacing w:val="-4"/>
          <w:sz w:val="26"/>
        </w:rPr>
        <w:t> </w:t>
      </w:r>
      <w:r>
        <w:rPr>
          <w:sz w:val="26"/>
        </w:rPr>
        <w:t>sample</w:t>
      </w:r>
      <w:r>
        <w:rPr>
          <w:spacing w:val="-4"/>
          <w:sz w:val="26"/>
        </w:rPr>
        <w:t> </w:t>
      </w:r>
      <w:r>
        <w:rPr>
          <w:sz w:val="26"/>
        </w:rPr>
        <w:t>for</w:t>
      </w:r>
      <w:r>
        <w:rPr>
          <w:spacing w:val="-3"/>
          <w:sz w:val="26"/>
        </w:rPr>
        <w:t> </w:t>
      </w:r>
      <w:r>
        <w:rPr>
          <w:sz w:val="26"/>
        </w:rPr>
        <w:t>bilirubin</w:t>
      </w:r>
      <w:r>
        <w:rPr>
          <w:spacing w:val="-5"/>
          <w:sz w:val="26"/>
        </w:rPr>
        <w:t> </w:t>
      </w:r>
      <w:r>
        <w:rPr>
          <w:sz w:val="26"/>
        </w:rPr>
        <w:t>not</w:t>
      </w:r>
      <w:r>
        <w:rPr>
          <w:spacing w:val="-4"/>
          <w:sz w:val="26"/>
        </w:rPr>
        <w:t> </w:t>
      </w:r>
      <w:r>
        <w:rPr>
          <w:sz w:val="26"/>
        </w:rPr>
        <w:t>be</w:t>
      </w:r>
      <w:r>
        <w:rPr>
          <w:spacing w:val="-4"/>
          <w:sz w:val="26"/>
        </w:rPr>
        <w:t> </w:t>
      </w:r>
      <w:r>
        <w:rPr>
          <w:sz w:val="26"/>
        </w:rPr>
        <w:t>exposed</w:t>
      </w:r>
      <w:r>
        <w:rPr>
          <w:spacing w:val="-3"/>
          <w:sz w:val="26"/>
        </w:rPr>
        <w:t> </w:t>
      </w:r>
      <w:r>
        <w:rPr>
          <w:sz w:val="26"/>
        </w:rPr>
        <w:t>to</w:t>
      </w:r>
      <w:r>
        <w:rPr>
          <w:spacing w:val="-4"/>
          <w:sz w:val="26"/>
        </w:rPr>
        <w:t> </w:t>
      </w:r>
      <w:r>
        <w:rPr>
          <w:spacing w:val="-2"/>
          <w:sz w:val="26"/>
        </w:rPr>
        <w:t>light?</w:t>
      </w:r>
    </w:p>
    <w:p>
      <w:pPr>
        <w:pStyle w:val="ListParagraph"/>
        <w:numPr>
          <w:ilvl w:val="0"/>
          <w:numId w:val="46"/>
        </w:numPr>
        <w:tabs>
          <w:tab w:pos="1378" w:val="left" w:leader="none"/>
        </w:tabs>
        <w:spacing w:line="240" w:lineRule="auto" w:before="148" w:after="0"/>
        <w:ind w:left="1378" w:right="0" w:hanging="360"/>
        <w:jc w:val="left"/>
        <w:rPr>
          <w:sz w:val="26"/>
        </w:rPr>
      </w:pPr>
      <w:r>
        <w:rPr>
          <w:sz w:val="26"/>
        </w:rPr>
        <w:t>Explain</w:t>
      </w:r>
      <w:r>
        <w:rPr>
          <w:spacing w:val="-6"/>
          <w:sz w:val="26"/>
        </w:rPr>
        <w:t> </w:t>
      </w:r>
      <w:r>
        <w:rPr>
          <w:sz w:val="26"/>
        </w:rPr>
        <w:t>how</w:t>
      </w:r>
      <w:r>
        <w:rPr>
          <w:spacing w:val="-5"/>
          <w:sz w:val="26"/>
        </w:rPr>
        <w:t> </w:t>
      </w:r>
      <w:r>
        <w:rPr>
          <w:sz w:val="26"/>
        </w:rPr>
        <w:t>phototherapy</w:t>
      </w:r>
      <w:r>
        <w:rPr>
          <w:spacing w:val="-6"/>
          <w:sz w:val="26"/>
        </w:rPr>
        <w:t> </w:t>
      </w:r>
      <w:r>
        <w:rPr>
          <w:sz w:val="26"/>
        </w:rPr>
        <w:t>is</w:t>
      </w:r>
      <w:r>
        <w:rPr>
          <w:spacing w:val="-5"/>
          <w:sz w:val="26"/>
        </w:rPr>
        <w:t> </w:t>
      </w:r>
      <w:r>
        <w:rPr>
          <w:sz w:val="26"/>
        </w:rPr>
        <w:t>useful</w:t>
      </w:r>
      <w:r>
        <w:rPr>
          <w:spacing w:val="-6"/>
          <w:sz w:val="26"/>
        </w:rPr>
        <w:t> </w:t>
      </w:r>
      <w:r>
        <w:rPr>
          <w:sz w:val="26"/>
        </w:rPr>
        <w:t>in</w:t>
      </w:r>
      <w:r>
        <w:rPr>
          <w:spacing w:val="-5"/>
          <w:sz w:val="26"/>
        </w:rPr>
        <w:t> </w:t>
      </w:r>
      <w:r>
        <w:rPr>
          <w:sz w:val="26"/>
        </w:rPr>
        <w:t>treatment</w:t>
      </w:r>
      <w:r>
        <w:rPr>
          <w:spacing w:val="-6"/>
          <w:sz w:val="26"/>
        </w:rPr>
        <w:t> </w:t>
      </w:r>
      <w:r>
        <w:rPr>
          <w:sz w:val="26"/>
        </w:rPr>
        <w:t>of</w:t>
      </w:r>
      <w:r>
        <w:rPr>
          <w:spacing w:val="-5"/>
          <w:sz w:val="26"/>
        </w:rPr>
        <w:t> </w:t>
      </w:r>
      <w:r>
        <w:rPr>
          <w:sz w:val="26"/>
        </w:rPr>
        <w:t>neonatal</w:t>
      </w:r>
      <w:r>
        <w:rPr>
          <w:spacing w:val="-6"/>
          <w:sz w:val="26"/>
        </w:rPr>
        <w:t> </w:t>
      </w:r>
      <w:r>
        <w:rPr>
          <w:spacing w:val="-2"/>
          <w:sz w:val="26"/>
        </w:rPr>
        <w:t>jaundice.</w:t>
      </w:r>
    </w:p>
    <w:p>
      <w:pPr>
        <w:pStyle w:val="ListParagraph"/>
        <w:numPr>
          <w:ilvl w:val="0"/>
          <w:numId w:val="46"/>
        </w:numPr>
        <w:tabs>
          <w:tab w:pos="1378" w:val="left" w:leader="none"/>
        </w:tabs>
        <w:spacing w:line="240" w:lineRule="auto" w:before="152" w:after="0"/>
        <w:ind w:left="1378"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causes</w:t>
      </w:r>
      <w:r>
        <w:rPr>
          <w:spacing w:val="-4"/>
          <w:sz w:val="26"/>
        </w:rPr>
        <w:t> </w:t>
      </w:r>
      <w:r>
        <w:rPr>
          <w:sz w:val="26"/>
        </w:rPr>
        <w:t>of</w:t>
      </w:r>
      <w:r>
        <w:rPr>
          <w:spacing w:val="-4"/>
          <w:sz w:val="26"/>
        </w:rPr>
        <w:t> </w:t>
      </w:r>
      <w:r>
        <w:rPr>
          <w:sz w:val="26"/>
        </w:rPr>
        <w:t>Hemolytic</w:t>
      </w:r>
      <w:r>
        <w:rPr>
          <w:spacing w:val="-5"/>
          <w:sz w:val="26"/>
        </w:rPr>
        <w:t> </w:t>
      </w:r>
      <w:r>
        <w:rPr>
          <w:spacing w:val="-2"/>
          <w:sz w:val="26"/>
        </w:rPr>
        <w:t>Jaundice?</w:t>
      </w:r>
    </w:p>
    <w:p>
      <w:pPr>
        <w:pStyle w:val="ListParagraph"/>
        <w:numPr>
          <w:ilvl w:val="0"/>
          <w:numId w:val="46"/>
        </w:numPr>
        <w:tabs>
          <w:tab w:pos="1378" w:val="left" w:leader="none"/>
        </w:tabs>
        <w:spacing w:line="240" w:lineRule="auto" w:before="148" w:after="0"/>
        <w:ind w:left="1378"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5"/>
          <w:sz w:val="26"/>
        </w:rPr>
        <w:t> </w:t>
      </w:r>
      <w:r>
        <w:rPr>
          <w:sz w:val="26"/>
        </w:rPr>
        <w:t>Physiological</w:t>
      </w:r>
      <w:r>
        <w:rPr>
          <w:spacing w:val="-5"/>
          <w:sz w:val="26"/>
        </w:rPr>
        <w:t> </w:t>
      </w:r>
      <w:r>
        <w:rPr>
          <w:sz w:val="26"/>
        </w:rPr>
        <w:t>Jaundice</w:t>
      </w:r>
      <w:r>
        <w:rPr>
          <w:spacing w:val="-4"/>
          <w:sz w:val="26"/>
        </w:rPr>
        <w:t> </w:t>
      </w:r>
      <w:r>
        <w:rPr>
          <w:sz w:val="26"/>
        </w:rPr>
        <w:t>of</w:t>
      </w:r>
      <w:r>
        <w:rPr>
          <w:spacing w:val="-5"/>
          <w:sz w:val="26"/>
        </w:rPr>
        <w:t> </w:t>
      </w:r>
      <w:r>
        <w:rPr>
          <w:sz w:val="26"/>
        </w:rPr>
        <w:t>Newborns?</w:t>
      </w:r>
      <w:r>
        <w:rPr>
          <w:spacing w:val="-4"/>
          <w:sz w:val="26"/>
        </w:rPr>
        <w:t> </w:t>
      </w:r>
      <w:r>
        <w:rPr>
          <w:sz w:val="26"/>
        </w:rPr>
        <w:t>Write</w:t>
      </w:r>
      <w:r>
        <w:rPr>
          <w:spacing w:val="-5"/>
          <w:sz w:val="26"/>
        </w:rPr>
        <w:t> </w:t>
      </w:r>
      <w:r>
        <w:rPr>
          <w:sz w:val="26"/>
        </w:rPr>
        <w:t>the</w:t>
      </w:r>
      <w:r>
        <w:rPr>
          <w:spacing w:val="-5"/>
          <w:sz w:val="26"/>
        </w:rPr>
        <w:t> </w:t>
      </w:r>
      <w:r>
        <w:rPr>
          <w:spacing w:val="-2"/>
          <w:sz w:val="26"/>
        </w:rPr>
        <w:t>causes.</w:t>
      </w:r>
    </w:p>
    <w:p>
      <w:pPr>
        <w:pStyle w:val="ListParagraph"/>
        <w:numPr>
          <w:ilvl w:val="0"/>
          <w:numId w:val="46"/>
        </w:numPr>
        <w:tabs>
          <w:tab w:pos="1378" w:val="left" w:leader="none"/>
        </w:tabs>
        <w:spacing w:line="240" w:lineRule="auto" w:before="152" w:after="0"/>
        <w:ind w:left="1378" w:right="0" w:hanging="360"/>
        <w:jc w:val="left"/>
        <w:rPr>
          <w:sz w:val="26"/>
        </w:rPr>
      </w:pPr>
      <w:r>
        <w:rPr>
          <w:sz w:val="26"/>
        </w:rPr>
        <w:t>Mention</w:t>
      </w:r>
      <w:r>
        <w:rPr>
          <w:spacing w:val="-7"/>
          <w:sz w:val="26"/>
        </w:rPr>
        <w:t> </w:t>
      </w:r>
      <w:r>
        <w:rPr>
          <w:sz w:val="26"/>
        </w:rPr>
        <w:t>the</w:t>
      </w:r>
      <w:r>
        <w:rPr>
          <w:spacing w:val="-6"/>
          <w:sz w:val="26"/>
        </w:rPr>
        <w:t> </w:t>
      </w:r>
      <w:r>
        <w:rPr>
          <w:sz w:val="26"/>
        </w:rPr>
        <w:t>cause</w:t>
      </w:r>
      <w:r>
        <w:rPr>
          <w:spacing w:val="-5"/>
          <w:sz w:val="26"/>
        </w:rPr>
        <w:t> </w:t>
      </w:r>
      <w:r>
        <w:rPr>
          <w:sz w:val="26"/>
        </w:rPr>
        <w:t>of</w:t>
      </w:r>
      <w:r>
        <w:rPr>
          <w:spacing w:val="-6"/>
          <w:sz w:val="26"/>
        </w:rPr>
        <w:t> </w:t>
      </w:r>
      <w:r>
        <w:rPr>
          <w:sz w:val="26"/>
        </w:rPr>
        <w:t>increase</w:t>
      </w:r>
      <w:r>
        <w:rPr>
          <w:spacing w:val="-6"/>
          <w:sz w:val="26"/>
        </w:rPr>
        <w:t> </w:t>
      </w:r>
      <w:r>
        <w:rPr>
          <w:sz w:val="26"/>
        </w:rPr>
        <w:t>in</w:t>
      </w:r>
      <w:r>
        <w:rPr>
          <w:spacing w:val="-7"/>
          <w:sz w:val="26"/>
        </w:rPr>
        <w:t> </w:t>
      </w:r>
      <w:r>
        <w:rPr>
          <w:sz w:val="26"/>
        </w:rPr>
        <w:t>Indirect</w:t>
      </w:r>
      <w:r>
        <w:rPr>
          <w:spacing w:val="-6"/>
          <w:sz w:val="26"/>
        </w:rPr>
        <w:t> </w:t>
      </w:r>
      <w:r>
        <w:rPr>
          <w:sz w:val="26"/>
        </w:rPr>
        <w:t>Bilirubin</w:t>
      </w:r>
      <w:r>
        <w:rPr>
          <w:spacing w:val="-7"/>
          <w:sz w:val="26"/>
        </w:rPr>
        <w:t> </w:t>
      </w:r>
      <w:r>
        <w:rPr>
          <w:sz w:val="26"/>
        </w:rPr>
        <w:t>Value</w:t>
      </w:r>
      <w:r>
        <w:rPr>
          <w:spacing w:val="-7"/>
          <w:sz w:val="26"/>
        </w:rPr>
        <w:t> </w:t>
      </w:r>
      <w:r>
        <w:rPr>
          <w:sz w:val="26"/>
        </w:rPr>
        <w:t>in</w:t>
      </w:r>
      <w:r>
        <w:rPr>
          <w:spacing w:val="-7"/>
          <w:sz w:val="26"/>
        </w:rPr>
        <w:t> </w:t>
      </w:r>
      <w:r>
        <w:rPr>
          <w:sz w:val="26"/>
        </w:rPr>
        <w:t>Hemolytic</w:t>
      </w:r>
      <w:r>
        <w:rPr>
          <w:spacing w:val="-7"/>
          <w:sz w:val="26"/>
        </w:rPr>
        <w:t> </w:t>
      </w:r>
      <w:r>
        <w:rPr>
          <w:spacing w:val="-2"/>
          <w:sz w:val="26"/>
        </w:rPr>
        <w:t>Jaundice.</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495" w:val="left" w:leader="none"/>
        </w:tabs>
        <w:spacing w:line="240" w:lineRule="auto" w:before="58" w:after="0"/>
        <w:ind w:left="3495" w:right="0" w:hanging="360"/>
        <w:jc w:val="left"/>
        <w:rPr>
          <w:sz w:val="26"/>
        </w:rPr>
      </w:pPr>
      <w:r>
        <w:rPr/>
        <w:t>Estimation</w:t>
      </w:r>
      <w:r>
        <w:rPr>
          <w:spacing w:val="-8"/>
        </w:rPr>
        <w:t> </w:t>
      </w:r>
      <w:r>
        <w:rPr/>
        <w:t>of</w:t>
      </w:r>
      <w:r>
        <w:rPr>
          <w:spacing w:val="-4"/>
        </w:rPr>
        <w:t> </w:t>
      </w:r>
      <w:r>
        <w:rPr/>
        <w:t>Serum</w:t>
      </w:r>
      <w:r>
        <w:rPr>
          <w:spacing w:val="-7"/>
        </w:rPr>
        <w:t> </w:t>
      </w:r>
      <w:r>
        <w:rPr/>
        <w:t>SGPT</w:t>
      </w:r>
      <w:r>
        <w:rPr>
          <w:spacing w:val="-5"/>
        </w:rPr>
        <w:t> </w:t>
      </w:r>
      <w:r>
        <w:rPr/>
        <w:t>(BI</w:t>
      </w:r>
      <w:r>
        <w:rPr>
          <w:spacing w:val="-5"/>
        </w:rPr>
        <w:t> </w:t>
      </w:r>
      <w:r>
        <w:rPr>
          <w:spacing w:val="-2"/>
        </w:rPr>
        <w:t>11.13)</w:t>
      </w:r>
    </w:p>
    <w:p>
      <w:pPr>
        <w:pStyle w:val="Heading2"/>
        <w:spacing w:before="297"/>
      </w:pPr>
      <w:r>
        <w:rPr>
          <w:spacing w:val="-2"/>
        </w:rPr>
        <w:t>Introduction</w:t>
      </w:r>
    </w:p>
    <w:p>
      <w:pPr>
        <w:pStyle w:val="BodyText"/>
        <w:spacing w:line="360" w:lineRule="auto" w:before="296"/>
        <w:ind w:left="720" w:right="718"/>
      </w:pPr>
      <w:r>
        <w:rPr/>
        <w:t>Alanine Amino Transferase catalyzes the interconversion of amino acids and Keto Acids by transfer of amino groups. The enzyme ALT (Alanine Aminotransferase or Glutamate Pyruvate Transaminase) has been found to be in highest concentrations in the liver, with decreasing</w:t>
      </w:r>
      <w:r>
        <w:rPr>
          <w:spacing w:val="-11"/>
        </w:rPr>
        <w:t> </w:t>
      </w:r>
      <w:r>
        <w:rPr/>
        <w:t>concentrations</w:t>
      </w:r>
      <w:r>
        <w:rPr>
          <w:spacing w:val="-5"/>
        </w:rPr>
        <w:t> </w:t>
      </w:r>
      <w:r>
        <w:rPr/>
        <w:t>also</w:t>
      </w:r>
      <w:r>
        <w:rPr>
          <w:spacing w:val="-6"/>
        </w:rPr>
        <w:t> </w:t>
      </w:r>
      <w:r>
        <w:rPr/>
        <w:t>found</w:t>
      </w:r>
      <w:r>
        <w:rPr>
          <w:spacing w:val="-5"/>
        </w:rPr>
        <w:t> </w:t>
      </w:r>
      <w:r>
        <w:rPr/>
        <w:t>in</w:t>
      </w:r>
      <w:r>
        <w:rPr>
          <w:spacing w:val="-6"/>
        </w:rPr>
        <w:t> </w:t>
      </w:r>
      <w:r>
        <w:rPr/>
        <w:t>Kidney,</w:t>
      </w:r>
      <w:r>
        <w:rPr>
          <w:spacing w:val="-4"/>
        </w:rPr>
        <w:t> </w:t>
      </w:r>
      <w:r>
        <w:rPr/>
        <w:t>Heart,</w:t>
      </w:r>
      <w:r>
        <w:rPr>
          <w:spacing w:val="-4"/>
        </w:rPr>
        <w:t> </w:t>
      </w:r>
      <w:r>
        <w:rPr/>
        <w:t>Skeletal</w:t>
      </w:r>
      <w:r>
        <w:rPr>
          <w:spacing w:val="-5"/>
        </w:rPr>
        <w:t> </w:t>
      </w:r>
      <w:r>
        <w:rPr/>
        <w:t>Muscle,</w:t>
      </w:r>
      <w:r>
        <w:rPr>
          <w:spacing w:val="-4"/>
        </w:rPr>
        <w:t> </w:t>
      </w:r>
      <w:r>
        <w:rPr/>
        <w:t>Pancreas,</w:t>
      </w:r>
      <w:r>
        <w:rPr>
          <w:spacing w:val="-4"/>
        </w:rPr>
        <w:t> </w:t>
      </w:r>
      <w:r>
        <w:rPr/>
        <w:t>Spleen and Lung respectively. Elevated levels of ALT in serum are observed in Parenchymal Liver Diseases (eg. Viral Hepatitis and Cirrhosis), since ALT is a more liver specific </w:t>
      </w:r>
      <w:r>
        <w:rPr>
          <w:spacing w:val="-2"/>
        </w:rPr>
        <w:t>enzyme.</w:t>
      </w:r>
    </w:p>
    <w:p>
      <w:pPr>
        <w:pStyle w:val="BodyText"/>
        <w:spacing w:before="5"/>
      </w:pPr>
    </w:p>
    <w:p>
      <w:pPr>
        <w:pStyle w:val="Heading2"/>
      </w:pPr>
      <w:r>
        <w:rPr/>
        <w:t>Principle(Enzymatic</w:t>
      </w:r>
      <w:r>
        <w:rPr>
          <w:spacing w:val="-17"/>
        </w:rPr>
        <w:t> </w:t>
      </w:r>
      <w:r>
        <w:rPr/>
        <w:t>without</w:t>
      </w:r>
      <w:r>
        <w:rPr>
          <w:spacing w:val="-16"/>
        </w:rPr>
        <w:t> </w:t>
      </w:r>
      <w:r>
        <w:rPr>
          <w:spacing w:val="-4"/>
        </w:rPr>
        <w:t>PLP)</w:t>
      </w:r>
    </w:p>
    <w:p>
      <w:pPr>
        <w:pStyle w:val="BodyText"/>
        <w:tabs>
          <w:tab w:pos="4799" w:val="left" w:leader="none"/>
          <w:tab w:pos="5147" w:val="left" w:leader="none"/>
          <w:tab w:pos="6280" w:val="left" w:leader="none"/>
        </w:tabs>
        <w:spacing w:before="296"/>
        <w:ind w:left="720"/>
      </w:pPr>
      <w:r>
        <w:rPr/>
        <w:t>L-Alanine +</w:t>
      </w:r>
      <w:r>
        <w:rPr>
          <w:spacing w:val="-2"/>
        </w:rPr>
        <w:t> </w:t>
      </w:r>
      <w:r>
        <w:rPr/>
        <w:t>2-Oxoglutarate</w:t>
      </w:r>
      <w:r>
        <w:rPr>
          <w:spacing w:val="-13"/>
        </w:rPr>
        <w:t> </w:t>
      </w:r>
      <w:r>
        <w:rPr>
          <w:spacing w:val="-12"/>
          <w:position w:val="4"/>
        </w:rPr>
        <w:drawing>
          <wp:inline distT="0" distB="0" distL="0" distR="0">
            <wp:extent cx="80772" cy="80772"/>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80772" cy="80772"/>
                    </a:xfrm>
                    <a:prstGeom prst="rect">
                      <a:avLst/>
                    </a:prstGeom>
                  </pic:spPr>
                </pic:pic>
              </a:graphicData>
            </a:graphic>
          </wp:inline>
        </w:drawing>
      </w:r>
      <w:r>
        <w:rPr>
          <w:spacing w:val="-12"/>
          <w:position w:val="4"/>
        </w:rPr>
      </w:r>
      <w:r>
        <w:rPr>
          <w:position w:val="-7"/>
        </w:rPr>
        <w:tab/>
      </w:r>
      <w:r>
        <w:rPr>
          <w:spacing w:val="-12"/>
          <w:position w:val="-7"/>
        </w:rPr>
        <w:drawing>
          <wp:inline distT="0" distB="0" distL="0" distR="0">
            <wp:extent cx="76200" cy="762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6" cstate="print"/>
                    <a:stretch>
                      <a:fillRect/>
                    </a:stretch>
                  </pic:blipFill>
                  <pic:spPr>
                    <a:xfrm>
                      <a:off x="0" y="0"/>
                      <a:ext cx="76200" cy="76200"/>
                    </a:xfrm>
                    <a:prstGeom prst="rect">
                      <a:avLst/>
                    </a:prstGeom>
                  </pic:spPr>
                </pic:pic>
              </a:graphicData>
            </a:graphic>
          </wp:inline>
        </w:drawing>
      </w:r>
      <w:r>
        <w:rPr>
          <w:spacing w:val="-12"/>
          <w:position w:val="-7"/>
        </w:rPr>
      </w:r>
      <w:r>
        <w:rPr>
          <w:position w:val="9"/>
        </w:rPr>
        <w:tab/>
      </w:r>
      <w:r>
        <w:rPr>
          <w:spacing w:val="-4"/>
          <w:position w:val="9"/>
          <w:vertAlign w:val="superscript"/>
        </w:rPr>
        <w:t>SGPT</w:t>
      </w:r>
      <w:r>
        <w:rPr>
          <w:position w:val="9"/>
          <w:vertAlign w:val="baseline"/>
        </w:rPr>
        <w:tab/>
      </w:r>
      <w:r>
        <w:rPr>
          <w:vertAlign w:val="baseline"/>
        </w:rPr>
        <w:t>Pyruvate</w:t>
      </w:r>
      <w:r>
        <w:rPr>
          <w:spacing w:val="-10"/>
          <w:vertAlign w:val="baseline"/>
        </w:rPr>
        <w:t> </w:t>
      </w:r>
      <w:r>
        <w:rPr>
          <w:vertAlign w:val="baseline"/>
        </w:rPr>
        <w:t>+</w:t>
      </w:r>
      <w:r>
        <w:rPr>
          <w:spacing w:val="-12"/>
          <w:vertAlign w:val="baseline"/>
        </w:rPr>
        <w:t> </w:t>
      </w:r>
      <w:r>
        <w:rPr>
          <w:vertAlign w:val="baseline"/>
        </w:rPr>
        <w:t>L-</w:t>
      </w:r>
      <w:r>
        <w:rPr>
          <w:spacing w:val="-2"/>
          <w:vertAlign w:val="baseline"/>
        </w:rPr>
        <w:t>Glutamine</w:t>
      </w:r>
    </w:p>
    <w:p>
      <w:pPr>
        <w:pStyle w:val="BodyText"/>
        <w:spacing w:before="274"/>
      </w:pPr>
    </w:p>
    <w:p>
      <w:pPr>
        <w:pStyle w:val="BodyText"/>
        <w:tabs>
          <w:tab w:pos="3179" w:val="left" w:leader="none"/>
          <w:tab w:pos="3586" w:val="left" w:leader="none"/>
          <w:tab w:pos="4585" w:val="left" w:leader="none"/>
        </w:tabs>
        <w:spacing w:before="1"/>
        <w:ind w:left="720"/>
      </w:pPr>
      <w:r>
        <w:rPr/>
        <w:t>Pyruvate</w:t>
      </w:r>
      <w:r>
        <w:rPr>
          <w:spacing w:val="-4"/>
        </w:rPr>
        <w:t> </w:t>
      </w:r>
      <w:r>
        <w:rPr/>
        <w:t>+</w:t>
      </w:r>
      <w:r>
        <w:rPr>
          <w:spacing w:val="-7"/>
        </w:rPr>
        <w:t> </w:t>
      </w:r>
      <w:r>
        <w:rPr>
          <w:spacing w:val="-4"/>
        </w:rPr>
        <w:t>NADH</w:t>
      </w:r>
      <w:r>
        <w:rPr>
          <w:spacing w:val="19"/>
          <w:position w:val="8"/>
        </w:rPr>
        <w:drawing>
          <wp:inline distT="0" distB="0" distL="0" distR="0">
            <wp:extent cx="80772" cy="80899"/>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33" cstate="print"/>
                    <a:stretch>
                      <a:fillRect/>
                    </a:stretch>
                  </pic:blipFill>
                  <pic:spPr>
                    <a:xfrm>
                      <a:off x="0" y="0"/>
                      <a:ext cx="80772" cy="80899"/>
                    </a:xfrm>
                    <a:prstGeom prst="rect">
                      <a:avLst/>
                    </a:prstGeom>
                  </pic:spPr>
                </pic:pic>
              </a:graphicData>
            </a:graphic>
          </wp:inline>
        </w:drawing>
      </w:r>
      <w:r>
        <w:rPr>
          <w:spacing w:val="19"/>
          <w:position w:val="8"/>
        </w:rPr>
      </w:r>
      <w:r>
        <w:rPr>
          <w:position w:val="-5"/>
        </w:rPr>
        <w:tab/>
      </w:r>
      <w:r>
        <w:rPr>
          <w:spacing w:val="19"/>
          <w:position w:val="-5"/>
        </w:rPr>
        <w:drawing>
          <wp:inline distT="0" distB="0" distL="0" distR="0">
            <wp:extent cx="76200" cy="76200"/>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6" cstate="print"/>
                    <a:stretch>
                      <a:fillRect/>
                    </a:stretch>
                  </pic:blipFill>
                  <pic:spPr>
                    <a:xfrm>
                      <a:off x="0" y="0"/>
                      <a:ext cx="76200" cy="76200"/>
                    </a:xfrm>
                    <a:prstGeom prst="rect">
                      <a:avLst/>
                    </a:prstGeom>
                  </pic:spPr>
                </pic:pic>
              </a:graphicData>
            </a:graphic>
          </wp:inline>
        </w:drawing>
      </w:r>
      <w:r>
        <w:rPr>
          <w:spacing w:val="19"/>
          <w:position w:val="-5"/>
        </w:rPr>
      </w:r>
      <w:r>
        <w:rPr>
          <w:position w:val="9"/>
        </w:rPr>
        <w:tab/>
      </w:r>
      <w:r>
        <w:rPr>
          <w:spacing w:val="-5"/>
          <w:position w:val="9"/>
          <w:vertAlign w:val="superscript"/>
        </w:rPr>
        <w:t>LDH</w:t>
      </w:r>
      <w:r>
        <w:rPr>
          <w:position w:val="9"/>
          <w:vertAlign w:val="baseline"/>
        </w:rPr>
        <w:tab/>
      </w:r>
      <w:r>
        <w:rPr>
          <w:vertAlign w:val="baseline"/>
        </w:rPr>
        <w:t>L-lactate</w:t>
      </w:r>
      <w:r>
        <w:rPr>
          <w:spacing w:val="-10"/>
          <w:vertAlign w:val="baseline"/>
        </w:rPr>
        <w:t> </w:t>
      </w:r>
      <w:r>
        <w:rPr>
          <w:vertAlign w:val="baseline"/>
        </w:rPr>
        <w:t>+</w:t>
      </w:r>
      <w:r>
        <w:rPr>
          <w:spacing w:val="-11"/>
          <w:vertAlign w:val="baseline"/>
        </w:rPr>
        <w:t> </w:t>
      </w:r>
      <w:r>
        <w:rPr>
          <w:spacing w:val="-4"/>
          <w:vertAlign w:val="baseline"/>
        </w:rPr>
        <w:t>NAD+</w:t>
      </w:r>
    </w:p>
    <w:p>
      <w:pPr>
        <w:pStyle w:val="BodyText"/>
        <w:spacing w:line="242" w:lineRule="auto" w:before="291"/>
        <w:ind w:left="720" w:right="832"/>
      </w:pPr>
      <w:r>
        <w:rPr/>
        <w:t>The</w:t>
      </w:r>
      <w:r>
        <w:rPr>
          <w:spacing w:val="-3"/>
        </w:rPr>
        <w:t> </w:t>
      </w:r>
      <w:r>
        <w:rPr/>
        <w:t>rate</w:t>
      </w:r>
      <w:r>
        <w:rPr>
          <w:spacing w:val="-3"/>
        </w:rPr>
        <w:t> </w:t>
      </w:r>
      <w:r>
        <w:rPr/>
        <w:t>of</w:t>
      </w:r>
      <w:r>
        <w:rPr>
          <w:spacing w:val="-3"/>
        </w:rPr>
        <w:t> </w:t>
      </w:r>
      <w:r>
        <w:rPr/>
        <w:t>absorbance</w:t>
      </w:r>
      <w:r>
        <w:rPr>
          <w:spacing w:val="-3"/>
        </w:rPr>
        <w:t> </w:t>
      </w:r>
      <w:r>
        <w:rPr/>
        <w:t>change</w:t>
      </w:r>
      <w:r>
        <w:rPr>
          <w:spacing w:val="-3"/>
        </w:rPr>
        <w:t> </w:t>
      </w:r>
      <w:r>
        <w:rPr/>
        <w:t>at</w:t>
      </w:r>
      <w:r>
        <w:rPr>
          <w:spacing w:val="-4"/>
        </w:rPr>
        <w:t> </w:t>
      </w:r>
      <w:r>
        <w:rPr/>
        <w:t>340 nm</w:t>
      </w:r>
      <w:r>
        <w:rPr>
          <w:spacing w:val="-8"/>
        </w:rPr>
        <w:t> </w:t>
      </w:r>
      <w:r>
        <w:rPr/>
        <w:t>is</w:t>
      </w:r>
      <w:r>
        <w:rPr>
          <w:spacing w:val="-4"/>
        </w:rPr>
        <w:t> </w:t>
      </w:r>
      <w:r>
        <w:rPr/>
        <w:t>directly</w:t>
      </w:r>
      <w:r>
        <w:rPr>
          <w:spacing w:val="-3"/>
        </w:rPr>
        <w:t> </w:t>
      </w:r>
      <w:r>
        <w:rPr/>
        <w:t>proportional</w:t>
      </w:r>
      <w:r>
        <w:rPr>
          <w:spacing w:val="-3"/>
        </w:rPr>
        <w:t> </w:t>
      </w:r>
      <w:r>
        <w:rPr/>
        <w:t>to</w:t>
      </w:r>
      <w:r>
        <w:rPr>
          <w:spacing w:val="-4"/>
        </w:rPr>
        <w:t> </w:t>
      </w:r>
      <w:r>
        <w:rPr/>
        <w:t>ALT</w:t>
      </w:r>
      <w:r>
        <w:rPr>
          <w:spacing w:val="-4"/>
        </w:rPr>
        <w:t> </w:t>
      </w:r>
      <w:r>
        <w:rPr/>
        <w:t>activity</w:t>
      </w:r>
      <w:r>
        <w:rPr>
          <w:spacing w:val="-4"/>
        </w:rPr>
        <w:t> </w:t>
      </w:r>
      <w:r>
        <w:rPr/>
        <w:t>in</w:t>
      </w:r>
      <w:r>
        <w:rPr>
          <w:spacing w:val="-4"/>
        </w:rPr>
        <w:t> </w:t>
      </w:r>
      <w:r>
        <w:rPr/>
        <w:t>the </w:t>
      </w:r>
      <w:r>
        <w:rPr>
          <w:spacing w:val="-2"/>
        </w:rPr>
        <w:t>sample.</w:t>
      </w:r>
    </w:p>
    <w:p>
      <w:pPr>
        <w:pStyle w:val="BodyText"/>
        <w:tabs>
          <w:tab w:pos="1655" w:val="left" w:leader="none"/>
          <w:tab w:pos="2062" w:val="left" w:leader="none"/>
          <w:tab w:pos="3726" w:val="left" w:leader="none"/>
        </w:tabs>
        <w:spacing w:line="295" w:lineRule="exact"/>
        <w:ind w:left="787"/>
      </w:pPr>
      <w:r>
        <w:rPr/>
        <w:t>Δ </w:t>
      </w:r>
      <w:r>
        <w:rPr>
          <w:spacing w:val="-5"/>
        </w:rPr>
        <w:t>OD</w:t>
      </w:r>
      <w:r>
        <w:rPr/>
        <w:tab/>
      </w:r>
      <w:r>
        <w:rPr>
          <w:spacing w:val="-10"/>
        </w:rPr>
        <w:t>=</w:t>
      </w:r>
      <w:r>
        <w:rPr/>
        <w:tab/>
        <w:t>Δ</w:t>
      </w:r>
      <w:r>
        <w:rPr>
          <w:spacing w:val="-6"/>
        </w:rPr>
        <w:t> </w:t>
      </w:r>
      <w:r>
        <w:rPr/>
        <w:t>(Read</w:t>
      </w:r>
      <w:r>
        <w:rPr>
          <w:spacing w:val="-2"/>
        </w:rPr>
        <w:t> time)</w:t>
      </w:r>
      <w:r>
        <w:rPr/>
        <w:tab/>
        <w:t>-</w:t>
      </w:r>
      <w:r>
        <w:rPr>
          <w:spacing w:val="30"/>
        </w:rPr>
        <w:t>  </w:t>
      </w:r>
      <w:r>
        <w:rPr/>
        <w:t>Δ</w:t>
      </w:r>
      <w:r>
        <w:rPr>
          <w:spacing w:val="-3"/>
        </w:rPr>
        <w:t> </w:t>
      </w:r>
      <w:r>
        <w:rPr/>
        <w:t>(delay </w:t>
      </w:r>
      <w:r>
        <w:rPr>
          <w:spacing w:val="-4"/>
        </w:rPr>
        <w:t>time)</w:t>
      </w:r>
    </w:p>
    <w:p>
      <w:pPr>
        <w:pStyle w:val="BodyText"/>
        <w:spacing w:before="156"/>
      </w:pPr>
    </w:p>
    <w:p>
      <w:pPr>
        <w:pStyle w:val="Heading2"/>
      </w:pPr>
      <w:r>
        <w:rPr/>
        <w:t>ALT</w:t>
      </w:r>
      <w:r>
        <w:rPr>
          <w:spacing w:val="-5"/>
        </w:rPr>
        <w:t> </w:t>
      </w:r>
      <w:r>
        <w:rPr>
          <w:spacing w:val="-2"/>
        </w:rPr>
        <w:t>Standard:</w:t>
      </w:r>
    </w:p>
    <w:p>
      <w:pPr>
        <w:pStyle w:val="BodyText"/>
        <w:spacing w:before="295"/>
        <w:rPr>
          <w:b/>
        </w:rPr>
      </w:pPr>
    </w:p>
    <w:p>
      <w:pPr>
        <w:spacing w:before="0"/>
        <w:ind w:left="720" w:right="0" w:firstLine="0"/>
        <w:jc w:val="left"/>
        <w:rPr>
          <w:b/>
          <w:sz w:val="26"/>
        </w:rPr>
      </w:pPr>
      <w:r>
        <w:rPr>
          <w:b/>
          <w:sz w:val="26"/>
        </w:rPr>
        <w:t>ALT</w:t>
      </w:r>
      <w:r>
        <w:rPr>
          <w:b/>
          <w:spacing w:val="-5"/>
          <w:sz w:val="26"/>
        </w:rPr>
        <w:t> </w:t>
      </w:r>
      <w:r>
        <w:rPr>
          <w:b/>
          <w:spacing w:val="-2"/>
          <w:sz w:val="26"/>
        </w:rPr>
        <w:t>Reagents:</w:t>
      </w:r>
    </w:p>
    <w:p>
      <w:pPr>
        <w:pStyle w:val="ListParagraph"/>
        <w:numPr>
          <w:ilvl w:val="0"/>
          <w:numId w:val="47"/>
        </w:numPr>
        <w:tabs>
          <w:tab w:pos="1440" w:val="left" w:leader="none"/>
        </w:tabs>
        <w:spacing w:line="240" w:lineRule="auto" w:before="148" w:after="0"/>
        <w:ind w:left="1440" w:right="0" w:hanging="360"/>
        <w:jc w:val="left"/>
        <w:rPr>
          <w:sz w:val="26"/>
        </w:rPr>
      </w:pPr>
      <w:r>
        <w:rPr>
          <w:b/>
          <w:sz w:val="26"/>
        </w:rPr>
        <w:t>ALT</w:t>
      </w:r>
      <w:r>
        <w:rPr>
          <w:b/>
          <w:spacing w:val="-7"/>
          <w:sz w:val="26"/>
        </w:rPr>
        <w:t> </w:t>
      </w:r>
      <w:r>
        <w:rPr>
          <w:b/>
          <w:sz w:val="26"/>
        </w:rPr>
        <w:t>R</w:t>
      </w:r>
      <w:r>
        <w:rPr>
          <w:b/>
          <w:spacing w:val="-6"/>
          <w:sz w:val="26"/>
        </w:rPr>
        <w:t> </w:t>
      </w:r>
      <w:r>
        <w:rPr>
          <w:b/>
          <w:sz w:val="26"/>
        </w:rPr>
        <w:t>1:</w:t>
      </w:r>
      <w:r>
        <w:rPr>
          <w:b/>
          <w:spacing w:val="54"/>
          <w:sz w:val="26"/>
        </w:rPr>
        <w:t> </w:t>
      </w:r>
      <w:r>
        <w:rPr>
          <w:sz w:val="26"/>
        </w:rPr>
        <w:t>Alanine,</w:t>
      </w:r>
      <w:r>
        <w:rPr>
          <w:spacing w:val="-3"/>
          <w:sz w:val="26"/>
        </w:rPr>
        <w:t> </w:t>
      </w:r>
      <w:r>
        <w:rPr>
          <w:sz w:val="26"/>
        </w:rPr>
        <w:t>Lactate</w:t>
      </w:r>
      <w:r>
        <w:rPr>
          <w:spacing w:val="-6"/>
          <w:sz w:val="26"/>
        </w:rPr>
        <w:t> </w:t>
      </w:r>
      <w:r>
        <w:rPr>
          <w:sz w:val="26"/>
        </w:rPr>
        <w:t>dehydrogenase,</w:t>
      </w:r>
      <w:r>
        <w:rPr>
          <w:spacing w:val="-4"/>
          <w:sz w:val="26"/>
        </w:rPr>
        <w:t> </w:t>
      </w:r>
      <w:r>
        <w:rPr>
          <w:spacing w:val="-2"/>
          <w:sz w:val="26"/>
        </w:rPr>
        <w:t>ketoglutarate</w:t>
      </w:r>
    </w:p>
    <w:p>
      <w:pPr>
        <w:pStyle w:val="ListParagraph"/>
        <w:numPr>
          <w:ilvl w:val="0"/>
          <w:numId w:val="47"/>
        </w:numPr>
        <w:tabs>
          <w:tab w:pos="1440" w:val="left" w:leader="none"/>
        </w:tabs>
        <w:spacing w:line="240" w:lineRule="auto" w:before="148" w:after="0"/>
        <w:ind w:left="1440" w:right="0" w:hanging="360"/>
        <w:jc w:val="left"/>
        <w:rPr>
          <w:sz w:val="26"/>
        </w:rPr>
      </w:pPr>
      <w:r>
        <w:rPr>
          <w:b/>
          <w:sz w:val="26"/>
        </w:rPr>
        <w:t>ALT</w:t>
      </w:r>
      <w:r>
        <w:rPr>
          <w:b/>
          <w:spacing w:val="-3"/>
          <w:sz w:val="26"/>
        </w:rPr>
        <w:t> </w:t>
      </w:r>
      <w:r>
        <w:rPr>
          <w:b/>
          <w:sz w:val="26"/>
        </w:rPr>
        <w:t>R</w:t>
      </w:r>
      <w:r>
        <w:rPr>
          <w:b/>
          <w:spacing w:val="-2"/>
          <w:sz w:val="26"/>
        </w:rPr>
        <w:t> </w:t>
      </w:r>
      <w:r>
        <w:rPr>
          <w:b/>
          <w:sz w:val="26"/>
        </w:rPr>
        <w:t>2: </w:t>
      </w:r>
      <w:r>
        <w:rPr>
          <w:spacing w:val="-4"/>
          <w:sz w:val="26"/>
        </w:rPr>
        <w:t>NADH</w:t>
      </w:r>
    </w:p>
    <w:p>
      <w:pPr>
        <w:pStyle w:val="BodyText"/>
      </w:pPr>
    </w:p>
    <w:p>
      <w:pPr>
        <w:pStyle w:val="BodyText"/>
        <w:spacing w:before="5"/>
      </w:pPr>
    </w:p>
    <w:p>
      <w:pPr>
        <w:pStyle w:val="Heading2"/>
      </w:pPr>
      <w:r>
        <w:rPr>
          <w:spacing w:val="-2"/>
        </w:rPr>
        <w:t>Procedure:</w:t>
      </w:r>
    </w:p>
    <w:p>
      <w:pPr>
        <w:pStyle w:val="ListParagraph"/>
        <w:numPr>
          <w:ilvl w:val="0"/>
          <w:numId w:val="48"/>
        </w:numPr>
        <w:tabs>
          <w:tab w:pos="1440" w:val="left" w:leader="none"/>
        </w:tabs>
        <w:spacing w:line="240" w:lineRule="auto" w:before="148" w:after="0"/>
        <w:ind w:left="1440" w:right="0" w:hanging="360"/>
        <w:jc w:val="left"/>
        <w:rPr>
          <w:sz w:val="26"/>
        </w:rPr>
      </w:pPr>
      <w:r>
        <w:rPr>
          <w:sz w:val="26"/>
        </w:rPr>
        <w:t>Take</w:t>
      </w:r>
      <w:r>
        <w:rPr>
          <w:spacing w:val="-3"/>
          <w:sz w:val="26"/>
        </w:rPr>
        <w:t> </w:t>
      </w:r>
      <w:r>
        <w:rPr>
          <w:sz w:val="26"/>
        </w:rPr>
        <w:t>800</w:t>
      </w:r>
      <w:r>
        <w:rPr>
          <w:spacing w:val="-3"/>
          <w:sz w:val="26"/>
        </w:rPr>
        <w:t> </w:t>
      </w:r>
      <w:r>
        <w:rPr>
          <w:sz w:val="26"/>
        </w:rPr>
        <w:t>µl</w:t>
      </w:r>
      <w:r>
        <w:rPr>
          <w:spacing w:val="-3"/>
          <w:sz w:val="26"/>
        </w:rPr>
        <w:t> </w:t>
      </w:r>
      <w:r>
        <w:rPr>
          <w:sz w:val="26"/>
        </w:rPr>
        <w:t>R1</w:t>
      </w:r>
      <w:r>
        <w:rPr>
          <w:spacing w:val="-2"/>
          <w:sz w:val="26"/>
        </w:rPr>
        <w:t> </w:t>
      </w:r>
      <w:r>
        <w:rPr>
          <w:sz w:val="26"/>
        </w:rPr>
        <w:t>&amp;</w:t>
      </w:r>
      <w:r>
        <w:rPr>
          <w:spacing w:val="-8"/>
          <w:sz w:val="26"/>
        </w:rPr>
        <w:t> </w:t>
      </w:r>
      <w:r>
        <w:rPr>
          <w:sz w:val="26"/>
        </w:rPr>
        <w:t>200</w:t>
      </w:r>
      <w:r>
        <w:rPr>
          <w:spacing w:val="-3"/>
          <w:sz w:val="26"/>
        </w:rPr>
        <w:t> </w:t>
      </w:r>
      <w:r>
        <w:rPr>
          <w:sz w:val="26"/>
        </w:rPr>
        <w:t>µl</w:t>
      </w:r>
      <w:r>
        <w:rPr>
          <w:spacing w:val="-3"/>
          <w:sz w:val="26"/>
        </w:rPr>
        <w:t> </w:t>
      </w:r>
      <w:r>
        <w:rPr>
          <w:sz w:val="26"/>
        </w:rPr>
        <w:t>R2</w:t>
      </w:r>
      <w:r>
        <w:rPr>
          <w:spacing w:val="-3"/>
          <w:sz w:val="26"/>
        </w:rPr>
        <w:t> </w:t>
      </w:r>
      <w:r>
        <w:rPr>
          <w:sz w:val="26"/>
        </w:rPr>
        <w:t>and</w:t>
      </w:r>
      <w:r>
        <w:rPr>
          <w:spacing w:val="-2"/>
          <w:sz w:val="26"/>
        </w:rPr>
        <w:t> </w:t>
      </w:r>
      <w:r>
        <w:rPr>
          <w:sz w:val="26"/>
        </w:rPr>
        <w:t>add</w:t>
      </w:r>
      <w:r>
        <w:rPr>
          <w:spacing w:val="-2"/>
          <w:sz w:val="26"/>
        </w:rPr>
        <w:t> </w:t>
      </w:r>
      <w:r>
        <w:rPr>
          <w:sz w:val="26"/>
        </w:rPr>
        <w:t>100</w:t>
      </w:r>
      <w:r>
        <w:rPr>
          <w:spacing w:val="-3"/>
          <w:sz w:val="26"/>
        </w:rPr>
        <w:t> </w:t>
      </w:r>
      <w:r>
        <w:rPr>
          <w:sz w:val="26"/>
        </w:rPr>
        <w:t>µl</w:t>
      </w:r>
      <w:r>
        <w:rPr>
          <w:spacing w:val="-3"/>
          <w:sz w:val="26"/>
        </w:rPr>
        <w:t> </w:t>
      </w:r>
      <w:r>
        <w:rPr>
          <w:sz w:val="26"/>
        </w:rPr>
        <w:t>of</w:t>
      </w:r>
      <w:r>
        <w:rPr>
          <w:spacing w:val="-7"/>
          <w:sz w:val="26"/>
        </w:rPr>
        <w:t> </w:t>
      </w:r>
      <w:r>
        <w:rPr>
          <w:sz w:val="26"/>
        </w:rPr>
        <w:t>sample</w:t>
      </w:r>
      <w:r>
        <w:rPr>
          <w:spacing w:val="-3"/>
          <w:sz w:val="26"/>
        </w:rPr>
        <w:t> </w:t>
      </w:r>
      <w:r>
        <w:rPr>
          <w:sz w:val="26"/>
        </w:rPr>
        <w:t>/</w:t>
      </w:r>
      <w:r>
        <w:rPr>
          <w:spacing w:val="-3"/>
          <w:sz w:val="26"/>
        </w:rPr>
        <w:t> </w:t>
      </w:r>
      <w:r>
        <w:rPr>
          <w:spacing w:val="-2"/>
          <w:sz w:val="26"/>
        </w:rPr>
        <w:t>standard.</w:t>
      </w:r>
    </w:p>
    <w:p>
      <w:pPr>
        <w:pStyle w:val="ListParagraph"/>
        <w:numPr>
          <w:ilvl w:val="0"/>
          <w:numId w:val="48"/>
        </w:numPr>
        <w:tabs>
          <w:tab w:pos="1440" w:val="left" w:leader="none"/>
        </w:tabs>
        <w:spacing w:line="240" w:lineRule="auto" w:before="147" w:after="0"/>
        <w:ind w:left="1440" w:right="0" w:hanging="360"/>
        <w:jc w:val="left"/>
        <w:rPr>
          <w:sz w:val="26"/>
        </w:rPr>
      </w:pPr>
      <w:r>
        <w:rPr>
          <w:sz w:val="26"/>
        </w:rPr>
        <w:t>Mix</w:t>
      </w:r>
      <w:r>
        <w:rPr>
          <w:spacing w:val="-5"/>
          <w:sz w:val="26"/>
        </w:rPr>
        <w:t> </w:t>
      </w:r>
      <w:r>
        <w:rPr>
          <w:sz w:val="26"/>
        </w:rPr>
        <w:t>it</w:t>
      </w:r>
      <w:r>
        <w:rPr>
          <w:spacing w:val="-4"/>
          <w:sz w:val="26"/>
        </w:rPr>
        <w:t> </w:t>
      </w:r>
      <w:r>
        <w:rPr>
          <w:sz w:val="26"/>
        </w:rPr>
        <w:t>and</w:t>
      </w:r>
      <w:r>
        <w:rPr>
          <w:spacing w:val="-3"/>
          <w:sz w:val="26"/>
        </w:rPr>
        <w:t> </w:t>
      </w:r>
      <w:r>
        <w:rPr>
          <w:sz w:val="26"/>
        </w:rPr>
        <w:t>analyze</w:t>
      </w:r>
      <w:r>
        <w:rPr>
          <w:spacing w:val="-4"/>
          <w:sz w:val="26"/>
        </w:rPr>
        <w:t> </w:t>
      </w:r>
      <w:r>
        <w:rPr>
          <w:sz w:val="26"/>
        </w:rPr>
        <w:t>it</w:t>
      </w:r>
      <w:r>
        <w:rPr>
          <w:spacing w:val="-4"/>
          <w:sz w:val="26"/>
        </w:rPr>
        <w:t> </w:t>
      </w:r>
      <w:r>
        <w:rPr>
          <w:sz w:val="26"/>
        </w:rPr>
        <w:t>immediately</w:t>
      </w:r>
      <w:r>
        <w:rPr>
          <w:spacing w:val="-3"/>
          <w:sz w:val="26"/>
        </w:rPr>
        <w:t> </w:t>
      </w:r>
      <w:r>
        <w:rPr>
          <w:sz w:val="26"/>
        </w:rPr>
        <w:t>at</w:t>
      </w:r>
      <w:r>
        <w:rPr>
          <w:spacing w:val="-4"/>
          <w:sz w:val="26"/>
        </w:rPr>
        <w:t> </w:t>
      </w:r>
      <w:r>
        <w:rPr>
          <w:sz w:val="26"/>
        </w:rPr>
        <w:t>340</w:t>
      </w:r>
      <w:r>
        <w:rPr>
          <w:spacing w:val="-5"/>
          <w:sz w:val="26"/>
        </w:rPr>
        <w:t> </w:t>
      </w:r>
      <w:r>
        <w:rPr>
          <w:sz w:val="26"/>
        </w:rPr>
        <w:t>nm</w:t>
      </w:r>
      <w:r>
        <w:rPr>
          <w:spacing w:val="-9"/>
          <w:sz w:val="26"/>
        </w:rPr>
        <w:t> </w:t>
      </w:r>
      <w:r>
        <w:rPr>
          <w:spacing w:val="-2"/>
          <w:sz w:val="26"/>
        </w:rPr>
        <w:t>wavelength.</w:t>
      </w:r>
    </w:p>
    <w:p>
      <w:pPr>
        <w:pStyle w:val="ListParagraph"/>
        <w:numPr>
          <w:ilvl w:val="0"/>
          <w:numId w:val="48"/>
        </w:numPr>
        <w:tabs>
          <w:tab w:pos="1440" w:val="left" w:leader="none"/>
        </w:tabs>
        <w:spacing w:line="240" w:lineRule="auto" w:before="148" w:after="0"/>
        <w:ind w:left="1440" w:right="0" w:hanging="360"/>
        <w:jc w:val="left"/>
        <w:rPr>
          <w:sz w:val="26"/>
        </w:rPr>
      </w:pPr>
      <w:r>
        <w:rPr>
          <w:sz w:val="26"/>
        </w:rPr>
        <w:t>Note</w:t>
      </w:r>
      <w:r>
        <w:rPr>
          <w:spacing w:val="-4"/>
          <w:sz w:val="26"/>
        </w:rPr>
        <w:t> </w:t>
      </w:r>
      <w:r>
        <w:rPr>
          <w:sz w:val="26"/>
        </w:rPr>
        <w:t>the</w:t>
      </w:r>
      <w:r>
        <w:rPr>
          <w:spacing w:val="-5"/>
          <w:sz w:val="26"/>
        </w:rPr>
        <w:t> </w:t>
      </w:r>
      <w:r>
        <w:rPr>
          <w:sz w:val="26"/>
        </w:rPr>
        <w:t>absorption</w:t>
      </w:r>
      <w:r>
        <w:rPr>
          <w:spacing w:val="-5"/>
          <w:sz w:val="26"/>
        </w:rPr>
        <w:t> </w:t>
      </w:r>
      <w:r>
        <w:rPr>
          <w:sz w:val="26"/>
        </w:rPr>
        <w:t>(Optical</w:t>
      </w:r>
      <w:r>
        <w:rPr>
          <w:spacing w:val="-4"/>
          <w:sz w:val="26"/>
        </w:rPr>
        <w:t> </w:t>
      </w:r>
      <w:r>
        <w:rPr>
          <w:sz w:val="26"/>
        </w:rPr>
        <w:t>Density=O.D.)</w:t>
      </w:r>
      <w:r>
        <w:rPr>
          <w:spacing w:val="-4"/>
          <w:sz w:val="26"/>
        </w:rPr>
        <w:t> </w:t>
      </w:r>
      <w:r>
        <w:rPr>
          <w:sz w:val="26"/>
        </w:rPr>
        <w:t>at</w:t>
      </w:r>
      <w:r>
        <w:rPr>
          <w:spacing w:val="-9"/>
          <w:sz w:val="26"/>
        </w:rPr>
        <w:t> </w:t>
      </w:r>
      <w:r>
        <w:rPr>
          <w:sz w:val="26"/>
        </w:rPr>
        <w:t>the</w:t>
      </w:r>
      <w:r>
        <w:rPr>
          <w:spacing w:val="-5"/>
          <w:sz w:val="26"/>
        </w:rPr>
        <w:t> </w:t>
      </w:r>
      <w:r>
        <w:rPr>
          <w:sz w:val="26"/>
        </w:rPr>
        <w:t>end</w:t>
      </w:r>
      <w:r>
        <w:rPr>
          <w:spacing w:val="-4"/>
          <w:sz w:val="26"/>
        </w:rPr>
        <w:t> </w:t>
      </w:r>
      <w:r>
        <w:rPr>
          <w:sz w:val="26"/>
        </w:rPr>
        <w:t>of</w:t>
      </w:r>
      <w:r>
        <w:rPr>
          <w:spacing w:val="-4"/>
          <w:sz w:val="26"/>
        </w:rPr>
        <w:t> </w:t>
      </w:r>
      <w:r>
        <w:rPr>
          <w:sz w:val="26"/>
        </w:rPr>
        <w:t>Delay</w:t>
      </w:r>
      <w:r>
        <w:rPr>
          <w:spacing w:val="-3"/>
          <w:sz w:val="26"/>
        </w:rPr>
        <w:t> </w:t>
      </w:r>
      <w:r>
        <w:rPr>
          <w:sz w:val="26"/>
        </w:rPr>
        <w:t>time</w:t>
      </w:r>
      <w:r>
        <w:rPr>
          <w:spacing w:val="-4"/>
          <w:sz w:val="26"/>
        </w:rPr>
        <w:t> </w:t>
      </w:r>
      <w:r>
        <w:rPr>
          <w:sz w:val="26"/>
        </w:rPr>
        <w:t>&amp;</w:t>
      </w:r>
      <w:r>
        <w:rPr>
          <w:spacing w:val="-10"/>
          <w:sz w:val="26"/>
        </w:rPr>
        <w:t> </w:t>
      </w:r>
      <w:r>
        <w:rPr>
          <w:sz w:val="26"/>
        </w:rPr>
        <w:t>Read</w:t>
      </w:r>
      <w:r>
        <w:rPr>
          <w:spacing w:val="-4"/>
          <w:sz w:val="26"/>
        </w:rPr>
        <w:t> </w:t>
      </w:r>
      <w:r>
        <w:rPr>
          <w:spacing w:val="-2"/>
          <w:sz w:val="26"/>
        </w:rPr>
        <w:t>time.</w:t>
      </w:r>
    </w:p>
    <w:p>
      <w:pPr>
        <w:pStyle w:val="ListParagraph"/>
        <w:numPr>
          <w:ilvl w:val="0"/>
          <w:numId w:val="48"/>
        </w:numPr>
        <w:tabs>
          <w:tab w:pos="1440" w:val="left" w:leader="none"/>
        </w:tabs>
        <w:spacing w:line="240" w:lineRule="auto" w:before="152" w:after="0"/>
        <w:ind w:left="1440" w:right="0" w:hanging="360"/>
        <w:jc w:val="left"/>
        <w:rPr>
          <w:position w:val="2"/>
          <w:sz w:val="26"/>
        </w:rPr>
      </w:pPr>
      <w:r>
        <w:rPr>
          <w:position w:val="2"/>
          <w:sz w:val="26"/>
        </w:rPr>
        <w:t>Calculate</w:t>
      </w:r>
      <w:r>
        <w:rPr>
          <w:spacing w:val="-3"/>
          <w:position w:val="2"/>
          <w:sz w:val="26"/>
        </w:rPr>
        <w:t> </w:t>
      </w:r>
      <w:r>
        <w:rPr>
          <w:position w:val="2"/>
          <w:sz w:val="26"/>
        </w:rPr>
        <w:t>change</w:t>
      </w:r>
      <w:r>
        <w:rPr>
          <w:spacing w:val="-2"/>
          <w:position w:val="2"/>
          <w:sz w:val="26"/>
        </w:rPr>
        <w:t> </w:t>
      </w:r>
      <w:r>
        <w:rPr>
          <w:position w:val="2"/>
          <w:sz w:val="26"/>
        </w:rPr>
        <w:t>in</w:t>
      </w:r>
      <w:r>
        <w:rPr>
          <w:spacing w:val="-3"/>
          <w:position w:val="2"/>
          <w:sz w:val="26"/>
        </w:rPr>
        <w:t> </w:t>
      </w:r>
      <w:r>
        <w:rPr>
          <w:position w:val="2"/>
          <w:sz w:val="26"/>
        </w:rPr>
        <w:t>O.D.</w:t>
      </w:r>
      <w:r>
        <w:rPr>
          <w:spacing w:val="27"/>
          <w:position w:val="2"/>
          <w:sz w:val="26"/>
        </w:rPr>
        <w:t>  </w:t>
      </w:r>
      <w:r>
        <w:rPr>
          <w:position w:val="2"/>
          <w:sz w:val="26"/>
        </w:rPr>
        <w:t>ΔA</w:t>
      </w:r>
      <w:r>
        <w:rPr>
          <w:spacing w:val="38"/>
          <w:position w:val="2"/>
          <w:sz w:val="26"/>
        </w:rPr>
        <w:t> </w:t>
      </w:r>
      <w:r>
        <w:rPr>
          <w:position w:val="2"/>
          <w:sz w:val="26"/>
        </w:rPr>
        <w:t>=</w:t>
      </w:r>
      <w:r>
        <w:rPr>
          <w:spacing w:val="-5"/>
          <w:position w:val="2"/>
          <w:sz w:val="26"/>
        </w:rPr>
        <w:t> </w:t>
      </w:r>
      <w:r>
        <w:rPr>
          <w:position w:val="2"/>
          <w:sz w:val="26"/>
        </w:rPr>
        <w:t>A</w:t>
      </w:r>
      <w:r>
        <w:rPr>
          <w:spacing w:val="-6"/>
          <w:position w:val="2"/>
          <w:sz w:val="26"/>
        </w:rPr>
        <w:t> </w:t>
      </w:r>
      <w:r>
        <w:rPr>
          <w:sz w:val="17"/>
        </w:rPr>
        <w:t>read</w:t>
      </w:r>
      <w:r>
        <w:rPr>
          <w:spacing w:val="-1"/>
          <w:sz w:val="17"/>
        </w:rPr>
        <w:t> </w:t>
      </w:r>
      <w:r>
        <w:rPr>
          <w:sz w:val="17"/>
        </w:rPr>
        <w:t>time</w:t>
      </w:r>
      <w:r>
        <w:rPr>
          <w:position w:val="2"/>
          <w:sz w:val="26"/>
        </w:rPr>
        <w:t>-</w:t>
      </w:r>
      <w:r>
        <w:rPr>
          <w:spacing w:val="2"/>
          <w:position w:val="2"/>
          <w:sz w:val="26"/>
        </w:rPr>
        <w:t> </w:t>
      </w:r>
      <w:r>
        <w:rPr>
          <w:position w:val="2"/>
          <w:sz w:val="26"/>
        </w:rPr>
        <w:t>A</w:t>
      </w:r>
      <w:r>
        <w:rPr>
          <w:spacing w:val="-7"/>
          <w:position w:val="2"/>
          <w:sz w:val="26"/>
        </w:rPr>
        <w:t> </w:t>
      </w:r>
      <w:r>
        <w:rPr>
          <w:sz w:val="17"/>
        </w:rPr>
        <w:t>delay</w:t>
      </w:r>
      <w:r>
        <w:rPr>
          <w:spacing w:val="-5"/>
          <w:sz w:val="17"/>
        </w:rPr>
        <w:t> </w:t>
      </w:r>
      <w:r>
        <w:rPr>
          <w:spacing w:val="-4"/>
          <w:sz w:val="17"/>
        </w:rPr>
        <w:t>time</w:t>
      </w:r>
    </w:p>
    <w:p>
      <w:pPr>
        <w:pStyle w:val="ListParagraph"/>
        <w:spacing w:after="0" w:line="240" w:lineRule="auto"/>
        <w:jc w:val="left"/>
        <w:rPr>
          <w:position w:val="2"/>
          <w:sz w:val="26"/>
        </w:rPr>
        <w:sectPr>
          <w:pgSz w:w="12240" w:h="15840"/>
          <w:pgMar w:header="0" w:footer="802" w:top="1380" w:bottom="1000" w:left="720" w:right="720"/>
        </w:sectPr>
      </w:pPr>
    </w:p>
    <w:p>
      <w:pPr>
        <w:pStyle w:val="Heading2"/>
        <w:spacing w:before="77"/>
        <w:ind w:left="628" w:right="7361"/>
        <w:jc w:val="center"/>
      </w:pPr>
      <w:r>
        <w:rPr/>
        <w:t>Calculation</w:t>
      </w:r>
      <w:r>
        <w:rPr>
          <w:spacing w:val="-10"/>
        </w:rPr>
        <w:t> </w:t>
      </w:r>
      <w:r>
        <w:rPr/>
        <w:t>and</w:t>
      </w:r>
      <w:r>
        <w:rPr>
          <w:spacing w:val="-9"/>
        </w:rPr>
        <w:t> </w:t>
      </w:r>
      <w:r>
        <w:rPr>
          <w:spacing w:val="-2"/>
        </w:rPr>
        <w:t>Result:</w:t>
      </w:r>
    </w:p>
    <w:p>
      <w:pPr>
        <w:tabs>
          <w:tab w:pos="2345" w:val="left" w:leader="none"/>
          <w:tab w:pos="3785" w:val="left" w:leader="none"/>
          <w:tab w:pos="5557" w:val="left" w:leader="none"/>
          <w:tab w:pos="8287" w:val="left" w:leader="none"/>
        </w:tabs>
        <w:spacing w:before="142"/>
        <w:ind w:left="74" w:right="0" w:firstLine="0"/>
        <w:jc w:val="center"/>
        <w:rPr>
          <w:sz w:val="17"/>
        </w:rPr>
      </w:pPr>
      <w:r>
        <w:rPr>
          <w:position w:val="2"/>
          <w:sz w:val="26"/>
        </w:rPr>
        <w:t>ΔA</w:t>
      </w:r>
      <w:r>
        <w:rPr>
          <w:spacing w:val="-27"/>
          <w:position w:val="2"/>
          <w:sz w:val="26"/>
        </w:rPr>
        <w:t> </w:t>
      </w:r>
      <w:r>
        <w:rPr>
          <w:position w:val="2"/>
          <w:sz w:val="26"/>
        </w:rPr>
        <w:t>of</w:t>
      </w:r>
      <w:r>
        <w:rPr>
          <w:spacing w:val="-3"/>
          <w:position w:val="2"/>
          <w:sz w:val="26"/>
        </w:rPr>
        <w:t> </w:t>
      </w:r>
      <w:r>
        <w:rPr>
          <w:spacing w:val="-2"/>
          <w:position w:val="2"/>
          <w:sz w:val="26"/>
        </w:rPr>
        <w:t>Standard</w:t>
      </w:r>
      <w:r>
        <w:rPr>
          <w:position w:val="2"/>
          <w:sz w:val="26"/>
        </w:rPr>
        <w:tab/>
        <w:t>=</w:t>
      </w:r>
      <w:r>
        <w:rPr>
          <w:spacing w:val="-3"/>
          <w:position w:val="2"/>
          <w:sz w:val="26"/>
        </w:rPr>
        <w:t> </w:t>
      </w:r>
      <w:r>
        <w:rPr>
          <w:spacing w:val="-12"/>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5"/>
          <w:sz w:val="17"/>
        </w:rPr>
        <w:t> </w:t>
      </w:r>
      <w:r>
        <w:rPr>
          <w:sz w:val="17"/>
        </w:rPr>
        <w:t>time</w:t>
      </w:r>
      <w:r>
        <w:rPr>
          <w:spacing w:val="19"/>
          <w:sz w:val="17"/>
        </w:rPr>
        <w:t> </w:t>
      </w:r>
      <w:r>
        <w:rPr>
          <w:sz w:val="17"/>
        </w:rPr>
        <w:t>=</w:t>
      </w:r>
      <w:r>
        <w:rPr>
          <w:spacing w:val="-2"/>
          <w:sz w:val="17"/>
        </w:rPr>
        <w:t> </w:t>
      </w:r>
      <w:r>
        <w:rPr>
          <w:sz w:val="17"/>
          <w:u w:val="single"/>
        </w:rPr>
        <w:tab/>
      </w:r>
    </w:p>
    <w:p>
      <w:pPr>
        <w:tabs>
          <w:tab w:pos="3065" w:val="left" w:leader="none"/>
          <w:tab w:pos="4899" w:val="left" w:leader="none"/>
          <w:tab w:pos="6667" w:val="left" w:leader="none"/>
          <w:tab w:pos="8287" w:val="left" w:leader="none"/>
        </w:tabs>
        <w:spacing w:before="152"/>
        <w:ind w:left="7" w:right="0" w:firstLine="0"/>
        <w:jc w:val="center"/>
        <w:rPr>
          <w:sz w:val="17"/>
        </w:rPr>
      </w:pPr>
      <w:r>
        <w:rPr>
          <w:position w:val="2"/>
          <w:sz w:val="26"/>
        </w:rPr>
        <w:t>ΔA</w:t>
      </w:r>
      <w:r>
        <w:rPr>
          <w:spacing w:val="33"/>
          <w:position w:val="2"/>
          <w:sz w:val="26"/>
        </w:rPr>
        <w:t> </w:t>
      </w:r>
      <w:r>
        <w:rPr>
          <w:position w:val="2"/>
          <w:sz w:val="26"/>
        </w:rPr>
        <w:t>of</w:t>
      </w:r>
      <w:r>
        <w:rPr>
          <w:spacing w:val="-2"/>
          <w:position w:val="2"/>
          <w:sz w:val="26"/>
        </w:rPr>
        <w:t> </w:t>
      </w:r>
      <w:r>
        <w:rPr>
          <w:position w:val="2"/>
          <w:sz w:val="26"/>
        </w:rPr>
        <w:t>Sample</w:t>
      </w:r>
      <w:r>
        <w:rPr>
          <w:spacing w:val="30"/>
          <w:position w:val="2"/>
          <w:sz w:val="26"/>
        </w:rPr>
        <w:t> </w:t>
      </w:r>
      <w:r>
        <w:rPr>
          <w:position w:val="2"/>
          <w:sz w:val="26"/>
        </w:rPr>
        <w:t>=</w:t>
      </w:r>
      <w:r>
        <w:rPr>
          <w:spacing w:val="-4"/>
          <w:position w:val="2"/>
          <w:sz w:val="26"/>
        </w:rPr>
        <w:t> </w:t>
      </w:r>
      <w:r>
        <w:rPr>
          <w:spacing w:val="-10"/>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8"/>
          <w:sz w:val="17"/>
        </w:rPr>
        <w:t> </w:t>
      </w:r>
      <w:r>
        <w:rPr>
          <w:spacing w:val="-4"/>
          <w:sz w:val="17"/>
        </w:rPr>
        <w:t>time</w:t>
      </w:r>
      <w:r>
        <w:rPr>
          <w:sz w:val="17"/>
        </w:rPr>
        <w:tab/>
        <w:t>= </w:t>
      </w:r>
      <w:r>
        <w:rPr>
          <w:sz w:val="17"/>
          <w:u w:val="single"/>
        </w:rPr>
        <w:tab/>
      </w:r>
    </w:p>
    <w:p>
      <w:pPr>
        <w:pStyle w:val="BodyText"/>
      </w:pPr>
    </w:p>
    <w:p>
      <w:pPr>
        <w:pStyle w:val="BodyText"/>
      </w:pPr>
    </w:p>
    <w:p>
      <w:pPr>
        <w:pStyle w:val="BodyText"/>
        <w:spacing w:before="138"/>
      </w:pPr>
    </w:p>
    <w:p>
      <w:pPr>
        <w:tabs>
          <w:tab w:pos="6151" w:val="left" w:leader="none"/>
        </w:tabs>
        <w:spacing w:line="341" w:lineRule="exact" w:before="0"/>
        <w:ind w:left="720" w:right="0" w:firstLine="0"/>
        <w:jc w:val="left"/>
        <w:rPr>
          <w:rFonts w:ascii="Cambria Math" w:hAnsi="Cambria Math"/>
          <w:sz w:val="26"/>
        </w:rPr>
      </w:pPr>
      <w:r>
        <w:rPr>
          <w:i/>
          <w:w w:val="80"/>
          <w:sz w:val="26"/>
        </w:rPr>
        <w:t>◻◻◻◻◻◻◻◻◻◻◻◻◻</w:t>
      </w:r>
      <w:r>
        <w:rPr>
          <w:i/>
          <w:spacing w:val="-4"/>
          <w:w w:val="80"/>
          <w:sz w:val="26"/>
        </w:rPr>
        <w:t> </w:t>
      </w:r>
      <w:r>
        <w:rPr>
          <w:i/>
          <w:w w:val="80"/>
          <w:sz w:val="26"/>
        </w:rPr>
        <w:t>◻◻</w:t>
      </w:r>
      <w:r>
        <w:rPr>
          <w:i/>
          <w:spacing w:val="-3"/>
          <w:w w:val="80"/>
          <w:sz w:val="26"/>
        </w:rPr>
        <w:t> </w:t>
      </w:r>
      <w:r>
        <w:rPr>
          <w:i/>
          <w:w w:val="80"/>
          <w:sz w:val="26"/>
        </w:rPr>
        <w:t>◻◻◻</w:t>
      </w:r>
      <w:r>
        <w:rPr>
          <w:i/>
          <w:spacing w:val="-9"/>
          <w:sz w:val="26"/>
        </w:rPr>
        <w:t> </w:t>
      </w:r>
      <w:r>
        <w:rPr>
          <w:rFonts w:ascii="Cambria Math" w:hAnsi="Cambria Math"/>
          <w:w w:val="80"/>
          <w:sz w:val="26"/>
        </w:rPr>
        <w:t>=</w:t>
      </w:r>
      <w:r>
        <w:rPr>
          <w:rFonts w:ascii="Cambria Math" w:hAnsi="Cambria Math"/>
          <w:spacing w:val="60"/>
          <w:w w:val="80"/>
          <w:sz w:val="26"/>
        </w:rPr>
        <w:t> </w:t>
      </w:r>
      <w:r>
        <w:rPr>
          <w:rFonts w:ascii="Cambria Math" w:hAnsi="Cambria Math"/>
          <w:spacing w:val="53"/>
          <w:position w:val="15"/>
          <w:sz w:val="20"/>
          <w:u w:val="single"/>
        </w:rPr>
        <w:t>  </w:t>
      </w:r>
      <w:r>
        <w:rPr>
          <w:rFonts w:ascii="Cambria Math" w:hAnsi="Cambria Math"/>
          <w:spacing w:val="-2"/>
          <w:w w:val="80"/>
          <w:position w:val="15"/>
          <w:sz w:val="20"/>
          <w:u w:val="single"/>
        </w:rPr>
        <w:t>∆</w:t>
      </w:r>
      <w:r>
        <w:rPr>
          <w:i/>
          <w:spacing w:val="-2"/>
          <w:w w:val="80"/>
          <w:position w:val="15"/>
          <w:sz w:val="20"/>
          <w:u w:val="single"/>
        </w:rPr>
        <w:t>◻</w:t>
      </w:r>
      <w:r>
        <w:rPr>
          <w:i/>
          <w:spacing w:val="-2"/>
          <w:w w:val="80"/>
          <w:position w:val="12"/>
          <w:sz w:val="16"/>
          <w:u w:val="single"/>
        </w:rPr>
        <w:t>◻◻◻◻</w:t>
      </w:r>
      <w:r>
        <w:rPr>
          <w:i/>
          <w:position w:val="12"/>
          <w:sz w:val="16"/>
          <w:u w:val="single"/>
        </w:rPr>
        <w:tab/>
      </w:r>
      <w:r>
        <w:rPr>
          <w:i/>
          <w:position w:val="12"/>
          <w:sz w:val="16"/>
        </w:rPr>
        <w:t> </w:t>
      </w:r>
      <w:r>
        <w:rPr>
          <w:rFonts w:ascii="Cambria Math" w:hAnsi="Cambria Math"/>
          <w:w w:val="95"/>
          <w:sz w:val="26"/>
        </w:rPr>
        <w:t>×</w:t>
      </w:r>
    </w:p>
    <w:p>
      <w:pPr>
        <w:spacing w:line="207" w:lineRule="exact" w:before="0"/>
        <w:ind w:left="218" w:right="0" w:firstLine="0"/>
        <w:jc w:val="center"/>
        <w:rPr>
          <w:i/>
          <w:sz w:val="16"/>
        </w:rPr>
      </w:pPr>
      <w:r>
        <w:rPr>
          <w:rFonts w:ascii="Cambria Math" w:hAnsi="Cambria Math"/>
          <w:spacing w:val="-2"/>
          <w:w w:val="90"/>
          <w:position w:val="4"/>
          <w:sz w:val="20"/>
        </w:rPr>
        <w:t>∆</w:t>
      </w:r>
      <w:r>
        <w:rPr>
          <w:i/>
          <w:spacing w:val="-2"/>
          <w:w w:val="90"/>
          <w:position w:val="4"/>
          <w:sz w:val="20"/>
        </w:rPr>
        <w:t>◻</w:t>
      </w:r>
      <w:r>
        <w:rPr>
          <w:i/>
          <w:spacing w:val="-2"/>
          <w:w w:val="90"/>
          <w:sz w:val="16"/>
        </w:rPr>
        <w:t>◻◻◻◻◻◻◻◻</w:t>
      </w:r>
    </w:p>
    <w:p>
      <w:pPr>
        <w:spacing w:before="121"/>
        <w:ind w:left="778" w:right="0" w:firstLine="0"/>
        <w:jc w:val="left"/>
        <w:rPr>
          <w:i/>
          <w:sz w:val="26"/>
        </w:rPr>
      </w:pPr>
      <w:r>
        <w:rPr>
          <w:i/>
          <w:w w:val="75"/>
          <w:sz w:val="26"/>
        </w:rPr>
        <w:t>◻◻◻◻◻◻◻◻◻◻◻◻◻</w:t>
      </w:r>
      <w:r>
        <w:rPr>
          <w:i/>
          <w:spacing w:val="32"/>
          <w:sz w:val="26"/>
        </w:rPr>
        <w:t> </w:t>
      </w:r>
      <w:r>
        <w:rPr>
          <w:i/>
          <w:w w:val="75"/>
          <w:sz w:val="26"/>
        </w:rPr>
        <w:t>◻◻</w:t>
      </w:r>
      <w:r>
        <w:rPr>
          <w:i/>
          <w:spacing w:val="27"/>
          <w:sz w:val="26"/>
        </w:rPr>
        <w:t> </w:t>
      </w:r>
      <w:r>
        <w:rPr>
          <w:i/>
          <w:spacing w:val="-2"/>
          <w:w w:val="75"/>
          <w:sz w:val="26"/>
        </w:rPr>
        <w:t>◻◻◻◻◻◻◻◻</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49"/>
        <w:rPr>
          <w:i/>
        </w:rPr>
      </w:pPr>
    </w:p>
    <w:p>
      <w:pPr>
        <w:pStyle w:val="BodyText"/>
        <w:ind w:left="720"/>
      </w:pPr>
      <w:r>
        <w:rPr/>
        <mc:AlternateContent>
          <mc:Choice Requires="wps">
            <w:drawing>
              <wp:anchor distT="0" distB="0" distL="0" distR="0" allowOverlap="1" layoutInCell="1" locked="0" behindDoc="0" simplePos="0" relativeHeight="15751680">
                <wp:simplePos x="0" y="0"/>
                <wp:positionH relativeFrom="page">
                  <wp:posOffset>1747139</wp:posOffset>
                </wp:positionH>
                <wp:positionV relativeFrom="paragraph">
                  <wp:posOffset>117684</wp:posOffset>
                </wp:positionV>
                <wp:extent cx="1811020"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811020" cy="1270"/>
                        </a:xfrm>
                        <a:custGeom>
                          <a:avLst/>
                          <a:gdLst/>
                          <a:ahLst/>
                          <a:cxnLst/>
                          <a:rect l="l" t="t" r="r" b="b"/>
                          <a:pathLst>
                            <a:path w="1811020" h="0">
                              <a:moveTo>
                                <a:pt x="0" y="0"/>
                              </a:moveTo>
                              <a:lnTo>
                                <a:pt x="1810554"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680" from="137.570007pt,9.266523pt" to="280.133362pt,9.266523pt" stroked="true" strokeweight=".956408pt" strokecolor="#000000">
                <v:stroke dashstyle="dash"/>
                <w10:wrap type="none"/>
              </v:line>
            </w:pict>
          </mc:Fallback>
        </mc:AlternateContent>
      </w:r>
      <w:r>
        <w:rPr/>
        <w:t>Your</w:t>
      </w:r>
      <w:r>
        <w:rPr>
          <w:spacing w:val="-4"/>
        </w:rPr>
        <w:t> </w:t>
      </w:r>
      <w:r>
        <w:rPr>
          <w:spacing w:val="-2"/>
        </w:rPr>
        <w:t>result</w:t>
      </w:r>
    </w:p>
    <w:p>
      <w:pPr>
        <w:pStyle w:val="Heading2"/>
        <w:spacing w:before="153"/>
      </w:pPr>
      <w:r>
        <w:rPr/>
        <w:t>Comment</w:t>
      </w:r>
      <w:r>
        <w:rPr>
          <w:spacing w:val="-7"/>
        </w:rPr>
        <w:t> </w:t>
      </w:r>
      <w:r>
        <w:rPr/>
        <w:t>on</w:t>
      </w:r>
      <w:r>
        <w:rPr>
          <w:spacing w:val="-10"/>
        </w:rPr>
        <w:t> </w:t>
      </w:r>
      <w:r>
        <w:rPr/>
        <w:t>your</w:t>
      </w:r>
      <w:r>
        <w:rPr>
          <w:spacing w:val="-6"/>
        </w:rPr>
        <w:t> </w:t>
      </w:r>
      <w:r>
        <w:rPr/>
        <w:t>result</w:t>
      </w:r>
      <w:r>
        <w:rPr>
          <w:spacing w:val="-6"/>
        </w:rPr>
        <w:t> </w:t>
      </w:r>
      <w:r>
        <w:rPr>
          <w:spacing w:val="-10"/>
        </w:rPr>
        <w:t>:</w:t>
      </w:r>
    </w:p>
    <w:p>
      <w:pPr>
        <w:pStyle w:val="BodyText"/>
        <w:spacing w:before="295"/>
        <w:rPr>
          <w:b/>
        </w:rPr>
      </w:pPr>
    </w:p>
    <w:p>
      <w:pPr>
        <w:spacing w:line="298" w:lineRule="exact" w:before="0"/>
        <w:ind w:left="720" w:right="0" w:firstLine="0"/>
        <w:jc w:val="left"/>
        <w:rPr>
          <w:sz w:val="26"/>
        </w:rPr>
      </w:pPr>
      <w:r>
        <w:rPr>
          <w:b/>
          <w:sz w:val="26"/>
        </w:rPr>
        <w:t>Reference</w:t>
      </w:r>
      <w:r>
        <w:rPr>
          <w:b/>
          <w:spacing w:val="-16"/>
          <w:sz w:val="26"/>
        </w:rPr>
        <w:t> </w:t>
      </w:r>
      <w:r>
        <w:rPr>
          <w:b/>
          <w:spacing w:val="-2"/>
          <w:sz w:val="26"/>
        </w:rPr>
        <w:t>Range</w:t>
      </w:r>
      <w:r>
        <w:rPr>
          <w:spacing w:val="-2"/>
          <w:sz w:val="26"/>
        </w:rPr>
        <w:t>:</w:t>
      </w:r>
    </w:p>
    <w:p>
      <w:pPr>
        <w:pStyle w:val="BodyText"/>
        <w:tabs>
          <w:tab w:pos="2160" w:val="left" w:leader="none"/>
        </w:tabs>
        <w:spacing w:line="298" w:lineRule="exact"/>
        <w:ind w:left="720"/>
      </w:pPr>
      <w:r>
        <w:rPr>
          <w:spacing w:val="-4"/>
        </w:rPr>
        <w:t>Male</w:t>
      </w:r>
      <w:r>
        <w:rPr/>
        <w:tab/>
        <w:t>&lt;</w:t>
      </w:r>
      <w:r>
        <w:rPr>
          <w:spacing w:val="-3"/>
        </w:rPr>
        <w:t> </w:t>
      </w:r>
      <w:r>
        <w:rPr/>
        <w:t>45</w:t>
      </w:r>
      <w:r>
        <w:rPr>
          <w:spacing w:val="-2"/>
        </w:rPr>
        <w:t> </w:t>
      </w:r>
      <w:r>
        <w:rPr>
          <w:spacing w:val="-4"/>
        </w:rPr>
        <w:t>IU/L</w:t>
      </w:r>
    </w:p>
    <w:p>
      <w:pPr>
        <w:pStyle w:val="BodyText"/>
        <w:tabs>
          <w:tab w:pos="2160" w:val="left" w:leader="none"/>
        </w:tabs>
        <w:spacing w:line="298" w:lineRule="exact"/>
        <w:ind w:left="720"/>
      </w:pPr>
      <w:r>
        <w:rPr>
          <w:spacing w:val="-2"/>
        </w:rPr>
        <w:t>Female</w:t>
      </w:r>
      <w:r>
        <w:rPr/>
        <w:tab/>
        <w:t>&lt;</w:t>
      </w:r>
      <w:r>
        <w:rPr>
          <w:spacing w:val="-3"/>
        </w:rPr>
        <w:t> </w:t>
      </w:r>
      <w:r>
        <w:rPr/>
        <w:t>35</w:t>
      </w:r>
      <w:r>
        <w:rPr>
          <w:spacing w:val="-2"/>
        </w:rPr>
        <w:t> </w:t>
      </w:r>
      <w:r>
        <w:rPr>
          <w:spacing w:val="-4"/>
        </w:rPr>
        <w:t>IU/L</w:t>
      </w:r>
    </w:p>
    <w:p>
      <w:pPr>
        <w:pStyle w:val="BodyText"/>
        <w:spacing w:before="156"/>
      </w:pPr>
    </w:p>
    <w:p>
      <w:pPr>
        <w:pStyle w:val="Heading2"/>
        <w:ind w:left="658"/>
      </w:pPr>
      <w:r>
        <w:rPr>
          <w:spacing w:val="-2"/>
        </w:rPr>
        <w:t>Interpretation</w:t>
      </w:r>
    </w:p>
    <w:p>
      <w:pPr>
        <w:pStyle w:val="BodyText"/>
        <w:spacing w:line="357" w:lineRule="auto" w:before="147"/>
        <w:ind w:left="658" w:right="832"/>
      </w:pPr>
      <w:r>
        <w:rPr/>
        <w:t>ALT</w:t>
      </w:r>
      <w:r>
        <w:rPr>
          <w:spacing w:val="-4"/>
        </w:rPr>
        <w:t> </w:t>
      </w:r>
      <w:r>
        <w:rPr/>
        <w:t>level</w:t>
      </w:r>
      <w:r>
        <w:rPr>
          <w:spacing w:val="-4"/>
        </w:rPr>
        <w:t> </w:t>
      </w:r>
      <w:r>
        <w:rPr/>
        <w:t>is</w:t>
      </w:r>
      <w:r>
        <w:rPr>
          <w:spacing w:val="-4"/>
        </w:rPr>
        <w:t> </w:t>
      </w:r>
      <w:r>
        <w:rPr/>
        <w:t>increased</w:t>
      </w:r>
      <w:r>
        <w:rPr>
          <w:spacing w:val="-3"/>
        </w:rPr>
        <w:t> </w:t>
      </w:r>
      <w:r>
        <w:rPr/>
        <w:t>due</w:t>
      </w:r>
      <w:r>
        <w:rPr>
          <w:spacing w:val="-3"/>
        </w:rPr>
        <w:t> </w:t>
      </w:r>
      <w:r>
        <w:rPr/>
        <w:t>to</w:t>
      </w:r>
      <w:r>
        <w:rPr>
          <w:spacing w:val="-4"/>
        </w:rPr>
        <w:t> </w:t>
      </w:r>
      <w:r>
        <w:rPr/>
        <w:t>liver</w:t>
      </w:r>
      <w:r>
        <w:rPr>
          <w:spacing w:val="-3"/>
        </w:rPr>
        <w:t> </w:t>
      </w:r>
      <w:r>
        <w:rPr/>
        <w:t>damage</w:t>
      </w:r>
      <w:r>
        <w:rPr>
          <w:spacing w:val="-3"/>
        </w:rPr>
        <w:t> </w:t>
      </w:r>
      <w:r>
        <w:rPr/>
        <w:t>in</w:t>
      </w:r>
      <w:r>
        <w:rPr>
          <w:spacing w:val="-4"/>
        </w:rPr>
        <w:t> </w:t>
      </w:r>
      <w:r>
        <w:rPr/>
        <w:t>caused</w:t>
      </w:r>
      <w:r>
        <w:rPr>
          <w:spacing w:val="-3"/>
        </w:rPr>
        <w:t> </w:t>
      </w:r>
      <w:r>
        <w:rPr/>
        <w:t>by</w:t>
      </w:r>
      <w:r>
        <w:rPr>
          <w:spacing w:val="-4"/>
        </w:rPr>
        <w:t> </w:t>
      </w:r>
      <w:r>
        <w:rPr/>
        <w:t>infective</w:t>
      </w:r>
      <w:r>
        <w:rPr>
          <w:spacing w:val="-3"/>
        </w:rPr>
        <w:t> </w:t>
      </w:r>
      <w:r>
        <w:rPr/>
        <w:t>(viral)</w:t>
      </w:r>
      <w:r>
        <w:rPr>
          <w:spacing w:val="-3"/>
        </w:rPr>
        <w:t> </w:t>
      </w:r>
      <w:r>
        <w:rPr/>
        <w:t>hepatitis, jaundice, cirrhosis, hepatic tumor &amp; hepatotoxic drugs</w:t>
      </w:r>
    </w:p>
    <w:p>
      <w:pPr>
        <w:pStyle w:val="Heading2"/>
        <w:spacing w:line="298" w:lineRule="exact" w:before="8"/>
      </w:pPr>
      <w:r>
        <w:rPr>
          <w:spacing w:val="-2"/>
        </w:rPr>
        <w:t>Questions</w:t>
      </w:r>
    </w:p>
    <w:p>
      <w:pPr>
        <w:pStyle w:val="ListParagraph"/>
        <w:numPr>
          <w:ilvl w:val="0"/>
          <w:numId w:val="49"/>
        </w:numPr>
        <w:tabs>
          <w:tab w:pos="1440" w:val="left" w:leader="none"/>
        </w:tabs>
        <w:spacing w:line="298" w:lineRule="exact" w:before="0" w:after="0"/>
        <w:ind w:left="1440"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5"/>
          <w:sz w:val="26"/>
        </w:rPr>
        <w:t> </w:t>
      </w:r>
      <w:r>
        <w:rPr>
          <w:sz w:val="26"/>
        </w:rPr>
        <w:t>diagnostic</w:t>
      </w:r>
      <w:r>
        <w:rPr>
          <w:spacing w:val="-6"/>
          <w:sz w:val="26"/>
        </w:rPr>
        <w:t> </w:t>
      </w:r>
      <w:r>
        <w:rPr>
          <w:sz w:val="26"/>
        </w:rPr>
        <w:t>Importance</w:t>
      </w:r>
      <w:r>
        <w:rPr>
          <w:spacing w:val="-4"/>
          <w:sz w:val="26"/>
        </w:rPr>
        <w:t> </w:t>
      </w:r>
      <w:r>
        <w:rPr>
          <w:sz w:val="26"/>
        </w:rPr>
        <w:t>of</w:t>
      </w:r>
      <w:r>
        <w:rPr>
          <w:spacing w:val="-5"/>
          <w:sz w:val="26"/>
        </w:rPr>
        <w:t> </w:t>
      </w:r>
      <w:r>
        <w:rPr>
          <w:sz w:val="26"/>
        </w:rPr>
        <w:t>SGPT</w:t>
      </w:r>
      <w:r>
        <w:rPr>
          <w:spacing w:val="-5"/>
          <w:sz w:val="26"/>
        </w:rPr>
        <w:t> </w:t>
      </w:r>
      <w:r>
        <w:rPr>
          <w:sz w:val="26"/>
        </w:rPr>
        <w:t>with</w:t>
      </w:r>
      <w:r>
        <w:rPr>
          <w:spacing w:val="-6"/>
          <w:sz w:val="26"/>
        </w:rPr>
        <w:t> </w:t>
      </w:r>
      <w:r>
        <w:rPr>
          <w:sz w:val="26"/>
        </w:rPr>
        <w:t>its</w:t>
      </w:r>
      <w:r>
        <w:rPr>
          <w:spacing w:val="-5"/>
          <w:sz w:val="26"/>
        </w:rPr>
        <w:t> </w:t>
      </w:r>
      <w:r>
        <w:rPr>
          <w:sz w:val="26"/>
        </w:rPr>
        <w:t>organ</w:t>
      </w:r>
      <w:r>
        <w:rPr>
          <w:spacing w:val="-5"/>
          <w:sz w:val="26"/>
        </w:rPr>
        <w:t> </w:t>
      </w:r>
      <w:r>
        <w:rPr>
          <w:spacing w:val="-2"/>
          <w:sz w:val="26"/>
        </w:rPr>
        <w:t>specificity.</w:t>
      </w:r>
    </w:p>
    <w:p>
      <w:pPr>
        <w:pStyle w:val="ListParagraph"/>
        <w:numPr>
          <w:ilvl w:val="0"/>
          <w:numId w:val="49"/>
        </w:numPr>
        <w:tabs>
          <w:tab w:pos="1440" w:val="left" w:leader="none"/>
        </w:tabs>
        <w:spacing w:line="240" w:lineRule="auto" w:before="147" w:after="0"/>
        <w:ind w:left="1440" w:right="0" w:hanging="360"/>
        <w:jc w:val="left"/>
        <w:rPr>
          <w:sz w:val="26"/>
        </w:rPr>
      </w:pPr>
      <w:r>
        <w:rPr>
          <w:sz w:val="26"/>
        </w:rPr>
        <w:t>Which</w:t>
      </w:r>
      <w:r>
        <w:rPr>
          <w:spacing w:val="-7"/>
          <w:sz w:val="26"/>
        </w:rPr>
        <w:t> </w:t>
      </w:r>
      <w:r>
        <w:rPr>
          <w:sz w:val="26"/>
        </w:rPr>
        <w:t>other</w:t>
      </w:r>
      <w:r>
        <w:rPr>
          <w:spacing w:val="-6"/>
          <w:sz w:val="26"/>
        </w:rPr>
        <w:t> </w:t>
      </w:r>
      <w:r>
        <w:rPr>
          <w:sz w:val="26"/>
        </w:rPr>
        <w:t>laboratory</w:t>
      </w:r>
      <w:r>
        <w:rPr>
          <w:spacing w:val="-6"/>
          <w:sz w:val="26"/>
        </w:rPr>
        <w:t> </w:t>
      </w:r>
      <w:r>
        <w:rPr>
          <w:sz w:val="26"/>
        </w:rPr>
        <w:t>investigation</w:t>
      </w:r>
      <w:r>
        <w:rPr>
          <w:spacing w:val="-7"/>
          <w:sz w:val="26"/>
        </w:rPr>
        <w:t> </w:t>
      </w:r>
      <w:r>
        <w:rPr>
          <w:sz w:val="26"/>
        </w:rPr>
        <w:t>can</w:t>
      </w:r>
      <w:r>
        <w:rPr>
          <w:spacing w:val="-6"/>
          <w:sz w:val="26"/>
        </w:rPr>
        <w:t> </w:t>
      </w:r>
      <w:r>
        <w:rPr>
          <w:sz w:val="26"/>
        </w:rPr>
        <w:t>be</w:t>
      </w:r>
      <w:r>
        <w:rPr>
          <w:spacing w:val="-6"/>
          <w:sz w:val="26"/>
        </w:rPr>
        <w:t> </w:t>
      </w:r>
      <w:r>
        <w:rPr>
          <w:sz w:val="26"/>
        </w:rPr>
        <w:t>performed</w:t>
      </w:r>
      <w:r>
        <w:rPr>
          <w:spacing w:val="-7"/>
          <w:sz w:val="26"/>
        </w:rPr>
        <w:t> </w:t>
      </w:r>
      <w:r>
        <w:rPr>
          <w:sz w:val="26"/>
        </w:rPr>
        <w:t>in</w:t>
      </w:r>
      <w:r>
        <w:rPr>
          <w:spacing w:val="-2"/>
          <w:sz w:val="26"/>
        </w:rPr>
        <w:t> </w:t>
      </w:r>
      <w:r>
        <w:rPr>
          <w:sz w:val="26"/>
        </w:rPr>
        <w:t>Liver</w:t>
      </w:r>
      <w:r>
        <w:rPr>
          <w:spacing w:val="-6"/>
          <w:sz w:val="26"/>
        </w:rPr>
        <w:t> </w:t>
      </w:r>
      <w:r>
        <w:rPr>
          <w:spacing w:val="-2"/>
          <w:sz w:val="26"/>
        </w:rPr>
        <w:t>Disorders?</w:t>
      </w:r>
    </w:p>
    <w:p>
      <w:pPr>
        <w:pStyle w:val="ListParagraph"/>
        <w:numPr>
          <w:ilvl w:val="0"/>
          <w:numId w:val="49"/>
        </w:numPr>
        <w:tabs>
          <w:tab w:pos="1440" w:val="left" w:leader="none"/>
        </w:tabs>
        <w:spacing w:line="240" w:lineRule="auto" w:before="152" w:after="0"/>
        <w:ind w:left="1440" w:right="0" w:hanging="360"/>
        <w:jc w:val="left"/>
        <w:rPr>
          <w:sz w:val="26"/>
        </w:rPr>
      </w:pPr>
      <w:r>
        <w:rPr>
          <w:sz w:val="26"/>
        </w:rPr>
        <w:t>Which</w:t>
      </w:r>
      <w:r>
        <w:rPr>
          <w:spacing w:val="-6"/>
          <w:sz w:val="26"/>
        </w:rPr>
        <w:t> </w:t>
      </w:r>
      <w:r>
        <w:rPr>
          <w:sz w:val="26"/>
        </w:rPr>
        <w:t>coenzyme</w:t>
      </w:r>
      <w:r>
        <w:rPr>
          <w:spacing w:val="-5"/>
          <w:sz w:val="26"/>
        </w:rPr>
        <w:t> </w:t>
      </w:r>
      <w:r>
        <w:rPr>
          <w:sz w:val="26"/>
        </w:rPr>
        <w:t>is</w:t>
      </w:r>
      <w:r>
        <w:rPr>
          <w:spacing w:val="-6"/>
          <w:sz w:val="26"/>
        </w:rPr>
        <w:t> </w:t>
      </w:r>
      <w:r>
        <w:rPr>
          <w:sz w:val="26"/>
        </w:rPr>
        <w:t>required</w:t>
      </w:r>
      <w:r>
        <w:rPr>
          <w:spacing w:val="-6"/>
          <w:sz w:val="26"/>
        </w:rPr>
        <w:t> </w:t>
      </w:r>
      <w:r>
        <w:rPr>
          <w:sz w:val="26"/>
        </w:rPr>
        <w:t>for</w:t>
      </w:r>
      <w:r>
        <w:rPr>
          <w:spacing w:val="-6"/>
          <w:sz w:val="26"/>
        </w:rPr>
        <w:t> </w:t>
      </w:r>
      <w:r>
        <w:rPr>
          <w:sz w:val="26"/>
        </w:rPr>
        <w:t>the</w:t>
      </w:r>
      <w:r>
        <w:rPr>
          <w:spacing w:val="-6"/>
          <w:sz w:val="26"/>
        </w:rPr>
        <w:t> </w:t>
      </w:r>
      <w:r>
        <w:rPr>
          <w:sz w:val="26"/>
        </w:rPr>
        <w:t>activity</w:t>
      </w:r>
      <w:r>
        <w:rPr>
          <w:spacing w:val="-6"/>
          <w:sz w:val="26"/>
        </w:rPr>
        <w:t> </w:t>
      </w:r>
      <w:r>
        <w:rPr>
          <w:sz w:val="26"/>
        </w:rPr>
        <w:t>of</w:t>
      </w:r>
      <w:r>
        <w:rPr>
          <w:spacing w:val="-2"/>
          <w:sz w:val="26"/>
        </w:rPr>
        <w:t> </w:t>
      </w:r>
      <w:r>
        <w:rPr>
          <w:sz w:val="26"/>
        </w:rPr>
        <w:t>ALT</w:t>
      </w:r>
      <w:r>
        <w:rPr>
          <w:spacing w:val="-6"/>
          <w:sz w:val="26"/>
        </w:rPr>
        <w:t> </w:t>
      </w:r>
      <w:r>
        <w:rPr>
          <w:spacing w:val="-2"/>
          <w:sz w:val="26"/>
        </w:rPr>
        <w:t>enzyme?</w:t>
      </w:r>
    </w:p>
    <w:p>
      <w:pPr>
        <w:pStyle w:val="ListParagraph"/>
        <w:numPr>
          <w:ilvl w:val="0"/>
          <w:numId w:val="49"/>
        </w:numPr>
        <w:tabs>
          <w:tab w:pos="1440" w:val="left" w:leader="none"/>
        </w:tabs>
        <w:spacing w:line="240" w:lineRule="auto" w:before="148" w:after="0"/>
        <w:ind w:left="1440" w:right="0" w:hanging="360"/>
        <w:jc w:val="left"/>
        <w:rPr>
          <w:sz w:val="26"/>
        </w:rPr>
      </w:pPr>
      <w:r>
        <w:rPr>
          <w:sz w:val="26"/>
        </w:rPr>
        <w:t>Write</w:t>
      </w:r>
      <w:r>
        <w:rPr>
          <w:spacing w:val="-6"/>
          <w:sz w:val="26"/>
        </w:rPr>
        <w:t> </w:t>
      </w:r>
      <w:r>
        <w:rPr>
          <w:sz w:val="26"/>
        </w:rPr>
        <w:t>the</w:t>
      </w:r>
      <w:r>
        <w:rPr>
          <w:spacing w:val="-7"/>
          <w:sz w:val="26"/>
        </w:rPr>
        <w:t> </w:t>
      </w:r>
      <w:r>
        <w:rPr>
          <w:sz w:val="26"/>
        </w:rPr>
        <w:t>biological</w:t>
      </w:r>
      <w:r>
        <w:rPr>
          <w:spacing w:val="-6"/>
          <w:sz w:val="26"/>
        </w:rPr>
        <w:t> </w:t>
      </w:r>
      <w:r>
        <w:rPr>
          <w:sz w:val="26"/>
        </w:rPr>
        <w:t>reference</w:t>
      </w:r>
      <w:r>
        <w:rPr>
          <w:spacing w:val="-5"/>
          <w:sz w:val="26"/>
        </w:rPr>
        <w:t> </w:t>
      </w:r>
      <w:r>
        <w:rPr>
          <w:sz w:val="26"/>
        </w:rPr>
        <w:t>interval</w:t>
      </w:r>
      <w:r>
        <w:rPr>
          <w:spacing w:val="-7"/>
          <w:sz w:val="26"/>
        </w:rPr>
        <w:t> </w:t>
      </w:r>
      <w:r>
        <w:rPr>
          <w:sz w:val="26"/>
        </w:rPr>
        <w:t>for</w:t>
      </w:r>
      <w:r>
        <w:rPr>
          <w:spacing w:val="-6"/>
          <w:sz w:val="26"/>
        </w:rPr>
        <w:t> </w:t>
      </w:r>
      <w:r>
        <w:rPr>
          <w:spacing w:val="-4"/>
          <w:sz w:val="26"/>
        </w:rPr>
        <w:t>ALT.</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471" w:val="left" w:leader="none"/>
        </w:tabs>
        <w:spacing w:line="322" w:lineRule="exact" w:before="58" w:after="0"/>
        <w:ind w:left="3471" w:right="0" w:hanging="360"/>
        <w:jc w:val="left"/>
        <w:rPr>
          <w:sz w:val="26"/>
        </w:rPr>
      </w:pPr>
      <w:r>
        <w:rPr/>
        <w:t>Estimation</w:t>
      </w:r>
      <w:r>
        <w:rPr>
          <w:spacing w:val="-10"/>
        </w:rPr>
        <w:t> </w:t>
      </w:r>
      <w:r>
        <w:rPr/>
        <w:t>of</w:t>
      </w:r>
      <w:r>
        <w:rPr>
          <w:spacing w:val="-5"/>
        </w:rPr>
        <w:t> </w:t>
      </w:r>
      <w:r>
        <w:rPr/>
        <w:t>Serum</w:t>
      </w:r>
      <w:r>
        <w:rPr>
          <w:spacing w:val="-8"/>
        </w:rPr>
        <w:t> </w:t>
      </w:r>
      <w:r>
        <w:rPr/>
        <w:t>SGOT</w:t>
      </w:r>
      <w:r>
        <w:rPr>
          <w:spacing w:val="-6"/>
        </w:rPr>
        <w:t> </w:t>
      </w:r>
      <w:r>
        <w:rPr/>
        <w:t>(BI</w:t>
      </w:r>
      <w:r>
        <w:rPr>
          <w:spacing w:val="-5"/>
        </w:rPr>
        <w:t> </w:t>
      </w:r>
      <w:r>
        <w:rPr>
          <w:spacing w:val="-2"/>
        </w:rPr>
        <w:t>11.13)</w:t>
      </w:r>
    </w:p>
    <w:p>
      <w:pPr>
        <w:pStyle w:val="Heading2"/>
        <w:spacing w:line="299" w:lineRule="exact"/>
      </w:pPr>
      <w:r>
        <w:rPr>
          <w:spacing w:val="-2"/>
        </w:rPr>
        <w:t>Introduction</w:t>
      </w:r>
    </w:p>
    <w:p>
      <w:pPr>
        <w:pStyle w:val="ListParagraph"/>
        <w:numPr>
          <w:ilvl w:val="0"/>
          <w:numId w:val="50"/>
        </w:numPr>
        <w:tabs>
          <w:tab w:pos="1441" w:val="left" w:leader="none"/>
        </w:tabs>
        <w:spacing w:line="357" w:lineRule="auto" w:before="297" w:after="0"/>
        <w:ind w:left="1441" w:right="870" w:hanging="361"/>
        <w:jc w:val="left"/>
        <w:rPr>
          <w:sz w:val="26"/>
        </w:rPr>
      </w:pPr>
      <w:r>
        <w:rPr>
          <w:sz w:val="26"/>
        </w:rPr>
        <w:t>The</w:t>
      </w:r>
      <w:r>
        <w:rPr>
          <w:spacing w:val="-5"/>
          <w:sz w:val="26"/>
        </w:rPr>
        <w:t> </w:t>
      </w:r>
      <w:r>
        <w:rPr>
          <w:sz w:val="26"/>
        </w:rPr>
        <w:t>Amino</w:t>
      </w:r>
      <w:r>
        <w:rPr>
          <w:spacing w:val="-5"/>
          <w:sz w:val="26"/>
        </w:rPr>
        <w:t> </w:t>
      </w:r>
      <w:r>
        <w:rPr>
          <w:sz w:val="26"/>
        </w:rPr>
        <w:t>Transferases</w:t>
      </w:r>
      <w:r>
        <w:rPr>
          <w:spacing w:val="-5"/>
          <w:sz w:val="26"/>
        </w:rPr>
        <w:t> </w:t>
      </w:r>
      <w:r>
        <w:rPr>
          <w:sz w:val="26"/>
        </w:rPr>
        <w:t>are</w:t>
      </w:r>
      <w:r>
        <w:rPr>
          <w:spacing w:val="-5"/>
          <w:sz w:val="26"/>
        </w:rPr>
        <w:t> </w:t>
      </w:r>
      <w:r>
        <w:rPr>
          <w:sz w:val="26"/>
        </w:rPr>
        <w:t>a</w:t>
      </w:r>
      <w:r>
        <w:rPr>
          <w:spacing w:val="-5"/>
          <w:sz w:val="26"/>
        </w:rPr>
        <w:t> </w:t>
      </w:r>
      <w:r>
        <w:rPr>
          <w:sz w:val="26"/>
        </w:rPr>
        <w:t>group</w:t>
      </w:r>
      <w:r>
        <w:rPr>
          <w:spacing w:val="-5"/>
          <w:sz w:val="26"/>
        </w:rPr>
        <w:t> </w:t>
      </w:r>
      <w:r>
        <w:rPr>
          <w:sz w:val="26"/>
        </w:rPr>
        <w:t>of</w:t>
      </w:r>
      <w:r>
        <w:rPr>
          <w:spacing w:val="-5"/>
          <w:sz w:val="26"/>
        </w:rPr>
        <w:t> </w:t>
      </w:r>
      <w:r>
        <w:rPr>
          <w:sz w:val="26"/>
        </w:rPr>
        <w:t>enzymes</w:t>
      </w:r>
      <w:r>
        <w:rPr>
          <w:spacing w:val="-5"/>
          <w:sz w:val="26"/>
        </w:rPr>
        <w:t> </w:t>
      </w:r>
      <w:r>
        <w:rPr>
          <w:sz w:val="26"/>
        </w:rPr>
        <w:t>that</w:t>
      </w:r>
      <w:r>
        <w:rPr>
          <w:spacing w:val="-5"/>
          <w:sz w:val="26"/>
        </w:rPr>
        <w:t> </w:t>
      </w:r>
      <w:r>
        <w:rPr>
          <w:sz w:val="26"/>
        </w:rPr>
        <w:t>catalyze</w:t>
      </w:r>
      <w:r>
        <w:rPr>
          <w:spacing w:val="-5"/>
          <w:sz w:val="26"/>
        </w:rPr>
        <w:t> </w:t>
      </w:r>
      <w:r>
        <w:rPr>
          <w:sz w:val="26"/>
        </w:rPr>
        <w:t>the</w:t>
      </w:r>
      <w:r>
        <w:rPr>
          <w:spacing w:val="-5"/>
          <w:sz w:val="26"/>
        </w:rPr>
        <w:t> </w:t>
      </w:r>
      <w:r>
        <w:rPr>
          <w:sz w:val="26"/>
        </w:rPr>
        <w:t>interconversion of Amino Acids and a-keto acids by transfer of amino groups.</w:t>
      </w:r>
    </w:p>
    <w:p>
      <w:pPr>
        <w:pStyle w:val="ListParagraph"/>
        <w:numPr>
          <w:ilvl w:val="0"/>
          <w:numId w:val="50"/>
        </w:numPr>
        <w:tabs>
          <w:tab w:pos="1441" w:val="left" w:leader="none"/>
        </w:tabs>
        <w:spacing w:line="357" w:lineRule="auto" w:before="6" w:after="0"/>
        <w:ind w:left="1441" w:right="769" w:hanging="361"/>
        <w:jc w:val="left"/>
        <w:rPr>
          <w:color w:val="212121"/>
          <w:sz w:val="26"/>
        </w:rPr>
      </w:pPr>
      <w:r>
        <w:rPr>
          <w:color w:val="212121"/>
          <w:sz w:val="26"/>
        </w:rPr>
        <w:t>AST</w:t>
      </w:r>
      <w:r>
        <w:rPr>
          <w:color w:val="212121"/>
          <w:spacing w:val="-7"/>
          <w:sz w:val="26"/>
        </w:rPr>
        <w:t> </w:t>
      </w:r>
      <w:r>
        <w:rPr>
          <w:color w:val="212121"/>
          <w:sz w:val="26"/>
        </w:rPr>
        <w:t>(Aspartate</w:t>
      </w:r>
      <w:r>
        <w:rPr>
          <w:color w:val="212121"/>
          <w:spacing w:val="-2"/>
          <w:sz w:val="26"/>
        </w:rPr>
        <w:t> </w:t>
      </w:r>
      <w:r>
        <w:rPr>
          <w:color w:val="212121"/>
          <w:sz w:val="26"/>
        </w:rPr>
        <w:t>Aminotransferase</w:t>
      </w:r>
      <w:r>
        <w:rPr>
          <w:color w:val="212121"/>
          <w:spacing w:val="-6"/>
          <w:sz w:val="26"/>
        </w:rPr>
        <w:t> </w:t>
      </w:r>
      <w:r>
        <w:rPr>
          <w:color w:val="212121"/>
          <w:sz w:val="26"/>
        </w:rPr>
        <w:t>or</w:t>
      </w:r>
      <w:r>
        <w:rPr>
          <w:color w:val="212121"/>
          <w:spacing w:val="-6"/>
          <w:sz w:val="26"/>
        </w:rPr>
        <w:t> </w:t>
      </w:r>
      <w:r>
        <w:rPr>
          <w:color w:val="212121"/>
          <w:sz w:val="26"/>
        </w:rPr>
        <w:t>Glutamate</w:t>
      </w:r>
      <w:r>
        <w:rPr>
          <w:color w:val="212121"/>
          <w:spacing w:val="-6"/>
          <w:sz w:val="26"/>
        </w:rPr>
        <w:t> </w:t>
      </w:r>
      <w:r>
        <w:rPr>
          <w:color w:val="212121"/>
          <w:sz w:val="26"/>
        </w:rPr>
        <w:t>Oxaloacetate</w:t>
      </w:r>
      <w:r>
        <w:rPr>
          <w:color w:val="212121"/>
          <w:spacing w:val="-6"/>
          <w:sz w:val="26"/>
        </w:rPr>
        <w:t> </w:t>
      </w:r>
      <w:r>
        <w:rPr>
          <w:color w:val="212121"/>
          <w:sz w:val="26"/>
        </w:rPr>
        <w:t>Transaminase)</w:t>
      </w:r>
      <w:r>
        <w:rPr>
          <w:color w:val="212121"/>
          <w:spacing w:val="-6"/>
          <w:sz w:val="26"/>
        </w:rPr>
        <w:t> </w:t>
      </w:r>
      <w:r>
        <w:rPr>
          <w:color w:val="212121"/>
          <w:sz w:val="26"/>
        </w:rPr>
        <w:t>has</w:t>
      </w:r>
      <w:r>
        <w:rPr>
          <w:color w:val="212121"/>
          <w:spacing w:val="-6"/>
          <w:sz w:val="26"/>
        </w:rPr>
        <w:t> </w:t>
      </w:r>
      <w:r>
        <w:rPr>
          <w:color w:val="212121"/>
          <w:sz w:val="26"/>
        </w:rPr>
        <w:t>a wide distribution, being present in the heart, Liver, Kidney’s erythrocytes &amp; Skeletal muscles.</w:t>
      </w:r>
    </w:p>
    <w:p>
      <w:pPr>
        <w:pStyle w:val="ListParagraph"/>
        <w:numPr>
          <w:ilvl w:val="0"/>
          <w:numId w:val="50"/>
        </w:numPr>
        <w:tabs>
          <w:tab w:pos="1441" w:val="left" w:leader="none"/>
        </w:tabs>
        <w:spacing w:line="357" w:lineRule="auto" w:before="8" w:after="0"/>
        <w:ind w:left="1441" w:right="772" w:hanging="361"/>
        <w:jc w:val="left"/>
        <w:rPr>
          <w:color w:val="212121"/>
          <w:sz w:val="26"/>
        </w:rPr>
      </w:pPr>
      <w:r>
        <w:rPr>
          <w:color w:val="212121"/>
          <w:sz w:val="26"/>
        </w:rPr>
        <w:t>In</w:t>
      </w:r>
      <w:r>
        <w:rPr>
          <w:color w:val="212121"/>
          <w:spacing w:val="-5"/>
          <w:sz w:val="26"/>
        </w:rPr>
        <w:t> </w:t>
      </w:r>
      <w:r>
        <w:rPr>
          <w:color w:val="212121"/>
          <w:sz w:val="26"/>
        </w:rPr>
        <w:t>cases</w:t>
      </w:r>
      <w:r>
        <w:rPr>
          <w:color w:val="212121"/>
          <w:spacing w:val="-4"/>
          <w:sz w:val="26"/>
        </w:rPr>
        <w:t> </w:t>
      </w:r>
      <w:r>
        <w:rPr>
          <w:color w:val="212121"/>
          <w:sz w:val="26"/>
        </w:rPr>
        <w:t>of</w:t>
      </w:r>
      <w:r>
        <w:rPr>
          <w:color w:val="212121"/>
          <w:spacing w:val="-4"/>
          <w:sz w:val="26"/>
        </w:rPr>
        <w:t> </w:t>
      </w:r>
      <w:r>
        <w:rPr>
          <w:color w:val="212121"/>
          <w:sz w:val="26"/>
        </w:rPr>
        <w:t>Mild</w:t>
      </w:r>
      <w:r>
        <w:rPr>
          <w:color w:val="212121"/>
          <w:spacing w:val="-5"/>
          <w:sz w:val="26"/>
        </w:rPr>
        <w:t> </w:t>
      </w:r>
      <w:r>
        <w:rPr>
          <w:color w:val="212121"/>
          <w:sz w:val="26"/>
        </w:rPr>
        <w:t>Tissue</w:t>
      </w:r>
      <w:r>
        <w:rPr>
          <w:color w:val="212121"/>
          <w:spacing w:val="-5"/>
          <w:sz w:val="26"/>
        </w:rPr>
        <w:t> </w:t>
      </w:r>
      <w:r>
        <w:rPr>
          <w:color w:val="212121"/>
          <w:sz w:val="26"/>
        </w:rPr>
        <w:t>Damage,</w:t>
      </w:r>
      <w:r>
        <w:rPr>
          <w:color w:val="212121"/>
          <w:spacing w:val="-2"/>
          <w:sz w:val="26"/>
        </w:rPr>
        <w:t> </w:t>
      </w:r>
      <w:r>
        <w:rPr>
          <w:color w:val="212121"/>
          <w:sz w:val="26"/>
        </w:rPr>
        <w:t>e.g.</w:t>
      </w:r>
      <w:r>
        <w:rPr>
          <w:color w:val="212121"/>
          <w:spacing w:val="-3"/>
          <w:sz w:val="26"/>
        </w:rPr>
        <w:t> </w:t>
      </w:r>
      <w:r>
        <w:rPr>
          <w:color w:val="212121"/>
          <w:sz w:val="26"/>
        </w:rPr>
        <w:t>Liver</w:t>
      </w:r>
      <w:r>
        <w:rPr>
          <w:color w:val="212121"/>
          <w:spacing w:val="-4"/>
          <w:sz w:val="26"/>
        </w:rPr>
        <w:t> </w:t>
      </w:r>
      <w:r>
        <w:rPr>
          <w:color w:val="212121"/>
          <w:sz w:val="26"/>
        </w:rPr>
        <w:t>the predominant</w:t>
      </w:r>
      <w:r>
        <w:rPr>
          <w:color w:val="212121"/>
          <w:spacing w:val="-5"/>
          <w:sz w:val="26"/>
        </w:rPr>
        <w:t> </w:t>
      </w:r>
      <w:r>
        <w:rPr>
          <w:color w:val="212121"/>
          <w:sz w:val="26"/>
        </w:rPr>
        <w:t>form</w:t>
      </w:r>
      <w:r>
        <w:rPr>
          <w:color w:val="212121"/>
          <w:spacing w:val="-9"/>
          <w:sz w:val="26"/>
        </w:rPr>
        <w:t> </w:t>
      </w:r>
      <w:r>
        <w:rPr>
          <w:color w:val="212121"/>
          <w:sz w:val="26"/>
        </w:rPr>
        <w:t>of</w:t>
      </w:r>
      <w:r>
        <w:rPr>
          <w:color w:val="212121"/>
          <w:spacing w:val="-4"/>
          <w:sz w:val="26"/>
        </w:rPr>
        <w:t> </w:t>
      </w:r>
      <w:r>
        <w:rPr>
          <w:color w:val="212121"/>
          <w:sz w:val="26"/>
        </w:rPr>
        <w:t>serum</w:t>
      </w:r>
      <w:r>
        <w:rPr>
          <w:color w:val="212121"/>
          <w:spacing w:val="-9"/>
          <w:sz w:val="26"/>
        </w:rPr>
        <w:t> </w:t>
      </w:r>
      <w:r>
        <w:rPr>
          <w:color w:val="212121"/>
          <w:sz w:val="26"/>
        </w:rPr>
        <w:t>AST</w:t>
      </w:r>
      <w:r>
        <w:rPr>
          <w:color w:val="212121"/>
          <w:spacing w:val="-5"/>
          <w:sz w:val="26"/>
        </w:rPr>
        <w:t> </w:t>
      </w:r>
      <w:r>
        <w:rPr>
          <w:color w:val="212121"/>
          <w:sz w:val="26"/>
        </w:rPr>
        <w:t>is that from the Cytoplasm, with a smaller amount coming from the Mitochondria</w:t>
      </w:r>
    </w:p>
    <w:p>
      <w:pPr>
        <w:pStyle w:val="BodyText"/>
        <w:spacing w:before="7"/>
        <w:ind w:left="1441"/>
      </w:pPr>
      <w:r>
        <w:rPr>
          <w:color w:val="212121"/>
        </w:rPr>
        <w:t>e.g.</w:t>
      </w:r>
      <w:r>
        <w:rPr>
          <w:color w:val="212121"/>
          <w:spacing w:val="-3"/>
        </w:rPr>
        <w:t> </w:t>
      </w:r>
      <w:r>
        <w:rPr>
          <w:color w:val="212121"/>
        </w:rPr>
        <w:t>Viral</w:t>
      </w:r>
      <w:r>
        <w:rPr>
          <w:color w:val="212121"/>
          <w:spacing w:val="-3"/>
        </w:rPr>
        <w:t> </w:t>
      </w:r>
      <w:r>
        <w:rPr>
          <w:color w:val="212121"/>
        </w:rPr>
        <w:t>&amp;</w:t>
      </w:r>
      <w:r>
        <w:rPr>
          <w:color w:val="212121"/>
          <w:spacing w:val="-9"/>
        </w:rPr>
        <w:t> </w:t>
      </w:r>
      <w:r>
        <w:rPr>
          <w:color w:val="212121"/>
        </w:rPr>
        <w:t>Toxic</w:t>
      </w:r>
      <w:r>
        <w:rPr>
          <w:color w:val="212121"/>
          <w:spacing w:val="-3"/>
        </w:rPr>
        <w:t> </w:t>
      </w:r>
      <w:r>
        <w:rPr>
          <w:color w:val="212121"/>
          <w:spacing w:val="-2"/>
        </w:rPr>
        <w:t>Hepatitis.</w:t>
      </w:r>
    </w:p>
    <w:p>
      <w:pPr>
        <w:pStyle w:val="ListParagraph"/>
        <w:numPr>
          <w:ilvl w:val="0"/>
          <w:numId w:val="50"/>
        </w:numPr>
        <w:tabs>
          <w:tab w:pos="1441" w:val="left" w:leader="none"/>
        </w:tabs>
        <w:spacing w:line="360" w:lineRule="auto" w:before="148" w:after="0"/>
        <w:ind w:left="1441" w:right="1104" w:hanging="361"/>
        <w:jc w:val="left"/>
        <w:rPr>
          <w:color w:val="212121"/>
          <w:sz w:val="26"/>
        </w:rPr>
      </w:pPr>
      <w:r>
        <w:rPr>
          <w:color w:val="212121"/>
          <w:sz w:val="26"/>
        </w:rPr>
        <w:t>Severe</w:t>
      </w:r>
      <w:r>
        <w:rPr>
          <w:color w:val="212121"/>
          <w:spacing w:val="-5"/>
          <w:sz w:val="26"/>
        </w:rPr>
        <w:t> </w:t>
      </w:r>
      <w:r>
        <w:rPr>
          <w:color w:val="212121"/>
          <w:sz w:val="26"/>
        </w:rPr>
        <w:t>tissue</w:t>
      </w:r>
      <w:r>
        <w:rPr>
          <w:color w:val="212121"/>
          <w:spacing w:val="-6"/>
          <w:sz w:val="26"/>
        </w:rPr>
        <w:t> </w:t>
      </w:r>
      <w:r>
        <w:rPr>
          <w:color w:val="212121"/>
          <w:sz w:val="26"/>
        </w:rPr>
        <w:t>damage</w:t>
      </w:r>
      <w:r>
        <w:rPr>
          <w:color w:val="212121"/>
          <w:spacing w:val="-5"/>
          <w:sz w:val="26"/>
        </w:rPr>
        <w:t> </w:t>
      </w:r>
      <w:r>
        <w:rPr>
          <w:color w:val="212121"/>
          <w:sz w:val="26"/>
        </w:rPr>
        <w:t>will</w:t>
      </w:r>
      <w:r>
        <w:rPr>
          <w:color w:val="212121"/>
          <w:spacing w:val="-6"/>
          <w:sz w:val="26"/>
        </w:rPr>
        <w:t> </w:t>
      </w:r>
      <w:r>
        <w:rPr>
          <w:color w:val="212121"/>
          <w:sz w:val="26"/>
        </w:rPr>
        <w:t>result</w:t>
      </w:r>
      <w:r>
        <w:rPr>
          <w:color w:val="212121"/>
          <w:spacing w:val="-6"/>
          <w:sz w:val="26"/>
        </w:rPr>
        <w:t> </w:t>
      </w:r>
      <w:r>
        <w:rPr>
          <w:color w:val="212121"/>
          <w:sz w:val="26"/>
        </w:rPr>
        <w:t>in</w:t>
      </w:r>
      <w:r>
        <w:rPr>
          <w:color w:val="212121"/>
          <w:spacing w:val="-6"/>
          <w:sz w:val="26"/>
        </w:rPr>
        <w:t> </w:t>
      </w:r>
      <w:r>
        <w:rPr>
          <w:color w:val="212121"/>
          <w:sz w:val="26"/>
        </w:rPr>
        <w:t>more</w:t>
      </w:r>
      <w:r>
        <w:rPr>
          <w:color w:val="212121"/>
          <w:spacing w:val="-5"/>
          <w:sz w:val="26"/>
        </w:rPr>
        <w:t> </w:t>
      </w:r>
      <w:r>
        <w:rPr>
          <w:color w:val="212121"/>
          <w:sz w:val="26"/>
        </w:rPr>
        <w:t>Mitochondrial</w:t>
      </w:r>
      <w:r>
        <w:rPr>
          <w:color w:val="212121"/>
          <w:spacing w:val="-5"/>
          <w:sz w:val="26"/>
        </w:rPr>
        <w:t> </w:t>
      </w:r>
      <w:r>
        <w:rPr>
          <w:color w:val="212121"/>
          <w:sz w:val="26"/>
        </w:rPr>
        <w:t>enzyme</w:t>
      </w:r>
      <w:r>
        <w:rPr>
          <w:color w:val="212121"/>
          <w:spacing w:val="-5"/>
          <w:sz w:val="26"/>
        </w:rPr>
        <w:t> </w:t>
      </w:r>
      <w:r>
        <w:rPr>
          <w:color w:val="212121"/>
          <w:sz w:val="26"/>
        </w:rPr>
        <w:t>being</w:t>
      </w:r>
      <w:r>
        <w:rPr>
          <w:color w:val="212121"/>
          <w:spacing w:val="-10"/>
          <w:sz w:val="26"/>
        </w:rPr>
        <w:t> </w:t>
      </w:r>
      <w:r>
        <w:rPr>
          <w:color w:val="212121"/>
          <w:sz w:val="26"/>
        </w:rPr>
        <w:t>released. Elevated levels of AST can signal Myocardial Infarction, Hepatic Disease, Muscular Dystrophy and Organ Damage.</w:t>
      </w:r>
    </w:p>
    <w:p>
      <w:pPr>
        <w:pStyle w:val="ListParagraph"/>
        <w:numPr>
          <w:ilvl w:val="0"/>
          <w:numId w:val="50"/>
        </w:numPr>
        <w:tabs>
          <w:tab w:pos="1440" w:val="left" w:leader="none"/>
        </w:tabs>
        <w:spacing w:line="298" w:lineRule="exact" w:before="0" w:after="0"/>
        <w:ind w:left="1440" w:right="0" w:hanging="360"/>
        <w:jc w:val="left"/>
        <w:rPr>
          <w:color w:val="212121"/>
          <w:sz w:val="26"/>
        </w:rPr>
      </w:pPr>
      <w:r>
        <w:rPr>
          <w:color w:val="212121"/>
          <w:sz w:val="26"/>
        </w:rPr>
        <w:t>In</w:t>
      </w:r>
      <w:r>
        <w:rPr>
          <w:color w:val="212121"/>
          <w:spacing w:val="-5"/>
          <w:sz w:val="26"/>
        </w:rPr>
        <w:t> </w:t>
      </w:r>
      <w:r>
        <w:rPr>
          <w:color w:val="212121"/>
          <w:sz w:val="26"/>
        </w:rPr>
        <w:t>patients</w:t>
      </w:r>
      <w:r>
        <w:rPr>
          <w:color w:val="212121"/>
          <w:spacing w:val="-4"/>
          <w:sz w:val="26"/>
        </w:rPr>
        <w:t> </w:t>
      </w:r>
      <w:r>
        <w:rPr>
          <w:color w:val="212121"/>
          <w:sz w:val="26"/>
        </w:rPr>
        <w:t>of</w:t>
      </w:r>
      <w:r>
        <w:rPr>
          <w:color w:val="212121"/>
          <w:spacing w:val="-4"/>
          <w:sz w:val="26"/>
        </w:rPr>
        <w:t> </w:t>
      </w:r>
      <w:r>
        <w:rPr>
          <w:color w:val="212121"/>
          <w:sz w:val="26"/>
        </w:rPr>
        <w:t>MI</w:t>
      </w:r>
      <w:r>
        <w:rPr>
          <w:color w:val="212121"/>
          <w:spacing w:val="-8"/>
          <w:sz w:val="26"/>
        </w:rPr>
        <w:t> </w:t>
      </w:r>
      <w:r>
        <w:rPr>
          <w:color w:val="212121"/>
          <w:sz w:val="26"/>
        </w:rPr>
        <w:t>The</w:t>
      </w:r>
      <w:r>
        <w:rPr>
          <w:color w:val="212121"/>
          <w:spacing w:val="-4"/>
          <w:sz w:val="26"/>
        </w:rPr>
        <w:t> </w:t>
      </w:r>
      <w:r>
        <w:rPr>
          <w:color w:val="212121"/>
          <w:sz w:val="26"/>
        </w:rPr>
        <w:t>elevation</w:t>
      </w:r>
      <w:r>
        <w:rPr>
          <w:color w:val="212121"/>
          <w:spacing w:val="-4"/>
          <w:sz w:val="26"/>
        </w:rPr>
        <w:t> </w:t>
      </w:r>
      <w:r>
        <w:rPr>
          <w:color w:val="212121"/>
          <w:sz w:val="26"/>
        </w:rPr>
        <w:t>of AST</w:t>
      </w:r>
      <w:r>
        <w:rPr>
          <w:color w:val="212121"/>
          <w:spacing w:val="-4"/>
          <w:sz w:val="26"/>
        </w:rPr>
        <w:t> </w:t>
      </w:r>
      <w:r>
        <w:rPr>
          <w:color w:val="212121"/>
          <w:sz w:val="26"/>
        </w:rPr>
        <w:t>follows</w:t>
      </w:r>
      <w:r>
        <w:rPr>
          <w:color w:val="212121"/>
          <w:spacing w:val="-5"/>
          <w:sz w:val="26"/>
        </w:rPr>
        <w:t> </w:t>
      </w:r>
      <w:r>
        <w:rPr>
          <w:color w:val="212121"/>
          <w:sz w:val="26"/>
        </w:rPr>
        <w:t>CK</w:t>
      </w:r>
      <w:r>
        <w:rPr>
          <w:color w:val="212121"/>
          <w:spacing w:val="-4"/>
          <w:sz w:val="26"/>
        </w:rPr>
        <w:t> </w:t>
      </w:r>
      <w:r>
        <w:rPr>
          <w:color w:val="212121"/>
          <w:spacing w:val="-2"/>
          <w:sz w:val="26"/>
        </w:rPr>
        <w:t>Total</w:t>
      </w:r>
    </w:p>
    <w:p>
      <w:pPr>
        <w:pStyle w:val="ListParagraph"/>
        <w:numPr>
          <w:ilvl w:val="0"/>
          <w:numId w:val="50"/>
        </w:numPr>
        <w:tabs>
          <w:tab w:pos="1441" w:val="left" w:leader="none"/>
        </w:tabs>
        <w:spacing w:line="357" w:lineRule="auto" w:before="152" w:after="0"/>
        <w:ind w:left="1441" w:right="807" w:hanging="361"/>
        <w:jc w:val="left"/>
        <w:rPr>
          <w:color w:val="212121"/>
          <w:sz w:val="26"/>
        </w:rPr>
      </w:pPr>
      <w:r>
        <w:rPr>
          <w:color w:val="212121"/>
          <w:sz w:val="26"/>
        </w:rPr>
        <w:t>In</w:t>
      </w:r>
      <w:r>
        <w:rPr>
          <w:color w:val="212121"/>
          <w:spacing w:val="-1"/>
          <w:sz w:val="26"/>
        </w:rPr>
        <w:t> </w:t>
      </w:r>
      <w:r>
        <w:rPr>
          <w:color w:val="212121"/>
          <w:sz w:val="26"/>
        </w:rPr>
        <w:t>Alcoholic</w:t>
      </w:r>
      <w:r>
        <w:rPr>
          <w:color w:val="212121"/>
          <w:spacing w:val="-5"/>
          <w:sz w:val="26"/>
        </w:rPr>
        <w:t> </w:t>
      </w:r>
      <w:r>
        <w:rPr>
          <w:color w:val="212121"/>
          <w:sz w:val="26"/>
        </w:rPr>
        <w:t>patients,</w:t>
      </w:r>
      <w:r>
        <w:rPr>
          <w:color w:val="212121"/>
          <w:spacing w:val="-4"/>
          <w:sz w:val="26"/>
        </w:rPr>
        <w:t> </w:t>
      </w:r>
      <w:r>
        <w:rPr>
          <w:color w:val="212121"/>
          <w:sz w:val="26"/>
        </w:rPr>
        <w:t>AST</w:t>
      </w:r>
      <w:r>
        <w:rPr>
          <w:color w:val="212121"/>
          <w:spacing w:val="-6"/>
          <w:sz w:val="26"/>
        </w:rPr>
        <w:t> </w:t>
      </w:r>
      <w:r>
        <w:rPr>
          <w:color w:val="212121"/>
          <w:sz w:val="26"/>
        </w:rPr>
        <w:t>is</w:t>
      </w:r>
      <w:r>
        <w:rPr>
          <w:color w:val="212121"/>
          <w:spacing w:val="-6"/>
          <w:sz w:val="26"/>
        </w:rPr>
        <w:t> </w:t>
      </w:r>
      <w:r>
        <w:rPr>
          <w:color w:val="212121"/>
          <w:sz w:val="26"/>
        </w:rPr>
        <w:t>higher</w:t>
      </w:r>
      <w:r>
        <w:rPr>
          <w:color w:val="212121"/>
          <w:spacing w:val="-5"/>
          <w:sz w:val="26"/>
        </w:rPr>
        <w:t> </w:t>
      </w:r>
      <w:r>
        <w:rPr>
          <w:color w:val="212121"/>
          <w:sz w:val="26"/>
        </w:rPr>
        <w:t>than</w:t>
      </w:r>
      <w:r>
        <w:rPr>
          <w:color w:val="212121"/>
          <w:spacing w:val="-1"/>
          <w:sz w:val="26"/>
        </w:rPr>
        <w:t> </w:t>
      </w:r>
      <w:r>
        <w:rPr>
          <w:color w:val="212121"/>
          <w:sz w:val="26"/>
        </w:rPr>
        <w:t>ALP</w:t>
      </w:r>
      <w:r>
        <w:rPr>
          <w:color w:val="212121"/>
          <w:spacing w:val="-6"/>
          <w:sz w:val="26"/>
        </w:rPr>
        <w:t> </w:t>
      </w:r>
      <w:r>
        <w:rPr>
          <w:color w:val="212121"/>
          <w:sz w:val="26"/>
        </w:rPr>
        <w:t>since</w:t>
      </w:r>
      <w:r>
        <w:rPr>
          <w:color w:val="212121"/>
          <w:spacing w:val="-5"/>
          <w:sz w:val="26"/>
        </w:rPr>
        <w:t> </w:t>
      </w:r>
      <w:r>
        <w:rPr>
          <w:color w:val="212121"/>
          <w:sz w:val="26"/>
        </w:rPr>
        <w:t>mitochondrial</w:t>
      </w:r>
      <w:r>
        <w:rPr>
          <w:color w:val="212121"/>
          <w:spacing w:val="-5"/>
          <w:sz w:val="26"/>
        </w:rPr>
        <w:t> </w:t>
      </w:r>
      <w:r>
        <w:rPr>
          <w:color w:val="212121"/>
          <w:sz w:val="26"/>
        </w:rPr>
        <w:t>fraction</w:t>
      </w:r>
      <w:r>
        <w:rPr>
          <w:color w:val="212121"/>
          <w:spacing w:val="-5"/>
          <w:sz w:val="26"/>
        </w:rPr>
        <w:t> </w:t>
      </w:r>
      <w:r>
        <w:rPr>
          <w:color w:val="212121"/>
          <w:sz w:val="26"/>
        </w:rPr>
        <w:t>is</w:t>
      </w:r>
      <w:r>
        <w:rPr>
          <w:color w:val="212121"/>
          <w:spacing w:val="-6"/>
          <w:sz w:val="26"/>
        </w:rPr>
        <w:t> </w:t>
      </w:r>
      <w:r>
        <w:rPr>
          <w:color w:val="212121"/>
          <w:sz w:val="26"/>
        </w:rPr>
        <w:t>also </w:t>
      </w:r>
      <w:r>
        <w:rPr>
          <w:color w:val="212121"/>
          <w:spacing w:val="-2"/>
          <w:sz w:val="26"/>
        </w:rPr>
        <w:t>released.</w:t>
      </w:r>
    </w:p>
    <w:p>
      <w:pPr>
        <w:pStyle w:val="Heading2"/>
        <w:spacing w:before="12"/>
      </w:pPr>
      <w:r>
        <w:rPr/>
        <w:t>Principle</w:t>
      </w:r>
      <w:r>
        <w:rPr>
          <w:spacing w:val="-11"/>
        </w:rPr>
        <w:t> </w:t>
      </w:r>
      <w:r>
        <w:rPr/>
        <w:t>(Enzymatic</w:t>
      </w:r>
      <w:r>
        <w:rPr>
          <w:spacing w:val="-9"/>
        </w:rPr>
        <w:t> </w:t>
      </w:r>
      <w:r>
        <w:rPr/>
        <w:t>without</w:t>
      </w:r>
      <w:r>
        <w:rPr>
          <w:spacing w:val="-10"/>
        </w:rPr>
        <w:t> </w:t>
      </w:r>
      <w:r>
        <w:rPr>
          <w:spacing w:val="-4"/>
        </w:rPr>
        <w:t>PLP)</w:t>
      </w:r>
    </w:p>
    <w:p>
      <w:pPr>
        <w:pStyle w:val="BodyText"/>
        <w:tabs>
          <w:tab w:pos="4799" w:val="left" w:leader="none"/>
          <w:tab w:pos="5147" w:val="left" w:leader="none"/>
          <w:tab w:pos="6309" w:val="left" w:leader="none"/>
        </w:tabs>
        <w:spacing w:before="292"/>
        <w:ind w:left="720"/>
      </w:pPr>
      <w:r>
        <w:rPr/>
        <w:t>L-Aspartate</w:t>
      </w:r>
      <w:r>
        <w:rPr>
          <w:spacing w:val="-7"/>
        </w:rPr>
        <w:t> </w:t>
      </w:r>
      <w:r>
        <w:rPr/>
        <w:t>+</w:t>
      </w:r>
      <w:r>
        <w:rPr>
          <w:spacing w:val="-10"/>
        </w:rPr>
        <w:t> </w:t>
      </w:r>
      <w:r>
        <w:rPr/>
        <w:t>2-</w:t>
      </w:r>
      <w:r>
        <w:rPr>
          <w:spacing w:val="-2"/>
        </w:rPr>
        <w:t>Oxoglutarate</w:t>
      </w:r>
      <w:r>
        <w:rPr/>
        <w:tab/>
      </w:r>
      <w:r>
        <w:rPr>
          <w:position w:val="-5"/>
        </w:rPr>
        <w:drawing>
          <wp:inline distT="0" distB="0" distL="0" distR="0">
            <wp:extent cx="76200" cy="7620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6" cstate="print"/>
                    <a:stretch>
                      <a:fillRect/>
                    </a:stretch>
                  </pic:blipFill>
                  <pic:spPr>
                    <a:xfrm>
                      <a:off x="0" y="0"/>
                      <a:ext cx="76200" cy="76200"/>
                    </a:xfrm>
                    <a:prstGeom prst="rect">
                      <a:avLst/>
                    </a:prstGeom>
                  </pic:spPr>
                </pic:pic>
              </a:graphicData>
            </a:graphic>
          </wp:inline>
        </w:drawing>
      </w:r>
      <w:r>
        <w:rPr>
          <w:position w:val="-5"/>
        </w:rPr>
      </w:r>
      <w:r>
        <w:rPr>
          <w:position w:val="9"/>
        </w:rPr>
        <w:tab/>
      </w:r>
      <w:r>
        <w:rPr>
          <w:spacing w:val="-4"/>
          <w:position w:val="9"/>
          <w:vertAlign w:val="superscript"/>
        </w:rPr>
        <w:t>SGOT</w:t>
      </w:r>
      <w:r>
        <w:rPr>
          <w:position w:val="9"/>
          <w:vertAlign w:val="baseline"/>
        </w:rPr>
        <w:tab/>
      </w:r>
      <w:r>
        <w:rPr>
          <w:vertAlign w:val="baseline"/>
        </w:rPr>
        <w:t>Oxaloacetate</w:t>
      </w:r>
      <w:r>
        <w:rPr>
          <w:spacing w:val="-10"/>
          <w:vertAlign w:val="baseline"/>
        </w:rPr>
        <w:t> </w:t>
      </w:r>
      <w:r>
        <w:rPr>
          <w:vertAlign w:val="baseline"/>
        </w:rPr>
        <w:t>+</w:t>
      </w:r>
      <w:r>
        <w:rPr>
          <w:spacing w:val="-11"/>
          <w:vertAlign w:val="baseline"/>
        </w:rPr>
        <w:t> </w:t>
      </w:r>
      <w:r>
        <w:rPr>
          <w:vertAlign w:val="baseline"/>
        </w:rPr>
        <w:t>L-</w:t>
      </w:r>
      <w:r>
        <w:rPr>
          <w:spacing w:val="-2"/>
          <w:vertAlign w:val="baseline"/>
        </w:rPr>
        <w:t>Glutamine</w:t>
      </w:r>
    </w:p>
    <w:p>
      <w:pPr>
        <w:pStyle w:val="BodyText"/>
        <w:spacing w:before="294"/>
      </w:pPr>
    </w:p>
    <w:p>
      <w:pPr>
        <w:pStyle w:val="BodyText"/>
        <w:tabs>
          <w:tab w:pos="3599" w:val="left" w:leader="none"/>
          <w:tab w:pos="4019" w:val="left" w:leader="none"/>
          <w:tab w:pos="5065" w:val="left" w:leader="none"/>
        </w:tabs>
        <w:spacing w:before="1"/>
        <w:ind w:left="720"/>
      </w:pPr>
      <w:r>
        <w:rPr/>
        <w:t>Oxaloacetate</w:t>
      </w:r>
      <w:r>
        <w:rPr>
          <w:spacing w:val="-7"/>
        </w:rPr>
        <w:t> </w:t>
      </w:r>
      <w:r>
        <w:rPr/>
        <w:t>+</w:t>
      </w:r>
      <w:r>
        <w:rPr>
          <w:spacing w:val="-9"/>
        </w:rPr>
        <w:t> </w:t>
      </w:r>
      <w:r>
        <w:rPr>
          <w:spacing w:val="-4"/>
        </w:rPr>
        <w:t>NADH</w:t>
      </w:r>
      <w:r>
        <w:rPr/>
        <w:tab/>
      </w:r>
      <w:r>
        <w:rPr/>
        <w:drawing>
          <wp:inline distT="0" distB="0" distL="0" distR="0">
            <wp:extent cx="76200" cy="7620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6" cstate="print"/>
                    <a:stretch>
                      <a:fillRect/>
                    </a:stretch>
                  </pic:blipFill>
                  <pic:spPr>
                    <a:xfrm>
                      <a:off x="0" y="0"/>
                      <a:ext cx="76200" cy="76200"/>
                    </a:xfrm>
                    <a:prstGeom prst="rect">
                      <a:avLst/>
                    </a:prstGeom>
                  </pic:spPr>
                </pic:pic>
              </a:graphicData>
            </a:graphic>
          </wp:inline>
        </w:drawing>
      </w:r>
      <w:r>
        <w:rPr/>
      </w:r>
      <w:r>
        <w:rPr>
          <w:position w:val="9"/>
        </w:rPr>
        <w:tab/>
      </w:r>
      <w:r>
        <w:rPr>
          <w:spacing w:val="-5"/>
          <w:position w:val="9"/>
          <w:vertAlign w:val="superscript"/>
        </w:rPr>
        <w:t>MDH</w:t>
      </w:r>
      <w:r>
        <w:rPr>
          <w:position w:val="9"/>
          <w:vertAlign w:val="baseline"/>
        </w:rPr>
        <w:tab/>
      </w:r>
      <w:r>
        <w:rPr>
          <w:vertAlign w:val="baseline"/>
        </w:rPr>
        <w:t>L-Malate</w:t>
      </w:r>
      <w:r>
        <w:rPr>
          <w:spacing w:val="-5"/>
          <w:vertAlign w:val="baseline"/>
        </w:rPr>
        <w:t> </w:t>
      </w:r>
      <w:r>
        <w:rPr>
          <w:vertAlign w:val="baseline"/>
        </w:rPr>
        <w:t>+</w:t>
      </w:r>
      <w:r>
        <w:rPr>
          <w:spacing w:val="-7"/>
          <w:vertAlign w:val="baseline"/>
        </w:rPr>
        <w:t> </w:t>
      </w:r>
      <w:r>
        <w:rPr>
          <w:spacing w:val="-4"/>
          <w:vertAlign w:val="baseline"/>
        </w:rPr>
        <w:t>NAD+</w:t>
      </w:r>
    </w:p>
    <w:p>
      <w:pPr>
        <w:pStyle w:val="BodyText"/>
      </w:pPr>
    </w:p>
    <w:p>
      <w:pPr>
        <w:pStyle w:val="BodyText"/>
        <w:ind w:left="720" w:right="832"/>
      </w:pPr>
      <w:r>
        <w:rPr/>
        <w:t>The</w:t>
      </w:r>
      <w:r>
        <w:rPr>
          <w:spacing w:val="-3"/>
        </w:rPr>
        <w:t> </w:t>
      </w:r>
      <w:r>
        <w:rPr/>
        <w:t>rate</w:t>
      </w:r>
      <w:r>
        <w:rPr>
          <w:spacing w:val="-3"/>
        </w:rPr>
        <w:t> </w:t>
      </w:r>
      <w:r>
        <w:rPr/>
        <w:t>of</w:t>
      </w:r>
      <w:r>
        <w:rPr>
          <w:spacing w:val="-3"/>
        </w:rPr>
        <w:t> </w:t>
      </w:r>
      <w:r>
        <w:rPr/>
        <w:t>absorbance</w:t>
      </w:r>
      <w:r>
        <w:rPr>
          <w:spacing w:val="-3"/>
        </w:rPr>
        <w:t> </w:t>
      </w:r>
      <w:r>
        <w:rPr/>
        <w:t>change</w:t>
      </w:r>
      <w:r>
        <w:rPr>
          <w:spacing w:val="-3"/>
        </w:rPr>
        <w:t> </w:t>
      </w:r>
      <w:r>
        <w:rPr/>
        <w:t>at</w:t>
      </w:r>
      <w:r>
        <w:rPr>
          <w:spacing w:val="-4"/>
        </w:rPr>
        <w:t> </w:t>
      </w:r>
      <w:r>
        <w:rPr/>
        <w:t>340</w:t>
      </w:r>
      <w:r>
        <w:rPr>
          <w:spacing w:val="-4"/>
        </w:rPr>
        <w:t> </w:t>
      </w:r>
      <w:r>
        <w:rPr/>
        <w:t>nm</w:t>
      </w:r>
      <w:r>
        <w:rPr>
          <w:spacing w:val="-8"/>
        </w:rPr>
        <w:t> </w:t>
      </w:r>
      <w:r>
        <w:rPr/>
        <w:t>is</w:t>
      </w:r>
      <w:r>
        <w:rPr>
          <w:spacing w:val="-4"/>
        </w:rPr>
        <w:t> </w:t>
      </w:r>
      <w:r>
        <w:rPr/>
        <w:t>directly</w:t>
      </w:r>
      <w:r>
        <w:rPr>
          <w:spacing w:val="-3"/>
        </w:rPr>
        <w:t> </w:t>
      </w:r>
      <w:r>
        <w:rPr/>
        <w:t>proportional</w:t>
      </w:r>
      <w:r>
        <w:rPr>
          <w:spacing w:val="-3"/>
        </w:rPr>
        <w:t> </w:t>
      </w:r>
      <w:r>
        <w:rPr/>
        <w:t>to</w:t>
      </w:r>
      <w:r>
        <w:rPr>
          <w:spacing w:val="-4"/>
        </w:rPr>
        <w:t> </w:t>
      </w:r>
      <w:r>
        <w:rPr/>
        <w:t>AST</w:t>
      </w:r>
      <w:r>
        <w:rPr>
          <w:spacing w:val="-4"/>
        </w:rPr>
        <w:t> </w:t>
      </w:r>
      <w:r>
        <w:rPr/>
        <w:t>activity</w:t>
      </w:r>
      <w:r>
        <w:rPr>
          <w:spacing w:val="-4"/>
        </w:rPr>
        <w:t> </w:t>
      </w:r>
      <w:r>
        <w:rPr/>
        <w:t>in</w:t>
      </w:r>
      <w:r>
        <w:rPr>
          <w:spacing w:val="-4"/>
        </w:rPr>
        <w:t> </w:t>
      </w:r>
      <w:r>
        <w:rPr/>
        <w:t>the </w:t>
      </w:r>
      <w:r>
        <w:rPr>
          <w:spacing w:val="-2"/>
        </w:rPr>
        <w:t>sample.</w:t>
      </w:r>
    </w:p>
    <w:p>
      <w:pPr>
        <w:pStyle w:val="BodyText"/>
        <w:tabs>
          <w:tab w:pos="1655" w:val="left" w:leader="none"/>
          <w:tab w:pos="2062" w:val="left" w:leader="none"/>
          <w:tab w:pos="3726" w:val="left" w:leader="none"/>
        </w:tabs>
        <w:spacing w:line="296" w:lineRule="exact"/>
        <w:ind w:left="787"/>
      </w:pPr>
      <w:r>
        <w:rPr/>
        <w:t>Δ </w:t>
      </w:r>
      <w:r>
        <w:rPr>
          <w:spacing w:val="-5"/>
        </w:rPr>
        <w:t>OD</w:t>
      </w:r>
      <w:r>
        <w:rPr/>
        <w:tab/>
      </w:r>
      <w:r>
        <w:rPr>
          <w:spacing w:val="-10"/>
        </w:rPr>
        <w:t>=</w:t>
      </w:r>
      <w:r>
        <w:rPr/>
        <w:tab/>
        <w:t>Δ</w:t>
      </w:r>
      <w:r>
        <w:rPr>
          <w:spacing w:val="-6"/>
        </w:rPr>
        <w:t> </w:t>
      </w:r>
      <w:r>
        <w:rPr/>
        <w:t>(Read</w:t>
      </w:r>
      <w:r>
        <w:rPr>
          <w:spacing w:val="-2"/>
        </w:rPr>
        <w:t> time)</w:t>
      </w:r>
      <w:r>
        <w:rPr/>
        <w:tab/>
        <w:t>-</w:t>
      </w:r>
      <w:r>
        <w:rPr>
          <w:spacing w:val="30"/>
        </w:rPr>
        <w:t>  </w:t>
      </w:r>
      <w:r>
        <w:rPr/>
        <w:t>Δ</w:t>
      </w:r>
      <w:r>
        <w:rPr>
          <w:spacing w:val="-3"/>
        </w:rPr>
        <w:t> </w:t>
      </w:r>
      <w:r>
        <w:rPr/>
        <w:t>(delay </w:t>
      </w:r>
      <w:r>
        <w:rPr>
          <w:spacing w:val="-4"/>
        </w:rPr>
        <w:t>time)</w:t>
      </w:r>
    </w:p>
    <w:p>
      <w:pPr>
        <w:pStyle w:val="BodyText"/>
        <w:spacing w:before="155"/>
      </w:pPr>
    </w:p>
    <w:p>
      <w:pPr>
        <w:pStyle w:val="Heading2"/>
        <w:spacing w:before="1"/>
      </w:pPr>
      <w:r>
        <w:rPr/>
        <w:t>AST</w:t>
      </w:r>
      <w:r>
        <w:rPr>
          <w:spacing w:val="-5"/>
        </w:rPr>
        <w:t> </w:t>
      </w:r>
      <w:r>
        <w:rPr>
          <w:spacing w:val="-2"/>
        </w:rPr>
        <w:t>Standard:</w:t>
      </w:r>
    </w:p>
    <w:p>
      <w:pPr>
        <w:pStyle w:val="BodyText"/>
        <w:rPr>
          <w:b/>
        </w:rPr>
      </w:pPr>
    </w:p>
    <w:p>
      <w:pPr>
        <w:pStyle w:val="BodyText"/>
        <w:rPr>
          <w:b/>
        </w:rPr>
      </w:pPr>
    </w:p>
    <w:p>
      <w:pPr>
        <w:spacing w:before="1"/>
        <w:ind w:left="720" w:right="0" w:firstLine="0"/>
        <w:jc w:val="left"/>
        <w:rPr>
          <w:b/>
          <w:sz w:val="26"/>
        </w:rPr>
      </w:pPr>
      <w:r>
        <w:rPr>
          <w:b/>
          <w:sz w:val="26"/>
        </w:rPr>
        <w:t>AST</w:t>
      </w:r>
      <w:r>
        <w:rPr>
          <w:b/>
          <w:spacing w:val="-5"/>
          <w:sz w:val="26"/>
        </w:rPr>
        <w:t> </w:t>
      </w:r>
      <w:r>
        <w:rPr>
          <w:b/>
          <w:spacing w:val="-2"/>
          <w:sz w:val="26"/>
        </w:rPr>
        <w:t>Reagents:</w:t>
      </w:r>
    </w:p>
    <w:p>
      <w:pPr>
        <w:pStyle w:val="ListParagraph"/>
        <w:numPr>
          <w:ilvl w:val="0"/>
          <w:numId w:val="50"/>
        </w:numPr>
        <w:tabs>
          <w:tab w:pos="1440" w:val="left" w:leader="none"/>
        </w:tabs>
        <w:spacing w:line="240" w:lineRule="auto" w:before="142" w:after="0"/>
        <w:ind w:left="1440" w:right="0" w:hanging="360"/>
        <w:jc w:val="left"/>
        <w:rPr>
          <w:sz w:val="26"/>
        </w:rPr>
      </w:pPr>
      <w:r>
        <w:rPr>
          <w:b/>
          <w:sz w:val="26"/>
        </w:rPr>
        <w:t>AST</w:t>
      </w:r>
      <w:r>
        <w:rPr>
          <w:b/>
          <w:spacing w:val="-7"/>
          <w:sz w:val="26"/>
        </w:rPr>
        <w:t> </w:t>
      </w:r>
      <w:r>
        <w:rPr>
          <w:b/>
          <w:sz w:val="26"/>
        </w:rPr>
        <w:t>R</w:t>
      </w:r>
      <w:r>
        <w:rPr>
          <w:b/>
          <w:spacing w:val="-7"/>
          <w:sz w:val="26"/>
        </w:rPr>
        <w:t> </w:t>
      </w:r>
      <w:r>
        <w:rPr>
          <w:b/>
          <w:sz w:val="26"/>
        </w:rPr>
        <w:t>1:</w:t>
      </w:r>
      <w:r>
        <w:rPr>
          <w:b/>
          <w:spacing w:val="55"/>
          <w:sz w:val="26"/>
        </w:rPr>
        <w:t> </w:t>
      </w:r>
      <w:r>
        <w:rPr>
          <w:sz w:val="26"/>
        </w:rPr>
        <w:t>Aspartate,</w:t>
      </w:r>
      <w:r>
        <w:rPr>
          <w:spacing w:val="-4"/>
          <w:sz w:val="26"/>
        </w:rPr>
        <w:t> </w:t>
      </w:r>
      <w:r>
        <w:rPr>
          <w:sz w:val="26"/>
        </w:rPr>
        <w:t>Lactate</w:t>
      </w:r>
      <w:r>
        <w:rPr>
          <w:spacing w:val="-6"/>
          <w:sz w:val="26"/>
        </w:rPr>
        <w:t> </w:t>
      </w:r>
      <w:r>
        <w:rPr>
          <w:sz w:val="26"/>
        </w:rPr>
        <w:t>dehydrogenase,</w:t>
      </w:r>
      <w:r>
        <w:rPr>
          <w:spacing w:val="-4"/>
          <w:sz w:val="26"/>
        </w:rPr>
        <w:t> </w:t>
      </w:r>
      <w:r>
        <w:rPr>
          <w:sz w:val="26"/>
        </w:rPr>
        <w:t>Malate</w:t>
      </w:r>
      <w:r>
        <w:rPr>
          <w:spacing w:val="-5"/>
          <w:sz w:val="26"/>
        </w:rPr>
        <w:t> </w:t>
      </w:r>
      <w:r>
        <w:rPr>
          <w:spacing w:val="-2"/>
          <w:sz w:val="26"/>
        </w:rPr>
        <w:t>dehydrogenase</w:t>
      </w:r>
    </w:p>
    <w:p>
      <w:pPr>
        <w:pStyle w:val="ListParagraph"/>
        <w:numPr>
          <w:ilvl w:val="0"/>
          <w:numId w:val="50"/>
        </w:numPr>
        <w:tabs>
          <w:tab w:pos="1440" w:val="left" w:leader="none"/>
        </w:tabs>
        <w:spacing w:line="240" w:lineRule="auto" w:before="153" w:after="0"/>
        <w:ind w:left="1440" w:right="0" w:hanging="360"/>
        <w:jc w:val="left"/>
        <w:rPr>
          <w:sz w:val="26"/>
        </w:rPr>
      </w:pPr>
      <w:r>
        <w:rPr>
          <w:b/>
          <w:sz w:val="26"/>
        </w:rPr>
        <w:t>AST</w:t>
      </w:r>
      <w:r>
        <w:rPr>
          <w:b/>
          <w:spacing w:val="-5"/>
          <w:sz w:val="26"/>
        </w:rPr>
        <w:t> </w:t>
      </w:r>
      <w:r>
        <w:rPr>
          <w:b/>
          <w:sz w:val="26"/>
        </w:rPr>
        <w:t>R</w:t>
      </w:r>
      <w:r>
        <w:rPr>
          <w:b/>
          <w:spacing w:val="-4"/>
          <w:sz w:val="26"/>
        </w:rPr>
        <w:t> </w:t>
      </w:r>
      <w:r>
        <w:rPr>
          <w:b/>
          <w:sz w:val="26"/>
        </w:rPr>
        <w:t>2:</w:t>
      </w:r>
      <w:r>
        <w:rPr>
          <w:b/>
          <w:spacing w:val="-3"/>
          <w:sz w:val="26"/>
        </w:rPr>
        <w:t> </w:t>
      </w:r>
      <w:r>
        <w:rPr>
          <w:sz w:val="26"/>
        </w:rPr>
        <w:t>NADH,</w:t>
      </w:r>
      <w:r>
        <w:rPr>
          <w:spacing w:val="-2"/>
          <w:sz w:val="26"/>
        </w:rPr>
        <w:t> ketoglutarate</w:t>
      </w:r>
    </w:p>
    <w:p>
      <w:pPr>
        <w:pStyle w:val="ListParagraph"/>
        <w:spacing w:after="0" w:line="240" w:lineRule="auto"/>
        <w:jc w:val="left"/>
        <w:rPr>
          <w:sz w:val="26"/>
        </w:rPr>
        <w:sectPr>
          <w:pgSz w:w="12240" w:h="15840"/>
          <w:pgMar w:header="0" w:footer="802" w:top="1380" w:bottom="1000" w:left="720" w:right="720"/>
        </w:sectPr>
      </w:pPr>
    </w:p>
    <w:p>
      <w:pPr>
        <w:pStyle w:val="Heading2"/>
        <w:spacing w:before="77"/>
      </w:pPr>
      <w:r>
        <w:rPr>
          <w:spacing w:val="-2"/>
        </w:rPr>
        <w:t>Procedure:</w:t>
      </w:r>
    </w:p>
    <w:p>
      <w:pPr>
        <w:pStyle w:val="ListParagraph"/>
        <w:numPr>
          <w:ilvl w:val="0"/>
          <w:numId w:val="51"/>
        </w:numPr>
        <w:tabs>
          <w:tab w:pos="1440" w:val="left" w:leader="none"/>
        </w:tabs>
        <w:spacing w:line="240" w:lineRule="auto" w:before="143" w:after="0"/>
        <w:ind w:left="1440" w:right="0" w:hanging="360"/>
        <w:jc w:val="left"/>
        <w:rPr>
          <w:sz w:val="26"/>
        </w:rPr>
      </w:pPr>
      <w:r>
        <w:rPr>
          <w:sz w:val="26"/>
        </w:rPr>
        <w:t>Take</w:t>
      </w:r>
      <w:r>
        <w:rPr>
          <w:spacing w:val="-3"/>
          <w:sz w:val="26"/>
        </w:rPr>
        <w:t> </w:t>
      </w:r>
      <w:r>
        <w:rPr>
          <w:sz w:val="26"/>
        </w:rPr>
        <w:t>800</w:t>
      </w:r>
      <w:r>
        <w:rPr>
          <w:spacing w:val="-3"/>
          <w:sz w:val="26"/>
        </w:rPr>
        <w:t> </w:t>
      </w:r>
      <w:r>
        <w:rPr>
          <w:sz w:val="26"/>
        </w:rPr>
        <w:t>µl</w:t>
      </w:r>
      <w:r>
        <w:rPr>
          <w:spacing w:val="-3"/>
          <w:sz w:val="26"/>
        </w:rPr>
        <w:t> </w:t>
      </w:r>
      <w:r>
        <w:rPr>
          <w:sz w:val="26"/>
        </w:rPr>
        <w:t>R1</w:t>
      </w:r>
      <w:r>
        <w:rPr>
          <w:spacing w:val="-2"/>
          <w:sz w:val="26"/>
        </w:rPr>
        <w:t> </w:t>
      </w:r>
      <w:r>
        <w:rPr>
          <w:sz w:val="26"/>
        </w:rPr>
        <w:t>&amp;</w:t>
      </w:r>
      <w:r>
        <w:rPr>
          <w:spacing w:val="-8"/>
          <w:sz w:val="26"/>
        </w:rPr>
        <w:t> </w:t>
      </w:r>
      <w:r>
        <w:rPr>
          <w:sz w:val="26"/>
        </w:rPr>
        <w:t>200</w:t>
      </w:r>
      <w:r>
        <w:rPr>
          <w:spacing w:val="-3"/>
          <w:sz w:val="26"/>
        </w:rPr>
        <w:t> </w:t>
      </w:r>
      <w:r>
        <w:rPr>
          <w:sz w:val="26"/>
        </w:rPr>
        <w:t>µl</w:t>
      </w:r>
      <w:r>
        <w:rPr>
          <w:spacing w:val="-3"/>
          <w:sz w:val="26"/>
        </w:rPr>
        <w:t> </w:t>
      </w:r>
      <w:r>
        <w:rPr>
          <w:sz w:val="26"/>
        </w:rPr>
        <w:t>R2</w:t>
      </w:r>
      <w:r>
        <w:rPr>
          <w:spacing w:val="-3"/>
          <w:sz w:val="26"/>
        </w:rPr>
        <w:t> </w:t>
      </w:r>
      <w:r>
        <w:rPr>
          <w:sz w:val="26"/>
        </w:rPr>
        <w:t>and</w:t>
      </w:r>
      <w:r>
        <w:rPr>
          <w:spacing w:val="-2"/>
          <w:sz w:val="26"/>
        </w:rPr>
        <w:t> </w:t>
      </w:r>
      <w:r>
        <w:rPr>
          <w:sz w:val="26"/>
        </w:rPr>
        <w:t>add</w:t>
      </w:r>
      <w:r>
        <w:rPr>
          <w:spacing w:val="-2"/>
          <w:sz w:val="26"/>
        </w:rPr>
        <w:t> </w:t>
      </w:r>
      <w:r>
        <w:rPr>
          <w:sz w:val="26"/>
        </w:rPr>
        <w:t>100</w:t>
      </w:r>
      <w:r>
        <w:rPr>
          <w:spacing w:val="-3"/>
          <w:sz w:val="26"/>
        </w:rPr>
        <w:t> </w:t>
      </w:r>
      <w:r>
        <w:rPr>
          <w:sz w:val="26"/>
        </w:rPr>
        <w:t>µl</w:t>
      </w:r>
      <w:r>
        <w:rPr>
          <w:spacing w:val="-3"/>
          <w:sz w:val="26"/>
        </w:rPr>
        <w:t> </w:t>
      </w:r>
      <w:r>
        <w:rPr>
          <w:sz w:val="26"/>
        </w:rPr>
        <w:t>of</w:t>
      </w:r>
      <w:r>
        <w:rPr>
          <w:spacing w:val="-7"/>
          <w:sz w:val="26"/>
        </w:rPr>
        <w:t> </w:t>
      </w:r>
      <w:r>
        <w:rPr>
          <w:sz w:val="26"/>
        </w:rPr>
        <w:t>sample</w:t>
      </w:r>
      <w:r>
        <w:rPr>
          <w:spacing w:val="-3"/>
          <w:sz w:val="26"/>
        </w:rPr>
        <w:t> </w:t>
      </w:r>
      <w:r>
        <w:rPr>
          <w:sz w:val="26"/>
        </w:rPr>
        <w:t>/</w:t>
      </w:r>
      <w:r>
        <w:rPr>
          <w:spacing w:val="-3"/>
          <w:sz w:val="26"/>
        </w:rPr>
        <w:t> </w:t>
      </w:r>
      <w:r>
        <w:rPr>
          <w:spacing w:val="-2"/>
          <w:sz w:val="26"/>
        </w:rPr>
        <w:t>standard.</w:t>
      </w:r>
    </w:p>
    <w:p>
      <w:pPr>
        <w:pStyle w:val="ListParagraph"/>
        <w:numPr>
          <w:ilvl w:val="0"/>
          <w:numId w:val="51"/>
        </w:numPr>
        <w:tabs>
          <w:tab w:pos="1440" w:val="left" w:leader="none"/>
        </w:tabs>
        <w:spacing w:line="240" w:lineRule="auto" w:before="153" w:after="0"/>
        <w:ind w:left="1440" w:right="0" w:hanging="360"/>
        <w:jc w:val="left"/>
        <w:rPr>
          <w:sz w:val="26"/>
        </w:rPr>
      </w:pPr>
      <w:r>
        <w:rPr>
          <w:sz w:val="26"/>
        </w:rPr>
        <w:t>Mix</w:t>
      </w:r>
      <w:r>
        <w:rPr>
          <w:spacing w:val="-5"/>
          <w:sz w:val="26"/>
        </w:rPr>
        <w:t> </w:t>
      </w:r>
      <w:r>
        <w:rPr>
          <w:sz w:val="26"/>
        </w:rPr>
        <w:t>it</w:t>
      </w:r>
      <w:r>
        <w:rPr>
          <w:spacing w:val="-4"/>
          <w:sz w:val="26"/>
        </w:rPr>
        <w:t> </w:t>
      </w:r>
      <w:r>
        <w:rPr>
          <w:sz w:val="26"/>
        </w:rPr>
        <w:t>and</w:t>
      </w:r>
      <w:r>
        <w:rPr>
          <w:spacing w:val="-3"/>
          <w:sz w:val="26"/>
        </w:rPr>
        <w:t> </w:t>
      </w:r>
      <w:r>
        <w:rPr>
          <w:sz w:val="26"/>
        </w:rPr>
        <w:t>analyze</w:t>
      </w:r>
      <w:r>
        <w:rPr>
          <w:spacing w:val="-4"/>
          <w:sz w:val="26"/>
        </w:rPr>
        <w:t> </w:t>
      </w:r>
      <w:r>
        <w:rPr>
          <w:sz w:val="26"/>
        </w:rPr>
        <w:t>it</w:t>
      </w:r>
      <w:r>
        <w:rPr>
          <w:spacing w:val="-4"/>
          <w:sz w:val="26"/>
        </w:rPr>
        <w:t> </w:t>
      </w:r>
      <w:r>
        <w:rPr>
          <w:sz w:val="26"/>
        </w:rPr>
        <w:t>immediately</w:t>
      </w:r>
      <w:r>
        <w:rPr>
          <w:spacing w:val="-3"/>
          <w:sz w:val="26"/>
        </w:rPr>
        <w:t> </w:t>
      </w:r>
      <w:r>
        <w:rPr>
          <w:sz w:val="26"/>
        </w:rPr>
        <w:t>at</w:t>
      </w:r>
      <w:r>
        <w:rPr>
          <w:spacing w:val="-4"/>
          <w:sz w:val="26"/>
        </w:rPr>
        <w:t> </w:t>
      </w:r>
      <w:r>
        <w:rPr>
          <w:sz w:val="26"/>
        </w:rPr>
        <w:t>340</w:t>
      </w:r>
      <w:r>
        <w:rPr>
          <w:spacing w:val="-5"/>
          <w:sz w:val="26"/>
        </w:rPr>
        <w:t> </w:t>
      </w:r>
      <w:r>
        <w:rPr>
          <w:sz w:val="26"/>
        </w:rPr>
        <w:t>nm</w:t>
      </w:r>
      <w:r>
        <w:rPr>
          <w:spacing w:val="-9"/>
          <w:sz w:val="26"/>
        </w:rPr>
        <w:t> </w:t>
      </w:r>
      <w:r>
        <w:rPr>
          <w:spacing w:val="-2"/>
          <w:sz w:val="26"/>
        </w:rPr>
        <w:t>wavelength.</w:t>
      </w:r>
    </w:p>
    <w:p>
      <w:pPr>
        <w:pStyle w:val="ListParagraph"/>
        <w:numPr>
          <w:ilvl w:val="0"/>
          <w:numId w:val="51"/>
        </w:numPr>
        <w:tabs>
          <w:tab w:pos="1440" w:val="left" w:leader="none"/>
        </w:tabs>
        <w:spacing w:line="240" w:lineRule="auto" w:before="147" w:after="0"/>
        <w:ind w:left="1440" w:right="0" w:hanging="360"/>
        <w:jc w:val="left"/>
        <w:rPr>
          <w:sz w:val="26"/>
        </w:rPr>
      </w:pPr>
      <w:r>
        <w:rPr>
          <w:sz w:val="26"/>
        </w:rPr>
        <w:t>Note</w:t>
      </w:r>
      <w:r>
        <w:rPr>
          <w:spacing w:val="-4"/>
          <w:sz w:val="26"/>
        </w:rPr>
        <w:t> </w:t>
      </w:r>
      <w:r>
        <w:rPr>
          <w:sz w:val="26"/>
        </w:rPr>
        <w:t>the</w:t>
      </w:r>
      <w:r>
        <w:rPr>
          <w:spacing w:val="-5"/>
          <w:sz w:val="26"/>
        </w:rPr>
        <w:t> </w:t>
      </w:r>
      <w:r>
        <w:rPr>
          <w:sz w:val="26"/>
        </w:rPr>
        <w:t>absorption</w:t>
      </w:r>
      <w:r>
        <w:rPr>
          <w:spacing w:val="-5"/>
          <w:sz w:val="26"/>
        </w:rPr>
        <w:t> </w:t>
      </w:r>
      <w:r>
        <w:rPr>
          <w:sz w:val="26"/>
        </w:rPr>
        <w:t>(Optical</w:t>
      </w:r>
      <w:r>
        <w:rPr>
          <w:spacing w:val="-3"/>
          <w:sz w:val="26"/>
        </w:rPr>
        <w:t> </w:t>
      </w:r>
      <w:r>
        <w:rPr>
          <w:sz w:val="26"/>
        </w:rPr>
        <w:t>Density=O.D.)</w:t>
      </w:r>
      <w:r>
        <w:rPr>
          <w:spacing w:val="-4"/>
          <w:sz w:val="26"/>
        </w:rPr>
        <w:t> </w:t>
      </w:r>
      <w:r>
        <w:rPr>
          <w:sz w:val="26"/>
        </w:rPr>
        <w:t>at</w:t>
      </w:r>
      <w:r>
        <w:rPr>
          <w:spacing w:val="-8"/>
          <w:sz w:val="26"/>
        </w:rPr>
        <w:t> </w:t>
      </w:r>
      <w:r>
        <w:rPr>
          <w:sz w:val="26"/>
        </w:rPr>
        <w:t>the</w:t>
      </w:r>
      <w:r>
        <w:rPr>
          <w:spacing w:val="-5"/>
          <w:sz w:val="26"/>
        </w:rPr>
        <w:t> </w:t>
      </w:r>
      <w:r>
        <w:rPr>
          <w:sz w:val="26"/>
        </w:rPr>
        <w:t>end</w:t>
      </w:r>
      <w:r>
        <w:rPr>
          <w:spacing w:val="-4"/>
          <w:sz w:val="26"/>
        </w:rPr>
        <w:t> </w:t>
      </w:r>
      <w:r>
        <w:rPr>
          <w:sz w:val="26"/>
        </w:rPr>
        <w:t>of</w:t>
      </w:r>
      <w:r>
        <w:rPr>
          <w:spacing w:val="-3"/>
          <w:sz w:val="26"/>
        </w:rPr>
        <w:t> </w:t>
      </w:r>
      <w:r>
        <w:rPr>
          <w:sz w:val="26"/>
        </w:rPr>
        <w:t>Delay</w:t>
      </w:r>
      <w:r>
        <w:rPr>
          <w:spacing w:val="-4"/>
          <w:sz w:val="26"/>
        </w:rPr>
        <w:t> </w:t>
      </w:r>
      <w:r>
        <w:rPr>
          <w:sz w:val="26"/>
        </w:rPr>
        <w:t>time</w:t>
      </w:r>
      <w:r>
        <w:rPr>
          <w:spacing w:val="-4"/>
          <w:sz w:val="26"/>
        </w:rPr>
        <w:t> </w:t>
      </w:r>
      <w:r>
        <w:rPr>
          <w:sz w:val="26"/>
        </w:rPr>
        <w:t>&amp;</w:t>
      </w:r>
      <w:r>
        <w:rPr>
          <w:spacing w:val="-9"/>
          <w:sz w:val="26"/>
        </w:rPr>
        <w:t> </w:t>
      </w:r>
      <w:r>
        <w:rPr>
          <w:sz w:val="26"/>
        </w:rPr>
        <w:t>Read</w:t>
      </w:r>
      <w:r>
        <w:rPr>
          <w:spacing w:val="-4"/>
          <w:sz w:val="26"/>
        </w:rPr>
        <w:t> </w:t>
      </w:r>
      <w:r>
        <w:rPr>
          <w:spacing w:val="-2"/>
          <w:sz w:val="26"/>
        </w:rPr>
        <w:t>time.</w:t>
      </w:r>
    </w:p>
    <w:p>
      <w:pPr>
        <w:pStyle w:val="ListParagraph"/>
        <w:numPr>
          <w:ilvl w:val="0"/>
          <w:numId w:val="51"/>
        </w:numPr>
        <w:tabs>
          <w:tab w:pos="1440" w:val="left" w:leader="none"/>
        </w:tabs>
        <w:spacing w:line="240" w:lineRule="auto" w:before="152" w:after="0"/>
        <w:ind w:left="1440" w:right="0" w:hanging="360"/>
        <w:jc w:val="left"/>
        <w:rPr>
          <w:position w:val="2"/>
          <w:sz w:val="26"/>
        </w:rPr>
      </w:pPr>
      <w:r>
        <w:rPr>
          <w:position w:val="2"/>
          <w:sz w:val="26"/>
        </w:rPr>
        <w:t>Calculate</w:t>
      </w:r>
      <w:r>
        <w:rPr>
          <w:spacing w:val="-3"/>
          <w:position w:val="2"/>
          <w:sz w:val="26"/>
        </w:rPr>
        <w:t> </w:t>
      </w:r>
      <w:r>
        <w:rPr>
          <w:position w:val="2"/>
          <w:sz w:val="26"/>
        </w:rPr>
        <w:t>change</w:t>
      </w:r>
      <w:r>
        <w:rPr>
          <w:spacing w:val="-2"/>
          <w:position w:val="2"/>
          <w:sz w:val="26"/>
        </w:rPr>
        <w:t> </w:t>
      </w:r>
      <w:r>
        <w:rPr>
          <w:position w:val="2"/>
          <w:sz w:val="26"/>
        </w:rPr>
        <w:t>in</w:t>
      </w:r>
      <w:r>
        <w:rPr>
          <w:spacing w:val="-3"/>
          <w:position w:val="2"/>
          <w:sz w:val="26"/>
        </w:rPr>
        <w:t> </w:t>
      </w:r>
      <w:r>
        <w:rPr>
          <w:position w:val="2"/>
          <w:sz w:val="26"/>
        </w:rPr>
        <w:t>O.D.</w:t>
      </w:r>
      <w:r>
        <w:rPr>
          <w:spacing w:val="27"/>
          <w:position w:val="2"/>
          <w:sz w:val="26"/>
        </w:rPr>
        <w:t>  </w:t>
      </w:r>
      <w:r>
        <w:rPr>
          <w:position w:val="2"/>
          <w:sz w:val="26"/>
        </w:rPr>
        <w:t>ΔA</w:t>
      </w:r>
      <w:r>
        <w:rPr>
          <w:spacing w:val="38"/>
          <w:position w:val="2"/>
          <w:sz w:val="26"/>
        </w:rPr>
        <w:t> </w:t>
      </w:r>
      <w:r>
        <w:rPr>
          <w:position w:val="2"/>
          <w:sz w:val="26"/>
        </w:rPr>
        <w:t>=</w:t>
      </w:r>
      <w:r>
        <w:rPr>
          <w:spacing w:val="-5"/>
          <w:position w:val="2"/>
          <w:sz w:val="26"/>
        </w:rPr>
        <w:t> </w:t>
      </w:r>
      <w:r>
        <w:rPr>
          <w:position w:val="2"/>
          <w:sz w:val="26"/>
        </w:rPr>
        <w:t>A</w:t>
      </w:r>
      <w:r>
        <w:rPr>
          <w:spacing w:val="-6"/>
          <w:position w:val="2"/>
          <w:sz w:val="26"/>
        </w:rPr>
        <w:t> </w:t>
      </w:r>
      <w:r>
        <w:rPr>
          <w:sz w:val="17"/>
        </w:rPr>
        <w:t>read</w:t>
      </w:r>
      <w:r>
        <w:rPr>
          <w:spacing w:val="-1"/>
          <w:sz w:val="17"/>
        </w:rPr>
        <w:t> </w:t>
      </w:r>
      <w:r>
        <w:rPr>
          <w:sz w:val="17"/>
        </w:rPr>
        <w:t>time</w:t>
      </w:r>
      <w:r>
        <w:rPr>
          <w:position w:val="2"/>
          <w:sz w:val="26"/>
        </w:rPr>
        <w:t>-</w:t>
      </w:r>
      <w:r>
        <w:rPr>
          <w:spacing w:val="2"/>
          <w:position w:val="2"/>
          <w:sz w:val="26"/>
        </w:rPr>
        <w:t> </w:t>
      </w:r>
      <w:r>
        <w:rPr>
          <w:position w:val="2"/>
          <w:sz w:val="26"/>
        </w:rPr>
        <w:t>A</w:t>
      </w:r>
      <w:r>
        <w:rPr>
          <w:spacing w:val="-7"/>
          <w:position w:val="2"/>
          <w:sz w:val="26"/>
        </w:rPr>
        <w:t> </w:t>
      </w:r>
      <w:r>
        <w:rPr>
          <w:sz w:val="17"/>
        </w:rPr>
        <w:t>delay</w:t>
      </w:r>
      <w:r>
        <w:rPr>
          <w:spacing w:val="-5"/>
          <w:sz w:val="17"/>
        </w:rPr>
        <w:t> </w:t>
      </w:r>
      <w:r>
        <w:rPr>
          <w:spacing w:val="-4"/>
          <w:sz w:val="17"/>
        </w:rPr>
        <w:t>time</w:t>
      </w:r>
    </w:p>
    <w:p>
      <w:pPr>
        <w:pStyle w:val="BodyText"/>
      </w:pPr>
    </w:p>
    <w:p>
      <w:pPr>
        <w:pStyle w:val="BodyText"/>
        <w:spacing w:before="6"/>
      </w:pPr>
    </w:p>
    <w:p>
      <w:pPr>
        <w:pStyle w:val="Heading2"/>
      </w:pPr>
      <w:r>
        <w:rPr/>
        <w:t>Calculation</w:t>
      </w:r>
      <w:r>
        <w:rPr>
          <w:spacing w:val="-10"/>
        </w:rPr>
        <w:t> </w:t>
      </w:r>
      <w:r>
        <w:rPr/>
        <w:t>and</w:t>
      </w:r>
      <w:r>
        <w:rPr>
          <w:spacing w:val="-9"/>
        </w:rPr>
        <w:t> </w:t>
      </w:r>
      <w:r>
        <w:rPr>
          <w:spacing w:val="-2"/>
        </w:rPr>
        <w:t>Result:</w:t>
      </w:r>
    </w:p>
    <w:p>
      <w:pPr>
        <w:tabs>
          <w:tab w:pos="4321" w:val="left" w:leader="none"/>
          <w:tab w:pos="6093" w:val="left" w:leader="none"/>
          <w:tab w:pos="8823" w:val="left" w:leader="none"/>
        </w:tabs>
        <w:spacing w:before="142"/>
        <w:ind w:left="1263" w:right="0" w:firstLine="0"/>
        <w:jc w:val="left"/>
        <w:rPr>
          <w:sz w:val="17"/>
        </w:rPr>
      </w:pPr>
      <w:r>
        <w:rPr>
          <w:position w:val="2"/>
          <w:sz w:val="26"/>
        </w:rPr>
        <w:t>ΔA</w:t>
      </w:r>
      <w:r>
        <w:rPr>
          <w:spacing w:val="-27"/>
          <w:position w:val="2"/>
          <w:sz w:val="26"/>
        </w:rPr>
        <w:t> </w:t>
      </w:r>
      <w:r>
        <w:rPr>
          <w:position w:val="2"/>
          <w:sz w:val="26"/>
        </w:rPr>
        <w:t>of</w:t>
      </w:r>
      <w:r>
        <w:rPr>
          <w:spacing w:val="5"/>
          <w:position w:val="2"/>
          <w:sz w:val="26"/>
        </w:rPr>
        <w:t> </w:t>
      </w:r>
      <w:r>
        <w:rPr>
          <w:position w:val="2"/>
          <w:sz w:val="26"/>
        </w:rPr>
        <w:t>Standard=</w:t>
      </w:r>
      <w:r>
        <w:rPr>
          <w:spacing w:val="-1"/>
          <w:position w:val="2"/>
          <w:sz w:val="26"/>
        </w:rPr>
        <w:t> </w:t>
      </w:r>
      <w:r>
        <w:rPr>
          <w:spacing w:val="-10"/>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5"/>
          <w:sz w:val="17"/>
        </w:rPr>
        <w:t> </w:t>
      </w:r>
      <w:r>
        <w:rPr>
          <w:sz w:val="17"/>
        </w:rPr>
        <w:t>time</w:t>
      </w:r>
      <w:r>
        <w:rPr>
          <w:spacing w:val="18"/>
          <w:sz w:val="17"/>
        </w:rPr>
        <w:t> </w:t>
      </w:r>
      <w:r>
        <w:rPr>
          <w:sz w:val="17"/>
        </w:rPr>
        <w:t>=</w:t>
      </w:r>
      <w:r>
        <w:rPr>
          <w:spacing w:val="-2"/>
          <w:sz w:val="17"/>
        </w:rPr>
        <w:t> </w:t>
      </w:r>
      <w:r>
        <w:rPr>
          <w:sz w:val="17"/>
          <w:u w:val="single"/>
        </w:rPr>
        <w:tab/>
      </w:r>
    </w:p>
    <w:p>
      <w:pPr>
        <w:tabs>
          <w:tab w:pos="4321" w:val="left" w:leader="none"/>
          <w:tab w:pos="6155" w:val="left" w:leader="none"/>
          <w:tab w:pos="7923" w:val="left" w:leader="none"/>
          <w:tab w:pos="9543" w:val="left" w:leader="none"/>
        </w:tabs>
        <w:spacing w:before="147"/>
        <w:ind w:left="1263" w:right="0" w:firstLine="0"/>
        <w:jc w:val="left"/>
        <w:rPr>
          <w:sz w:val="17"/>
        </w:rPr>
      </w:pPr>
      <w:r>
        <w:rPr>
          <w:position w:val="2"/>
          <w:sz w:val="26"/>
        </w:rPr>
        <w:t>ΔA</w:t>
      </w:r>
      <w:r>
        <w:rPr>
          <w:spacing w:val="33"/>
          <w:position w:val="2"/>
          <w:sz w:val="26"/>
        </w:rPr>
        <w:t> </w:t>
      </w:r>
      <w:r>
        <w:rPr>
          <w:position w:val="2"/>
          <w:sz w:val="26"/>
        </w:rPr>
        <w:t>of</w:t>
      </w:r>
      <w:r>
        <w:rPr>
          <w:spacing w:val="-2"/>
          <w:position w:val="2"/>
          <w:sz w:val="26"/>
        </w:rPr>
        <w:t> </w:t>
      </w:r>
      <w:r>
        <w:rPr>
          <w:position w:val="2"/>
          <w:sz w:val="26"/>
        </w:rPr>
        <w:t>Sample</w:t>
      </w:r>
      <w:r>
        <w:rPr>
          <w:spacing w:val="30"/>
          <w:position w:val="2"/>
          <w:sz w:val="26"/>
        </w:rPr>
        <w:t> </w:t>
      </w:r>
      <w:r>
        <w:rPr>
          <w:position w:val="2"/>
          <w:sz w:val="26"/>
        </w:rPr>
        <w:t>=</w:t>
      </w:r>
      <w:r>
        <w:rPr>
          <w:spacing w:val="-4"/>
          <w:position w:val="2"/>
          <w:sz w:val="26"/>
        </w:rPr>
        <w:t> </w:t>
      </w:r>
      <w:r>
        <w:rPr>
          <w:spacing w:val="-10"/>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8"/>
          <w:sz w:val="17"/>
        </w:rPr>
        <w:t> </w:t>
      </w:r>
      <w:r>
        <w:rPr>
          <w:spacing w:val="-4"/>
          <w:sz w:val="17"/>
        </w:rPr>
        <w:t>time</w:t>
      </w:r>
      <w:r>
        <w:rPr>
          <w:sz w:val="17"/>
        </w:rPr>
        <w:tab/>
        <w:t>= </w:t>
      </w:r>
      <w:r>
        <w:rPr>
          <w:sz w:val="17"/>
          <w:u w:val="single"/>
        </w:rPr>
        <w:tab/>
      </w:r>
    </w:p>
    <w:p>
      <w:pPr>
        <w:pStyle w:val="BodyText"/>
        <w:spacing w:before="298"/>
      </w:pPr>
    </w:p>
    <w:p>
      <w:pPr>
        <w:tabs>
          <w:tab w:pos="6064" w:val="left" w:leader="none"/>
        </w:tabs>
        <w:spacing w:line="331" w:lineRule="exact" w:before="1"/>
        <w:ind w:left="720" w:right="0" w:firstLine="0"/>
        <w:jc w:val="left"/>
        <w:rPr>
          <w:rFonts w:ascii="Cambria Math" w:hAnsi="Cambria Math"/>
          <w:sz w:val="26"/>
        </w:rPr>
      </w:pPr>
      <w:r>
        <w:rPr>
          <w:i/>
          <w:w w:val="80"/>
          <w:sz w:val="26"/>
        </w:rPr>
        <w:t>◻◻◻◻◻◻◻◻◻◻◻◻◻</w:t>
      </w:r>
      <w:r>
        <w:rPr>
          <w:i/>
          <w:spacing w:val="-4"/>
          <w:w w:val="80"/>
          <w:sz w:val="26"/>
        </w:rPr>
        <w:t> </w:t>
      </w:r>
      <w:r>
        <w:rPr>
          <w:i/>
          <w:w w:val="80"/>
          <w:sz w:val="26"/>
        </w:rPr>
        <w:t>◻◻</w:t>
      </w:r>
      <w:r>
        <w:rPr>
          <w:i/>
          <w:spacing w:val="-3"/>
          <w:w w:val="80"/>
          <w:sz w:val="26"/>
        </w:rPr>
        <w:t> </w:t>
      </w:r>
      <w:r>
        <w:rPr>
          <w:i/>
          <w:w w:val="80"/>
          <w:sz w:val="26"/>
        </w:rPr>
        <w:t>◻◻◻</w:t>
      </w:r>
      <w:r>
        <w:rPr>
          <w:i/>
          <w:spacing w:val="-10"/>
          <w:sz w:val="26"/>
        </w:rPr>
        <w:t> </w:t>
      </w:r>
      <w:r>
        <w:rPr>
          <w:rFonts w:ascii="Cambria Math" w:hAnsi="Cambria Math"/>
          <w:w w:val="80"/>
          <w:sz w:val="26"/>
        </w:rPr>
        <w:t>=</w:t>
      </w:r>
      <w:r>
        <w:rPr>
          <w:rFonts w:ascii="Cambria Math" w:hAnsi="Cambria Math"/>
          <w:spacing w:val="59"/>
          <w:w w:val="80"/>
          <w:sz w:val="26"/>
        </w:rPr>
        <w:t> </w:t>
      </w:r>
      <w:r>
        <w:rPr>
          <w:rFonts w:ascii="Cambria Math" w:hAnsi="Cambria Math"/>
          <w:spacing w:val="51"/>
          <w:position w:val="15"/>
          <w:sz w:val="18"/>
          <w:u w:val="single"/>
        </w:rPr>
        <w:t>  </w:t>
      </w:r>
      <w:r>
        <w:rPr>
          <w:rFonts w:ascii="Cambria Math" w:hAnsi="Cambria Math"/>
          <w:spacing w:val="-2"/>
          <w:w w:val="80"/>
          <w:position w:val="15"/>
          <w:sz w:val="18"/>
          <w:u w:val="single"/>
        </w:rPr>
        <w:t>∆</w:t>
      </w:r>
      <w:r>
        <w:rPr>
          <w:i/>
          <w:spacing w:val="-2"/>
          <w:w w:val="80"/>
          <w:position w:val="15"/>
          <w:sz w:val="18"/>
          <w:u w:val="single"/>
        </w:rPr>
        <w:t>◻</w:t>
      </w:r>
      <w:r>
        <w:rPr>
          <w:i/>
          <w:spacing w:val="-2"/>
          <w:w w:val="80"/>
          <w:position w:val="12"/>
          <w:sz w:val="15"/>
          <w:u w:val="single"/>
        </w:rPr>
        <w:t>◻◻◻◻</w:t>
      </w:r>
      <w:r>
        <w:rPr>
          <w:i/>
          <w:position w:val="12"/>
          <w:sz w:val="15"/>
          <w:u w:val="single"/>
        </w:rPr>
        <w:tab/>
      </w:r>
      <w:r>
        <w:rPr>
          <w:i/>
          <w:position w:val="12"/>
          <w:sz w:val="15"/>
        </w:rPr>
        <w:t> </w:t>
      </w:r>
      <w:r>
        <w:rPr>
          <w:rFonts w:ascii="Cambria Math" w:hAnsi="Cambria Math"/>
          <w:w w:val="95"/>
          <w:sz w:val="26"/>
        </w:rPr>
        <w:t>×</w:t>
      </w:r>
    </w:p>
    <w:p>
      <w:pPr>
        <w:spacing w:line="195" w:lineRule="exact" w:before="0"/>
        <w:ind w:left="119" w:right="0" w:firstLine="0"/>
        <w:jc w:val="center"/>
        <w:rPr>
          <w:i/>
          <w:sz w:val="15"/>
        </w:rPr>
      </w:pPr>
      <w:r>
        <w:rPr>
          <w:rFonts w:ascii="Cambria Math" w:hAnsi="Cambria Math"/>
          <w:spacing w:val="-2"/>
          <w:w w:val="90"/>
          <w:position w:val="4"/>
          <w:sz w:val="18"/>
        </w:rPr>
        <w:t>∆</w:t>
      </w:r>
      <w:r>
        <w:rPr>
          <w:i/>
          <w:spacing w:val="-2"/>
          <w:w w:val="90"/>
          <w:position w:val="4"/>
          <w:sz w:val="18"/>
        </w:rPr>
        <w:t>◻</w:t>
      </w:r>
      <w:r>
        <w:rPr>
          <w:i/>
          <w:spacing w:val="-2"/>
          <w:w w:val="90"/>
          <w:sz w:val="15"/>
        </w:rPr>
        <w:t>◻◻◻◻◻◻◻◻</w:t>
      </w:r>
    </w:p>
    <w:p>
      <w:pPr>
        <w:spacing w:before="118"/>
        <w:ind w:left="778" w:right="0" w:firstLine="0"/>
        <w:jc w:val="left"/>
        <w:rPr>
          <w:i/>
          <w:sz w:val="26"/>
        </w:rPr>
      </w:pPr>
      <w:r>
        <w:rPr>
          <w:i/>
          <w:w w:val="75"/>
          <w:sz w:val="26"/>
        </w:rPr>
        <w:t>◻◻◻◻◻◻◻◻◻◻◻◻◻</w:t>
      </w:r>
      <w:r>
        <w:rPr>
          <w:i/>
          <w:spacing w:val="32"/>
          <w:sz w:val="26"/>
        </w:rPr>
        <w:t> </w:t>
      </w:r>
      <w:r>
        <w:rPr>
          <w:i/>
          <w:w w:val="75"/>
          <w:sz w:val="26"/>
        </w:rPr>
        <w:t>◻◻</w:t>
      </w:r>
      <w:r>
        <w:rPr>
          <w:i/>
          <w:spacing w:val="27"/>
          <w:sz w:val="26"/>
        </w:rPr>
        <w:t> </w:t>
      </w:r>
      <w:r>
        <w:rPr>
          <w:i/>
          <w:spacing w:val="-2"/>
          <w:w w:val="75"/>
          <w:sz w:val="26"/>
        </w:rPr>
        <w:t>◻◻◻◻◻◻◻◻</w:t>
      </w:r>
    </w:p>
    <w:p>
      <w:pPr>
        <w:pStyle w:val="BodyText"/>
        <w:rPr>
          <w:i/>
        </w:rPr>
      </w:pPr>
    </w:p>
    <w:p>
      <w:pPr>
        <w:pStyle w:val="BodyText"/>
        <w:rPr>
          <w:i/>
        </w:rPr>
      </w:pPr>
    </w:p>
    <w:p>
      <w:pPr>
        <w:pStyle w:val="BodyText"/>
        <w:rPr>
          <w:i/>
        </w:rPr>
      </w:pPr>
    </w:p>
    <w:p>
      <w:pPr>
        <w:pStyle w:val="BodyText"/>
        <w:spacing w:before="296"/>
        <w:rPr>
          <w:i/>
        </w:rPr>
      </w:pPr>
    </w:p>
    <w:p>
      <w:pPr>
        <w:pStyle w:val="BodyText"/>
        <w:ind w:left="720"/>
      </w:pPr>
      <w:r>
        <w:rPr/>
        <mc:AlternateContent>
          <mc:Choice Requires="wps">
            <w:drawing>
              <wp:anchor distT="0" distB="0" distL="0" distR="0" allowOverlap="1" layoutInCell="1" locked="0" behindDoc="0" simplePos="0" relativeHeight="15752192">
                <wp:simplePos x="0" y="0"/>
                <wp:positionH relativeFrom="page">
                  <wp:posOffset>1747139</wp:posOffset>
                </wp:positionH>
                <wp:positionV relativeFrom="paragraph">
                  <wp:posOffset>117373</wp:posOffset>
                </wp:positionV>
                <wp:extent cx="1811020"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811020" cy="1270"/>
                        </a:xfrm>
                        <a:custGeom>
                          <a:avLst/>
                          <a:gdLst/>
                          <a:ahLst/>
                          <a:cxnLst/>
                          <a:rect l="l" t="t" r="r" b="b"/>
                          <a:pathLst>
                            <a:path w="1811020" h="0">
                              <a:moveTo>
                                <a:pt x="0" y="0"/>
                              </a:moveTo>
                              <a:lnTo>
                                <a:pt x="1810554"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137.570007pt,9.242037pt" to="280.133362pt,9.242037pt" stroked="true" strokeweight=".956408pt" strokecolor="#000000">
                <v:stroke dashstyle="dash"/>
                <w10:wrap type="none"/>
              </v:line>
            </w:pict>
          </mc:Fallback>
        </mc:AlternateContent>
      </w:r>
      <w:r>
        <w:rPr/>
        <w:t>Your</w:t>
      </w:r>
      <w:r>
        <w:rPr>
          <w:spacing w:val="-4"/>
        </w:rPr>
        <w:t> </w:t>
      </w:r>
      <w:r>
        <w:rPr>
          <w:spacing w:val="-2"/>
        </w:rPr>
        <w:t>result</w:t>
      </w:r>
    </w:p>
    <w:p>
      <w:pPr>
        <w:pStyle w:val="Heading2"/>
        <w:spacing w:before="157"/>
      </w:pPr>
      <w:r>
        <w:rPr/>
        <w:t>Comment</w:t>
      </w:r>
      <w:r>
        <w:rPr>
          <w:spacing w:val="-7"/>
        </w:rPr>
        <w:t> </w:t>
      </w:r>
      <w:r>
        <w:rPr/>
        <w:t>on</w:t>
      </w:r>
      <w:r>
        <w:rPr>
          <w:spacing w:val="-10"/>
        </w:rPr>
        <w:t> </w:t>
      </w:r>
      <w:r>
        <w:rPr/>
        <w:t>your</w:t>
      </w:r>
      <w:r>
        <w:rPr>
          <w:spacing w:val="-6"/>
        </w:rPr>
        <w:t> </w:t>
      </w:r>
      <w:r>
        <w:rPr/>
        <w:t>result</w:t>
      </w:r>
      <w:r>
        <w:rPr>
          <w:spacing w:val="-6"/>
        </w:rPr>
        <w:t> </w:t>
      </w:r>
      <w:r>
        <w:rPr>
          <w:spacing w:val="-10"/>
        </w:rPr>
        <w:t>:</w:t>
      </w:r>
    </w:p>
    <w:p>
      <w:pPr>
        <w:pStyle w:val="BodyText"/>
        <w:rPr>
          <w:b/>
        </w:rPr>
      </w:pPr>
    </w:p>
    <w:p>
      <w:pPr>
        <w:pStyle w:val="BodyText"/>
        <w:spacing w:before="294"/>
        <w:rPr>
          <w:b/>
        </w:rPr>
      </w:pPr>
    </w:p>
    <w:p>
      <w:pPr>
        <w:spacing w:line="298" w:lineRule="exact" w:before="0"/>
        <w:ind w:left="720" w:right="0" w:firstLine="0"/>
        <w:jc w:val="left"/>
        <w:rPr>
          <w:sz w:val="26"/>
        </w:rPr>
      </w:pPr>
      <w:r>
        <w:rPr>
          <w:b/>
          <w:sz w:val="26"/>
        </w:rPr>
        <w:t>Reference</w:t>
      </w:r>
      <w:r>
        <w:rPr>
          <w:b/>
          <w:spacing w:val="-16"/>
          <w:sz w:val="26"/>
        </w:rPr>
        <w:t> </w:t>
      </w:r>
      <w:r>
        <w:rPr>
          <w:b/>
          <w:spacing w:val="-2"/>
          <w:sz w:val="26"/>
        </w:rPr>
        <w:t>Range</w:t>
      </w:r>
      <w:r>
        <w:rPr>
          <w:spacing w:val="-2"/>
          <w:sz w:val="26"/>
        </w:rPr>
        <w:t>:</w:t>
      </w:r>
    </w:p>
    <w:p>
      <w:pPr>
        <w:pStyle w:val="BodyText"/>
        <w:spacing w:line="362" w:lineRule="auto"/>
        <w:ind w:left="787" w:right="7329"/>
      </w:pPr>
      <w:r>
        <w:rPr/>
        <w:t>Men: up to 37 U/L Women:up</w:t>
      </w:r>
      <w:r>
        <w:rPr>
          <w:spacing w:val="-15"/>
        </w:rPr>
        <w:t> </w:t>
      </w:r>
      <w:r>
        <w:rPr/>
        <w:t>to</w:t>
      </w:r>
      <w:r>
        <w:rPr>
          <w:spacing w:val="-15"/>
        </w:rPr>
        <w:t> </w:t>
      </w:r>
      <w:r>
        <w:rPr/>
        <w:t>31</w:t>
      </w:r>
      <w:r>
        <w:rPr>
          <w:spacing w:val="-15"/>
        </w:rPr>
        <w:t> </w:t>
      </w:r>
      <w:r>
        <w:rPr/>
        <w:t>U/L</w:t>
      </w:r>
    </w:p>
    <w:p>
      <w:pPr>
        <w:pStyle w:val="BodyText"/>
        <w:spacing w:before="151"/>
      </w:pPr>
    </w:p>
    <w:p>
      <w:pPr>
        <w:spacing w:before="0"/>
        <w:ind w:left="720" w:right="0" w:firstLine="0"/>
        <w:jc w:val="left"/>
        <w:rPr>
          <w:b/>
          <w:sz w:val="26"/>
        </w:rPr>
      </w:pPr>
      <w:r>
        <w:rPr>
          <w:b/>
          <w:color w:val="212121"/>
          <w:spacing w:val="-2"/>
          <w:sz w:val="26"/>
        </w:rPr>
        <w:t>Questions:</w:t>
      </w:r>
    </w:p>
    <w:p>
      <w:pPr>
        <w:pStyle w:val="ListParagraph"/>
        <w:numPr>
          <w:ilvl w:val="0"/>
          <w:numId w:val="52"/>
        </w:numPr>
        <w:tabs>
          <w:tab w:pos="1440" w:val="left" w:leader="none"/>
        </w:tabs>
        <w:spacing w:line="298" w:lineRule="exact" w:before="143" w:after="0"/>
        <w:ind w:left="1440" w:right="0" w:hanging="360"/>
        <w:jc w:val="left"/>
        <w:rPr>
          <w:sz w:val="26"/>
        </w:rPr>
      </w:pPr>
      <w:r>
        <w:rPr>
          <w:color w:val="212121"/>
          <w:sz w:val="26"/>
        </w:rPr>
        <w:t>What</w:t>
      </w:r>
      <w:r>
        <w:rPr>
          <w:color w:val="212121"/>
          <w:spacing w:val="-4"/>
          <w:sz w:val="26"/>
        </w:rPr>
        <w:t> </w:t>
      </w:r>
      <w:r>
        <w:rPr>
          <w:color w:val="212121"/>
          <w:sz w:val="26"/>
        </w:rPr>
        <w:t>is</w:t>
      </w:r>
      <w:r>
        <w:rPr>
          <w:color w:val="212121"/>
          <w:spacing w:val="-5"/>
          <w:sz w:val="26"/>
        </w:rPr>
        <w:t> </w:t>
      </w:r>
      <w:r>
        <w:rPr>
          <w:color w:val="212121"/>
          <w:sz w:val="26"/>
        </w:rPr>
        <w:t>the</w:t>
      </w:r>
      <w:r>
        <w:rPr>
          <w:color w:val="212121"/>
          <w:spacing w:val="-5"/>
          <w:sz w:val="26"/>
        </w:rPr>
        <w:t> </w:t>
      </w:r>
      <w:r>
        <w:rPr>
          <w:color w:val="212121"/>
          <w:sz w:val="26"/>
        </w:rPr>
        <w:t>normal</w:t>
      </w:r>
      <w:r>
        <w:rPr>
          <w:color w:val="212121"/>
          <w:spacing w:val="-5"/>
          <w:sz w:val="26"/>
        </w:rPr>
        <w:t> </w:t>
      </w:r>
      <w:r>
        <w:rPr>
          <w:color w:val="212121"/>
          <w:sz w:val="26"/>
        </w:rPr>
        <w:t>range</w:t>
      </w:r>
      <w:r>
        <w:rPr>
          <w:color w:val="212121"/>
          <w:spacing w:val="-4"/>
          <w:sz w:val="26"/>
        </w:rPr>
        <w:t> </w:t>
      </w:r>
      <w:r>
        <w:rPr>
          <w:color w:val="212121"/>
          <w:sz w:val="26"/>
        </w:rPr>
        <w:t>of </w:t>
      </w:r>
      <w:r>
        <w:rPr>
          <w:color w:val="212121"/>
          <w:spacing w:val="-4"/>
          <w:sz w:val="26"/>
        </w:rPr>
        <w:t>AST?</w:t>
      </w:r>
    </w:p>
    <w:p>
      <w:pPr>
        <w:pStyle w:val="ListParagraph"/>
        <w:numPr>
          <w:ilvl w:val="0"/>
          <w:numId w:val="52"/>
        </w:numPr>
        <w:tabs>
          <w:tab w:pos="1441" w:val="left" w:leader="none"/>
        </w:tabs>
        <w:spacing w:line="242" w:lineRule="auto" w:before="0" w:after="0"/>
        <w:ind w:left="1441" w:right="1604" w:hanging="361"/>
        <w:jc w:val="left"/>
        <w:rPr>
          <w:sz w:val="26"/>
        </w:rPr>
      </w:pPr>
      <w:r>
        <w:rPr>
          <w:color w:val="212121"/>
          <w:sz w:val="26"/>
        </w:rPr>
        <w:t>Mention</w:t>
      </w:r>
      <w:r>
        <w:rPr>
          <w:color w:val="212121"/>
          <w:spacing w:val="-5"/>
          <w:sz w:val="26"/>
        </w:rPr>
        <w:t> </w:t>
      </w:r>
      <w:r>
        <w:rPr>
          <w:color w:val="212121"/>
          <w:sz w:val="26"/>
        </w:rPr>
        <w:t>the</w:t>
      </w:r>
      <w:r>
        <w:rPr>
          <w:color w:val="212121"/>
          <w:spacing w:val="-5"/>
          <w:sz w:val="26"/>
        </w:rPr>
        <w:t> </w:t>
      </w:r>
      <w:r>
        <w:rPr>
          <w:color w:val="212121"/>
          <w:sz w:val="26"/>
        </w:rPr>
        <w:t>name</w:t>
      </w:r>
      <w:r>
        <w:rPr>
          <w:color w:val="212121"/>
          <w:spacing w:val="-5"/>
          <w:sz w:val="26"/>
        </w:rPr>
        <w:t> </w:t>
      </w:r>
      <w:r>
        <w:rPr>
          <w:color w:val="212121"/>
          <w:sz w:val="26"/>
        </w:rPr>
        <w:t>of</w:t>
      </w:r>
      <w:r>
        <w:rPr>
          <w:color w:val="212121"/>
          <w:spacing w:val="-5"/>
          <w:sz w:val="26"/>
        </w:rPr>
        <w:t> </w:t>
      </w:r>
      <w:r>
        <w:rPr>
          <w:color w:val="212121"/>
          <w:sz w:val="26"/>
        </w:rPr>
        <w:t>Class</w:t>
      </w:r>
      <w:r>
        <w:rPr>
          <w:color w:val="212121"/>
          <w:spacing w:val="-5"/>
          <w:sz w:val="26"/>
        </w:rPr>
        <w:t> </w:t>
      </w:r>
      <w:r>
        <w:rPr>
          <w:color w:val="212121"/>
          <w:sz w:val="26"/>
        </w:rPr>
        <w:t>in</w:t>
      </w:r>
      <w:r>
        <w:rPr>
          <w:color w:val="212121"/>
          <w:spacing w:val="-5"/>
          <w:sz w:val="26"/>
        </w:rPr>
        <w:t> </w:t>
      </w:r>
      <w:r>
        <w:rPr>
          <w:color w:val="212121"/>
          <w:sz w:val="26"/>
        </w:rPr>
        <w:t>Enzyme</w:t>
      </w:r>
      <w:r>
        <w:rPr>
          <w:color w:val="212121"/>
          <w:spacing w:val="-5"/>
          <w:sz w:val="26"/>
        </w:rPr>
        <w:t> </w:t>
      </w:r>
      <w:r>
        <w:rPr>
          <w:color w:val="212121"/>
          <w:sz w:val="26"/>
        </w:rPr>
        <w:t>Classification</w:t>
      </w:r>
      <w:r>
        <w:rPr>
          <w:color w:val="212121"/>
          <w:spacing w:val="-5"/>
          <w:sz w:val="26"/>
        </w:rPr>
        <w:t> </w:t>
      </w:r>
      <w:r>
        <w:rPr>
          <w:color w:val="212121"/>
          <w:sz w:val="26"/>
        </w:rPr>
        <w:t>to</w:t>
      </w:r>
      <w:r>
        <w:rPr>
          <w:color w:val="212121"/>
          <w:spacing w:val="-5"/>
          <w:sz w:val="26"/>
        </w:rPr>
        <w:t> </w:t>
      </w:r>
      <w:r>
        <w:rPr>
          <w:color w:val="212121"/>
          <w:sz w:val="26"/>
        </w:rPr>
        <w:t>which</w:t>
      </w:r>
      <w:r>
        <w:rPr>
          <w:color w:val="212121"/>
          <w:spacing w:val="-5"/>
          <w:sz w:val="26"/>
        </w:rPr>
        <w:t> </w:t>
      </w:r>
      <w:r>
        <w:rPr>
          <w:color w:val="212121"/>
          <w:sz w:val="26"/>
        </w:rPr>
        <w:t>this</w:t>
      </w:r>
      <w:r>
        <w:rPr>
          <w:color w:val="212121"/>
          <w:spacing w:val="-5"/>
          <w:sz w:val="26"/>
        </w:rPr>
        <w:t> </w:t>
      </w:r>
      <w:r>
        <w:rPr>
          <w:color w:val="212121"/>
          <w:sz w:val="26"/>
        </w:rPr>
        <w:t>enzyme </w:t>
      </w:r>
      <w:r>
        <w:rPr>
          <w:color w:val="212121"/>
          <w:spacing w:val="-2"/>
          <w:sz w:val="26"/>
        </w:rPr>
        <w:t>belongs.</w:t>
      </w:r>
    </w:p>
    <w:p>
      <w:pPr>
        <w:pStyle w:val="ListParagraph"/>
        <w:numPr>
          <w:ilvl w:val="0"/>
          <w:numId w:val="52"/>
        </w:numPr>
        <w:tabs>
          <w:tab w:pos="1441" w:val="left" w:leader="none"/>
        </w:tabs>
        <w:spacing w:line="240" w:lineRule="auto" w:before="0" w:after="0"/>
        <w:ind w:left="1441" w:right="966" w:hanging="361"/>
        <w:jc w:val="left"/>
        <w:rPr>
          <w:sz w:val="26"/>
        </w:rPr>
      </w:pPr>
      <w:r>
        <w:rPr>
          <w:color w:val="212121"/>
          <w:sz w:val="26"/>
        </w:rPr>
        <w:t>Which</w:t>
      </w:r>
      <w:r>
        <w:rPr>
          <w:color w:val="212121"/>
          <w:spacing w:val="-4"/>
          <w:sz w:val="26"/>
        </w:rPr>
        <w:t> </w:t>
      </w:r>
      <w:r>
        <w:rPr>
          <w:color w:val="212121"/>
          <w:sz w:val="26"/>
        </w:rPr>
        <w:t>other</w:t>
      </w:r>
      <w:r>
        <w:rPr>
          <w:color w:val="212121"/>
          <w:spacing w:val="-4"/>
          <w:sz w:val="26"/>
        </w:rPr>
        <w:t> </w:t>
      </w:r>
      <w:r>
        <w:rPr>
          <w:color w:val="212121"/>
          <w:sz w:val="26"/>
        </w:rPr>
        <w:t>Biochemical</w:t>
      </w:r>
      <w:r>
        <w:rPr>
          <w:color w:val="212121"/>
          <w:spacing w:val="-4"/>
          <w:sz w:val="26"/>
        </w:rPr>
        <w:t> </w:t>
      </w:r>
      <w:r>
        <w:rPr>
          <w:color w:val="212121"/>
          <w:sz w:val="26"/>
        </w:rPr>
        <w:t>Tests</w:t>
      </w:r>
      <w:r>
        <w:rPr>
          <w:color w:val="212121"/>
          <w:spacing w:val="-4"/>
          <w:sz w:val="26"/>
        </w:rPr>
        <w:t> </w:t>
      </w:r>
      <w:r>
        <w:rPr>
          <w:color w:val="212121"/>
          <w:sz w:val="26"/>
        </w:rPr>
        <w:t>apart</w:t>
      </w:r>
      <w:r>
        <w:rPr>
          <w:color w:val="212121"/>
          <w:spacing w:val="-4"/>
          <w:sz w:val="26"/>
        </w:rPr>
        <w:t> </w:t>
      </w:r>
      <w:r>
        <w:rPr>
          <w:color w:val="212121"/>
          <w:sz w:val="26"/>
        </w:rPr>
        <w:t>from</w:t>
      </w:r>
      <w:r>
        <w:rPr>
          <w:color w:val="212121"/>
          <w:spacing w:val="-9"/>
          <w:sz w:val="26"/>
        </w:rPr>
        <w:t> </w:t>
      </w:r>
      <w:r>
        <w:rPr>
          <w:color w:val="212121"/>
          <w:sz w:val="26"/>
        </w:rPr>
        <w:t>serum</w:t>
      </w:r>
      <w:r>
        <w:rPr>
          <w:color w:val="212121"/>
          <w:spacing w:val="-4"/>
          <w:sz w:val="26"/>
        </w:rPr>
        <w:t> </w:t>
      </w:r>
      <w:r>
        <w:rPr>
          <w:color w:val="212121"/>
          <w:sz w:val="26"/>
        </w:rPr>
        <w:t>AST,</w:t>
      </w:r>
      <w:r>
        <w:rPr>
          <w:color w:val="212121"/>
          <w:spacing w:val="-3"/>
          <w:sz w:val="26"/>
        </w:rPr>
        <w:t> </w:t>
      </w:r>
      <w:r>
        <w:rPr>
          <w:color w:val="212121"/>
          <w:sz w:val="26"/>
        </w:rPr>
        <w:t>would</w:t>
      </w:r>
      <w:r>
        <w:rPr>
          <w:color w:val="212121"/>
          <w:spacing w:val="-4"/>
          <w:sz w:val="26"/>
        </w:rPr>
        <w:t> </w:t>
      </w:r>
      <w:r>
        <w:rPr>
          <w:color w:val="212121"/>
          <w:sz w:val="26"/>
        </w:rPr>
        <w:t>be</w:t>
      </w:r>
      <w:r>
        <w:rPr>
          <w:color w:val="212121"/>
          <w:spacing w:val="-4"/>
          <w:sz w:val="26"/>
        </w:rPr>
        <w:t> </w:t>
      </w:r>
      <w:r>
        <w:rPr>
          <w:color w:val="212121"/>
          <w:sz w:val="26"/>
        </w:rPr>
        <w:t>of</w:t>
      </w:r>
      <w:r>
        <w:rPr>
          <w:color w:val="212121"/>
          <w:spacing w:val="-4"/>
          <w:sz w:val="26"/>
        </w:rPr>
        <w:t> </w:t>
      </w:r>
      <w:r>
        <w:rPr>
          <w:color w:val="212121"/>
          <w:sz w:val="26"/>
        </w:rPr>
        <w:t>relevance</w:t>
      </w:r>
      <w:r>
        <w:rPr>
          <w:color w:val="212121"/>
          <w:spacing w:val="-4"/>
          <w:sz w:val="26"/>
        </w:rPr>
        <w:t> </w:t>
      </w:r>
      <w:r>
        <w:rPr>
          <w:color w:val="212121"/>
          <w:sz w:val="26"/>
        </w:rPr>
        <w:t>in patients of MI?</w:t>
      </w:r>
    </w:p>
    <w:p>
      <w:pPr>
        <w:pStyle w:val="ListParagraph"/>
        <w:numPr>
          <w:ilvl w:val="0"/>
          <w:numId w:val="52"/>
        </w:numPr>
        <w:tabs>
          <w:tab w:pos="1441" w:val="left" w:leader="none"/>
        </w:tabs>
        <w:spacing w:line="242" w:lineRule="auto" w:before="0" w:after="0"/>
        <w:ind w:left="1441" w:right="1404" w:hanging="361"/>
        <w:jc w:val="left"/>
        <w:rPr>
          <w:sz w:val="26"/>
        </w:rPr>
      </w:pPr>
      <w:r>
        <w:rPr>
          <w:color w:val="212121"/>
          <w:sz w:val="26"/>
        </w:rPr>
        <w:t>Why</w:t>
      </w:r>
      <w:r>
        <w:rPr>
          <w:color w:val="212121"/>
          <w:spacing w:val="-2"/>
          <w:sz w:val="26"/>
        </w:rPr>
        <w:t> </w:t>
      </w:r>
      <w:r>
        <w:rPr>
          <w:color w:val="212121"/>
          <w:sz w:val="26"/>
        </w:rPr>
        <w:t>Blood</w:t>
      </w:r>
      <w:r>
        <w:rPr>
          <w:color w:val="212121"/>
          <w:spacing w:val="-3"/>
          <w:sz w:val="26"/>
        </w:rPr>
        <w:t> </w:t>
      </w:r>
      <w:r>
        <w:rPr>
          <w:color w:val="212121"/>
          <w:sz w:val="26"/>
        </w:rPr>
        <w:t>Sample</w:t>
      </w:r>
      <w:r>
        <w:rPr>
          <w:color w:val="212121"/>
          <w:spacing w:val="-3"/>
          <w:sz w:val="26"/>
        </w:rPr>
        <w:t> </w:t>
      </w:r>
      <w:r>
        <w:rPr>
          <w:color w:val="212121"/>
          <w:sz w:val="26"/>
        </w:rPr>
        <w:t>drawn</w:t>
      </w:r>
      <w:r>
        <w:rPr>
          <w:color w:val="212121"/>
          <w:spacing w:val="-2"/>
          <w:sz w:val="26"/>
        </w:rPr>
        <w:t> </w:t>
      </w:r>
      <w:r>
        <w:rPr>
          <w:color w:val="212121"/>
          <w:sz w:val="26"/>
        </w:rPr>
        <w:t>within</w:t>
      </w:r>
      <w:r>
        <w:rPr>
          <w:color w:val="212121"/>
          <w:spacing w:val="-3"/>
          <w:sz w:val="26"/>
        </w:rPr>
        <w:t> </w:t>
      </w:r>
      <w:r>
        <w:rPr>
          <w:color w:val="212121"/>
          <w:sz w:val="26"/>
        </w:rPr>
        <w:t>1 -</w:t>
      </w:r>
      <w:r>
        <w:rPr>
          <w:color w:val="212121"/>
          <w:spacing w:val="-2"/>
          <w:sz w:val="26"/>
        </w:rPr>
        <w:t> </w:t>
      </w:r>
      <w:r>
        <w:rPr>
          <w:color w:val="212121"/>
          <w:sz w:val="26"/>
        </w:rPr>
        <w:t>2</w:t>
      </w:r>
      <w:r>
        <w:rPr>
          <w:color w:val="212121"/>
          <w:spacing w:val="-3"/>
          <w:sz w:val="26"/>
        </w:rPr>
        <w:t> </w:t>
      </w:r>
      <w:r>
        <w:rPr>
          <w:color w:val="212121"/>
          <w:sz w:val="26"/>
        </w:rPr>
        <w:t>hours</w:t>
      </w:r>
      <w:r>
        <w:rPr>
          <w:color w:val="212121"/>
          <w:spacing w:val="-3"/>
          <w:sz w:val="26"/>
        </w:rPr>
        <w:t> </w:t>
      </w:r>
      <w:r>
        <w:rPr>
          <w:color w:val="212121"/>
          <w:sz w:val="26"/>
        </w:rPr>
        <w:t>after</w:t>
      </w:r>
      <w:r>
        <w:rPr>
          <w:color w:val="212121"/>
          <w:spacing w:val="-2"/>
          <w:sz w:val="26"/>
        </w:rPr>
        <w:t> </w:t>
      </w:r>
      <w:r>
        <w:rPr>
          <w:color w:val="212121"/>
          <w:sz w:val="26"/>
        </w:rPr>
        <w:t>the</w:t>
      </w:r>
      <w:r>
        <w:rPr>
          <w:color w:val="212121"/>
          <w:spacing w:val="-3"/>
          <w:sz w:val="26"/>
        </w:rPr>
        <w:t> </w:t>
      </w:r>
      <w:r>
        <w:rPr>
          <w:color w:val="212121"/>
          <w:sz w:val="26"/>
        </w:rPr>
        <w:t>onset</w:t>
      </w:r>
      <w:r>
        <w:rPr>
          <w:color w:val="212121"/>
          <w:spacing w:val="-3"/>
          <w:sz w:val="26"/>
        </w:rPr>
        <w:t> </w:t>
      </w:r>
      <w:r>
        <w:rPr>
          <w:color w:val="212121"/>
          <w:sz w:val="26"/>
        </w:rPr>
        <w:t>of</w:t>
      </w:r>
      <w:r>
        <w:rPr>
          <w:color w:val="212121"/>
          <w:spacing w:val="-2"/>
          <w:sz w:val="26"/>
        </w:rPr>
        <w:t> </w:t>
      </w:r>
      <w:r>
        <w:rPr>
          <w:color w:val="212121"/>
          <w:sz w:val="26"/>
        </w:rPr>
        <w:t>Chest</w:t>
      </w:r>
      <w:r>
        <w:rPr>
          <w:color w:val="212121"/>
          <w:spacing w:val="-3"/>
          <w:sz w:val="26"/>
        </w:rPr>
        <w:t> </w:t>
      </w:r>
      <w:r>
        <w:rPr>
          <w:color w:val="212121"/>
          <w:sz w:val="26"/>
        </w:rPr>
        <w:t>Pain</w:t>
      </w:r>
      <w:r>
        <w:rPr>
          <w:color w:val="212121"/>
          <w:spacing w:val="-3"/>
          <w:sz w:val="26"/>
        </w:rPr>
        <w:t> </w:t>
      </w:r>
      <w:r>
        <w:rPr>
          <w:color w:val="212121"/>
          <w:sz w:val="26"/>
        </w:rPr>
        <w:t>in patient of MI does not show rise in CPK, AST &amp; LDH?</w:t>
      </w:r>
    </w:p>
    <w:p>
      <w:pPr>
        <w:pStyle w:val="ListParagraph"/>
        <w:spacing w:after="0" w:line="242" w:lineRule="auto"/>
        <w:jc w:val="left"/>
        <w:rPr>
          <w:sz w:val="26"/>
        </w:rPr>
        <w:sectPr>
          <w:pgSz w:w="12240" w:h="15840"/>
          <w:pgMar w:header="0" w:footer="802" w:top="1360" w:bottom="1000" w:left="720" w:right="720"/>
        </w:sectPr>
      </w:pPr>
    </w:p>
    <w:p>
      <w:pPr>
        <w:pStyle w:val="ListParagraph"/>
        <w:numPr>
          <w:ilvl w:val="0"/>
          <w:numId w:val="52"/>
        </w:numPr>
        <w:tabs>
          <w:tab w:pos="1440" w:val="left" w:leader="none"/>
        </w:tabs>
        <w:spacing w:line="240" w:lineRule="auto" w:before="73" w:after="0"/>
        <w:ind w:left="1440" w:right="0" w:hanging="360"/>
        <w:jc w:val="left"/>
        <w:rPr>
          <w:sz w:val="26"/>
        </w:rPr>
      </w:pPr>
      <w:r>
        <w:rPr>
          <w:color w:val="212121"/>
          <w:sz w:val="26"/>
        </w:rPr>
        <w:t>What</w:t>
      </w:r>
      <w:r>
        <w:rPr>
          <w:color w:val="212121"/>
          <w:spacing w:val="-2"/>
          <w:sz w:val="26"/>
        </w:rPr>
        <w:t> </w:t>
      </w:r>
      <w:r>
        <w:rPr>
          <w:color w:val="212121"/>
          <w:sz w:val="26"/>
        </w:rPr>
        <w:t>is</w:t>
      </w:r>
      <w:r>
        <w:rPr>
          <w:color w:val="212121"/>
          <w:spacing w:val="-3"/>
          <w:sz w:val="26"/>
        </w:rPr>
        <w:t> </w:t>
      </w:r>
      <w:r>
        <w:rPr>
          <w:color w:val="212121"/>
          <w:sz w:val="26"/>
        </w:rPr>
        <w:t>De</w:t>
      </w:r>
      <w:r>
        <w:rPr>
          <w:color w:val="212121"/>
          <w:spacing w:val="-2"/>
          <w:sz w:val="26"/>
        </w:rPr>
        <w:t> </w:t>
      </w:r>
      <w:r>
        <w:rPr>
          <w:color w:val="212121"/>
          <w:sz w:val="26"/>
        </w:rPr>
        <w:t>Ritis</w:t>
      </w:r>
      <w:r>
        <w:rPr>
          <w:color w:val="212121"/>
          <w:spacing w:val="-3"/>
          <w:sz w:val="26"/>
        </w:rPr>
        <w:t> </w:t>
      </w:r>
      <w:r>
        <w:rPr>
          <w:color w:val="212121"/>
          <w:spacing w:val="-2"/>
          <w:sz w:val="26"/>
        </w:rPr>
        <w:t>ratio?</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2583" w:val="left" w:leader="none"/>
        </w:tabs>
        <w:spacing w:line="240" w:lineRule="auto" w:before="58" w:after="0"/>
        <w:ind w:left="2583" w:right="0" w:hanging="360"/>
        <w:jc w:val="left"/>
        <w:rPr>
          <w:sz w:val="26"/>
        </w:rPr>
      </w:pPr>
      <w:r>
        <w:rPr/>
        <w:t>Estimation</w:t>
      </w:r>
      <w:r>
        <w:rPr>
          <w:spacing w:val="-9"/>
        </w:rPr>
        <w:t> </w:t>
      </w:r>
      <w:r>
        <w:rPr/>
        <w:t>of</w:t>
      </w:r>
      <w:r>
        <w:rPr>
          <w:spacing w:val="-6"/>
        </w:rPr>
        <w:t> </w:t>
      </w:r>
      <w:r>
        <w:rPr/>
        <w:t>Serum</w:t>
      </w:r>
      <w:r>
        <w:rPr>
          <w:spacing w:val="-9"/>
        </w:rPr>
        <w:t> </w:t>
      </w:r>
      <w:r>
        <w:rPr/>
        <w:t>Alkaline</w:t>
      </w:r>
      <w:r>
        <w:rPr>
          <w:spacing w:val="-7"/>
        </w:rPr>
        <w:t> </w:t>
      </w:r>
      <w:r>
        <w:rPr/>
        <w:t>phosphatase</w:t>
      </w:r>
      <w:r>
        <w:rPr>
          <w:spacing w:val="-7"/>
        </w:rPr>
        <w:t> </w:t>
      </w:r>
      <w:r>
        <w:rPr/>
        <w:t>(BI</w:t>
      </w:r>
      <w:r>
        <w:rPr>
          <w:spacing w:val="-7"/>
        </w:rPr>
        <w:t> </w:t>
      </w:r>
      <w:r>
        <w:rPr>
          <w:spacing w:val="-2"/>
        </w:rPr>
        <w:t>11.14)</w:t>
      </w:r>
    </w:p>
    <w:p>
      <w:pPr>
        <w:pStyle w:val="Heading2"/>
        <w:spacing w:line="299" w:lineRule="exact" w:before="297"/>
      </w:pPr>
      <w:r>
        <w:rPr>
          <w:spacing w:val="-2"/>
        </w:rPr>
        <w:t>Introduction:</w:t>
      </w:r>
    </w:p>
    <w:p>
      <w:pPr>
        <w:pStyle w:val="ListParagraph"/>
        <w:numPr>
          <w:ilvl w:val="0"/>
          <w:numId w:val="53"/>
        </w:numPr>
        <w:tabs>
          <w:tab w:pos="1080" w:val="left" w:leader="none"/>
        </w:tabs>
        <w:spacing w:line="360" w:lineRule="auto" w:before="0" w:after="0"/>
        <w:ind w:left="1080" w:right="866" w:hanging="360"/>
        <w:jc w:val="left"/>
        <w:rPr>
          <w:sz w:val="26"/>
        </w:rPr>
      </w:pPr>
      <w:r>
        <w:rPr>
          <w:sz w:val="26"/>
        </w:rPr>
        <w:t>Alkaline Phosphatase, a hydrolytic enzyme acting</w:t>
      </w:r>
      <w:r>
        <w:rPr>
          <w:spacing w:val="-2"/>
          <w:sz w:val="26"/>
        </w:rPr>
        <w:t> </w:t>
      </w:r>
      <w:r>
        <w:rPr>
          <w:sz w:val="26"/>
        </w:rPr>
        <w:t>optimally at alkaline pH, exists in blood</w:t>
      </w:r>
      <w:r>
        <w:rPr>
          <w:spacing w:val="-4"/>
          <w:sz w:val="26"/>
        </w:rPr>
        <w:t> </w:t>
      </w:r>
      <w:r>
        <w:rPr>
          <w:sz w:val="26"/>
        </w:rPr>
        <w:t>in</w:t>
      </w:r>
      <w:r>
        <w:rPr>
          <w:spacing w:val="-4"/>
          <w:sz w:val="26"/>
        </w:rPr>
        <w:t> </w:t>
      </w:r>
      <w:r>
        <w:rPr>
          <w:sz w:val="26"/>
        </w:rPr>
        <w:t>various</w:t>
      </w:r>
      <w:r>
        <w:rPr>
          <w:spacing w:val="-3"/>
          <w:sz w:val="26"/>
        </w:rPr>
        <w:t> </w:t>
      </w:r>
      <w:r>
        <w:rPr>
          <w:sz w:val="26"/>
        </w:rPr>
        <w:t>iso-enzyme</w:t>
      </w:r>
      <w:r>
        <w:rPr>
          <w:spacing w:val="-3"/>
          <w:sz w:val="26"/>
        </w:rPr>
        <w:t> </w:t>
      </w:r>
      <w:r>
        <w:rPr>
          <w:sz w:val="26"/>
        </w:rPr>
        <w:t>forms.</w:t>
      </w:r>
      <w:r>
        <w:rPr>
          <w:spacing w:val="-2"/>
          <w:sz w:val="26"/>
        </w:rPr>
        <w:t> </w:t>
      </w:r>
      <w:r>
        <w:rPr>
          <w:sz w:val="26"/>
        </w:rPr>
        <w:t>It</w:t>
      </w:r>
      <w:r>
        <w:rPr>
          <w:spacing w:val="-4"/>
          <w:sz w:val="26"/>
        </w:rPr>
        <w:t> </w:t>
      </w:r>
      <w:r>
        <w:rPr>
          <w:sz w:val="26"/>
        </w:rPr>
        <w:t>originates</w:t>
      </w:r>
      <w:r>
        <w:rPr>
          <w:spacing w:val="-4"/>
          <w:sz w:val="26"/>
        </w:rPr>
        <w:t> </w:t>
      </w:r>
      <w:r>
        <w:rPr>
          <w:sz w:val="26"/>
        </w:rPr>
        <w:t>mainly</w:t>
      </w:r>
      <w:r>
        <w:rPr>
          <w:spacing w:val="-4"/>
          <w:sz w:val="26"/>
        </w:rPr>
        <w:t> </w:t>
      </w:r>
      <w:r>
        <w:rPr>
          <w:sz w:val="26"/>
        </w:rPr>
        <w:t>from</w:t>
      </w:r>
      <w:r>
        <w:rPr>
          <w:spacing w:val="-9"/>
          <w:sz w:val="26"/>
        </w:rPr>
        <w:t> </w:t>
      </w:r>
      <w:r>
        <w:rPr>
          <w:sz w:val="26"/>
        </w:rPr>
        <w:t>bone</w:t>
      </w:r>
      <w:r>
        <w:rPr>
          <w:spacing w:val="-3"/>
          <w:sz w:val="26"/>
        </w:rPr>
        <w:t> </w:t>
      </w:r>
      <w:r>
        <w:rPr>
          <w:sz w:val="26"/>
        </w:rPr>
        <w:t>and</w:t>
      </w:r>
      <w:r>
        <w:rPr>
          <w:spacing w:val="-3"/>
          <w:sz w:val="26"/>
        </w:rPr>
        <w:t> </w:t>
      </w:r>
      <w:r>
        <w:rPr>
          <w:sz w:val="26"/>
        </w:rPr>
        <w:t>liver,</w:t>
      </w:r>
      <w:r>
        <w:rPr>
          <w:spacing w:val="-2"/>
          <w:sz w:val="26"/>
        </w:rPr>
        <w:t> </w:t>
      </w:r>
      <w:r>
        <w:rPr>
          <w:sz w:val="26"/>
        </w:rPr>
        <w:t>but</w:t>
      </w:r>
      <w:r>
        <w:rPr>
          <w:spacing w:val="-4"/>
          <w:sz w:val="26"/>
        </w:rPr>
        <w:t> </w:t>
      </w:r>
      <w:r>
        <w:rPr>
          <w:sz w:val="26"/>
        </w:rPr>
        <w:t>also from other tissues such as kidney, placenta, testes, thymus, lung &amp; tumors.</w:t>
      </w:r>
    </w:p>
    <w:p>
      <w:pPr>
        <w:pStyle w:val="ListParagraph"/>
        <w:numPr>
          <w:ilvl w:val="0"/>
          <w:numId w:val="53"/>
        </w:numPr>
        <w:tabs>
          <w:tab w:pos="1080" w:val="left" w:leader="none"/>
        </w:tabs>
        <w:spacing w:line="360" w:lineRule="auto" w:before="0" w:after="0"/>
        <w:ind w:left="1080" w:right="779" w:hanging="360"/>
        <w:jc w:val="left"/>
        <w:rPr>
          <w:sz w:val="26"/>
        </w:rPr>
      </w:pPr>
      <w:r>
        <w:rPr>
          <w:sz w:val="26"/>
        </w:rPr>
        <w:t>Physiological rise alkaline phosphatase level during bone growth in childhood and pregnancy.</w:t>
      </w:r>
      <w:r>
        <w:rPr>
          <w:spacing w:val="-6"/>
          <w:sz w:val="26"/>
        </w:rPr>
        <w:t> </w:t>
      </w:r>
      <w:r>
        <w:rPr>
          <w:sz w:val="26"/>
        </w:rPr>
        <w:t>Pathological</w:t>
      </w:r>
      <w:r>
        <w:rPr>
          <w:spacing w:val="-7"/>
          <w:sz w:val="26"/>
        </w:rPr>
        <w:t> </w:t>
      </w:r>
      <w:r>
        <w:rPr>
          <w:sz w:val="26"/>
        </w:rPr>
        <w:t>increases</w:t>
      </w:r>
      <w:r>
        <w:rPr>
          <w:spacing w:val="-7"/>
          <w:sz w:val="26"/>
        </w:rPr>
        <w:t> </w:t>
      </w:r>
      <w:r>
        <w:rPr>
          <w:sz w:val="26"/>
        </w:rPr>
        <w:t>are</w:t>
      </w:r>
      <w:r>
        <w:rPr>
          <w:spacing w:val="-2"/>
          <w:sz w:val="26"/>
        </w:rPr>
        <w:t> </w:t>
      </w:r>
      <w:r>
        <w:rPr>
          <w:sz w:val="26"/>
        </w:rPr>
        <w:t>mainly</w:t>
      </w:r>
      <w:r>
        <w:rPr>
          <w:spacing w:val="-7"/>
          <w:sz w:val="26"/>
        </w:rPr>
        <w:t> </w:t>
      </w:r>
      <w:r>
        <w:rPr>
          <w:sz w:val="26"/>
        </w:rPr>
        <w:t>associated</w:t>
      </w:r>
      <w:r>
        <w:rPr>
          <w:spacing w:val="-7"/>
          <w:sz w:val="26"/>
        </w:rPr>
        <w:t> </w:t>
      </w:r>
      <w:r>
        <w:rPr>
          <w:sz w:val="26"/>
        </w:rPr>
        <w:t>with</w:t>
      </w:r>
      <w:r>
        <w:rPr>
          <w:spacing w:val="-7"/>
          <w:sz w:val="26"/>
        </w:rPr>
        <w:t> </w:t>
      </w:r>
      <w:r>
        <w:rPr>
          <w:sz w:val="26"/>
        </w:rPr>
        <w:t>hepatobiliary</w:t>
      </w:r>
      <w:r>
        <w:rPr>
          <w:spacing w:val="-7"/>
          <w:sz w:val="26"/>
        </w:rPr>
        <w:t> </w:t>
      </w:r>
      <w:r>
        <w:rPr>
          <w:sz w:val="26"/>
        </w:rPr>
        <w:t>conditions where there is</w:t>
      </w:r>
      <w:r>
        <w:rPr>
          <w:spacing w:val="-1"/>
          <w:sz w:val="26"/>
        </w:rPr>
        <w:t> </w:t>
      </w:r>
      <w:r>
        <w:rPr>
          <w:sz w:val="26"/>
        </w:rPr>
        <w:t>an obstructive pathology. In</w:t>
      </w:r>
      <w:r>
        <w:rPr>
          <w:spacing w:val="-1"/>
          <w:sz w:val="26"/>
        </w:rPr>
        <w:t> </w:t>
      </w:r>
      <w:r>
        <w:rPr>
          <w:sz w:val="26"/>
        </w:rPr>
        <w:t>hepatocellular damage, the</w:t>
      </w:r>
      <w:r>
        <w:rPr>
          <w:spacing w:val="-1"/>
          <w:sz w:val="26"/>
        </w:rPr>
        <w:t> </w:t>
      </w:r>
      <w:r>
        <w:rPr>
          <w:sz w:val="26"/>
        </w:rPr>
        <w:t>degree of ALP elevation is much less.</w:t>
      </w:r>
    </w:p>
    <w:p>
      <w:pPr>
        <w:pStyle w:val="ListParagraph"/>
        <w:numPr>
          <w:ilvl w:val="0"/>
          <w:numId w:val="53"/>
        </w:numPr>
        <w:tabs>
          <w:tab w:pos="1080" w:val="left" w:leader="none"/>
        </w:tabs>
        <w:spacing w:line="360" w:lineRule="auto" w:before="0" w:after="0"/>
        <w:ind w:left="1080" w:right="1330" w:hanging="360"/>
        <w:jc w:val="left"/>
        <w:rPr>
          <w:sz w:val="26"/>
        </w:rPr>
      </w:pPr>
      <w:r>
        <w:rPr>
          <w:sz w:val="26"/>
        </w:rPr>
        <w:t>In</w:t>
      </w:r>
      <w:r>
        <w:rPr>
          <w:spacing w:val="-6"/>
          <w:sz w:val="26"/>
        </w:rPr>
        <w:t> </w:t>
      </w:r>
      <w:r>
        <w:rPr>
          <w:sz w:val="26"/>
        </w:rPr>
        <w:t>Bone</w:t>
      </w:r>
      <w:r>
        <w:rPr>
          <w:spacing w:val="-6"/>
          <w:sz w:val="26"/>
        </w:rPr>
        <w:t> </w:t>
      </w:r>
      <w:r>
        <w:rPr>
          <w:sz w:val="26"/>
        </w:rPr>
        <w:t>Diseases,</w:t>
      </w:r>
      <w:r>
        <w:rPr>
          <w:spacing w:val="-4"/>
          <w:sz w:val="26"/>
        </w:rPr>
        <w:t> </w:t>
      </w:r>
      <w:r>
        <w:rPr>
          <w:sz w:val="26"/>
        </w:rPr>
        <w:t>where</w:t>
      </w:r>
      <w:r>
        <w:rPr>
          <w:spacing w:val="-5"/>
          <w:sz w:val="26"/>
        </w:rPr>
        <w:t> </w:t>
      </w:r>
      <w:r>
        <w:rPr>
          <w:sz w:val="26"/>
        </w:rPr>
        <w:t>osteoblastic</w:t>
      </w:r>
      <w:r>
        <w:rPr>
          <w:spacing w:val="-6"/>
          <w:sz w:val="26"/>
        </w:rPr>
        <w:t> </w:t>
      </w:r>
      <w:r>
        <w:rPr>
          <w:sz w:val="26"/>
        </w:rPr>
        <w:t>activity</w:t>
      </w:r>
      <w:r>
        <w:rPr>
          <w:spacing w:val="-6"/>
          <w:sz w:val="26"/>
        </w:rPr>
        <w:t> </w:t>
      </w:r>
      <w:r>
        <w:rPr>
          <w:sz w:val="26"/>
        </w:rPr>
        <w:t>increases</w:t>
      </w:r>
      <w:r>
        <w:rPr>
          <w:spacing w:val="-5"/>
          <w:sz w:val="26"/>
        </w:rPr>
        <w:t> </w:t>
      </w:r>
      <w:r>
        <w:rPr>
          <w:sz w:val="26"/>
        </w:rPr>
        <w:t>(Paget’s</w:t>
      </w:r>
      <w:r>
        <w:rPr>
          <w:spacing w:val="-5"/>
          <w:sz w:val="26"/>
        </w:rPr>
        <w:t> </w:t>
      </w:r>
      <w:r>
        <w:rPr>
          <w:sz w:val="26"/>
        </w:rPr>
        <w:t>Disease)</w:t>
      </w:r>
      <w:r>
        <w:rPr>
          <w:spacing w:val="-1"/>
          <w:sz w:val="26"/>
        </w:rPr>
        <w:t> </w:t>
      </w:r>
      <w:r>
        <w:rPr>
          <w:sz w:val="26"/>
        </w:rPr>
        <w:t>ALP</w:t>
      </w:r>
      <w:r>
        <w:rPr>
          <w:spacing w:val="-6"/>
          <w:sz w:val="26"/>
        </w:rPr>
        <w:t> </w:t>
      </w:r>
      <w:r>
        <w:rPr>
          <w:sz w:val="26"/>
        </w:rPr>
        <w:t>is </w:t>
      </w:r>
      <w:r>
        <w:rPr>
          <w:spacing w:val="-2"/>
          <w:sz w:val="26"/>
        </w:rPr>
        <w:t>raised.</w:t>
      </w:r>
    </w:p>
    <w:p>
      <w:pPr>
        <w:pStyle w:val="ListParagraph"/>
        <w:numPr>
          <w:ilvl w:val="0"/>
          <w:numId w:val="53"/>
        </w:numPr>
        <w:tabs>
          <w:tab w:pos="1080" w:val="left" w:leader="none"/>
        </w:tabs>
        <w:spacing w:line="357" w:lineRule="auto" w:before="1" w:after="0"/>
        <w:ind w:left="1080" w:right="1528" w:hanging="360"/>
        <w:jc w:val="left"/>
        <w:rPr>
          <w:sz w:val="26"/>
        </w:rPr>
      </w:pPr>
      <w:r>
        <w:rPr>
          <w:sz w:val="26"/>
        </w:rPr>
        <w:t>Alkaline</w:t>
      </w:r>
      <w:r>
        <w:rPr>
          <w:spacing w:val="-4"/>
          <w:sz w:val="26"/>
        </w:rPr>
        <w:t> </w:t>
      </w:r>
      <w:r>
        <w:rPr>
          <w:sz w:val="26"/>
        </w:rPr>
        <w:t>phosphatase</w:t>
      </w:r>
      <w:r>
        <w:rPr>
          <w:spacing w:val="-4"/>
          <w:sz w:val="26"/>
        </w:rPr>
        <w:t> </w:t>
      </w:r>
      <w:r>
        <w:rPr>
          <w:sz w:val="26"/>
        </w:rPr>
        <w:t>is</w:t>
      </w:r>
      <w:r>
        <w:rPr>
          <w:spacing w:val="-5"/>
          <w:sz w:val="26"/>
        </w:rPr>
        <w:t> </w:t>
      </w:r>
      <w:r>
        <w:rPr>
          <w:sz w:val="26"/>
        </w:rPr>
        <w:t>also</w:t>
      </w:r>
      <w:r>
        <w:rPr>
          <w:spacing w:val="-5"/>
          <w:sz w:val="26"/>
        </w:rPr>
        <w:t> </w:t>
      </w:r>
      <w:r>
        <w:rPr>
          <w:sz w:val="26"/>
        </w:rPr>
        <w:t>used</w:t>
      </w:r>
      <w:r>
        <w:rPr>
          <w:spacing w:val="-4"/>
          <w:sz w:val="26"/>
        </w:rPr>
        <w:t> </w:t>
      </w:r>
      <w:r>
        <w:rPr>
          <w:sz w:val="26"/>
        </w:rPr>
        <w:t>in</w:t>
      </w:r>
      <w:r>
        <w:rPr>
          <w:spacing w:val="-5"/>
          <w:sz w:val="26"/>
        </w:rPr>
        <w:t> </w:t>
      </w:r>
      <w:r>
        <w:rPr>
          <w:sz w:val="26"/>
        </w:rPr>
        <w:t>the</w:t>
      </w:r>
      <w:r>
        <w:rPr>
          <w:spacing w:val="-5"/>
          <w:sz w:val="26"/>
        </w:rPr>
        <w:t> </w:t>
      </w:r>
      <w:r>
        <w:rPr>
          <w:sz w:val="26"/>
        </w:rPr>
        <w:t>diagnosis</w:t>
      </w:r>
      <w:r>
        <w:rPr>
          <w:spacing w:val="-5"/>
          <w:sz w:val="26"/>
        </w:rPr>
        <w:t> </w:t>
      </w:r>
      <w:r>
        <w:rPr>
          <w:sz w:val="26"/>
        </w:rPr>
        <w:t>of</w:t>
      </w:r>
      <w:r>
        <w:rPr>
          <w:spacing w:val="-4"/>
          <w:sz w:val="26"/>
        </w:rPr>
        <w:t> </w:t>
      </w:r>
      <w:r>
        <w:rPr>
          <w:sz w:val="26"/>
        </w:rPr>
        <w:t>parathyroid</w:t>
      </w:r>
      <w:r>
        <w:rPr>
          <w:spacing w:val="-4"/>
          <w:sz w:val="26"/>
        </w:rPr>
        <w:t> </w:t>
      </w:r>
      <w:r>
        <w:rPr>
          <w:sz w:val="26"/>
        </w:rPr>
        <w:t>and</w:t>
      </w:r>
      <w:r>
        <w:rPr>
          <w:spacing w:val="-4"/>
          <w:sz w:val="26"/>
        </w:rPr>
        <w:t> </w:t>
      </w:r>
      <w:r>
        <w:rPr>
          <w:sz w:val="26"/>
        </w:rPr>
        <w:t>intestinal </w:t>
      </w:r>
      <w:r>
        <w:rPr>
          <w:spacing w:val="-2"/>
          <w:sz w:val="26"/>
        </w:rPr>
        <w:t>disease.</w:t>
      </w:r>
    </w:p>
    <w:p>
      <w:pPr>
        <w:pStyle w:val="BodyText"/>
        <w:spacing w:before="159"/>
      </w:pPr>
    </w:p>
    <w:p>
      <w:pPr>
        <w:pStyle w:val="Heading2"/>
      </w:pPr>
      <w:r>
        <w:rPr/>
        <w:t>Principle</w:t>
      </w:r>
      <w:r>
        <w:rPr>
          <w:spacing w:val="-14"/>
        </w:rPr>
        <w:t> </w:t>
      </w:r>
      <w:r>
        <w:rPr/>
        <w:t>(p-Nitrophenyl</w:t>
      </w:r>
      <w:r>
        <w:rPr>
          <w:spacing w:val="-13"/>
        </w:rPr>
        <w:t> </w:t>
      </w:r>
      <w:r>
        <w:rPr/>
        <w:t>Phosphate</w:t>
      </w:r>
      <w:r>
        <w:rPr>
          <w:spacing w:val="-13"/>
        </w:rPr>
        <w:t> </w:t>
      </w:r>
      <w:r>
        <w:rPr>
          <w:spacing w:val="-2"/>
        </w:rPr>
        <w:t>Method):</w:t>
      </w:r>
    </w:p>
    <w:p>
      <w:pPr>
        <w:pStyle w:val="BodyText"/>
        <w:tabs>
          <w:tab w:pos="7015" w:val="left" w:leader="none"/>
        </w:tabs>
        <w:spacing w:line="360" w:lineRule="auto" w:before="292"/>
        <w:ind w:left="720" w:right="877"/>
      </w:pPr>
      <w:r>
        <w:rPr/>
        <w:t>In alkaline medium and presence of magnesium ions, ALP</w:t>
        <w:tab/>
        <w:t>in serum catalyzes the hydrolysis</w:t>
      </w:r>
      <w:r>
        <w:rPr>
          <w:spacing w:val="-5"/>
        </w:rPr>
        <w:t> </w:t>
      </w:r>
      <w:r>
        <w:rPr/>
        <w:t>of</w:t>
      </w:r>
      <w:r>
        <w:rPr>
          <w:spacing w:val="-4"/>
        </w:rPr>
        <w:t> </w:t>
      </w:r>
      <w:r>
        <w:rPr/>
        <w:t>p-nitrophenyl</w:t>
      </w:r>
      <w:r>
        <w:rPr>
          <w:spacing w:val="-5"/>
        </w:rPr>
        <w:t> </w:t>
      </w:r>
      <w:r>
        <w:rPr/>
        <w:t>phosphate</w:t>
      </w:r>
      <w:r>
        <w:rPr>
          <w:spacing w:val="-4"/>
        </w:rPr>
        <w:t> </w:t>
      </w:r>
      <w:r>
        <w:rPr/>
        <w:t>to</w:t>
      </w:r>
      <w:r>
        <w:rPr>
          <w:spacing w:val="-5"/>
        </w:rPr>
        <w:t> </w:t>
      </w:r>
      <w:r>
        <w:rPr/>
        <w:t>p-Nitrophenol</w:t>
      </w:r>
      <w:r>
        <w:rPr>
          <w:spacing w:val="-5"/>
        </w:rPr>
        <w:t> </w:t>
      </w:r>
      <w:r>
        <w:rPr/>
        <w:t>and</w:t>
      </w:r>
      <w:r>
        <w:rPr>
          <w:spacing w:val="-5"/>
        </w:rPr>
        <w:t> </w:t>
      </w:r>
      <w:r>
        <w:rPr/>
        <w:t>Phosphate.</w:t>
      </w:r>
      <w:r>
        <w:rPr>
          <w:spacing w:val="-3"/>
        </w:rPr>
        <w:t> </w:t>
      </w:r>
      <w:r>
        <w:rPr/>
        <w:t>P-Nitrophenol</w:t>
      </w:r>
      <w:r>
        <w:rPr>
          <w:spacing w:val="-5"/>
        </w:rPr>
        <w:t> </w:t>
      </w:r>
      <w:r>
        <w:rPr/>
        <w:t>is a yellow-colored compound. As a reaction progresses the rate of absorbance increases which is proportional to the activity of ALP in the sample. The change in absorbance is measured at 405 nm.</w:t>
      </w:r>
    </w:p>
    <w:p>
      <w:pPr>
        <w:pStyle w:val="BodyText"/>
        <w:spacing w:before="2"/>
      </w:pPr>
    </w:p>
    <w:p>
      <w:pPr>
        <w:pStyle w:val="BodyText"/>
        <w:tabs>
          <w:tab w:pos="4715" w:val="left" w:leader="none"/>
          <w:tab w:pos="6208" w:val="left" w:leader="none"/>
        </w:tabs>
        <w:ind w:left="787"/>
        <w:rPr>
          <w:position w:val="2"/>
        </w:rPr>
      </w:pPr>
      <w:r>
        <w:rPr>
          <w:position w:val="2"/>
        </w:rPr>
        <mc:AlternateContent>
          <mc:Choice Requires="wps">
            <w:drawing>
              <wp:anchor distT="0" distB="0" distL="0" distR="0" allowOverlap="1" layoutInCell="1" locked="0" behindDoc="1" simplePos="0" relativeHeight="484208128">
                <wp:simplePos x="0" y="0"/>
                <wp:positionH relativeFrom="page">
                  <wp:posOffset>3263900</wp:posOffset>
                </wp:positionH>
                <wp:positionV relativeFrom="paragraph">
                  <wp:posOffset>142052</wp:posOffset>
                </wp:positionV>
                <wp:extent cx="76200" cy="762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6200" cy="76200"/>
                        </a:xfrm>
                        <a:custGeom>
                          <a:avLst/>
                          <a:gdLst/>
                          <a:ahLst/>
                          <a:cxnLst/>
                          <a:rect l="l" t="t" r="r" b="b"/>
                          <a:pathLst>
                            <a:path w="76200" h="76200">
                              <a:moveTo>
                                <a:pt x="76200" y="0"/>
                              </a:moveTo>
                              <a:lnTo>
                                <a:pt x="0" y="0"/>
                              </a:lnTo>
                              <a:lnTo>
                                <a:pt x="38100" y="76199"/>
                              </a:lnTo>
                              <a:lnTo>
                                <a:pt x="7620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257pt;margin-top:11.185237pt;width:6pt;height:6pt;mso-position-horizontal-relative:page;mso-position-vertical-relative:paragraph;z-index:-19108352" id="docshape51" coordorigin="5140,224" coordsize="120,120" path="m5260,224l5140,224,5200,344,5260,224xe" filled="true" fillcolor="#4f81bc" stroked="false">
                <v:path arrowok="t"/>
                <v:fill type="solid"/>
                <w10:wrap type="none"/>
              </v:shape>
            </w:pict>
          </mc:Fallback>
        </mc:AlternateContent>
      </w:r>
      <w:r>
        <w:rPr>
          <w:position w:val="2"/>
        </w:rPr>
        <w:t>p-nitrophenyl</w:t>
      </w:r>
      <w:r>
        <w:rPr>
          <w:spacing w:val="-8"/>
          <w:position w:val="2"/>
        </w:rPr>
        <w:t> </w:t>
      </w:r>
      <w:r>
        <w:rPr>
          <w:position w:val="2"/>
        </w:rPr>
        <w:t>phosphate</w:t>
      </w:r>
      <w:r>
        <w:rPr>
          <w:spacing w:val="-7"/>
          <w:position w:val="2"/>
        </w:rPr>
        <w:t> </w:t>
      </w:r>
      <w:r>
        <w:rPr>
          <w:position w:val="2"/>
        </w:rPr>
        <w:t>+</w:t>
      </w:r>
      <w:r>
        <w:rPr>
          <w:spacing w:val="-10"/>
          <w:position w:val="2"/>
        </w:rPr>
        <w:t> </w:t>
      </w:r>
      <w:r>
        <w:rPr>
          <w:spacing w:val="-5"/>
          <w:position w:val="2"/>
        </w:rPr>
        <w:t>H</w:t>
      </w:r>
      <w:r>
        <w:rPr>
          <w:spacing w:val="-5"/>
          <w:sz w:val="17"/>
        </w:rPr>
        <w:t>2</w:t>
      </w:r>
      <w:r>
        <w:rPr>
          <w:spacing w:val="-5"/>
          <w:position w:val="2"/>
        </w:rPr>
        <w:t>O</w:t>
      </w:r>
      <w:r>
        <w:rPr>
          <w:position w:val="2"/>
        </w:rPr>
        <w:tab/>
      </w:r>
      <w:r>
        <w:rPr>
          <w:spacing w:val="-5"/>
          <w:position w:val="2"/>
          <w:vertAlign w:val="superscript"/>
        </w:rPr>
        <w:t>A</w:t>
      </w:r>
      <w:r>
        <w:rPr>
          <w:spacing w:val="-5"/>
          <w:position w:val="2"/>
          <w:vertAlign w:val="superscript"/>
        </w:rPr>
        <w:t>L</w:t>
      </w:r>
      <w:r>
        <w:rPr>
          <w:spacing w:val="-5"/>
          <w:position w:val="2"/>
          <w:vertAlign w:val="superscript"/>
        </w:rPr>
        <w:t>P</w:t>
      </w:r>
      <w:r>
        <w:rPr>
          <w:position w:val="2"/>
          <w:vertAlign w:val="baseline"/>
        </w:rPr>
        <w:tab/>
        <w:t>p-Nitrophenol</w:t>
      </w:r>
      <w:r>
        <w:rPr>
          <w:spacing w:val="-8"/>
          <w:position w:val="2"/>
          <w:vertAlign w:val="baseline"/>
        </w:rPr>
        <w:t> </w:t>
      </w:r>
      <w:r>
        <w:rPr>
          <w:position w:val="2"/>
          <w:vertAlign w:val="baseline"/>
        </w:rPr>
        <w:t>+</w:t>
      </w:r>
      <w:r>
        <w:rPr>
          <w:spacing w:val="-9"/>
          <w:position w:val="2"/>
          <w:vertAlign w:val="baseline"/>
        </w:rPr>
        <w:t> </w:t>
      </w:r>
      <w:r>
        <w:rPr>
          <w:spacing w:val="-2"/>
          <w:position w:val="2"/>
          <w:vertAlign w:val="baseline"/>
        </w:rPr>
        <w:t>Phosphate</w:t>
      </w:r>
    </w:p>
    <w:p>
      <w:pPr>
        <w:pStyle w:val="BodyText"/>
        <w:spacing w:line="242" w:lineRule="auto" w:before="277"/>
        <w:ind w:left="720" w:right="832"/>
      </w:pPr>
      <w:r>
        <w:rPr/>
        <w:t>The</w:t>
      </w:r>
      <w:r>
        <w:rPr>
          <w:spacing w:val="-3"/>
        </w:rPr>
        <w:t> </w:t>
      </w:r>
      <w:r>
        <w:rPr/>
        <w:t>rate</w:t>
      </w:r>
      <w:r>
        <w:rPr>
          <w:spacing w:val="-3"/>
        </w:rPr>
        <w:t> </w:t>
      </w:r>
      <w:r>
        <w:rPr/>
        <w:t>of</w:t>
      </w:r>
      <w:r>
        <w:rPr>
          <w:spacing w:val="-3"/>
        </w:rPr>
        <w:t> </w:t>
      </w:r>
      <w:r>
        <w:rPr/>
        <w:t>absorbance</w:t>
      </w:r>
      <w:r>
        <w:rPr>
          <w:spacing w:val="-3"/>
        </w:rPr>
        <w:t> </w:t>
      </w:r>
      <w:r>
        <w:rPr/>
        <w:t>change</w:t>
      </w:r>
      <w:r>
        <w:rPr>
          <w:spacing w:val="-3"/>
        </w:rPr>
        <w:t> </w:t>
      </w:r>
      <w:r>
        <w:rPr/>
        <w:t>at</w:t>
      </w:r>
      <w:r>
        <w:rPr>
          <w:spacing w:val="-4"/>
        </w:rPr>
        <w:t> </w:t>
      </w:r>
      <w:r>
        <w:rPr/>
        <w:t>405</w:t>
      </w:r>
      <w:r>
        <w:rPr>
          <w:spacing w:val="-4"/>
        </w:rPr>
        <w:t> </w:t>
      </w:r>
      <w:r>
        <w:rPr/>
        <w:t>nm</w:t>
      </w:r>
      <w:r>
        <w:rPr>
          <w:spacing w:val="-8"/>
        </w:rPr>
        <w:t> </w:t>
      </w:r>
      <w:r>
        <w:rPr/>
        <w:t>is</w:t>
      </w:r>
      <w:r>
        <w:rPr>
          <w:spacing w:val="-4"/>
        </w:rPr>
        <w:t> </w:t>
      </w:r>
      <w:r>
        <w:rPr/>
        <w:t>directly</w:t>
      </w:r>
      <w:r>
        <w:rPr>
          <w:spacing w:val="-3"/>
        </w:rPr>
        <w:t> </w:t>
      </w:r>
      <w:r>
        <w:rPr/>
        <w:t>proportional</w:t>
      </w:r>
      <w:r>
        <w:rPr>
          <w:spacing w:val="-3"/>
        </w:rPr>
        <w:t> </w:t>
      </w:r>
      <w:r>
        <w:rPr/>
        <w:t>to</w:t>
      </w:r>
      <w:r>
        <w:rPr>
          <w:spacing w:val="-4"/>
        </w:rPr>
        <w:t> </w:t>
      </w:r>
      <w:r>
        <w:rPr/>
        <w:t>ALP</w:t>
      </w:r>
      <w:r>
        <w:rPr>
          <w:spacing w:val="-4"/>
        </w:rPr>
        <w:t> </w:t>
      </w:r>
      <w:r>
        <w:rPr/>
        <w:t>activity in</w:t>
      </w:r>
      <w:r>
        <w:rPr>
          <w:spacing w:val="-4"/>
        </w:rPr>
        <w:t> </w:t>
      </w:r>
      <w:r>
        <w:rPr/>
        <w:t>the </w:t>
      </w:r>
      <w:r>
        <w:rPr>
          <w:spacing w:val="-2"/>
        </w:rPr>
        <w:t>sample.</w:t>
      </w:r>
    </w:p>
    <w:p>
      <w:pPr>
        <w:pStyle w:val="BodyText"/>
        <w:tabs>
          <w:tab w:pos="1592" w:val="left" w:leader="none"/>
          <w:tab w:pos="1995" w:val="left" w:leader="none"/>
          <w:tab w:pos="3663" w:val="left" w:leader="none"/>
        </w:tabs>
        <w:spacing w:before="295"/>
        <w:ind w:left="720"/>
      </w:pPr>
      <w:r>
        <w:rPr/>
        <w:t>Δ </w:t>
      </w:r>
      <w:r>
        <w:rPr>
          <w:spacing w:val="-5"/>
        </w:rPr>
        <w:t>OD</w:t>
      </w:r>
      <w:r>
        <w:rPr/>
        <w:tab/>
      </w:r>
      <w:r>
        <w:rPr>
          <w:spacing w:val="-10"/>
        </w:rPr>
        <w:t>=</w:t>
      </w:r>
      <w:r>
        <w:rPr/>
        <w:tab/>
        <w:t>Δ</w:t>
      </w:r>
      <w:r>
        <w:rPr>
          <w:spacing w:val="-2"/>
        </w:rPr>
        <w:t> </w:t>
      </w:r>
      <w:r>
        <w:rPr/>
        <w:t>(Read</w:t>
      </w:r>
      <w:r>
        <w:rPr>
          <w:spacing w:val="-2"/>
        </w:rPr>
        <w:t> time)</w:t>
      </w:r>
      <w:r>
        <w:rPr/>
        <w:tab/>
        <w:t>-</w:t>
      </w:r>
      <w:r>
        <w:rPr>
          <w:spacing w:val="28"/>
        </w:rPr>
        <w:t>  </w:t>
      </w:r>
      <w:r>
        <w:rPr/>
        <w:t>Δ (delay</w:t>
      </w:r>
      <w:r>
        <w:rPr>
          <w:spacing w:val="-5"/>
        </w:rPr>
        <w:t> </w:t>
      </w:r>
      <w:r>
        <w:rPr>
          <w:spacing w:val="-4"/>
        </w:rPr>
        <w:t>time)</w:t>
      </w:r>
    </w:p>
    <w:p>
      <w:pPr>
        <w:pStyle w:val="BodyText"/>
        <w:spacing w:before="155"/>
      </w:pPr>
    </w:p>
    <w:p>
      <w:pPr>
        <w:pStyle w:val="Heading2"/>
      </w:pPr>
      <w:r>
        <w:rPr/>
        <w:t>ALP</w:t>
      </w:r>
      <w:r>
        <w:rPr>
          <w:spacing w:val="-5"/>
        </w:rPr>
        <w:t> </w:t>
      </w:r>
      <w:r>
        <w:rPr>
          <w:spacing w:val="-2"/>
        </w:rPr>
        <w:t>Standard:</w:t>
      </w:r>
    </w:p>
    <w:p>
      <w:pPr>
        <w:pStyle w:val="BodyText"/>
        <w:rPr>
          <w:b/>
        </w:rPr>
      </w:pPr>
    </w:p>
    <w:p>
      <w:pPr>
        <w:pStyle w:val="BodyText"/>
        <w:spacing w:before="1"/>
        <w:rPr>
          <w:b/>
        </w:rPr>
      </w:pPr>
    </w:p>
    <w:p>
      <w:pPr>
        <w:spacing w:before="0"/>
        <w:ind w:left="720" w:right="0" w:firstLine="0"/>
        <w:jc w:val="left"/>
        <w:rPr>
          <w:b/>
          <w:sz w:val="26"/>
        </w:rPr>
      </w:pPr>
      <w:r>
        <w:rPr>
          <w:b/>
          <w:sz w:val="26"/>
        </w:rPr>
        <w:t>ALP</w:t>
      </w:r>
      <w:r>
        <w:rPr>
          <w:b/>
          <w:spacing w:val="-5"/>
          <w:sz w:val="26"/>
        </w:rPr>
        <w:t> </w:t>
      </w:r>
      <w:r>
        <w:rPr>
          <w:b/>
          <w:spacing w:val="-2"/>
          <w:sz w:val="26"/>
        </w:rPr>
        <w:t>Reagents:</w:t>
      </w:r>
    </w:p>
    <w:p>
      <w:pPr>
        <w:spacing w:after="0"/>
        <w:jc w:val="left"/>
        <w:rPr>
          <w:b/>
          <w:sz w:val="26"/>
        </w:rPr>
        <w:sectPr>
          <w:pgSz w:w="12240" w:h="15840"/>
          <w:pgMar w:header="0" w:footer="802" w:top="1380" w:bottom="1000" w:left="720" w:right="720"/>
        </w:sectPr>
      </w:pPr>
    </w:p>
    <w:p>
      <w:pPr>
        <w:pStyle w:val="ListParagraph"/>
        <w:numPr>
          <w:ilvl w:val="0"/>
          <w:numId w:val="54"/>
        </w:numPr>
        <w:tabs>
          <w:tab w:pos="1440" w:val="left" w:leader="none"/>
        </w:tabs>
        <w:spacing w:line="240" w:lineRule="auto" w:before="73" w:after="0"/>
        <w:ind w:left="1440" w:right="0" w:hanging="360"/>
        <w:jc w:val="left"/>
        <w:rPr>
          <w:sz w:val="26"/>
        </w:rPr>
      </w:pPr>
      <w:r>
        <w:rPr>
          <w:b/>
          <w:sz w:val="26"/>
        </w:rPr>
        <w:t>ALP</w:t>
      </w:r>
      <w:r>
        <w:rPr>
          <w:b/>
          <w:spacing w:val="-3"/>
          <w:sz w:val="26"/>
        </w:rPr>
        <w:t> </w:t>
      </w:r>
      <w:r>
        <w:rPr>
          <w:b/>
          <w:sz w:val="26"/>
        </w:rPr>
        <w:t>R</w:t>
      </w:r>
      <w:r>
        <w:rPr>
          <w:b/>
          <w:spacing w:val="-3"/>
          <w:sz w:val="26"/>
        </w:rPr>
        <w:t> </w:t>
      </w:r>
      <w:r>
        <w:rPr>
          <w:b/>
          <w:sz w:val="26"/>
        </w:rPr>
        <w:t>1:</w:t>
      </w:r>
      <w:r>
        <w:rPr>
          <w:b/>
          <w:spacing w:val="62"/>
          <w:sz w:val="26"/>
        </w:rPr>
        <w:t> </w:t>
      </w:r>
      <w:r>
        <w:rPr>
          <w:sz w:val="26"/>
        </w:rPr>
        <w:t>AMP</w:t>
      </w:r>
      <w:r>
        <w:rPr>
          <w:spacing w:val="-3"/>
          <w:sz w:val="26"/>
        </w:rPr>
        <w:t> </w:t>
      </w:r>
      <w:r>
        <w:rPr>
          <w:spacing w:val="-2"/>
          <w:sz w:val="26"/>
        </w:rPr>
        <w:t>buffer</w:t>
      </w:r>
    </w:p>
    <w:p>
      <w:pPr>
        <w:pStyle w:val="ListParagraph"/>
        <w:numPr>
          <w:ilvl w:val="0"/>
          <w:numId w:val="54"/>
        </w:numPr>
        <w:tabs>
          <w:tab w:pos="1440" w:val="left" w:leader="none"/>
        </w:tabs>
        <w:spacing w:line="240" w:lineRule="auto" w:before="147" w:after="0"/>
        <w:ind w:left="1440" w:right="0" w:hanging="360"/>
        <w:jc w:val="left"/>
        <w:rPr>
          <w:sz w:val="26"/>
        </w:rPr>
      </w:pPr>
      <w:r>
        <w:rPr>
          <w:b/>
          <w:sz w:val="26"/>
        </w:rPr>
        <w:t>ALP</w:t>
      </w:r>
      <w:r>
        <w:rPr>
          <w:b/>
          <w:spacing w:val="-4"/>
          <w:sz w:val="26"/>
        </w:rPr>
        <w:t> </w:t>
      </w:r>
      <w:r>
        <w:rPr>
          <w:b/>
          <w:sz w:val="26"/>
        </w:rPr>
        <w:t>R</w:t>
      </w:r>
      <w:r>
        <w:rPr>
          <w:b/>
          <w:spacing w:val="-4"/>
          <w:sz w:val="26"/>
        </w:rPr>
        <w:t> </w:t>
      </w:r>
      <w:r>
        <w:rPr>
          <w:b/>
          <w:sz w:val="26"/>
        </w:rPr>
        <w:t>2:</w:t>
      </w:r>
      <w:r>
        <w:rPr>
          <w:b/>
          <w:spacing w:val="61"/>
          <w:sz w:val="26"/>
        </w:rPr>
        <w:t> </w:t>
      </w:r>
      <w:r>
        <w:rPr>
          <w:sz w:val="26"/>
        </w:rPr>
        <w:t>p-nitrophenyl</w:t>
      </w:r>
      <w:r>
        <w:rPr>
          <w:spacing w:val="-4"/>
          <w:sz w:val="26"/>
        </w:rPr>
        <w:t> </w:t>
      </w:r>
      <w:r>
        <w:rPr>
          <w:spacing w:val="-2"/>
          <w:sz w:val="26"/>
        </w:rPr>
        <w:t>phosphate</w:t>
      </w:r>
    </w:p>
    <w:p>
      <w:pPr>
        <w:pStyle w:val="Heading2"/>
        <w:spacing w:before="158"/>
      </w:pPr>
      <w:r>
        <w:rPr>
          <w:spacing w:val="-2"/>
        </w:rPr>
        <w:t>Procedure:</w:t>
      </w:r>
    </w:p>
    <w:p>
      <w:pPr>
        <w:pStyle w:val="ListParagraph"/>
        <w:numPr>
          <w:ilvl w:val="0"/>
          <w:numId w:val="55"/>
        </w:numPr>
        <w:tabs>
          <w:tab w:pos="1440" w:val="left" w:leader="none"/>
        </w:tabs>
        <w:spacing w:line="240" w:lineRule="auto" w:before="142" w:after="0"/>
        <w:ind w:left="1440" w:right="0" w:hanging="360"/>
        <w:jc w:val="left"/>
        <w:rPr>
          <w:sz w:val="26"/>
        </w:rPr>
      </w:pPr>
      <w:r>
        <w:rPr>
          <w:sz w:val="26"/>
        </w:rPr>
        <w:t>Take</w:t>
      </w:r>
      <w:r>
        <w:rPr>
          <w:spacing w:val="-3"/>
          <w:sz w:val="26"/>
        </w:rPr>
        <w:t> </w:t>
      </w:r>
      <w:r>
        <w:rPr>
          <w:sz w:val="26"/>
        </w:rPr>
        <w:t>800</w:t>
      </w:r>
      <w:r>
        <w:rPr>
          <w:spacing w:val="-3"/>
          <w:sz w:val="26"/>
        </w:rPr>
        <w:t> </w:t>
      </w:r>
      <w:r>
        <w:rPr>
          <w:sz w:val="26"/>
        </w:rPr>
        <w:t>µl</w:t>
      </w:r>
      <w:r>
        <w:rPr>
          <w:spacing w:val="-3"/>
          <w:sz w:val="26"/>
        </w:rPr>
        <w:t> </w:t>
      </w:r>
      <w:r>
        <w:rPr>
          <w:sz w:val="26"/>
        </w:rPr>
        <w:t>R1</w:t>
      </w:r>
      <w:r>
        <w:rPr>
          <w:spacing w:val="-2"/>
          <w:sz w:val="26"/>
        </w:rPr>
        <w:t> </w:t>
      </w:r>
      <w:r>
        <w:rPr>
          <w:sz w:val="26"/>
        </w:rPr>
        <w:t>&amp;</w:t>
      </w:r>
      <w:r>
        <w:rPr>
          <w:spacing w:val="-8"/>
          <w:sz w:val="26"/>
        </w:rPr>
        <w:t> </w:t>
      </w:r>
      <w:r>
        <w:rPr>
          <w:sz w:val="26"/>
        </w:rPr>
        <w:t>200</w:t>
      </w:r>
      <w:r>
        <w:rPr>
          <w:spacing w:val="-3"/>
          <w:sz w:val="26"/>
        </w:rPr>
        <w:t> </w:t>
      </w:r>
      <w:r>
        <w:rPr>
          <w:sz w:val="26"/>
        </w:rPr>
        <w:t>µl</w:t>
      </w:r>
      <w:r>
        <w:rPr>
          <w:spacing w:val="-3"/>
          <w:sz w:val="26"/>
        </w:rPr>
        <w:t> </w:t>
      </w:r>
      <w:r>
        <w:rPr>
          <w:sz w:val="26"/>
        </w:rPr>
        <w:t>R2</w:t>
      </w:r>
      <w:r>
        <w:rPr>
          <w:spacing w:val="-3"/>
          <w:sz w:val="26"/>
        </w:rPr>
        <w:t> </w:t>
      </w:r>
      <w:r>
        <w:rPr>
          <w:sz w:val="26"/>
        </w:rPr>
        <w:t>and</w:t>
      </w:r>
      <w:r>
        <w:rPr>
          <w:spacing w:val="-2"/>
          <w:sz w:val="26"/>
        </w:rPr>
        <w:t> </w:t>
      </w:r>
      <w:r>
        <w:rPr>
          <w:sz w:val="26"/>
        </w:rPr>
        <w:t>add</w:t>
      </w:r>
      <w:r>
        <w:rPr>
          <w:spacing w:val="-2"/>
          <w:sz w:val="26"/>
        </w:rPr>
        <w:t> </w:t>
      </w:r>
      <w:r>
        <w:rPr>
          <w:sz w:val="26"/>
        </w:rPr>
        <w:t>100</w:t>
      </w:r>
      <w:r>
        <w:rPr>
          <w:spacing w:val="-3"/>
          <w:sz w:val="26"/>
        </w:rPr>
        <w:t> </w:t>
      </w:r>
      <w:r>
        <w:rPr>
          <w:sz w:val="26"/>
        </w:rPr>
        <w:t>µl</w:t>
      </w:r>
      <w:r>
        <w:rPr>
          <w:spacing w:val="-3"/>
          <w:sz w:val="26"/>
        </w:rPr>
        <w:t> </w:t>
      </w:r>
      <w:r>
        <w:rPr>
          <w:sz w:val="26"/>
        </w:rPr>
        <w:t>of</w:t>
      </w:r>
      <w:r>
        <w:rPr>
          <w:spacing w:val="-7"/>
          <w:sz w:val="26"/>
        </w:rPr>
        <w:t> </w:t>
      </w:r>
      <w:r>
        <w:rPr>
          <w:sz w:val="26"/>
        </w:rPr>
        <w:t>sample</w:t>
      </w:r>
      <w:r>
        <w:rPr>
          <w:spacing w:val="-3"/>
          <w:sz w:val="26"/>
        </w:rPr>
        <w:t> </w:t>
      </w:r>
      <w:r>
        <w:rPr>
          <w:sz w:val="26"/>
        </w:rPr>
        <w:t>/</w:t>
      </w:r>
      <w:r>
        <w:rPr>
          <w:spacing w:val="-3"/>
          <w:sz w:val="26"/>
        </w:rPr>
        <w:t> </w:t>
      </w:r>
      <w:r>
        <w:rPr>
          <w:spacing w:val="-2"/>
          <w:sz w:val="26"/>
        </w:rPr>
        <w:t>standard.</w:t>
      </w:r>
    </w:p>
    <w:p>
      <w:pPr>
        <w:pStyle w:val="ListParagraph"/>
        <w:numPr>
          <w:ilvl w:val="0"/>
          <w:numId w:val="55"/>
        </w:numPr>
        <w:tabs>
          <w:tab w:pos="1440" w:val="left" w:leader="none"/>
        </w:tabs>
        <w:spacing w:line="240" w:lineRule="auto" w:before="152" w:after="0"/>
        <w:ind w:left="1440" w:right="0" w:hanging="360"/>
        <w:jc w:val="left"/>
        <w:rPr>
          <w:sz w:val="26"/>
        </w:rPr>
      </w:pPr>
      <w:r>
        <w:rPr>
          <w:sz w:val="26"/>
        </w:rPr>
        <w:t>Mix</w:t>
      </w:r>
      <w:r>
        <w:rPr>
          <w:spacing w:val="-5"/>
          <w:sz w:val="26"/>
        </w:rPr>
        <w:t> </w:t>
      </w:r>
      <w:r>
        <w:rPr>
          <w:sz w:val="26"/>
        </w:rPr>
        <w:t>it</w:t>
      </w:r>
      <w:r>
        <w:rPr>
          <w:spacing w:val="-4"/>
          <w:sz w:val="26"/>
        </w:rPr>
        <w:t> </w:t>
      </w:r>
      <w:r>
        <w:rPr>
          <w:sz w:val="26"/>
        </w:rPr>
        <w:t>and</w:t>
      </w:r>
      <w:r>
        <w:rPr>
          <w:spacing w:val="-3"/>
          <w:sz w:val="26"/>
        </w:rPr>
        <w:t> </w:t>
      </w:r>
      <w:r>
        <w:rPr>
          <w:sz w:val="26"/>
        </w:rPr>
        <w:t>analyze</w:t>
      </w:r>
      <w:r>
        <w:rPr>
          <w:spacing w:val="-4"/>
          <w:sz w:val="26"/>
        </w:rPr>
        <w:t> </w:t>
      </w:r>
      <w:r>
        <w:rPr>
          <w:sz w:val="26"/>
        </w:rPr>
        <w:t>it</w:t>
      </w:r>
      <w:r>
        <w:rPr>
          <w:spacing w:val="-4"/>
          <w:sz w:val="26"/>
        </w:rPr>
        <w:t> </w:t>
      </w:r>
      <w:r>
        <w:rPr>
          <w:sz w:val="26"/>
        </w:rPr>
        <w:t>immediately</w:t>
      </w:r>
      <w:r>
        <w:rPr>
          <w:spacing w:val="-3"/>
          <w:sz w:val="26"/>
        </w:rPr>
        <w:t> </w:t>
      </w:r>
      <w:r>
        <w:rPr>
          <w:sz w:val="26"/>
        </w:rPr>
        <w:t>at</w:t>
      </w:r>
      <w:r>
        <w:rPr>
          <w:spacing w:val="-4"/>
          <w:sz w:val="26"/>
        </w:rPr>
        <w:t> </w:t>
      </w:r>
      <w:r>
        <w:rPr>
          <w:sz w:val="26"/>
        </w:rPr>
        <w:t>405</w:t>
      </w:r>
      <w:r>
        <w:rPr>
          <w:spacing w:val="-5"/>
          <w:sz w:val="26"/>
        </w:rPr>
        <w:t> </w:t>
      </w:r>
      <w:r>
        <w:rPr>
          <w:sz w:val="26"/>
        </w:rPr>
        <w:t>nm</w:t>
      </w:r>
      <w:r>
        <w:rPr>
          <w:spacing w:val="-9"/>
          <w:sz w:val="26"/>
        </w:rPr>
        <w:t> </w:t>
      </w:r>
      <w:r>
        <w:rPr>
          <w:spacing w:val="-2"/>
          <w:sz w:val="26"/>
        </w:rPr>
        <w:t>wavelength.</w:t>
      </w:r>
    </w:p>
    <w:p>
      <w:pPr>
        <w:pStyle w:val="ListParagraph"/>
        <w:numPr>
          <w:ilvl w:val="0"/>
          <w:numId w:val="55"/>
        </w:numPr>
        <w:tabs>
          <w:tab w:pos="1440" w:val="left" w:leader="none"/>
        </w:tabs>
        <w:spacing w:line="240" w:lineRule="auto" w:before="148" w:after="0"/>
        <w:ind w:left="1440" w:right="0" w:hanging="360"/>
        <w:jc w:val="left"/>
        <w:rPr>
          <w:sz w:val="26"/>
        </w:rPr>
      </w:pPr>
      <w:r>
        <w:rPr>
          <w:sz w:val="26"/>
        </w:rPr>
        <w:t>Note</w:t>
      </w:r>
      <w:r>
        <w:rPr>
          <w:spacing w:val="-4"/>
          <w:sz w:val="26"/>
        </w:rPr>
        <w:t> </w:t>
      </w:r>
      <w:r>
        <w:rPr>
          <w:sz w:val="26"/>
        </w:rPr>
        <w:t>the</w:t>
      </w:r>
      <w:r>
        <w:rPr>
          <w:spacing w:val="-5"/>
          <w:sz w:val="26"/>
        </w:rPr>
        <w:t> </w:t>
      </w:r>
      <w:r>
        <w:rPr>
          <w:sz w:val="26"/>
        </w:rPr>
        <w:t>absorption</w:t>
      </w:r>
      <w:r>
        <w:rPr>
          <w:spacing w:val="-5"/>
          <w:sz w:val="26"/>
        </w:rPr>
        <w:t> </w:t>
      </w:r>
      <w:r>
        <w:rPr>
          <w:sz w:val="26"/>
        </w:rPr>
        <w:t>(Optical</w:t>
      </w:r>
      <w:r>
        <w:rPr>
          <w:spacing w:val="-4"/>
          <w:sz w:val="26"/>
        </w:rPr>
        <w:t> </w:t>
      </w:r>
      <w:r>
        <w:rPr>
          <w:sz w:val="26"/>
        </w:rPr>
        <w:t>Density=O.D.)</w:t>
      </w:r>
      <w:r>
        <w:rPr>
          <w:spacing w:val="-4"/>
          <w:sz w:val="26"/>
        </w:rPr>
        <w:t> </w:t>
      </w:r>
      <w:r>
        <w:rPr>
          <w:sz w:val="26"/>
        </w:rPr>
        <w:t>at</w:t>
      </w:r>
      <w:r>
        <w:rPr>
          <w:spacing w:val="-9"/>
          <w:sz w:val="26"/>
        </w:rPr>
        <w:t> </w:t>
      </w:r>
      <w:r>
        <w:rPr>
          <w:sz w:val="26"/>
        </w:rPr>
        <w:t>the</w:t>
      </w:r>
      <w:r>
        <w:rPr>
          <w:spacing w:val="-5"/>
          <w:sz w:val="26"/>
        </w:rPr>
        <w:t> </w:t>
      </w:r>
      <w:r>
        <w:rPr>
          <w:sz w:val="26"/>
        </w:rPr>
        <w:t>end</w:t>
      </w:r>
      <w:r>
        <w:rPr>
          <w:spacing w:val="-4"/>
          <w:sz w:val="26"/>
        </w:rPr>
        <w:t> </w:t>
      </w:r>
      <w:r>
        <w:rPr>
          <w:sz w:val="26"/>
        </w:rPr>
        <w:t>of</w:t>
      </w:r>
      <w:r>
        <w:rPr>
          <w:spacing w:val="-4"/>
          <w:sz w:val="26"/>
        </w:rPr>
        <w:t> </w:t>
      </w:r>
      <w:r>
        <w:rPr>
          <w:sz w:val="26"/>
        </w:rPr>
        <w:t>Delay</w:t>
      </w:r>
      <w:r>
        <w:rPr>
          <w:spacing w:val="-3"/>
          <w:sz w:val="26"/>
        </w:rPr>
        <w:t> </w:t>
      </w:r>
      <w:r>
        <w:rPr>
          <w:sz w:val="26"/>
        </w:rPr>
        <w:t>time</w:t>
      </w:r>
      <w:r>
        <w:rPr>
          <w:spacing w:val="-4"/>
          <w:sz w:val="26"/>
        </w:rPr>
        <w:t> </w:t>
      </w:r>
      <w:r>
        <w:rPr>
          <w:sz w:val="26"/>
        </w:rPr>
        <w:t>&amp;</w:t>
      </w:r>
      <w:r>
        <w:rPr>
          <w:spacing w:val="-10"/>
          <w:sz w:val="26"/>
        </w:rPr>
        <w:t> </w:t>
      </w:r>
      <w:r>
        <w:rPr>
          <w:sz w:val="26"/>
        </w:rPr>
        <w:t>Read</w:t>
      </w:r>
      <w:r>
        <w:rPr>
          <w:spacing w:val="-4"/>
          <w:sz w:val="26"/>
        </w:rPr>
        <w:t> </w:t>
      </w:r>
      <w:r>
        <w:rPr>
          <w:spacing w:val="-2"/>
          <w:sz w:val="26"/>
        </w:rPr>
        <w:t>time.</w:t>
      </w:r>
    </w:p>
    <w:p>
      <w:pPr>
        <w:pStyle w:val="ListParagraph"/>
        <w:numPr>
          <w:ilvl w:val="0"/>
          <w:numId w:val="55"/>
        </w:numPr>
        <w:tabs>
          <w:tab w:pos="1440" w:val="left" w:leader="none"/>
        </w:tabs>
        <w:spacing w:line="240" w:lineRule="auto" w:before="152" w:after="0"/>
        <w:ind w:left="1440" w:right="0" w:hanging="360"/>
        <w:jc w:val="left"/>
        <w:rPr>
          <w:position w:val="2"/>
          <w:sz w:val="26"/>
        </w:rPr>
      </w:pPr>
      <w:r>
        <w:rPr>
          <w:position w:val="2"/>
          <w:sz w:val="26"/>
        </w:rPr>
        <w:t>Calculate</w:t>
      </w:r>
      <w:r>
        <w:rPr>
          <w:spacing w:val="-3"/>
          <w:position w:val="2"/>
          <w:sz w:val="26"/>
        </w:rPr>
        <w:t> </w:t>
      </w:r>
      <w:r>
        <w:rPr>
          <w:position w:val="2"/>
          <w:sz w:val="26"/>
        </w:rPr>
        <w:t>change</w:t>
      </w:r>
      <w:r>
        <w:rPr>
          <w:spacing w:val="-2"/>
          <w:position w:val="2"/>
          <w:sz w:val="26"/>
        </w:rPr>
        <w:t> </w:t>
      </w:r>
      <w:r>
        <w:rPr>
          <w:position w:val="2"/>
          <w:sz w:val="26"/>
        </w:rPr>
        <w:t>in</w:t>
      </w:r>
      <w:r>
        <w:rPr>
          <w:spacing w:val="-3"/>
          <w:position w:val="2"/>
          <w:sz w:val="26"/>
        </w:rPr>
        <w:t> </w:t>
      </w:r>
      <w:r>
        <w:rPr>
          <w:position w:val="2"/>
          <w:sz w:val="26"/>
        </w:rPr>
        <w:t>O.D.</w:t>
      </w:r>
      <w:r>
        <w:rPr>
          <w:spacing w:val="27"/>
          <w:position w:val="2"/>
          <w:sz w:val="26"/>
        </w:rPr>
        <w:t>  </w:t>
      </w:r>
      <w:r>
        <w:rPr>
          <w:position w:val="2"/>
          <w:sz w:val="26"/>
        </w:rPr>
        <w:t>ΔA</w:t>
      </w:r>
      <w:r>
        <w:rPr>
          <w:spacing w:val="38"/>
          <w:position w:val="2"/>
          <w:sz w:val="26"/>
        </w:rPr>
        <w:t> </w:t>
      </w:r>
      <w:r>
        <w:rPr>
          <w:position w:val="2"/>
          <w:sz w:val="26"/>
        </w:rPr>
        <w:t>=</w:t>
      </w:r>
      <w:r>
        <w:rPr>
          <w:spacing w:val="-5"/>
          <w:position w:val="2"/>
          <w:sz w:val="26"/>
        </w:rPr>
        <w:t> </w:t>
      </w:r>
      <w:r>
        <w:rPr>
          <w:position w:val="2"/>
          <w:sz w:val="26"/>
        </w:rPr>
        <w:t>A</w:t>
      </w:r>
      <w:r>
        <w:rPr>
          <w:spacing w:val="-6"/>
          <w:position w:val="2"/>
          <w:sz w:val="26"/>
        </w:rPr>
        <w:t> </w:t>
      </w:r>
      <w:r>
        <w:rPr>
          <w:sz w:val="17"/>
        </w:rPr>
        <w:t>read</w:t>
      </w:r>
      <w:r>
        <w:rPr>
          <w:spacing w:val="-1"/>
          <w:sz w:val="17"/>
        </w:rPr>
        <w:t> </w:t>
      </w:r>
      <w:r>
        <w:rPr>
          <w:sz w:val="17"/>
        </w:rPr>
        <w:t>time</w:t>
      </w:r>
      <w:r>
        <w:rPr>
          <w:position w:val="2"/>
          <w:sz w:val="26"/>
        </w:rPr>
        <w:t>-</w:t>
      </w:r>
      <w:r>
        <w:rPr>
          <w:spacing w:val="2"/>
          <w:position w:val="2"/>
          <w:sz w:val="26"/>
        </w:rPr>
        <w:t> </w:t>
      </w:r>
      <w:r>
        <w:rPr>
          <w:position w:val="2"/>
          <w:sz w:val="26"/>
        </w:rPr>
        <w:t>A</w:t>
      </w:r>
      <w:r>
        <w:rPr>
          <w:spacing w:val="-7"/>
          <w:position w:val="2"/>
          <w:sz w:val="26"/>
        </w:rPr>
        <w:t> </w:t>
      </w:r>
      <w:r>
        <w:rPr>
          <w:sz w:val="17"/>
        </w:rPr>
        <w:t>delay</w:t>
      </w:r>
      <w:r>
        <w:rPr>
          <w:spacing w:val="-5"/>
          <w:sz w:val="17"/>
        </w:rPr>
        <w:t> </w:t>
      </w:r>
      <w:r>
        <w:rPr>
          <w:spacing w:val="-4"/>
          <w:sz w:val="17"/>
        </w:rPr>
        <w:t>time</w:t>
      </w:r>
    </w:p>
    <w:p>
      <w:pPr>
        <w:pStyle w:val="BodyText"/>
      </w:pPr>
    </w:p>
    <w:p>
      <w:pPr>
        <w:pStyle w:val="BodyText"/>
      </w:pPr>
    </w:p>
    <w:p>
      <w:pPr>
        <w:pStyle w:val="Heading2"/>
        <w:spacing w:before="1"/>
      </w:pPr>
      <w:r>
        <w:rPr/>
        <w:t>Calculation</w:t>
      </w:r>
      <w:r>
        <w:rPr>
          <w:spacing w:val="-10"/>
        </w:rPr>
        <w:t> </w:t>
      </w:r>
      <w:r>
        <w:rPr/>
        <w:t>and</w:t>
      </w:r>
      <w:r>
        <w:rPr>
          <w:spacing w:val="-9"/>
        </w:rPr>
        <w:t> </w:t>
      </w:r>
      <w:r>
        <w:rPr>
          <w:spacing w:val="-2"/>
        </w:rPr>
        <w:t>Result:</w:t>
      </w:r>
    </w:p>
    <w:p>
      <w:pPr>
        <w:tabs>
          <w:tab w:pos="4321" w:val="left" w:leader="none"/>
          <w:tab w:pos="6093" w:val="left" w:leader="none"/>
          <w:tab w:pos="8823" w:val="left" w:leader="none"/>
        </w:tabs>
        <w:spacing w:before="146"/>
        <w:ind w:left="1263" w:right="0" w:firstLine="0"/>
        <w:jc w:val="left"/>
        <w:rPr>
          <w:sz w:val="17"/>
        </w:rPr>
      </w:pPr>
      <w:r>
        <w:rPr>
          <w:position w:val="2"/>
          <w:sz w:val="26"/>
        </w:rPr>
        <w:t>ΔA</w:t>
      </w:r>
      <w:r>
        <w:rPr>
          <w:spacing w:val="-27"/>
          <w:position w:val="2"/>
          <w:sz w:val="26"/>
        </w:rPr>
        <w:t> </w:t>
      </w:r>
      <w:r>
        <w:rPr>
          <w:position w:val="2"/>
          <w:sz w:val="26"/>
        </w:rPr>
        <w:t>of</w:t>
      </w:r>
      <w:r>
        <w:rPr>
          <w:spacing w:val="5"/>
          <w:position w:val="2"/>
          <w:sz w:val="26"/>
        </w:rPr>
        <w:t> </w:t>
      </w:r>
      <w:r>
        <w:rPr>
          <w:position w:val="2"/>
          <w:sz w:val="26"/>
        </w:rPr>
        <w:t>Standard=</w:t>
      </w:r>
      <w:r>
        <w:rPr>
          <w:spacing w:val="-1"/>
          <w:position w:val="2"/>
          <w:sz w:val="26"/>
        </w:rPr>
        <w:t> </w:t>
      </w:r>
      <w:r>
        <w:rPr>
          <w:spacing w:val="-10"/>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5"/>
          <w:sz w:val="17"/>
        </w:rPr>
        <w:t> </w:t>
      </w:r>
      <w:r>
        <w:rPr>
          <w:sz w:val="17"/>
        </w:rPr>
        <w:t>time</w:t>
      </w:r>
      <w:r>
        <w:rPr>
          <w:spacing w:val="18"/>
          <w:sz w:val="17"/>
        </w:rPr>
        <w:t> </w:t>
      </w:r>
      <w:r>
        <w:rPr>
          <w:sz w:val="17"/>
        </w:rPr>
        <w:t>=</w:t>
      </w:r>
      <w:r>
        <w:rPr>
          <w:spacing w:val="-2"/>
          <w:sz w:val="17"/>
        </w:rPr>
        <w:t> </w:t>
      </w:r>
      <w:r>
        <w:rPr>
          <w:sz w:val="17"/>
          <w:u w:val="single"/>
        </w:rPr>
        <w:tab/>
      </w:r>
    </w:p>
    <w:p>
      <w:pPr>
        <w:tabs>
          <w:tab w:pos="4321" w:val="left" w:leader="none"/>
          <w:tab w:pos="6155" w:val="left" w:leader="none"/>
          <w:tab w:pos="7923" w:val="left" w:leader="none"/>
          <w:tab w:pos="9543" w:val="left" w:leader="none"/>
        </w:tabs>
        <w:spacing w:before="148"/>
        <w:ind w:left="1263" w:right="0" w:firstLine="0"/>
        <w:jc w:val="left"/>
        <w:rPr>
          <w:sz w:val="17"/>
        </w:rPr>
      </w:pPr>
      <w:r>
        <w:rPr>
          <w:position w:val="2"/>
          <w:sz w:val="26"/>
        </w:rPr>
        <w:t>ΔA</w:t>
      </w:r>
      <w:r>
        <w:rPr>
          <w:spacing w:val="33"/>
          <w:position w:val="2"/>
          <w:sz w:val="26"/>
        </w:rPr>
        <w:t> </w:t>
      </w:r>
      <w:r>
        <w:rPr>
          <w:position w:val="2"/>
          <w:sz w:val="26"/>
        </w:rPr>
        <w:t>of</w:t>
      </w:r>
      <w:r>
        <w:rPr>
          <w:spacing w:val="-2"/>
          <w:position w:val="2"/>
          <w:sz w:val="26"/>
        </w:rPr>
        <w:t> </w:t>
      </w:r>
      <w:r>
        <w:rPr>
          <w:position w:val="2"/>
          <w:sz w:val="26"/>
        </w:rPr>
        <w:t>Sample</w:t>
      </w:r>
      <w:r>
        <w:rPr>
          <w:spacing w:val="30"/>
          <w:position w:val="2"/>
          <w:sz w:val="26"/>
        </w:rPr>
        <w:t> </w:t>
      </w:r>
      <w:r>
        <w:rPr>
          <w:position w:val="2"/>
          <w:sz w:val="26"/>
        </w:rPr>
        <w:t>=</w:t>
      </w:r>
      <w:r>
        <w:rPr>
          <w:spacing w:val="-4"/>
          <w:position w:val="2"/>
          <w:sz w:val="26"/>
        </w:rPr>
        <w:t> </w:t>
      </w:r>
      <w:r>
        <w:rPr>
          <w:spacing w:val="-10"/>
          <w:position w:val="2"/>
          <w:sz w:val="26"/>
        </w:rPr>
        <w:t>(</w:t>
      </w:r>
      <w:r>
        <w:rPr>
          <w:position w:val="2"/>
          <w:sz w:val="26"/>
        </w:rPr>
        <w:tab/>
        <w:t>)A</w:t>
      </w:r>
      <w:r>
        <w:rPr>
          <w:sz w:val="17"/>
        </w:rPr>
        <w:t>read</w:t>
      </w:r>
      <w:r>
        <w:rPr>
          <w:spacing w:val="-4"/>
          <w:sz w:val="17"/>
        </w:rPr>
        <w:t> </w:t>
      </w:r>
      <w:r>
        <w:rPr>
          <w:sz w:val="17"/>
        </w:rPr>
        <w:t>time</w:t>
      </w:r>
      <w:r>
        <w:rPr>
          <w:spacing w:val="36"/>
          <w:sz w:val="17"/>
        </w:rPr>
        <w:t> </w:t>
      </w:r>
      <w:r>
        <w:rPr>
          <w:position w:val="2"/>
          <w:sz w:val="26"/>
        </w:rPr>
        <w:t>-</w:t>
      </w:r>
      <w:r>
        <w:rPr>
          <w:spacing w:val="-3"/>
          <w:position w:val="2"/>
          <w:sz w:val="26"/>
        </w:rPr>
        <w:t> </w:t>
      </w:r>
      <w:r>
        <w:rPr>
          <w:spacing w:val="-10"/>
          <w:position w:val="2"/>
          <w:sz w:val="26"/>
        </w:rPr>
        <w:t>(</w:t>
      </w:r>
      <w:r>
        <w:rPr>
          <w:position w:val="2"/>
          <w:sz w:val="26"/>
        </w:rPr>
        <w:tab/>
        <w:t>)</w:t>
      </w:r>
      <w:r>
        <w:rPr>
          <w:spacing w:val="-7"/>
          <w:position w:val="2"/>
          <w:sz w:val="26"/>
        </w:rPr>
        <w:t> </w:t>
      </w:r>
      <w:r>
        <w:rPr>
          <w:position w:val="2"/>
          <w:sz w:val="26"/>
        </w:rPr>
        <w:t>A</w:t>
      </w:r>
      <w:r>
        <w:rPr>
          <w:sz w:val="17"/>
        </w:rPr>
        <w:t>delay</w:t>
      </w:r>
      <w:r>
        <w:rPr>
          <w:spacing w:val="-8"/>
          <w:sz w:val="17"/>
        </w:rPr>
        <w:t> </w:t>
      </w:r>
      <w:r>
        <w:rPr>
          <w:spacing w:val="-4"/>
          <w:sz w:val="17"/>
        </w:rPr>
        <w:t>time</w:t>
      </w:r>
      <w:r>
        <w:rPr>
          <w:sz w:val="17"/>
        </w:rPr>
        <w:tab/>
        <w:t>= </w:t>
      </w:r>
      <w:r>
        <w:rPr>
          <w:sz w:val="17"/>
          <w:u w:val="single"/>
        </w:rPr>
        <w:tab/>
      </w:r>
    </w:p>
    <w:p>
      <w:pPr>
        <w:pStyle w:val="BodyText"/>
        <w:spacing w:before="298"/>
      </w:pPr>
    </w:p>
    <w:p>
      <w:pPr>
        <w:tabs>
          <w:tab w:pos="6064" w:val="left" w:leader="none"/>
        </w:tabs>
        <w:spacing w:line="331" w:lineRule="exact" w:before="0"/>
        <w:ind w:left="720" w:right="0" w:firstLine="0"/>
        <w:jc w:val="left"/>
        <w:rPr>
          <w:rFonts w:ascii="Cambria Math" w:hAnsi="Cambria Math"/>
          <w:sz w:val="26"/>
        </w:rPr>
      </w:pPr>
      <w:r>
        <w:rPr>
          <w:i/>
          <w:w w:val="80"/>
          <w:sz w:val="26"/>
        </w:rPr>
        <w:t>◻◻◻◻◻◻◻◻◻◻◻◻◻</w:t>
      </w:r>
      <w:r>
        <w:rPr>
          <w:i/>
          <w:spacing w:val="-4"/>
          <w:w w:val="80"/>
          <w:sz w:val="26"/>
        </w:rPr>
        <w:t> </w:t>
      </w:r>
      <w:r>
        <w:rPr>
          <w:i/>
          <w:w w:val="80"/>
          <w:sz w:val="26"/>
        </w:rPr>
        <w:t>◻◻</w:t>
      </w:r>
      <w:r>
        <w:rPr>
          <w:i/>
          <w:spacing w:val="-3"/>
          <w:w w:val="80"/>
          <w:sz w:val="26"/>
        </w:rPr>
        <w:t> </w:t>
      </w:r>
      <w:r>
        <w:rPr>
          <w:i/>
          <w:w w:val="80"/>
          <w:sz w:val="26"/>
        </w:rPr>
        <w:t>◻◻◻</w:t>
      </w:r>
      <w:r>
        <w:rPr>
          <w:i/>
          <w:spacing w:val="-10"/>
          <w:sz w:val="26"/>
        </w:rPr>
        <w:t> </w:t>
      </w:r>
      <w:r>
        <w:rPr>
          <w:rFonts w:ascii="Cambria Math" w:hAnsi="Cambria Math"/>
          <w:w w:val="80"/>
          <w:sz w:val="26"/>
        </w:rPr>
        <w:t>=</w:t>
      </w:r>
      <w:r>
        <w:rPr>
          <w:rFonts w:ascii="Cambria Math" w:hAnsi="Cambria Math"/>
          <w:spacing w:val="59"/>
          <w:w w:val="80"/>
          <w:sz w:val="26"/>
        </w:rPr>
        <w:t> </w:t>
      </w:r>
      <w:r>
        <w:rPr>
          <w:rFonts w:ascii="Cambria Math" w:hAnsi="Cambria Math"/>
          <w:spacing w:val="51"/>
          <w:position w:val="15"/>
          <w:sz w:val="18"/>
          <w:u w:val="single"/>
        </w:rPr>
        <w:t>  </w:t>
      </w:r>
      <w:r>
        <w:rPr>
          <w:rFonts w:ascii="Cambria Math" w:hAnsi="Cambria Math"/>
          <w:spacing w:val="-2"/>
          <w:w w:val="80"/>
          <w:position w:val="15"/>
          <w:sz w:val="18"/>
          <w:u w:val="single"/>
        </w:rPr>
        <w:t>∆</w:t>
      </w:r>
      <w:r>
        <w:rPr>
          <w:i/>
          <w:spacing w:val="-2"/>
          <w:w w:val="80"/>
          <w:position w:val="15"/>
          <w:sz w:val="18"/>
          <w:u w:val="single"/>
        </w:rPr>
        <w:t>◻</w:t>
      </w:r>
      <w:r>
        <w:rPr>
          <w:i/>
          <w:spacing w:val="-2"/>
          <w:w w:val="80"/>
          <w:position w:val="12"/>
          <w:sz w:val="15"/>
          <w:u w:val="single"/>
        </w:rPr>
        <w:t>◻◻◻◻</w:t>
      </w:r>
      <w:r>
        <w:rPr>
          <w:i/>
          <w:position w:val="12"/>
          <w:sz w:val="15"/>
          <w:u w:val="single"/>
        </w:rPr>
        <w:tab/>
      </w:r>
      <w:r>
        <w:rPr>
          <w:i/>
          <w:position w:val="12"/>
          <w:sz w:val="15"/>
        </w:rPr>
        <w:t> </w:t>
      </w:r>
      <w:r>
        <w:rPr>
          <w:rFonts w:ascii="Cambria Math" w:hAnsi="Cambria Math"/>
          <w:w w:val="95"/>
          <w:sz w:val="26"/>
        </w:rPr>
        <w:t>×</w:t>
      </w:r>
    </w:p>
    <w:p>
      <w:pPr>
        <w:spacing w:line="195" w:lineRule="exact" w:before="0"/>
        <w:ind w:left="119" w:right="0" w:firstLine="0"/>
        <w:jc w:val="center"/>
        <w:rPr>
          <w:i/>
          <w:sz w:val="15"/>
        </w:rPr>
      </w:pPr>
      <w:r>
        <w:rPr>
          <w:rFonts w:ascii="Cambria Math" w:hAnsi="Cambria Math"/>
          <w:spacing w:val="-2"/>
          <w:w w:val="90"/>
          <w:position w:val="4"/>
          <w:sz w:val="18"/>
        </w:rPr>
        <w:t>∆</w:t>
      </w:r>
      <w:r>
        <w:rPr>
          <w:i/>
          <w:spacing w:val="-2"/>
          <w:w w:val="90"/>
          <w:position w:val="4"/>
          <w:sz w:val="18"/>
        </w:rPr>
        <w:t>◻</w:t>
      </w:r>
      <w:r>
        <w:rPr>
          <w:i/>
          <w:spacing w:val="-2"/>
          <w:w w:val="90"/>
          <w:sz w:val="15"/>
        </w:rPr>
        <w:t>◻◻◻◻◻◻◻◻</w:t>
      </w:r>
    </w:p>
    <w:p>
      <w:pPr>
        <w:spacing w:before="119"/>
        <w:ind w:left="778" w:right="0" w:firstLine="0"/>
        <w:jc w:val="left"/>
        <w:rPr>
          <w:i/>
          <w:sz w:val="26"/>
        </w:rPr>
      </w:pPr>
      <w:r>
        <w:rPr>
          <w:i/>
          <w:w w:val="75"/>
          <w:sz w:val="26"/>
        </w:rPr>
        <w:t>◻◻◻◻◻◻◻◻◻◻◻◻◻</w:t>
      </w:r>
      <w:r>
        <w:rPr>
          <w:i/>
          <w:spacing w:val="32"/>
          <w:sz w:val="26"/>
        </w:rPr>
        <w:t> </w:t>
      </w:r>
      <w:r>
        <w:rPr>
          <w:i/>
          <w:w w:val="75"/>
          <w:sz w:val="26"/>
        </w:rPr>
        <w:t>◻◻</w:t>
      </w:r>
      <w:r>
        <w:rPr>
          <w:i/>
          <w:spacing w:val="27"/>
          <w:sz w:val="26"/>
        </w:rPr>
        <w:t> </w:t>
      </w:r>
      <w:r>
        <w:rPr>
          <w:i/>
          <w:spacing w:val="-2"/>
          <w:w w:val="75"/>
          <w:sz w:val="26"/>
        </w:rPr>
        <w:t>◻◻◻◻◻◻◻◻</w:t>
      </w:r>
    </w:p>
    <w:p>
      <w:pPr>
        <w:pStyle w:val="BodyText"/>
        <w:rPr>
          <w:i/>
        </w:rPr>
      </w:pPr>
    </w:p>
    <w:p>
      <w:pPr>
        <w:pStyle w:val="BodyText"/>
        <w:rPr>
          <w:i/>
        </w:rPr>
      </w:pPr>
    </w:p>
    <w:p>
      <w:pPr>
        <w:pStyle w:val="BodyText"/>
        <w:rPr>
          <w:i/>
        </w:rPr>
      </w:pPr>
    </w:p>
    <w:p>
      <w:pPr>
        <w:pStyle w:val="BodyText"/>
        <w:spacing w:before="296"/>
        <w:rPr>
          <w:i/>
        </w:rPr>
      </w:pPr>
    </w:p>
    <w:p>
      <w:pPr>
        <w:pStyle w:val="BodyText"/>
        <w:ind w:left="720"/>
      </w:pPr>
      <w:r>
        <w:rPr/>
        <mc:AlternateContent>
          <mc:Choice Requires="wps">
            <w:drawing>
              <wp:anchor distT="0" distB="0" distL="0" distR="0" allowOverlap="1" layoutInCell="1" locked="0" behindDoc="0" simplePos="0" relativeHeight="15753216">
                <wp:simplePos x="0" y="0"/>
                <wp:positionH relativeFrom="page">
                  <wp:posOffset>1747139</wp:posOffset>
                </wp:positionH>
                <wp:positionV relativeFrom="paragraph">
                  <wp:posOffset>117406</wp:posOffset>
                </wp:positionV>
                <wp:extent cx="1811020"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811020" cy="1270"/>
                        </a:xfrm>
                        <a:custGeom>
                          <a:avLst/>
                          <a:gdLst/>
                          <a:ahLst/>
                          <a:cxnLst/>
                          <a:rect l="l" t="t" r="r" b="b"/>
                          <a:pathLst>
                            <a:path w="1811020" h="0">
                              <a:moveTo>
                                <a:pt x="0" y="0"/>
                              </a:moveTo>
                              <a:lnTo>
                                <a:pt x="1810554" y="0"/>
                              </a:lnTo>
                            </a:path>
                          </a:pathLst>
                        </a:custGeom>
                        <a:ln w="121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137.570007pt,9.24457pt" to="280.133362pt,9.24457pt" stroked="true" strokeweight=".956408pt" strokecolor="#000000">
                <v:stroke dashstyle="dash"/>
                <w10:wrap type="none"/>
              </v:line>
            </w:pict>
          </mc:Fallback>
        </mc:AlternateContent>
      </w:r>
      <w:r>
        <w:rPr/>
        <w:t>Your</w:t>
      </w:r>
      <w:r>
        <w:rPr>
          <w:spacing w:val="-4"/>
        </w:rPr>
        <w:t> </w:t>
      </w:r>
      <w:r>
        <w:rPr>
          <w:spacing w:val="-2"/>
        </w:rPr>
        <w:t>result</w:t>
      </w:r>
    </w:p>
    <w:p>
      <w:pPr>
        <w:pStyle w:val="Heading2"/>
        <w:spacing w:before="157"/>
      </w:pPr>
      <w:r>
        <w:rPr/>
        <w:t>Comment</w:t>
      </w:r>
      <w:r>
        <w:rPr>
          <w:spacing w:val="-7"/>
        </w:rPr>
        <w:t> </w:t>
      </w:r>
      <w:r>
        <w:rPr/>
        <w:t>on</w:t>
      </w:r>
      <w:r>
        <w:rPr>
          <w:spacing w:val="-10"/>
        </w:rPr>
        <w:t> </w:t>
      </w:r>
      <w:r>
        <w:rPr/>
        <w:t>your</w:t>
      </w:r>
      <w:r>
        <w:rPr>
          <w:spacing w:val="-6"/>
        </w:rPr>
        <w:t> </w:t>
      </w:r>
      <w:r>
        <w:rPr/>
        <w:t>result</w:t>
      </w:r>
      <w:r>
        <w:rPr>
          <w:spacing w:val="-6"/>
        </w:rPr>
        <w:t> </w:t>
      </w:r>
      <w:r>
        <w:rPr>
          <w:spacing w:val="-10"/>
        </w:rPr>
        <w:t>:</w:t>
      </w:r>
    </w:p>
    <w:p>
      <w:pPr>
        <w:pStyle w:val="BodyText"/>
        <w:spacing w:before="295"/>
        <w:rPr>
          <w:b/>
        </w:rPr>
      </w:pPr>
    </w:p>
    <w:p>
      <w:pPr>
        <w:spacing w:line="298" w:lineRule="exact" w:before="0"/>
        <w:ind w:left="720" w:right="0" w:firstLine="0"/>
        <w:jc w:val="left"/>
        <w:rPr>
          <w:sz w:val="26"/>
        </w:rPr>
      </w:pPr>
      <w:r>
        <w:rPr>
          <w:b/>
          <w:sz w:val="26"/>
        </w:rPr>
        <w:t>Reference</w:t>
      </w:r>
      <w:r>
        <w:rPr>
          <w:b/>
          <w:spacing w:val="-16"/>
          <w:sz w:val="26"/>
        </w:rPr>
        <w:t> </w:t>
      </w:r>
      <w:r>
        <w:rPr>
          <w:b/>
          <w:spacing w:val="-2"/>
          <w:sz w:val="26"/>
        </w:rPr>
        <w:t>Range</w:t>
      </w:r>
      <w:r>
        <w:rPr>
          <w:spacing w:val="-2"/>
          <w:sz w:val="26"/>
        </w:rPr>
        <w:t>:</w:t>
      </w:r>
    </w:p>
    <w:p>
      <w:pPr>
        <w:pStyle w:val="BodyText"/>
        <w:spacing w:line="298" w:lineRule="exact"/>
        <w:ind w:left="720"/>
      </w:pPr>
      <w:r>
        <w:rPr/>
        <w:t>Children</w:t>
      </w:r>
      <w:r>
        <w:rPr>
          <w:spacing w:val="-5"/>
        </w:rPr>
        <w:t> </w:t>
      </w:r>
      <w:r>
        <w:rPr/>
        <w:t>(3-15</w:t>
      </w:r>
      <w:r>
        <w:rPr>
          <w:spacing w:val="-5"/>
        </w:rPr>
        <w:t> </w:t>
      </w:r>
      <w:r>
        <w:rPr/>
        <w:t>years)</w:t>
      </w:r>
      <w:r>
        <w:rPr>
          <w:spacing w:val="-4"/>
        </w:rPr>
        <w:t> </w:t>
      </w:r>
      <w:r>
        <w:rPr/>
        <w:t>:</w:t>
      </w:r>
      <w:r>
        <w:rPr>
          <w:spacing w:val="-4"/>
        </w:rPr>
        <w:t> </w:t>
      </w:r>
      <w:r>
        <w:rPr/>
        <w:t>117-390</w:t>
      </w:r>
      <w:r>
        <w:rPr>
          <w:spacing w:val="-5"/>
        </w:rPr>
        <w:t> U/L</w:t>
      </w:r>
    </w:p>
    <w:p>
      <w:pPr>
        <w:pStyle w:val="BodyText"/>
        <w:spacing w:line="298" w:lineRule="exact"/>
        <w:ind w:left="720"/>
      </w:pPr>
      <w:r>
        <w:rPr/>
        <w:t>Adults:</w:t>
      </w:r>
      <w:r>
        <w:rPr>
          <w:spacing w:val="-10"/>
        </w:rPr>
        <w:t> </w:t>
      </w:r>
      <w:r>
        <w:rPr/>
        <w:t>53-128</w:t>
      </w:r>
      <w:r>
        <w:rPr>
          <w:spacing w:val="-9"/>
        </w:rPr>
        <w:t> </w:t>
      </w:r>
      <w:r>
        <w:rPr>
          <w:spacing w:val="-5"/>
        </w:rPr>
        <w:t>U/L</w:t>
      </w:r>
    </w:p>
    <w:p>
      <w:pPr>
        <w:pStyle w:val="BodyText"/>
        <w:spacing w:before="50"/>
      </w:pPr>
    </w:p>
    <w:p>
      <w:pPr>
        <w:pStyle w:val="Heading2"/>
        <w:spacing w:line="298" w:lineRule="exact"/>
      </w:pPr>
      <w:r>
        <w:rPr>
          <w:spacing w:val="-2"/>
        </w:rPr>
        <w:t>Interpretation:</w:t>
      </w:r>
    </w:p>
    <w:p>
      <w:pPr>
        <w:spacing w:line="298" w:lineRule="exact" w:before="0"/>
        <w:ind w:left="720" w:right="0" w:firstLine="0"/>
        <w:jc w:val="left"/>
        <w:rPr>
          <w:b/>
          <w:sz w:val="26"/>
        </w:rPr>
      </w:pPr>
      <w:r>
        <w:rPr>
          <w:b/>
          <w:sz w:val="26"/>
        </w:rPr>
        <w:t>Raised</w:t>
      </w:r>
      <w:r>
        <w:rPr>
          <w:b/>
          <w:spacing w:val="-11"/>
          <w:sz w:val="26"/>
        </w:rPr>
        <w:t> </w:t>
      </w:r>
      <w:r>
        <w:rPr>
          <w:b/>
          <w:sz w:val="26"/>
        </w:rPr>
        <w:t>ALP</w:t>
      </w:r>
      <w:r>
        <w:rPr>
          <w:b/>
          <w:spacing w:val="-5"/>
          <w:sz w:val="26"/>
        </w:rPr>
        <w:t> </w:t>
      </w:r>
      <w:r>
        <w:rPr>
          <w:b/>
          <w:spacing w:val="-2"/>
          <w:sz w:val="26"/>
        </w:rPr>
        <w:t>level</w:t>
      </w:r>
    </w:p>
    <w:p>
      <w:pPr>
        <w:pStyle w:val="ListParagraph"/>
        <w:numPr>
          <w:ilvl w:val="0"/>
          <w:numId w:val="56"/>
        </w:numPr>
        <w:tabs>
          <w:tab w:pos="1440" w:val="left" w:leader="none"/>
        </w:tabs>
        <w:spacing w:line="240" w:lineRule="auto" w:before="148" w:after="0"/>
        <w:ind w:left="1440" w:right="0" w:hanging="514"/>
        <w:jc w:val="left"/>
        <w:rPr>
          <w:sz w:val="26"/>
        </w:rPr>
      </w:pPr>
      <w:r>
        <w:rPr>
          <w:sz w:val="26"/>
        </w:rPr>
        <w:t>Physiological</w:t>
      </w:r>
      <w:r>
        <w:rPr>
          <w:spacing w:val="-9"/>
          <w:sz w:val="26"/>
        </w:rPr>
        <w:t> </w:t>
      </w:r>
      <w:r>
        <w:rPr>
          <w:sz w:val="26"/>
        </w:rPr>
        <w:t>Variation</w:t>
      </w:r>
      <w:r>
        <w:rPr>
          <w:spacing w:val="-8"/>
          <w:sz w:val="26"/>
        </w:rPr>
        <w:t> </w:t>
      </w:r>
      <w:r>
        <w:rPr>
          <w:sz w:val="26"/>
        </w:rPr>
        <w:t>–</w:t>
      </w:r>
      <w:r>
        <w:rPr>
          <w:spacing w:val="-9"/>
          <w:sz w:val="26"/>
        </w:rPr>
        <w:t> </w:t>
      </w:r>
      <w:r>
        <w:rPr>
          <w:sz w:val="26"/>
        </w:rPr>
        <w:t>pregnancy,</w:t>
      </w:r>
      <w:r>
        <w:rPr>
          <w:spacing w:val="-7"/>
          <w:sz w:val="26"/>
        </w:rPr>
        <w:t> </w:t>
      </w:r>
      <w:r>
        <w:rPr>
          <w:sz w:val="26"/>
        </w:rPr>
        <w:t>preterm</w:t>
      </w:r>
      <w:r>
        <w:rPr>
          <w:spacing w:val="-13"/>
          <w:sz w:val="26"/>
        </w:rPr>
        <w:t> </w:t>
      </w:r>
      <w:r>
        <w:rPr>
          <w:sz w:val="26"/>
        </w:rPr>
        <w:t>infant,</w:t>
      </w:r>
      <w:r>
        <w:rPr>
          <w:spacing w:val="-7"/>
          <w:sz w:val="26"/>
        </w:rPr>
        <w:t> </w:t>
      </w:r>
      <w:r>
        <w:rPr>
          <w:spacing w:val="-2"/>
          <w:sz w:val="26"/>
        </w:rPr>
        <w:t>puberty</w:t>
      </w:r>
    </w:p>
    <w:p>
      <w:pPr>
        <w:pStyle w:val="ListParagraph"/>
        <w:numPr>
          <w:ilvl w:val="0"/>
          <w:numId w:val="56"/>
        </w:numPr>
        <w:tabs>
          <w:tab w:pos="1440" w:val="left" w:leader="none"/>
          <w:tab w:pos="2161" w:val="left" w:leader="none"/>
        </w:tabs>
        <w:spacing w:line="362" w:lineRule="auto" w:before="148" w:after="0"/>
        <w:ind w:left="2161" w:right="2947" w:hanging="1321"/>
        <w:jc w:val="left"/>
        <w:rPr>
          <w:sz w:val="26"/>
        </w:rPr>
      </w:pPr>
      <w:r>
        <w:rPr>
          <w:sz w:val="26"/>
        </w:rPr>
        <w:t>Bone</w:t>
      </w:r>
      <w:r>
        <w:rPr>
          <w:spacing w:val="-9"/>
          <w:sz w:val="26"/>
        </w:rPr>
        <w:t> </w:t>
      </w:r>
      <w:r>
        <w:rPr>
          <w:sz w:val="26"/>
        </w:rPr>
        <w:t>Disease-</w:t>
      </w:r>
      <w:r>
        <w:rPr>
          <w:spacing w:val="-8"/>
          <w:sz w:val="26"/>
        </w:rPr>
        <w:t> </w:t>
      </w:r>
      <w:r>
        <w:rPr>
          <w:sz w:val="26"/>
        </w:rPr>
        <w:t>osteomalacia,</w:t>
      </w:r>
      <w:r>
        <w:rPr>
          <w:spacing w:val="-8"/>
          <w:sz w:val="26"/>
        </w:rPr>
        <w:t> </w:t>
      </w:r>
      <w:r>
        <w:rPr>
          <w:sz w:val="26"/>
        </w:rPr>
        <w:t>rickets,</w:t>
      </w:r>
      <w:r>
        <w:rPr>
          <w:spacing w:val="-8"/>
          <w:sz w:val="26"/>
        </w:rPr>
        <w:t> </w:t>
      </w:r>
      <w:r>
        <w:rPr>
          <w:sz w:val="26"/>
        </w:rPr>
        <w:t>Paget’s</w:t>
      </w:r>
      <w:r>
        <w:rPr>
          <w:spacing w:val="-9"/>
          <w:sz w:val="26"/>
        </w:rPr>
        <w:t> </w:t>
      </w:r>
      <w:r>
        <w:rPr>
          <w:sz w:val="26"/>
        </w:rPr>
        <w:t>disease,</w:t>
      </w:r>
      <w:r>
        <w:rPr>
          <w:spacing w:val="-7"/>
          <w:sz w:val="26"/>
        </w:rPr>
        <w:t> </w:t>
      </w:r>
      <w:r>
        <w:rPr>
          <w:sz w:val="26"/>
        </w:rPr>
        <w:t>primary </w:t>
      </w:r>
      <w:r>
        <w:rPr>
          <w:spacing w:val="-2"/>
          <w:sz w:val="26"/>
        </w:rPr>
        <w:t>hyperparathyroidism</w:t>
      </w:r>
    </w:p>
    <w:p>
      <w:pPr>
        <w:pStyle w:val="ListParagraph"/>
        <w:numPr>
          <w:ilvl w:val="0"/>
          <w:numId w:val="56"/>
        </w:numPr>
        <w:tabs>
          <w:tab w:pos="1440" w:val="left" w:leader="none"/>
        </w:tabs>
        <w:spacing w:line="294" w:lineRule="exact" w:before="0" w:after="0"/>
        <w:ind w:left="1440" w:right="0" w:hanging="686"/>
        <w:jc w:val="left"/>
        <w:rPr>
          <w:sz w:val="26"/>
        </w:rPr>
      </w:pPr>
      <w:r>
        <w:rPr>
          <w:sz w:val="26"/>
        </w:rPr>
        <w:t>Liver</w:t>
      </w:r>
      <w:r>
        <w:rPr>
          <w:spacing w:val="-5"/>
          <w:sz w:val="26"/>
        </w:rPr>
        <w:t> </w:t>
      </w:r>
      <w:r>
        <w:rPr>
          <w:sz w:val="26"/>
        </w:rPr>
        <w:t>Disease-</w:t>
      </w:r>
      <w:r>
        <w:rPr>
          <w:spacing w:val="-5"/>
          <w:sz w:val="26"/>
        </w:rPr>
        <w:t> </w:t>
      </w:r>
      <w:r>
        <w:rPr>
          <w:sz w:val="26"/>
        </w:rPr>
        <w:t>intra</w:t>
      </w:r>
      <w:r>
        <w:rPr>
          <w:spacing w:val="-5"/>
          <w:sz w:val="26"/>
        </w:rPr>
        <w:t> </w:t>
      </w:r>
      <w:r>
        <w:rPr>
          <w:sz w:val="26"/>
        </w:rPr>
        <w:t>or</w:t>
      </w:r>
      <w:r>
        <w:rPr>
          <w:spacing w:val="-4"/>
          <w:sz w:val="26"/>
        </w:rPr>
        <w:t> </w:t>
      </w:r>
      <w:r>
        <w:rPr>
          <w:sz w:val="26"/>
        </w:rPr>
        <w:t>extra</w:t>
      </w:r>
      <w:r>
        <w:rPr>
          <w:spacing w:val="-5"/>
          <w:sz w:val="26"/>
        </w:rPr>
        <w:t> </w:t>
      </w:r>
      <w:r>
        <w:rPr>
          <w:sz w:val="26"/>
        </w:rPr>
        <w:t>hepatic</w:t>
      </w:r>
      <w:r>
        <w:rPr>
          <w:spacing w:val="-5"/>
          <w:sz w:val="26"/>
        </w:rPr>
        <w:t> </w:t>
      </w:r>
      <w:r>
        <w:rPr>
          <w:sz w:val="26"/>
        </w:rPr>
        <w:t>cholestasis,</w:t>
      </w:r>
      <w:r>
        <w:rPr>
          <w:spacing w:val="-4"/>
          <w:sz w:val="26"/>
        </w:rPr>
        <w:t> </w:t>
      </w:r>
      <w:r>
        <w:rPr>
          <w:spacing w:val="-2"/>
          <w:sz w:val="26"/>
        </w:rPr>
        <w:t>tumors</w:t>
      </w:r>
    </w:p>
    <w:p>
      <w:pPr>
        <w:pStyle w:val="ListParagraph"/>
        <w:spacing w:after="0" w:line="294" w:lineRule="exact"/>
        <w:jc w:val="left"/>
        <w:rPr>
          <w:sz w:val="26"/>
        </w:rPr>
        <w:sectPr>
          <w:pgSz w:w="12240" w:h="15840"/>
          <w:pgMar w:header="0" w:footer="802" w:top="1360" w:bottom="1000" w:left="720" w:right="720"/>
        </w:sectPr>
      </w:pPr>
    </w:p>
    <w:p>
      <w:pPr>
        <w:pStyle w:val="Heading2"/>
        <w:spacing w:before="64"/>
      </w:pPr>
      <w:r>
        <w:rPr/>
        <w:t>Low</w:t>
      </w:r>
      <w:r>
        <w:rPr>
          <w:spacing w:val="-9"/>
        </w:rPr>
        <w:t> </w:t>
      </w:r>
      <w:r>
        <w:rPr/>
        <w:t>level</w:t>
      </w:r>
      <w:r>
        <w:rPr>
          <w:spacing w:val="2"/>
        </w:rPr>
        <w:t> </w:t>
      </w:r>
      <w:r>
        <w:rPr/>
        <w:t>of</w:t>
      </w:r>
      <w:r>
        <w:rPr>
          <w:spacing w:val="-7"/>
        </w:rPr>
        <w:t> </w:t>
      </w:r>
      <w:r>
        <w:rPr/>
        <w:t>ALP</w:t>
      </w:r>
      <w:r>
        <w:rPr>
          <w:spacing w:val="-4"/>
        </w:rPr>
        <w:t> </w:t>
      </w:r>
      <w:r>
        <w:rPr>
          <w:spacing w:val="-2"/>
        </w:rPr>
        <w:t>activity</w:t>
      </w:r>
    </w:p>
    <w:p>
      <w:pPr>
        <w:pStyle w:val="BodyText"/>
        <w:spacing w:line="357" w:lineRule="auto" w:before="148"/>
        <w:ind w:left="1441" w:right="832"/>
      </w:pPr>
      <w:r>
        <w:rPr>
          <w:color w:val="212121"/>
        </w:rPr>
        <w:t>Severe</w:t>
      </w:r>
      <w:r>
        <w:rPr>
          <w:color w:val="212121"/>
          <w:spacing w:val="-5"/>
        </w:rPr>
        <w:t> </w:t>
      </w:r>
      <w:r>
        <w:rPr>
          <w:color w:val="212121"/>
        </w:rPr>
        <w:t>Anemia,</w:t>
      </w:r>
      <w:r>
        <w:rPr>
          <w:color w:val="212121"/>
          <w:spacing w:val="-4"/>
        </w:rPr>
        <w:t> </w:t>
      </w:r>
      <w:r>
        <w:rPr>
          <w:color w:val="212121"/>
        </w:rPr>
        <w:t>Achondroplasia,</w:t>
      </w:r>
      <w:r>
        <w:rPr>
          <w:color w:val="212121"/>
          <w:spacing w:val="-8"/>
        </w:rPr>
        <w:t> </w:t>
      </w:r>
      <w:r>
        <w:rPr>
          <w:color w:val="212121"/>
        </w:rPr>
        <w:t>Cretinism,</w:t>
      </w:r>
      <w:r>
        <w:rPr>
          <w:color w:val="212121"/>
          <w:spacing w:val="-8"/>
        </w:rPr>
        <w:t> </w:t>
      </w:r>
      <w:r>
        <w:rPr>
          <w:color w:val="212121"/>
        </w:rPr>
        <w:t>Vitamin</w:t>
      </w:r>
      <w:r>
        <w:rPr>
          <w:color w:val="212121"/>
          <w:spacing w:val="-10"/>
        </w:rPr>
        <w:t> </w:t>
      </w:r>
      <w:r>
        <w:rPr>
          <w:color w:val="212121"/>
        </w:rPr>
        <w:t>C</w:t>
      </w:r>
      <w:r>
        <w:rPr>
          <w:color w:val="212121"/>
          <w:spacing w:val="-10"/>
        </w:rPr>
        <w:t> </w:t>
      </w:r>
      <w:r>
        <w:rPr>
          <w:color w:val="212121"/>
        </w:rPr>
        <w:t>Deficiency</w:t>
      </w:r>
      <w:r>
        <w:rPr>
          <w:color w:val="212121"/>
          <w:spacing w:val="-9"/>
        </w:rPr>
        <w:t> </w:t>
      </w:r>
      <w:r>
        <w:rPr>
          <w:color w:val="212121"/>
        </w:rPr>
        <w:t>(Scurvy), </w:t>
      </w:r>
      <w:r>
        <w:rPr>
          <w:color w:val="212121"/>
          <w:spacing w:val="-2"/>
        </w:rPr>
        <w:t>Kwashiorkor</w:t>
      </w:r>
    </w:p>
    <w:p>
      <w:pPr>
        <w:pStyle w:val="BodyText"/>
      </w:pPr>
    </w:p>
    <w:p>
      <w:pPr>
        <w:pStyle w:val="BodyText"/>
        <w:spacing w:before="158"/>
      </w:pPr>
    </w:p>
    <w:p>
      <w:pPr>
        <w:pStyle w:val="Heading2"/>
      </w:pPr>
      <w:r>
        <w:rPr>
          <w:spacing w:val="-2"/>
        </w:rPr>
        <w:t>Questions</w:t>
      </w:r>
    </w:p>
    <w:p>
      <w:pPr>
        <w:pStyle w:val="ListParagraph"/>
        <w:numPr>
          <w:ilvl w:val="1"/>
          <w:numId w:val="56"/>
        </w:numPr>
        <w:tabs>
          <w:tab w:pos="1440" w:val="left" w:leader="none"/>
        </w:tabs>
        <w:spacing w:line="240" w:lineRule="auto" w:before="147" w:after="0"/>
        <w:ind w:left="1440"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different</w:t>
      </w:r>
      <w:r>
        <w:rPr>
          <w:spacing w:val="-4"/>
          <w:sz w:val="26"/>
        </w:rPr>
        <w:t> </w:t>
      </w:r>
      <w:r>
        <w:rPr>
          <w:sz w:val="26"/>
        </w:rPr>
        <w:t>isoenzymes</w:t>
      </w:r>
      <w:r>
        <w:rPr>
          <w:spacing w:val="-4"/>
          <w:sz w:val="26"/>
        </w:rPr>
        <w:t> </w:t>
      </w:r>
      <w:r>
        <w:rPr>
          <w:sz w:val="26"/>
        </w:rPr>
        <w:t>of</w:t>
      </w:r>
      <w:r>
        <w:rPr>
          <w:spacing w:val="-5"/>
          <w:sz w:val="26"/>
        </w:rPr>
        <w:t> </w:t>
      </w:r>
      <w:r>
        <w:rPr>
          <w:sz w:val="26"/>
        </w:rPr>
        <w:t>ALP,</w:t>
      </w:r>
      <w:r>
        <w:rPr>
          <w:spacing w:val="-3"/>
          <w:sz w:val="26"/>
        </w:rPr>
        <w:t> </w:t>
      </w:r>
      <w:r>
        <w:rPr>
          <w:sz w:val="26"/>
        </w:rPr>
        <w:t>their</w:t>
      </w:r>
      <w:r>
        <w:rPr>
          <w:spacing w:val="-5"/>
          <w:sz w:val="26"/>
        </w:rPr>
        <w:t> </w:t>
      </w:r>
      <w:r>
        <w:rPr>
          <w:sz w:val="26"/>
        </w:rPr>
        <w:t>sources</w:t>
      </w:r>
      <w:r>
        <w:rPr>
          <w:spacing w:val="-4"/>
          <w:sz w:val="26"/>
        </w:rPr>
        <w:t> </w:t>
      </w:r>
      <w:r>
        <w:rPr>
          <w:sz w:val="26"/>
        </w:rPr>
        <w:t>&amp;</w:t>
      </w:r>
      <w:r>
        <w:rPr>
          <w:spacing w:val="-10"/>
          <w:sz w:val="26"/>
        </w:rPr>
        <w:t> </w:t>
      </w:r>
      <w:r>
        <w:rPr>
          <w:spacing w:val="-2"/>
          <w:sz w:val="26"/>
        </w:rPr>
        <w:t>Utility?</w:t>
      </w:r>
    </w:p>
    <w:p>
      <w:pPr>
        <w:pStyle w:val="ListParagraph"/>
        <w:numPr>
          <w:ilvl w:val="1"/>
          <w:numId w:val="56"/>
        </w:numPr>
        <w:tabs>
          <w:tab w:pos="1440" w:val="left" w:leader="none"/>
        </w:tabs>
        <w:spacing w:line="240" w:lineRule="auto" w:before="148" w:after="0"/>
        <w:ind w:left="1440" w:right="0" w:hanging="360"/>
        <w:jc w:val="left"/>
        <w:rPr>
          <w:sz w:val="26"/>
        </w:rPr>
      </w:pPr>
      <w:r>
        <w:rPr>
          <w:sz w:val="26"/>
        </w:rPr>
        <w:t>Being</w:t>
      </w:r>
      <w:r>
        <w:rPr>
          <w:spacing w:val="-11"/>
          <w:sz w:val="26"/>
        </w:rPr>
        <w:t> </w:t>
      </w:r>
      <w:r>
        <w:rPr>
          <w:sz w:val="26"/>
        </w:rPr>
        <w:t>a</w:t>
      </w:r>
      <w:r>
        <w:rPr>
          <w:spacing w:val="-2"/>
          <w:sz w:val="26"/>
        </w:rPr>
        <w:t> </w:t>
      </w:r>
      <w:r>
        <w:rPr>
          <w:sz w:val="26"/>
        </w:rPr>
        <w:t>monomeric</w:t>
      </w:r>
      <w:r>
        <w:rPr>
          <w:spacing w:val="-5"/>
          <w:sz w:val="26"/>
        </w:rPr>
        <w:t> </w:t>
      </w:r>
      <w:r>
        <w:rPr>
          <w:sz w:val="26"/>
        </w:rPr>
        <w:t>protein,</w:t>
      </w:r>
      <w:r>
        <w:rPr>
          <w:spacing w:val="-3"/>
          <w:sz w:val="26"/>
        </w:rPr>
        <w:t> </w:t>
      </w:r>
      <w:r>
        <w:rPr>
          <w:sz w:val="26"/>
        </w:rPr>
        <w:t>how</w:t>
      </w:r>
      <w:r>
        <w:rPr>
          <w:spacing w:val="-6"/>
          <w:sz w:val="26"/>
        </w:rPr>
        <w:t> </w:t>
      </w:r>
      <w:r>
        <w:rPr>
          <w:sz w:val="26"/>
        </w:rPr>
        <w:t>isoenzymes</w:t>
      </w:r>
      <w:r>
        <w:rPr>
          <w:spacing w:val="-5"/>
          <w:sz w:val="26"/>
        </w:rPr>
        <w:t> </w:t>
      </w:r>
      <w:r>
        <w:rPr>
          <w:sz w:val="26"/>
        </w:rPr>
        <w:t>of</w:t>
      </w:r>
      <w:r>
        <w:rPr>
          <w:spacing w:val="-5"/>
          <w:sz w:val="26"/>
        </w:rPr>
        <w:t> </w:t>
      </w:r>
      <w:r>
        <w:rPr>
          <w:sz w:val="26"/>
        </w:rPr>
        <w:t>ALP</w:t>
      </w:r>
      <w:r>
        <w:rPr>
          <w:spacing w:val="-6"/>
          <w:sz w:val="26"/>
        </w:rPr>
        <w:t> </w:t>
      </w:r>
      <w:r>
        <w:rPr>
          <w:sz w:val="26"/>
        </w:rPr>
        <w:t>different</w:t>
      </w:r>
      <w:r>
        <w:rPr>
          <w:spacing w:val="-6"/>
          <w:sz w:val="26"/>
        </w:rPr>
        <w:t> </w:t>
      </w:r>
      <w:r>
        <w:rPr>
          <w:sz w:val="26"/>
        </w:rPr>
        <w:t>from</w:t>
      </w:r>
      <w:r>
        <w:rPr>
          <w:spacing w:val="-10"/>
          <w:sz w:val="26"/>
        </w:rPr>
        <w:t> </w:t>
      </w:r>
      <w:r>
        <w:rPr>
          <w:sz w:val="26"/>
        </w:rPr>
        <w:t>each</w:t>
      </w:r>
      <w:r>
        <w:rPr>
          <w:spacing w:val="-5"/>
          <w:sz w:val="26"/>
        </w:rPr>
        <w:t> </w:t>
      </w:r>
      <w:r>
        <w:rPr>
          <w:spacing w:val="-2"/>
          <w:sz w:val="26"/>
        </w:rPr>
        <w:t>other?</w:t>
      </w:r>
    </w:p>
    <w:p>
      <w:pPr>
        <w:pStyle w:val="ListParagraph"/>
        <w:numPr>
          <w:ilvl w:val="1"/>
          <w:numId w:val="56"/>
        </w:numPr>
        <w:tabs>
          <w:tab w:pos="1440" w:val="left" w:leader="none"/>
        </w:tabs>
        <w:spacing w:line="240" w:lineRule="auto" w:before="152" w:after="0"/>
        <w:ind w:left="1440" w:right="0" w:hanging="360"/>
        <w:jc w:val="left"/>
        <w:rPr>
          <w:sz w:val="26"/>
        </w:rPr>
      </w:pPr>
      <w:r>
        <w:rPr>
          <w:sz w:val="26"/>
        </w:rPr>
        <w:t>Enumerate</w:t>
      </w:r>
      <w:r>
        <w:rPr>
          <w:spacing w:val="-6"/>
          <w:sz w:val="26"/>
        </w:rPr>
        <w:t> </w:t>
      </w:r>
      <w:r>
        <w:rPr>
          <w:sz w:val="26"/>
        </w:rPr>
        <w:t>the</w:t>
      </w:r>
      <w:r>
        <w:rPr>
          <w:spacing w:val="-6"/>
          <w:sz w:val="26"/>
        </w:rPr>
        <w:t> </w:t>
      </w:r>
      <w:r>
        <w:rPr>
          <w:sz w:val="26"/>
        </w:rPr>
        <w:t>condition</w:t>
      </w:r>
      <w:r>
        <w:rPr>
          <w:spacing w:val="-6"/>
          <w:sz w:val="26"/>
        </w:rPr>
        <w:t> </w:t>
      </w:r>
      <w:r>
        <w:rPr>
          <w:sz w:val="26"/>
        </w:rPr>
        <w:t>in</w:t>
      </w:r>
      <w:r>
        <w:rPr>
          <w:spacing w:val="-6"/>
          <w:sz w:val="26"/>
        </w:rPr>
        <w:t> </w:t>
      </w:r>
      <w:r>
        <w:rPr>
          <w:sz w:val="26"/>
        </w:rPr>
        <w:t>which</w:t>
      </w:r>
      <w:r>
        <w:rPr>
          <w:spacing w:val="-5"/>
          <w:sz w:val="26"/>
        </w:rPr>
        <w:t> </w:t>
      </w:r>
      <w:r>
        <w:rPr>
          <w:sz w:val="26"/>
        </w:rPr>
        <w:t>serum</w:t>
      </w:r>
      <w:r>
        <w:rPr>
          <w:spacing w:val="-10"/>
          <w:sz w:val="26"/>
        </w:rPr>
        <w:t> </w:t>
      </w:r>
      <w:r>
        <w:rPr>
          <w:sz w:val="26"/>
        </w:rPr>
        <w:t>ALP</w:t>
      </w:r>
      <w:r>
        <w:rPr>
          <w:spacing w:val="-6"/>
          <w:sz w:val="26"/>
        </w:rPr>
        <w:t> </w:t>
      </w:r>
      <w:r>
        <w:rPr>
          <w:sz w:val="26"/>
        </w:rPr>
        <w:t>level</w:t>
      </w:r>
      <w:r>
        <w:rPr>
          <w:spacing w:val="-5"/>
          <w:sz w:val="26"/>
        </w:rPr>
        <w:t> </w:t>
      </w:r>
      <w:r>
        <w:rPr>
          <w:spacing w:val="-2"/>
          <w:sz w:val="26"/>
        </w:rPr>
        <w:t>increases.</w:t>
      </w:r>
    </w:p>
    <w:p>
      <w:pPr>
        <w:pStyle w:val="ListParagraph"/>
        <w:numPr>
          <w:ilvl w:val="1"/>
          <w:numId w:val="56"/>
        </w:numPr>
        <w:tabs>
          <w:tab w:pos="1440" w:val="left" w:leader="none"/>
        </w:tabs>
        <w:spacing w:line="240" w:lineRule="auto" w:before="148" w:after="0"/>
        <w:ind w:left="1440" w:right="0" w:hanging="360"/>
        <w:jc w:val="left"/>
        <w:rPr>
          <w:color w:val="212121"/>
          <w:sz w:val="26"/>
        </w:rPr>
      </w:pPr>
      <w:r>
        <w:rPr>
          <w:color w:val="212121"/>
          <w:sz w:val="26"/>
        </w:rPr>
        <w:t>What</w:t>
      </w:r>
      <w:r>
        <w:rPr>
          <w:color w:val="212121"/>
          <w:spacing w:val="-5"/>
          <w:sz w:val="26"/>
        </w:rPr>
        <w:t> </w:t>
      </w:r>
      <w:r>
        <w:rPr>
          <w:color w:val="212121"/>
          <w:sz w:val="26"/>
        </w:rPr>
        <w:t>is</w:t>
      </w:r>
      <w:r>
        <w:rPr>
          <w:color w:val="212121"/>
          <w:spacing w:val="-6"/>
          <w:sz w:val="26"/>
        </w:rPr>
        <w:t> </w:t>
      </w:r>
      <w:r>
        <w:rPr>
          <w:color w:val="212121"/>
          <w:sz w:val="26"/>
        </w:rPr>
        <w:t>the</w:t>
      </w:r>
      <w:r>
        <w:rPr>
          <w:color w:val="212121"/>
          <w:spacing w:val="-5"/>
          <w:sz w:val="26"/>
        </w:rPr>
        <w:t> </w:t>
      </w:r>
      <w:r>
        <w:rPr>
          <w:color w:val="212121"/>
          <w:sz w:val="26"/>
        </w:rPr>
        <w:t>Biological</w:t>
      </w:r>
      <w:r>
        <w:rPr>
          <w:color w:val="212121"/>
          <w:spacing w:val="-5"/>
          <w:sz w:val="26"/>
        </w:rPr>
        <w:t> </w:t>
      </w:r>
      <w:r>
        <w:rPr>
          <w:color w:val="212121"/>
          <w:sz w:val="26"/>
        </w:rPr>
        <w:t>Reference</w:t>
      </w:r>
      <w:r>
        <w:rPr>
          <w:color w:val="212121"/>
          <w:spacing w:val="-5"/>
          <w:sz w:val="26"/>
        </w:rPr>
        <w:t> </w:t>
      </w:r>
      <w:r>
        <w:rPr>
          <w:color w:val="212121"/>
          <w:sz w:val="26"/>
        </w:rPr>
        <w:t>Range</w:t>
      </w:r>
      <w:r>
        <w:rPr>
          <w:color w:val="212121"/>
          <w:spacing w:val="-4"/>
          <w:sz w:val="26"/>
        </w:rPr>
        <w:t> </w:t>
      </w:r>
      <w:r>
        <w:rPr>
          <w:color w:val="212121"/>
          <w:sz w:val="26"/>
        </w:rPr>
        <w:t>of</w:t>
      </w:r>
      <w:r>
        <w:rPr>
          <w:color w:val="212121"/>
          <w:spacing w:val="-1"/>
          <w:sz w:val="26"/>
        </w:rPr>
        <w:t> </w:t>
      </w:r>
      <w:r>
        <w:rPr>
          <w:color w:val="212121"/>
          <w:spacing w:val="-4"/>
          <w:sz w:val="26"/>
        </w:rPr>
        <w:t>ALP?</w:t>
      </w:r>
    </w:p>
    <w:p>
      <w:pPr>
        <w:pStyle w:val="ListParagraph"/>
        <w:numPr>
          <w:ilvl w:val="1"/>
          <w:numId w:val="56"/>
        </w:numPr>
        <w:tabs>
          <w:tab w:pos="1440" w:val="left" w:leader="none"/>
        </w:tabs>
        <w:spacing w:line="240" w:lineRule="auto" w:before="152" w:after="0"/>
        <w:ind w:left="1440" w:right="0" w:hanging="360"/>
        <w:jc w:val="left"/>
        <w:rPr>
          <w:color w:val="212121"/>
          <w:sz w:val="26"/>
        </w:rPr>
      </w:pPr>
      <w:r>
        <w:rPr>
          <w:color w:val="212121"/>
          <w:sz w:val="26"/>
        </w:rPr>
        <w:t>Which</w:t>
      </w:r>
      <w:r>
        <w:rPr>
          <w:color w:val="212121"/>
          <w:spacing w:val="-8"/>
          <w:sz w:val="26"/>
        </w:rPr>
        <w:t> </w:t>
      </w:r>
      <w:r>
        <w:rPr>
          <w:color w:val="212121"/>
          <w:sz w:val="26"/>
        </w:rPr>
        <w:t>pathological</w:t>
      </w:r>
      <w:r>
        <w:rPr>
          <w:color w:val="212121"/>
          <w:spacing w:val="-7"/>
          <w:sz w:val="26"/>
        </w:rPr>
        <w:t> </w:t>
      </w:r>
      <w:r>
        <w:rPr>
          <w:color w:val="212121"/>
          <w:sz w:val="26"/>
        </w:rPr>
        <w:t>conditions</w:t>
      </w:r>
      <w:r>
        <w:rPr>
          <w:color w:val="212121"/>
          <w:spacing w:val="-9"/>
          <w:sz w:val="26"/>
        </w:rPr>
        <w:t> </w:t>
      </w:r>
      <w:r>
        <w:rPr>
          <w:color w:val="212121"/>
          <w:sz w:val="26"/>
        </w:rPr>
        <w:t>show</w:t>
      </w:r>
      <w:r>
        <w:rPr>
          <w:color w:val="212121"/>
          <w:spacing w:val="-8"/>
          <w:sz w:val="26"/>
        </w:rPr>
        <w:t> </w:t>
      </w:r>
      <w:r>
        <w:rPr>
          <w:color w:val="212121"/>
          <w:sz w:val="26"/>
        </w:rPr>
        <w:t>increased</w:t>
      </w:r>
      <w:r>
        <w:rPr>
          <w:color w:val="212121"/>
          <w:spacing w:val="-4"/>
          <w:sz w:val="26"/>
        </w:rPr>
        <w:t> </w:t>
      </w:r>
      <w:r>
        <w:rPr>
          <w:color w:val="212121"/>
          <w:sz w:val="26"/>
        </w:rPr>
        <w:t>ALP</w:t>
      </w:r>
      <w:r>
        <w:rPr>
          <w:color w:val="212121"/>
          <w:spacing w:val="-8"/>
          <w:sz w:val="26"/>
        </w:rPr>
        <w:t> </w:t>
      </w:r>
      <w:r>
        <w:rPr>
          <w:color w:val="212121"/>
          <w:spacing w:val="-2"/>
          <w:sz w:val="26"/>
        </w:rPr>
        <w:t>value?</w:t>
      </w:r>
    </w:p>
    <w:p>
      <w:pPr>
        <w:pStyle w:val="ListParagraph"/>
        <w:numPr>
          <w:ilvl w:val="1"/>
          <w:numId w:val="56"/>
        </w:numPr>
        <w:tabs>
          <w:tab w:pos="1440" w:val="left" w:leader="none"/>
        </w:tabs>
        <w:spacing w:line="240" w:lineRule="auto" w:before="147" w:after="0"/>
        <w:ind w:left="1440" w:right="0" w:hanging="360"/>
        <w:jc w:val="left"/>
        <w:rPr>
          <w:color w:val="212121"/>
          <w:sz w:val="26"/>
        </w:rPr>
      </w:pPr>
      <w:r>
        <w:rPr>
          <w:color w:val="212121"/>
          <w:sz w:val="26"/>
        </w:rPr>
        <w:t>What</w:t>
      </w:r>
      <w:r>
        <w:rPr>
          <w:color w:val="212121"/>
          <w:spacing w:val="-6"/>
          <w:sz w:val="26"/>
        </w:rPr>
        <w:t> </w:t>
      </w:r>
      <w:r>
        <w:rPr>
          <w:color w:val="212121"/>
          <w:sz w:val="26"/>
        </w:rPr>
        <w:t>is</w:t>
      </w:r>
      <w:r>
        <w:rPr>
          <w:color w:val="212121"/>
          <w:spacing w:val="-6"/>
          <w:sz w:val="26"/>
        </w:rPr>
        <w:t> </w:t>
      </w:r>
      <w:r>
        <w:rPr>
          <w:color w:val="212121"/>
          <w:sz w:val="26"/>
        </w:rPr>
        <w:t>the</w:t>
      </w:r>
      <w:r>
        <w:rPr>
          <w:color w:val="212121"/>
          <w:spacing w:val="-6"/>
          <w:sz w:val="26"/>
        </w:rPr>
        <w:t> </w:t>
      </w:r>
      <w:r>
        <w:rPr>
          <w:color w:val="212121"/>
          <w:sz w:val="26"/>
        </w:rPr>
        <w:t>Significance</w:t>
      </w:r>
      <w:r>
        <w:rPr>
          <w:color w:val="212121"/>
          <w:spacing w:val="-5"/>
          <w:sz w:val="26"/>
        </w:rPr>
        <w:t> </w:t>
      </w:r>
      <w:r>
        <w:rPr>
          <w:color w:val="212121"/>
          <w:sz w:val="26"/>
        </w:rPr>
        <w:t>of</w:t>
      </w:r>
      <w:r>
        <w:rPr>
          <w:color w:val="212121"/>
          <w:spacing w:val="-5"/>
          <w:sz w:val="26"/>
        </w:rPr>
        <w:t> </w:t>
      </w:r>
      <w:r>
        <w:rPr>
          <w:color w:val="212121"/>
          <w:sz w:val="26"/>
        </w:rPr>
        <w:t>Regan</w:t>
      </w:r>
      <w:r>
        <w:rPr>
          <w:color w:val="212121"/>
          <w:spacing w:val="-1"/>
          <w:sz w:val="26"/>
        </w:rPr>
        <w:t> </w:t>
      </w:r>
      <w:r>
        <w:rPr>
          <w:color w:val="212121"/>
          <w:sz w:val="26"/>
        </w:rPr>
        <w:t>Isoenzyme</w:t>
      </w:r>
      <w:r>
        <w:rPr>
          <w:color w:val="212121"/>
          <w:spacing w:val="-6"/>
          <w:sz w:val="26"/>
        </w:rPr>
        <w:t> </w:t>
      </w:r>
      <w:r>
        <w:rPr>
          <w:color w:val="212121"/>
          <w:sz w:val="26"/>
        </w:rPr>
        <w:t>of</w:t>
      </w:r>
      <w:r>
        <w:rPr>
          <w:color w:val="212121"/>
          <w:spacing w:val="-5"/>
          <w:sz w:val="26"/>
        </w:rPr>
        <w:t> </w:t>
      </w:r>
      <w:r>
        <w:rPr>
          <w:color w:val="212121"/>
          <w:spacing w:val="-4"/>
          <w:sz w:val="26"/>
        </w:rPr>
        <w:t>ALP?</w:t>
      </w:r>
    </w:p>
    <w:p>
      <w:pPr>
        <w:pStyle w:val="ListParagraph"/>
        <w:numPr>
          <w:ilvl w:val="1"/>
          <w:numId w:val="56"/>
        </w:numPr>
        <w:tabs>
          <w:tab w:pos="1440" w:val="left" w:leader="none"/>
        </w:tabs>
        <w:spacing w:line="240" w:lineRule="auto" w:before="148" w:after="0"/>
        <w:ind w:left="1440" w:right="0" w:hanging="360"/>
        <w:jc w:val="left"/>
        <w:rPr>
          <w:color w:val="212121"/>
          <w:sz w:val="26"/>
        </w:rPr>
      </w:pPr>
      <w:r>
        <w:rPr>
          <w:color w:val="212121"/>
          <w:sz w:val="26"/>
        </w:rPr>
        <w:t>Why</w:t>
      </w:r>
      <w:r>
        <w:rPr>
          <w:color w:val="212121"/>
          <w:spacing w:val="-6"/>
          <w:sz w:val="26"/>
        </w:rPr>
        <w:t> </w:t>
      </w:r>
      <w:r>
        <w:rPr>
          <w:color w:val="212121"/>
          <w:sz w:val="26"/>
        </w:rPr>
        <w:t>is</w:t>
      </w:r>
      <w:r>
        <w:rPr>
          <w:color w:val="212121"/>
          <w:spacing w:val="-6"/>
          <w:sz w:val="26"/>
        </w:rPr>
        <w:t> </w:t>
      </w:r>
      <w:r>
        <w:rPr>
          <w:color w:val="212121"/>
          <w:sz w:val="26"/>
        </w:rPr>
        <w:t>ALP</w:t>
      </w:r>
      <w:r>
        <w:rPr>
          <w:color w:val="212121"/>
          <w:spacing w:val="-6"/>
          <w:sz w:val="26"/>
        </w:rPr>
        <w:t> </w:t>
      </w:r>
      <w:r>
        <w:rPr>
          <w:color w:val="212121"/>
          <w:sz w:val="26"/>
        </w:rPr>
        <w:t>a</w:t>
      </w:r>
      <w:r>
        <w:rPr>
          <w:color w:val="212121"/>
          <w:spacing w:val="-5"/>
          <w:sz w:val="26"/>
        </w:rPr>
        <w:t> </w:t>
      </w:r>
      <w:r>
        <w:rPr>
          <w:color w:val="212121"/>
          <w:sz w:val="26"/>
        </w:rPr>
        <w:t>Sensitive</w:t>
      </w:r>
      <w:r>
        <w:rPr>
          <w:color w:val="212121"/>
          <w:spacing w:val="-2"/>
          <w:sz w:val="26"/>
        </w:rPr>
        <w:t> </w:t>
      </w:r>
      <w:r>
        <w:rPr>
          <w:color w:val="212121"/>
          <w:sz w:val="26"/>
        </w:rPr>
        <w:t>Indicator</w:t>
      </w:r>
      <w:r>
        <w:rPr>
          <w:color w:val="212121"/>
          <w:spacing w:val="-5"/>
          <w:sz w:val="26"/>
        </w:rPr>
        <w:t> </w:t>
      </w:r>
      <w:r>
        <w:rPr>
          <w:color w:val="212121"/>
          <w:sz w:val="26"/>
        </w:rPr>
        <w:t>of</w:t>
      </w:r>
      <w:r>
        <w:rPr>
          <w:color w:val="212121"/>
          <w:spacing w:val="-5"/>
          <w:sz w:val="26"/>
        </w:rPr>
        <w:t> </w:t>
      </w:r>
      <w:r>
        <w:rPr>
          <w:color w:val="212121"/>
          <w:sz w:val="26"/>
        </w:rPr>
        <w:t>Cholestasis</w:t>
      </w:r>
      <w:r>
        <w:rPr>
          <w:color w:val="212121"/>
          <w:spacing w:val="-6"/>
          <w:sz w:val="26"/>
        </w:rPr>
        <w:t> </w:t>
      </w:r>
      <w:r>
        <w:rPr>
          <w:color w:val="212121"/>
          <w:spacing w:val="-2"/>
          <w:sz w:val="26"/>
        </w:rPr>
        <w:t>lesions?</w:t>
      </w:r>
    </w:p>
    <w:p>
      <w:pPr>
        <w:pStyle w:val="ListParagraph"/>
        <w:spacing w:after="0" w:line="240" w:lineRule="auto"/>
        <w:jc w:val="left"/>
        <w:rPr>
          <w:sz w:val="26"/>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2895" w:val="left" w:leader="none"/>
        </w:tabs>
        <w:spacing w:line="240" w:lineRule="auto" w:before="58" w:after="0"/>
        <w:ind w:left="2895" w:right="0" w:hanging="360"/>
        <w:jc w:val="left"/>
        <w:rPr>
          <w:sz w:val="26"/>
        </w:rPr>
      </w:pPr>
      <w:r>
        <w:rPr/>
        <w:t>Estimation</w:t>
      </w:r>
      <w:r>
        <w:rPr>
          <w:spacing w:val="-8"/>
        </w:rPr>
        <w:t> </w:t>
      </w:r>
      <w:r>
        <w:rPr/>
        <w:t>of</w:t>
      </w:r>
      <w:r>
        <w:rPr>
          <w:spacing w:val="-5"/>
        </w:rPr>
        <w:t> </w:t>
      </w:r>
      <w:r>
        <w:rPr/>
        <w:t>Serum</w:t>
      </w:r>
      <w:r>
        <w:rPr>
          <w:spacing w:val="-8"/>
        </w:rPr>
        <w:t> </w:t>
      </w:r>
      <w:r>
        <w:rPr/>
        <w:t>Total</w:t>
      </w:r>
      <w:r>
        <w:rPr>
          <w:spacing w:val="-7"/>
        </w:rPr>
        <w:t> </w:t>
      </w:r>
      <w:r>
        <w:rPr/>
        <w:t>Cholesterol</w:t>
      </w:r>
      <w:r>
        <w:rPr>
          <w:spacing w:val="-7"/>
        </w:rPr>
        <w:t> </w:t>
      </w:r>
      <w:r>
        <w:rPr/>
        <w:t>(BI</w:t>
      </w:r>
      <w:r>
        <w:rPr>
          <w:spacing w:val="-5"/>
        </w:rPr>
        <w:t> </w:t>
      </w:r>
      <w:r>
        <w:rPr>
          <w:spacing w:val="-2"/>
        </w:rPr>
        <w:t>11.9)</w:t>
      </w:r>
    </w:p>
    <w:p>
      <w:pPr>
        <w:pStyle w:val="Heading2"/>
        <w:spacing w:before="297"/>
      </w:pPr>
      <w:r>
        <w:rPr>
          <w:spacing w:val="-2"/>
        </w:rPr>
        <w:t>Introduction</w:t>
      </w:r>
    </w:p>
    <w:p>
      <w:pPr>
        <w:pStyle w:val="ListParagraph"/>
        <w:numPr>
          <w:ilvl w:val="0"/>
          <w:numId w:val="57"/>
        </w:numPr>
        <w:tabs>
          <w:tab w:pos="1441" w:val="left" w:leader="none"/>
        </w:tabs>
        <w:spacing w:line="357" w:lineRule="auto" w:before="148" w:after="0"/>
        <w:ind w:left="1441" w:right="1147" w:hanging="361"/>
        <w:jc w:val="left"/>
        <w:rPr>
          <w:rFonts w:ascii="Microsoft Sans Serif" w:hAnsi="Microsoft Sans Serif"/>
          <w:sz w:val="22"/>
        </w:rPr>
      </w:pPr>
      <w:r>
        <w:rPr>
          <w:rFonts w:ascii="Microsoft Sans Serif" w:hAnsi="Microsoft Sans Serif"/>
          <w:sz w:val="22"/>
        </w:rPr>
        <mc:AlternateContent>
          <mc:Choice Requires="wps">
            <w:drawing>
              <wp:anchor distT="0" distB="0" distL="0" distR="0" allowOverlap="1" layoutInCell="1" locked="0" behindDoc="1" simplePos="0" relativeHeight="484209152">
                <wp:simplePos x="0" y="0"/>
                <wp:positionH relativeFrom="page">
                  <wp:posOffset>4662170</wp:posOffset>
                </wp:positionH>
                <wp:positionV relativeFrom="paragraph">
                  <wp:posOffset>266352</wp:posOffset>
                </wp:positionV>
                <wp:extent cx="43180" cy="95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3180" cy="9525"/>
                        </a:xfrm>
                        <a:custGeom>
                          <a:avLst/>
                          <a:gdLst/>
                          <a:ahLst/>
                          <a:cxnLst/>
                          <a:rect l="l" t="t" r="r" b="b"/>
                          <a:pathLst>
                            <a:path w="43180" h="9525">
                              <a:moveTo>
                                <a:pt x="42672" y="0"/>
                              </a:moveTo>
                              <a:lnTo>
                                <a:pt x="0" y="0"/>
                              </a:lnTo>
                              <a:lnTo>
                                <a:pt x="0" y="9144"/>
                              </a:lnTo>
                              <a:lnTo>
                                <a:pt x="42672" y="914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7.100006pt;margin-top:20.972637pt;width:3.36pt;height:.72pt;mso-position-horizontal-relative:page;mso-position-vertical-relative:paragraph;z-index:-19107328" id="docshape52" filled="true" fillcolor="#000000" stroked="false">
                <v:fill type="solid"/>
                <w10:wrap type="none"/>
              </v:rect>
            </w:pict>
          </mc:Fallback>
        </mc:AlternateContent>
      </w:r>
      <w:r>
        <w:rPr>
          <w:rFonts w:ascii="Microsoft Sans Serif" w:hAnsi="Microsoft Sans Serif"/>
          <w:sz w:val="22"/>
        </w:rPr>
        <mc:AlternateContent>
          <mc:Choice Requires="wps">
            <w:drawing>
              <wp:anchor distT="0" distB="0" distL="0" distR="0" allowOverlap="1" layoutInCell="1" locked="0" behindDoc="1" simplePos="0" relativeHeight="484209664">
                <wp:simplePos x="0" y="0"/>
                <wp:positionH relativeFrom="page">
                  <wp:posOffset>6098159</wp:posOffset>
                </wp:positionH>
                <wp:positionV relativeFrom="paragraph">
                  <wp:posOffset>549816</wp:posOffset>
                </wp:positionV>
                <wp:extent cx="45720" cy="95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5720" cy="9525"/>
                        </a:xfrm>
                        <a:custGeom>
                          <a:avLst/>
                          <a:gdLst/>
                          <a:ahLst/>
                          <a:cxnLst/>
                          <a:rect l="l" t="t" r="r" b="b"/>
                          <a:pathLst>
                            <a:path w="45720" h="9525">
                              <a:moveTo>
                                <a:pt x="45720" y="0"/>
                              </a:moveTo>
                              <a:lnTo>
                                <a:pt x="0" y="0"/>
                              </a:lnTo>
                              <a:lnTo>
                                <a:pt x="0" y="9144"/>
                              </a:lnTo>
                              <a:lnTo>
                                <a:pt x="45720" y="9144"/>
                              </a:lnTo>
                              <a:lnTo>
                                <a:pt x="45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0.170013pt;margin-top:43.292637pt;width:3.6pt;height:.72pt;mso-position-horizontal-relative:page;mso-position-vertical-relative:paragraph;z-index:-19106816" id="docshape53" filled="true" fillcolor="#000000" stroked="false">
                <v:fill type="solid"/>
                <w10:wrap type="none"/>
              </v:rect>
            </w:pict>
          </mc:Fallback>
        </mc:AlternateContent>
      </w:r>
      <w:r>
        <w:rPr>
          <w:sz w:val="26"/>
        </w:rPr>
        <w:t>Cholesterol</w:t>
      </w:r>
      <w:r>
        <w:rPr>
          <w:spacing w:val="-6"/>
          <w:sz w:val="26"/>
        </w:rPr>
        <w:t> </w:t>
      </w:r>
      <w:r>
        <w:rPr>
          <w:sz w:val="26"/>
        </w:rPr>
        <w:t>is</w:t>
      </w:r>
      <w:r>
        <w:rPr>
          <w:spacing w:val="-6"/>
          <w:sz w:val="26"/>
        </w:rPr>
        <w:t> </w:t>
      </w:r>
      <w:r>
        <w:rPr>
          <w:sz w:val="26"/>
        </w:rPr>
        <w:t>an</w:t>
      </w:r>
      <w:r>
        <w:rPr>
          <w:spacing w:val="-5"/>
          <w:sz w:val="26"/>
        </w:rPr>
        <w:t> </w:t>
      </w:r>
      <w:r>
        <w:rPr>
          <w:sz w:val="26"/>
        </w:rPr>
        <w:t>organic</w:t>
      </w:r>
      <w:r>
        <w:rPr>
          <w:spacing w:val="-1"/>
          <w:sz w:val="26"/>
        </w:rPr>
        <w:t> </w:t>
      </w:r>
      <w:r>
        <w:rPr>
          <w:sz w:val="26"/>
        </w:rPr>
        <w:t>molecule.</w:t>
      </w:r>
      <w:r>
        <w:rPr>
          <w:spacing w:val="-3"/>
          <w:sz w:val="26"/>
        </w:rPr>
        <w:t> </w:t>
      </w:r>
      <w:r>
        <w:rPr>
          <w:sz w:val="26"/>
        </w:rPr>
        <w:t>Cholesterol</w:t>
      </w:r>
      <w:r>
        <w:rPr>
          <w:spacing w:val="-6"/>
          <w:sz w:val="26"/>
        </w:rPr>
        <w:t> </w:t>
      </w:r>
      <w:r>
        <w:rPr>
          <w:sz w:val="26"/>
        </w:rPr>
        <w:t>is</w:t>
      </w:r>
      <w:r>
        <w:rPr>
          <w:spacing w:val="-1"/>
          <w:sz w:val="26"/>
        </w:rPr>
        <w:t> </w:t>
      </w:r>
      <w:hyperlink r:id="rId34">
        <w:r>
          <w:rPr>
            <w:sz w:val="26"/>
          </w:rPr>
          <w:t>biosynthesized</w:t>
        </w:r>
      </w:hyperlink>
      <w:r>
        <w:rPr>
          <w:spacing w:val="-4"/>
          <w:sz w:val="26"/>
        </w:rPr>
        <w:t> </w:t>
      </w:r>
      <w:r>
        <w:rPr>
          <w:sz w:val="26"/>
        </w:rPr>
        <w:t>by</w:t>
      </w:r>
      <w:r>
        <w:rPr>
          <w:spacing w:val="-6"/>
          <w:sz w:val="26"/>
        </w:rPr>
        <w:t> </w:t>
      </w:r>
      <w:r>
        <w:rPr>
          <w:sz w:val="26"/>
        </w:rPr>
        <w:t>all</w:t>
      </w:r>
      <w:r>
        <w:rPr>
          <w:spacing w:val="-6"/>
          <w:sz w:val="26"/>
        </w:rPr>
        <w:t> </w:t>
      </w:r>
      <w:r>
        <w:rPr>
          <w:sz w:val="26"/>
        </w:rPr>
        <w:t>animal </w:t>
      </w:r>
      <w:hyperlink r:id="rId35">
        <w:r>
          <w:rPr>
            <w:sz w:val="26"/>
          </w:rPr>
          <w:t>cells</w:t>
        </w:r>
      </w:hyperlink>
      <w:r>
        <w:rPr>
          <w:sz w:val="26"/>
        </w:rPr>
        <w:t> and is an essential structural component of </w:t>
      </w:r>
      <w:hyperlink r:id="rId36">
        <w:r>
          <w:rPr>
            <w:sz w:val="26"/>
          </w:rPr>
          <w:t>animal</w:t>
        </w:r>
      </w:hyperlink>
      <w:r>
        <w:rPr>
          <w:sz w:val="26"/>
        </w:rPr>
        <w:t> </w:t>
      </w:r>
      <w:hyperlink r:id="rId37">
        <w:r>
          <w:rPr>
            <w:sz w:val="26"/>
          </w:rPr>
          <w:t>cell membranes.</w:t>
        </w:r>
      </w:hyperlink>
    </w:p>
    <w:p>
      <w:pPr>
        <w:pStyle w:val="ListParagraph"/>
        <w:numPr>
          <w:ilvl w:val="0"/>
          <w:numId w:val="57"/>
        </w:numPr>
        <w:tabs>
          <w:tab w:pos="1441" w:val="left" w:leader="none"/>
        </w:tabs>
        <w:spacing w:line="357" w:lineRule="auto" w:before="6" w:after="0"/>
        <w:ind w:left="1441" w:right="1147" w:hanging="361"/>
        <w:jc w:val="left"/>
        <w:rPr>
          <w:rFonts w:ascii="Microsoft Sans Serif" w:hAnsi="Microsoft Sans Serif"/>
          <w:sz w:val="22"/>
        </w:rPr>
      </w:pPr>
      <w:r>
        <w:rPr>
          <w:rFonts w:ascii="Microsoft Sans Serif" w:hAnsi="Microsoft Sans Serif"/>
          <w:sz w:val="22"/>
        </w:rPr>
        <mc:AlternateContent>
          <mc:Choice Requires="wps">
            <w:drawing>
              <wp:anchor distT="0" distB="0" distL="0" distR="0" allowOverlap="1" layoutInCell="1" locked="0" behindDoc="0" simplePos="0" relativeHeight="15754752">
                <wp:simplePos x="0" y="0"/>
                <wp:positionH relativeFrom="page">
                  <wp:posOffset>3186429</wp:posOffset>
                </wp:positionH>
                <wp:positionV relativeFrom="paragraph">
                  <wp:posOffset>176598</wp:posOffset>
                </wp:positionV>
                <wp:extent cx="43180" cy="952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3180" cy="9525"/>
                        </a:xfrm>
                        <a:custGeom>
                          <a:avLst/>
                          <a:gdLst/>
                          <a:ahLst/>
                          <a:cxnLst/>
                          <a:rect l="l" t="t" r="r" b="b"/>
                          <a:pathLst>
                            <a:path w="43180" h="9525">
                              <a:moveTo>
                                <a:pt x="42672" y="0"/>
                              </a:moveTo>
                              <a:lnTo>
                                <a:pt x="0" y="0"/>
                              </a:lnTo>
                              <a:lnTo>
                                <a:pt x="0" y="9144"/>
                              </a:lnTo>
                              <a:lnTo>
                                <a:pt x="42672" y="914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0.899994pt;margin-top:13.90542pt;width:3.36pt;height:.72pt;mso-position-horizontal-relative:page;mso-position-vertical-relative:paragraph;z-index:15754752" id="docshape54" filled="true" fillcolor="#000000" stroked="false">
                <v:fill type="solid"/>
                <w10:wrap type="none"/>
              </v:rect>
            </w:pict>
          </mc:Fallback>
        </mc:AlternateContent>
      </w:r>
      <w:r>
        <w:rPr>
          <w:rFonts w:ascii="Microsoft Sans Serif" w:hAnsi="Microsoft Sans Serif"/>
          <w:sz w:val="22"/>
        </w:rPr>
        <mc:AlternateContent>
          <mc:Choice Requires="wps">
            <w:drawing>
              <wp:anchor distT="0" distB="0" distL="0" distR="0" allowOverlap="1" layoutInCell="1" locked="0" behindDoc="0" simplePos="0" relativeHeight="15755264">
                <wp:simplePos x="0" y="0"/>
                <wp:positionH relativeFrom="page">
                  <wp:posOffset>5366639</wp:posOffset>
                </wp:positionH>
                <wp:positionV relativeFrom="paragraph">
                  <wp:posOffset>176598</wp:posOffset>
                </wp:positionV>
                <wp:extent cx="43180" cy="952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43180" cy="9525"/>
                        </a:xfrm>
                        <a:custGeom>
                          <a:avLst/>
                          <a:gdLst/>
                          <a:ahLst/>
                          <a:cxnLst/>
                          <a:rect l="l" t="t" r="r" b="b"/>
                          <a:pathLst>
                            <a:path w="43180" h="9525">
                              <a:moveTo>
                                <a:pt x="42672" y="0"/>
                              </a:moveTo>
                              <a:lnTo>
                                <a:pt x="0" y="0"/>
                              </a:lnTo>
                              <a:lnTo>
                                <a:pt x="0" y="9144"/>
                              </a:lnTo>
                              <a:lnTo>
                                <a:pt x="42672" y="914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2.570007pt;margin-top:13.90542pt;width:3.36pt;height:.72pt;mso-position-horizontal-relative:page;mso-position-vertical-relative:paragraph;z-index:15755264" id="docshape55" filled="true" fillcolor="#000000" stroked="false">
                <v:fill type="solid"/>
                <w10:wrap type="none"/>
              </v:rect>
            </w:pict>
          </mc:Fallback>
        </mc:AlternateContent>
      </w:r>
      <w:r>
        <w:rPr>
          <w:rFonts w:ascii="Microsoft Sans Serif" w:hAnsi="Microsoft Sans Serif"/>
          <w:sz w:val="22"/>
        </w:rPr>
        <mc:AlternateContent>
          <mc:Choice Requires="wps">
            <w:drawing>
              <wp:anchor distT="0" distB="0" distL="0" distR="0" allowOverlap="1" layoutInCell="1" locked="0" behindDoc="0" simplePos="0" relativeHeight="15755776">
                <wp:simplePos x="0" y="0"/>
                <wp:positionH relativeFrom="page">
                  <wp:posOffset>2216785</wp:posOffset>
                </wp:positionH>
                <wp:positionV relativeFrom="paragraph">
                  <wp:posOffset>460012</wp:posOffset>
                </wp:positionV>
                <wp:extent cx="43180" cy="95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3180" cy="9525"/>
                        </a:xfrm>
                        <a:custGeom>
                          <a:avLst/>
                          <a:gdLst/>
                          <a:ahLst/>
                          <a:cxnLst/>
                          <a:rect l="l" t="t" r="r" b="b"/>
                          <a:pathLst>
                            <a:path w="43180" h="9525">
                              <a:moveTo>
                                <a:pt x="42672" y="0"/>
                              </a:moveTo>
                              <a:lnTo>
                                <a:pt x="0" y="0"/>
                              </a:lnTo>
                              <a:lnTo>
                                <a:pt x="0" y="9448"/>
                              </a:lnTo>
                              <a:lnTo>
                                <a:pt x="42672" y="944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4.550003pt;margin-top:36.22142pt;width:3.36pt;height:.744pt;mso-position-horizontal-relative:page;mso-position-vertical-relative:paragraph;z-index:15755776" id="docshape56" filled="true" fillcolor="#000000" stroked="false">
                <v:fill type="solid"/>
                <w10:wrap type="none"/>
              </v:rect>
            </w:pict>
          </mc:Fallback>
        </mc:AlternateContent>
      </w:r>
      <w:r>
        <w:rPr>
          <w:sz w:val="26"/>
        </w:rPr>
        <w:t>Cholesterol</w:t>
      </w:r>
      <w:r>
        <w:rPr>
          <w:spacing w:val="-5"/>
          <w:sz w:val="26"/>
        </w:rPr>
        <w:t> </w:t>
      </w:r>
      <w:r>
        <w:rPr>
          <w:sz w:val="26"/>
        </w:rPr>
        <w:t>also</w:t>
      </w:r>
      <w:r>
        <w:rPr>
          <w:spacing w:val="-5"/>
          <w:sz w:val="26"/>
        </w:rPr>
        <w:t> </w:t>
      </w:r>
      <w:r>
        <w:rPr>
          <w:sz w:val="26"/>
        </w:rPr>
        <w:t>serves</w:t>
      </w:r>
      <w:r>
        <w:rPr>
          <w:spacing w:val="-4"/>
          <w:sz w:val="26"/>
        </w:rPr>
        <w:t> </w:t>
      </w:r>
      <w:r>
        <w:rPr>
          <w:sz w:val="26"/>
        </w:rPr>
        <w:t>as</w:t>
      </w:r>
      <w:r>
        <w:rPr>
          <w:spacing w:val="-4"/>
          <w:sz w:val="26"/>
        </w:rPr>
        <w:t> </w:t>
      </w:r>
      <w:r>
        <w:rPr>
          <w:sz w:val="26"/>
        </w:rPr>
        <w:t>a</w:t>
      </w:r>
      <w:r>
        <w:rPr>
          <w:spacing w:val="-3"/>
          <w:sz w:val="26"/>
        </w:rPr>
        <w:t> </w:t>
      </w:r>
      <w:hyperlink r:id="rId38">
        <w:r>
          <w:rPr>
            <w:sz w:val="26"/>
          </w:rPr>
          <w:t>precursor</w:t>
        </w:r>
      </w:hyperlink>
      <w:r>
        <w:rPr>
          <w:spacing w:val="-3"/>
          <w:sz w:val="26"/>
        </w:rPr>
        <w:t> </w:t>
      </w:r>
      <w:r>
        <w:rPr>
          <w:sz w:val="26"/>
        </w:rPr>
        <w:t>for</w:t>
      </w:r>
      <w:r>
        <w:rPr>
          <w:spacing w:val="-4"/>
          <w:sz w:val="26"/>
        </w:rPr>
        <w:t> </w:t>
      </w:r>
      <w:r>
        <w:rPr>
          <w:sz w:val="26"/>
        </w:rPr>
        <w:t>the</w:t>
      </w:r>
      <w:r>
        <w:rPr>
          <w:spacing w:val="-5"/>
          <w:sz w:val="26"/>
        </w:rPr>
        <w:t> </w:t>
      </w:r>
      <w:r>
        <w:rPr>
          <w:sz w:val="26"/>
        </w:rPr>
        <w:t>biosynthesis</w:t>
      </w:r>
      <w:r>
        <w:rPr>
          <w:spacing w:val="-5"/>
          <w:sz w:val="26"/>
        </w:rPr>
        <w:t> </w:t>
      </w:r>
      <w:r>
        <w:rPr>
          <w:sz w:val="26"/>
        </w:rPr>
        <w:t>of</w:t>
      </w:r>
      <w:r>
        <w:rPr>
          <w:spacing w:val="-3"/>
          <w:sz w:val="26"/>
        </w:rPr>
        <w:t> </w:t>
      </w:r>
      <w:hyperlink r:id="rId39">
        <w:r>
          <w:rPr>
            <w:sz w:val="26"/>
          </w:rPr>
          <w:t>steroid</w:t>
        </w:r>
        <w:r>
          <w:rPr>
            <w:spacing w:val="-4"/>
            <w:sz w:val="26"/>
          </w:rPr>
          <w:t> </w:t>
        </w:r>
        <w:r>
          <w:rPr>
            <w:sz w:val="26"/>
          </w:rPr>
          <w:t>hormones</w:t>
        </w:r>
        <w:r>
          <w:rPr>
            <w:rFonts w:ascii="Microsoft Sans Serif" w:hAnsi="Microsoft Sans Serif"/>
            <w:sz w:val="22"/>
          </w:rPr>
          <w:t>,</w:t>
        </w:r>
      </w:hyperlink>
      <w:r>
        <w:rPr>
          <w:rFonts w:ascii="Microsoft Sans Serif" w:hAnsi="Microsoft Sans Serif"/>
          <w:sz w:val="22"/>
        </w:rPr>
        <w:t> </w:t>
      </w:r>
      <w:hyperlink r:id="rId40">
        <w:r>
          <w:rPr>
            <w:sz w:val="26"/>
          </w:rPr>
          <w:t>bile acid</w:t>
        </w:r>
      </w:hyperlink>
      <w:r>
        <w:rPr>
          <w:sz w:val="26"/>
        </w:rPr>
        <w:t> and </w:t>
      </w:r>
      <w:hyperlink r:id="rId41">
        <w:r>
          <w:rPr>
            <w:sz w:val="26"/>
          </w:rPr>
          <w:t>vitamin D</w:t>
        </w:r>
      </w:hyperlink>
      <w:r>
        <w:rPr>
          <w:sz w:val="26"/>
        </w:rPr>
        <w:t>.</w:t>
      </w:r>
    </w:p>
    <w:p>
      <w:pPr>
        <w:pStyle w:val="ListParagraph"/>
        <w:numPr>
          <w:ilvl w:val="0"/>
          <w:numId w:val="57"/>
        </w:numPr>
        <w:tabs>
          <w:tab w:pos="1441" w:val="left" w:leader="none"/>
        </w:tabs>
        <w:spacing w:line="357" w:lineRule="auto" w:before="7" w:after="0"/>
        <w:ind w:left="1441" w:right="999" w:hanging="361"/>
        <w:jc w:val="left"/>
        <w:rPr>
          <w:sz w:val="26"/>
        </w:rPr>
      </w:pPr>
      <w:r>
        <w:rPr>
          <w:sz w:val="26"/>
        </w:rPr>
        <w:t>The estimation of Serum Cholesterol is important since increased serum Cholesterol</w:t>
      </w:r>
      <w:r>
        <w:rPr>
          <w:spacing w:val="-5"/>
          <w:sz w:val="26"/>
        </w:rPr>
        <w:t> </w:t>
      </w:r>
      <w:r>
        <w:rPr>
          <w:sz w:val="26"/>
        </w:rPr>
        <w:t>is</w:t>
      </w:r>
      <w:r>
        <w:rPr>
          <w:spacing w:val="-5"/>
          <w:sz w:val="26"/>
        </w:rPr>
        <w:t> </w:t>
      </w:r>
      <w:r>
        <w:rPr>
          <w:sz w:val="26"/>
        </w:rPr>
        <w:t>one</w:t>
      </w:r>
      <w:r>
        <w:rPr>
          <w:spacing w:val="-4"/>
          <w:sz w:val="26"/>
        </w:rPr>
        <w:t> </w:t>
      </w:r>
      <w:r>
        <w:rPr>
          <w:sz w:val="26"/>
        </w:rPr>
        <w:t>of</w:t>
      </w:r>
      <w:r>
        <w:rPr>
          <w:spacing w:val="-4"/>
          <w:sz w:val="26"/>
        </w:rPr>
        <w:t> </w:t>
      </w:r>
      <w:r>
        <w:rPr>
          <w:sz w:val="26"/>
        </w:rPr>
        <w:t>the</w:t>
      </w:r>
      <w:r>
        <w:rPr>
          <w:spacing w:val="-5"/>
          <w:sz w:val="26"/>
        </w:rPr>
        <w:t> </w:t>
      </w:r>
      <w:r>
        <w:rPr>
          <w:sz w:val="26"/>
        </w:rPr>
        <w:t>main</w:t>
      </w:r>
      <w:r>
        <w:rPr>
          <w:spacing w:val="-5"/>
          <w:sz w:val="26"/>
        </w:rPr>
        <w:t> </w:t>
      </w:r>
      <w:r>
        <w:rPr>
          <w:sz w:val="26"/>
        </w:rPr>
        <w:t>causative</w:t>
      </w:r>
      <w:r>
        <w:rPr>
          <w:spacing w:val="-4"/>
          <w:sz w:val="26"/>
        </w:rPr>
        <w:t> </w:t>
      </w:r>
      <w:r>
        <w:rPr>
          <w:sz w:val="26"/>
        </w:rPr>
        <w:t>factors</w:t>
      </w:r>
      <w:r>
        <w:rPr>
          <w:spacing w:val="-5"/>
          <w:sz w:val="26"/>
        </w:rPr>
        <w:t> </w:t>
      </w:r>
      <w:r>
        <w:rPr>
          <w:sz w:val="26"/>
        </w:rPr>
        <w:t>for</w:t>
      </w:r>
      <w:r>
        <w:rPr>
          <w:spacing w:val="-4"/>
          <w:sz w:val="26"/>
        </w:rPr>
        <w:t> </w:t>
      </w:r>
      <w:r>
        <w:rPr>
          <w:sz w:val="26"/>
        </w:rPr>
        <w:t>Atherosclerotic</w:t>
      </w:r>
      <w:r>
        <w:rPr>
          <w:spacing w:val="-4"/>
          <w:sz w:val="26"/>
        </w:rPr>
        <w:t> </w:t>
      </w:r>
      <w:r>
        <w:rPr>
          <w:sz w:val="26"/>
        </w:rPr>
        <w:t>heart</w:t>
      </w:r>
      <w:r>
        <w:rPr>
          <w:spacing w:val="-4"/>
          <w:sz w:val="26"/>
        </w:rPr>
        <w:t> </w:t>
      </w:r>
      <w:r>
        <w:rPr>
          <w:sz w:val="26"/>
        </w:rPr>
        <w:t>disease like Myocardial Infarction, Cerebral Hemorrhage and Thrombosis.</w:t>
      </w:r>
    </w:p>
    <w:p>
      <w:pPr>
        <w:pStyle w:val="ListParagraph"/>
        <w:numPr>
          <w:ilvl w:val="0"/>
          <w:numId w:val="57"/>
        </w:numPr>
        <w:tabs>
          <w:tab w:pos="1440" w:val="left" w:leader="none"/>
        </w:tabs>
        <w:spacing w:line="240" w:lineRule="auto" w:before="9" w:after="0"/>
        <w:ind w:left="1440" w:right="0" w:hanging="360"/>
        <w:jc w:val="left"/>
        <w:rPr>
          <w:sz w:val="26"/>
        </w:rPr>
      </w:pPr>
      <w:r>
        <w:rPr>
          <w:sz w:val="26"/>
        </w:rPr>
        <w:t>Cholesterol</w:t>
      </w:r>
      <w:r>
        <w:rPr>
          <w:spacing w:val="-7"/>
          <w:sz w:val="26"/>
        </w:rPr>
        <w:t> </w:t>
      </w:r>
      <w:r>
        <w:rPr>
          <w:sz w:val="26"/>
        </w:rPr>
        <w:t>in</w:t>
      </w:r>
      <w:r>
        <w:rPr>
          <w:spacing w:val="-6"/>
          <w:sz w:val="26"/>
        </w:rPr>
        <w:t> </w:t>
      </w:r>
      <w:r>
        <w:rPr>
          <w:sz w:val="26"/>
        </w:rPr>
        <w:t>the</w:t>
      </w:r>
      <w:r>
        <w:rPr>
          <w:spacing w:val="-6"/>
          <w:sz w:val="26"/>
        </w:rPr>
        <w:t> </w:t>
      </w:r>
      <w:r>
        <w:rPr>
          <w:sz w:val="26"/>
        </w:rPr>
        <w:t>body</w:t>
      </w:r>
      <w:r>
        <w:rPr>
          <w:spacing w:val="-6"/>
          <w:sz w:val="26"/>
        </w:rPr>
        <w:t> </w:t>
      </w:r>
      <w:r>
        <w:rPr>
          <w:sz w:val="26"/>
        </w:rPr>
        <w:t>is</w:t>
      </w:r>
      <w:r>
        <w:rPr>
          <w:spacing w:val="-6"/>
          <w:sz w:val="26"/>
        </w:rPr>
        <w:t> </w:t>
      </w:r>
      <w:r>
        <w:rPr>
          <w:sz w:val="26"/>
        </w:rPr>
        <w:t>derived</w:t>
      </w:r>
      <w:r>
        <w:rPr>
          <w:spacing w:val="-5"/>
          <w:sz w:val="26"/>
        </w:rPr>
        <w:t> </w:t>
      </w:r>
      <w:r>
        <w:rPr>
          <w:sz w:val="26"/>
        </w:rPr>
        <w:t>from</w:t>
      </w:r>
      <w:r>
        <w:rPr>
          <w:spacing w:val="-9"/>
          <w:sz w:val="26"/>
        </w:rPr>
        <w:t> </w:t>
      </w:r>
      <w:r>
        <w:rPr>
          <w:sz w:val="26"/>
        </w:rPr>
        <w:t>exogenous</w:t>
      </w:r>
      <w:r>
        <w:rPr>
          <w:spacing w:val="-7"/>
          <w:sz w:val="26"/>
        </w:rPr>
        <w:t> </w:t>
      </w:r>
      <w:r>
        <w:rPr>
          <w:sz w:val="26"/>
        </w:rPr>
        <w:t>(Diet)</w:t>
      </w:r>
      <w:r>
        <w:rPr>
          <w:spacing w:val="-5"/>
          <w:sz w:val="26"/>
        </w:rPr>
        <w:t> </w:t>
      </w:r>
      <w:r>
        <w:rPr>
          <w:sz w:val="26"/>
        </w:rPr>
        <w:t>and</w:t>
      </w:r>
      <w:r>
        <w:rPr>
          <w:spacing w:val="-5"/>
          <w:sz w:val="26"/>
        </w:rPr>
        <w:t> </w:t>
      </w:r>
      <w:r>
        <w:rPr>
          <w:sz w:val="26"/>
        </w:rPr>
        <w:t>endogenous</w:t>
      </w:r>
      <w:r>
        <w:rPr>
          <w:spacing w:val="-5"/>
          <w:sz w:val="26"/>
        </w:rPr>
        <w:t> </w:t>
      </w:r>
      <w:r>
        <w:rPr>
          <w:spacing w:val="-2"/>
          <w:sz w:val="26"/>
        </w:rPr>
        <w:t>sources.</w:t>
      </w:r>
    </w:p>
    <w:p>
      <w:pPr>
        <w:pStyle w:val="Heading2"/>
        <w:spacing w:before="152"/>
      </w:pPr>
      <w:r>
        <w:rPr/>
        <w:t>Patient</w:t>
      </w:r>
      <w:r>
        <w:rPr>
          <w:spacing w:val="-11"/>
        </w:rPr>
        <w:t> </w:t>
      </w:r>
      <w:r>
        <w:rPr>
          <w:spacing w:val="-2"/>
        </w:rPr>
        <w:t>Preparation:</w:t>
      </w:r>
    </w:p>
    <w:p>
      <w:pPr>
        <w:pStyle w:val="ListParagraph"/>
        <w:numPr>
          <w:ilvl w:val="0"/>
          <w:numId w:val="57"/>
        </w:numPr>
        <w:tabs>
          <w:tab w:pos="1441" w:val="left" w:leader="none"/>
        </w:tabs>
        <w:spacing w:line="357" w:lineRule="auto" w:before="147" w:after="0"/>
        <w:ind w:left="1441" w:right="1109" w:hanging="361"/>
        <w:jc w:val="left"/>
        <w:rPr>
          <w:sz w:val="26"/>
        </w:rPr>
      </w:pPr>
      <w:r>
        <w:rPr>
          <w:sz w:val="26"/>
        </w:rPr>
        <w:t>A</w:t>
      </w:r>
      <w:r>
        <w:rPr>
          <w:spacing w:val="-7"/>
          <w:sz w:val="26"/>
        </w:rPr>
        <w:t> </w:t>
      </w:r>
      <w:r>
        <w:rPr>
          <w:sz w:val="26"/>
        </w:rPr>
        <w:t>serum</w:t>
      </w:r>
      <w:r>
        <w:rPr>
          <w:spacing w:val="-8"/>
          <w:sz w:val="26"/>
        </w:rPr>
        <w:t> </w:t>
      </w:r>
      <w:r>
        <w:rPr>
          <w:sz w:val="26"/>
        </w:rPr>
        <w:t>sample</w:t>
      </w:r>
      <w:r>
        <w:rPr>
          <w:spacing w:val="-3"/>
          <w:sz w:val="26"/>
        </w:rPr>
        <w:t> </w:t>
      </w:r>
      <w:r>
        <w:rPr>
          <w:sz w:val="26"/>
        </w:rPr>
        <w:t>collected</w:t>
      </w:r>
      <w:r>
        <w:rPr>
          <w:spacing w:val="-2"/>
          <w:sz w:val="26"/>
        </w:rPr>
        <w:t> </w:t>
      </w:r>
      <w:r>
        <w:rPr>
          <w:sz w:val="26"/>
        </w:rPr>
        <w:t>after</w:t>
      </w:r>
      <w:r>
        <w:rPr>
          <w:spacing w:val="-2"/>
          <w:sz w:val="26"/>
        </w:rPr>
        <w:t> </w:t>
      </w:r>
      <w:r>
        <w:rPr>
          <w:sz w:val="26"/>
        </w:rPr>
        <w:t>an</w:t>
      </w:r>
      <w:r>
        <w:rPr>
          <w:spacing w:val="-2"/>
          <w:sz w:val="26"/>
        </w:rPr>
        <w:t> </w:t>
      </w:r>
      <w:r>
        <w:rPr>
          <w:sz w:val="26"/>
        </w:rPr>
        <w:t>overnight</w:t>
      </w:r>
      <w:r>
        <w:rPr>
          <w:spacing w:val="-3"/>
          <w:sz w:val="26"/>
        </w:rPr>
        <w:t> </w:t>
      </w:r>
      <w:r>
        <w:rPr>
          <w:sz w:val="26"/>
        </w:rPr>
        <w:t>fast</w:t>
      </w:r>
      <w:r>
        <w:rPr>
          <w:spacing w:val="-3"/>
          <w:sz w:val="26"/>
        </w:rPr>
        <w:t> </w:t>
      </w:r>
      <w:r>
        <w:rPr>
          <w:sz w:val="26"/>
        </w:rPr>
        <w:t>(about</w:t>
      </w:r>
      <w:r>
        <w:rPr>
          <w:spacing w:val="-2"/>
          <w:sz w:val="26"/>
        </w:rPr>
        <w:t> </w:t>
      </w:r>
      <w:r>
        <w:rPr>
          <w:sz w:val="26"/>
        </w:rPr>
        <w:t>10-12</w:t>
      </w:r>
      <w:r>
        <w:rPr>
          <w:spacing w:val="-3"/>
          <w:sz w:val="26"/>
        </w:rPr>
        <w:t> </w:t>
      </w:r>
      <w:r>
        <w:rPr>
          <w:sz w:val="26"/>
        </w:rPr>
        <w:t>hours)</w:t>
      </w:r>
      <w:r>
        <w:rPr>
          <w:spacing w:val="-2"/>
          <w:sz w:val="26"/>
        </w:rPr>
        <w:t> </w:t>
      </w:r>
      <w:r>
        <w:rPr>
          <w:sz w:val="26"/>
        </w:rPr>
        <w:t>should</w:t>
      </w:r>
      <w:r>
        <w:rPr>
          <w:spacing w:val="-3"/>
          <w:sz w:val="26"/>
        </w:rPr>
        <w:t> </w:t>
      </w:r>
      <w:r>
        <w:rPr>
          <w:sz w:val="26"/>
        </w:rPr>
        <w:t>be used because dietary Cholesterol tends to increase serum Cholesterol.</w:t>
      </w:r>
    </w:p>
    <w:p>
      <w:pPr>
        <w:pStyle w:val="ListParagraph"/>
        <w:numPr>
          <w:ilvl w:val="0"/>
          <w:numId w:val="57"/>
        </w:numPr>
        <w:tabs>
          <w:tab w:pos="1441" w:val="left" w:leader="none"/>
        </w:tabs>
        <w:spacing w:line="360" w:lineRule="auto" w:before="7" w:after="0"/>
        <w:ind w:left="1441" w:right="1122" w:hanging="361"/>
        <w:jc w:val="left"/>
        <w:rPr>
          <w:sz w:val="26"/>
        </w:rPr>
      </w:pPr>
      <w:r>
        <w:rPr>
          <w:sz w:val="26"/>
        </w:rPr>
        <w:t>There should be no Hemolysis as even minute Hemolysis interferes with colorimetric</w:t>
      </w:r>
      <w:r>
        <w:rPr>
          <w:spacing w:val="-5"/>
          <w:sz w:val="26"/>
        </w:rPr>
        <w:t> </w:t>
      </w:r>
      <w:r>
        <w:rPr>
          <w:sz w:val="26"/>
        </w:rPr>
        <w:t>analysis.</w:t>
      </w:r>
      <w:r>
        <w:rPr>
          <w:spacing w:val="-4"/>
          <w:sz w:val="26"/>
        </w:rPr>
        <w:t> </w:t>
      </w:r>
      <w:r>
        <w:rPr>
          <w:sz w:val="26"/>
        </w:rPr>
        <w:t>•</w:t>
      </w:r>
      <w:r>
        <w:rPr>
          <w:spacing w:val="-9"/>
          <w:sz w:val="26"/>
        </w:rPr>
        <w:t> </w:t>
      </w:r>
      <w:r>
        <w:rPr>
          <w:sz w:val="26"/>
        </w:rPr>
        <w:t>Lipid</w:t>
      </w:r>
      <w:r>
        <w:rPr>
          <w:spacing w:val="-6"/>
          <w:sz w:val="26"/>
        </w:rPr>
        <w:t> </w:t>
      </w:r>
      <w:r>
        <w:rPr>
          <w:sz w:val="26"/>
        </w:rPr>
        <w:t>Levels</w:t>
      </w:r>
      <w:r>
        <w:rPr>
          <w:spacing w:val="-6"/>
          <w:sz w:val="26"/>
        </w:rPr>
        <w:t> </w:t>
      </w:r>
      <w:r>
        <w:rPr>
          <w:sz w:val="26"/>
        </w:rPr>
        <w:t>are</w:t>
      </w:r>
      <w:r>
        <w:rPr>
          <w:spacing w:val="-5"/>
          <w:sz w:val="26"/>
        </w:rPr>
        <w:t> </w:t>
      </w:r>
      <w:r>
        <w:rPr>
          <w:sz w:val="26"/>
        </w:rPr>
        <w:t>also</w:t>
      </w:r>
      <w:r>
        <w:rPr>
          <w:spacing w:val="-6"/>
          <w:sz w:val="26"/>
        </w:rPr>
        <w:t> </w:t>
      </w:r>
      <w:r>
        <w:rPr>
          <w:sz w:val="26"/>
        </w:rPr>
        <w:t>affected</w:t>
      </w:r>
      <w:r>
        <w:rPr>
          <w:spacing w:val="-5"/>
          <w:sz w:val="26"/>
        </w:rPr>
        <w:t> </w:t>
      </w:r>
      <w:r>
        <w:rPr>
          <w:sz w:val="26"/>
        </w:rPr>
        <w:t>by</w:t>
      </w:r>
      <w:r>
        <w:rPr>
          <w:spacing w:val="-6"/>
          <w:sz w:val="26"/>
        </w:rPr>
        <w:t> </w:t>
      </w:r>
      <w:r>
        <w:rPr>
          <w:sz w:val="26"/>
        </w:rPr>
        <w:t>Alcohol</w:t>
      </w:r>
      <w:r>
        <w:rPr>
          <w:spacing w:val="-6"/>
          <w:sz w:val="26"/>
        </w:rPr>
        <w:t> </w:t>
      </w:r>
      <w:r>
        <w:rPr>
          <w:sz w:val="26"/>
        </w:rPr>
        <w:t>consumption, Exercise and Medication (Oral Contraceptives, Steroids, Lipid lowering drugs </w:t>
      </w:r>
      <w:r>
        <w:rPr>
          <w:spacing w:val="-2"/>
          <w:sz w:val="26"/>
        </w:rPr>
        <w:t>etc.).</w:t>
      </w:r>
    </w:p>
    <w:p>
      <w:pPr>
        <w:pStyle w:val="ListParagraph"/>
        <w:numPr>
          <w:ilvl w:val="0"/>
          <w:numId w:val="57"/>
        </w:numPr>
        <w:tabs>
          <w:tab w:pos="1441" w:val="left" w:leader="none"/>
        </w:tabs>
        <w:spacing w:line="362" w:lineRule="auto" w:before="0" w:after="0"/>
        <w:ind w:left="1441" w:right="984" w:hanging="361"/>
        <w:jc w:val="left"/>
        <w:rPr>
          <w:sz w:val="26"/>
        </w:rPr>
      </w:pPr>
      <w:r>
        <w:rPr>
          <w:sz w:val="26"/>
        </w:rPr>
        <w:t>So</w:t>
      </w:r>
      <w:r>
        <w:rPr>
          <w:spacing w:val="-4"/>
          <w:sz w:val="26"/>
        </w:rPr>
        <w:t> </w:t>
      </w:r>
      <w:r>
        <w:rPr>
          <w:sz w:val="26"/>
        </w:rPr>
        <w:t>prior</w:t>
      </w:r>
      <w:r>
        <w:rPr>
          <w:spacing w:val="-3"/>
          <w:sz w:val="26"/>
        </w:rPr>
        <w:t> </w:t>
      </w:r>
      <w:r>
        <w:rPr>
          <w:sz w:val="26"/>
        </w:rPr>
        <w:t>to</w:t>
      </w:r>
      <w:r>
        <w:rPr>
          <w:spacing w:val="-4"/>
          <w:sz w:val="26"/>
        </w:rPr>
        <w:t> </w:t>
      </w:r>
      <w:r>
        <w:rPr>
          <w:sz w:val="26"/>
        </w:rPr>
        <w:t>blood</w:t>
      </w:r>
      <w:r>
        <w:rPr>
          <w:spacing w:val="-4"/>
          <w:sz w:val="26"/>
        </w:rPr>
        <w:t> </w:t>
      </w:r>
      <w:r>
        <w:rPr>
          <w:sz w:val="26"/>
        </w:rPr>
        <w:t>collection,</w:t>
      </w:r>
      <w:r>
        <w:rPr>
          <w:spacing w:val="-1"/>
          <w:sz w:val="26"/>
        </w:rPr>
        <w:t> </w:t>
      </w:r>
      <w:r>
        <w:rPr>
          <w:sz w:val="26"/>
        </w:rPr>
        <w:t>patients</w:t>
      </w:r>
      <w:r>
        <w:rPr>
          <w:spacing w:val="-4"/>
          <w:sz w:val="26"/>
        </w:rPr>
        <w:t> </w:t>
      </w:r>
      <w:r>
        <w:rPr>
          <w:sz w:val="26"/>
        </w:rPr>
        <w:t>should</w:t>
      </w:r>
      <w:r>
        <w:rPr>
          <w:spacing w:val="-4"/>
          <w:sz w:val="26"/>
        </w:rPr>
        <w:t> </w:t>
      </w:r>
      <w:r>
        <w:rPr>
          <w:sz w:val="26"/>
        </w:rPr>
        <w:t>be</w:t>
      </w:r>
      <w:r>
        <w:rPr>
          <w:spacing w:val="-3"/>
          <w:sz w:val="26"/>
        </w:rPr>
        <w:t> </w:t>
      </w:r>
      <w:r>
        <w:rPr>
          <w:sz w:val="26"/>
        </w:rPr>
        <w:t>advised</w:t>
      </w:r>
      <w:r>
        <w:rPr>
          <w:spacing w:val="-4"/>
          <w:sz w:val="26"/>
        </w:rPr>
        <w:t> </w:t>
      </w:r>
      <w:r>
        <w:rPr>
          <w:sz w:val="26"/>
        </w:rPr>
        <w:t>to</w:t>
      </w:r>
      <w:r>
        <w:rPr>
          <w:spacing w:val="-4"/>
          <w:sz w:val="26"/>
        </w:rPr>
        <w:t> </w:t>
      </w:r>
      <w:r>
        <w:rPr>
          <w:sz w:val="26"/>
        </w:rPr>
        <w:t>avoid</w:t>
      </w:r>
      <w:r>
        <w:rPr>
          <w:spacing w:val="-4"/>
          <w:sz w:val="26"/>
        </w:rPr>
        <w:t> </w:t>
      </w:r>
      <w:r>
        <w:rPr>
          <w:sz w:val="26"/>
        </w:rPr>
        <w:t>these</w:t>
      </w:r>
      <w:r>
        <w:rPr>
          <w:spacing w:val="-3"/>
          <w:sz w:val="26"/>
        </w:rPr>
        <w:t> </w:t>
      </w:r>
      <w:r>
        <w:rPr>
          <w:sz w:val="26"/>
        </w:rPr>
        <w:t>factors</w:t>
      </w:r>
      <w:r>
        <w:rPr>
          <w:spacing w:val="-3"/>
          <w:sz w:val="26"/>
        </w:rPr>
        <w:t> </w:t>
      </w:r>
      <w:r>
        <w:rPr>
          <w:sz w:val="26"/>
        </w:rPr>
        <w:t>for 48 hours.</w:t>
      </w:r>
    </w:p>
    <w:p>
      <w:pPr>
        <w:pStyle w:val="BodyText"/>
        <w:spacing w:before="149"/>
      </w:pPr>
    </w:p>
    <w:p>
      <w:pPr>
        <w:pStyle w:val="Heading2"/>
      </w:pPr>
      <w:r>
        <w:rPr/>
        <w:t>Principle</w:t>
      </w:r>
      <w:r>
        <w:rPr>
          <w:spacing w:val="-14"/>
        </w:rPr>
        <w:t> </w:t>
      </w:r>
      <w:r>
        <w:rPr/>
        <w:t>(Cholesterol</w:t>
      </w:r>
      <w:r>
        <w:rPr>
          <w:spacing w:val="-14"/>
        </w:rPr>
        <w:t> </w:t>
      </w:r>
      <w:r>
        <w:rPr/>
        <w:t>Oxidase-Peroxidase</w:t>
      </w:r>
      <w:r>
        <w:rPr>
          <w:spacing w:val="-13"/>
        </w:rPr>
        <w:t> </w:t>
      </w:r>
      <w:r>
        <w:rPr>
          <w:spacing w:val="-2"/>
        </w:rPr>
        <w:t>Method):</w:t>
      </w:r>
    </w:p>
    <w:p>
      <w:pPr>
        <w:pStyle w:val="BodyText"/>
        <w:tabs>
          <w:tab w:pos="3145" w:val="left" w:leader="none"/>
          <w:tab w:pos="3601" w:val="left" w:leader="none"/>
          <w:tab w:pos="5019" w:val="left" w:leader="none"/>
          <w:tab w:pos="5632" w:val="left" w:leader="none"/>
          <w:tab w:pos="5824" w:val="left" w:leader="none"/>
          <w:tab w:pos="7005" w:val="left" w:leader="none"/>
        </w:tabs>
        <w:spacing w:line="357" w:lineRule="auto" w:before="143"/>
        <w:ind w:left="720" w:right="2326"/>
      </w:pPr>
      <w:r>
        <w:rPr/>
        <mc:AlternateContent>
          <mc:Choice Requires="wps">
            <w:drawing>
              <wp:anchor distT="0" distB="0" distL="0" distR="0" allowOverlap="1" layoutInCell="1" locked="0" behindDoc="1" simplePos="0" relativeHeight="484211712">
                <wp:simplePos x="0" y="0"/>
                <wp:positionH relativeFrom="page">
                  <wp:posOffset>2755900</wp:posOffset>
                </wp:positionH>
                <wp:positionV relativeFrom="paragraph">
                  <wp:posOffset>157069</wp:posOffset>
                </wp:positionV>
                <wp:extent cx="76200" cy="7620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6200" cy="76200"/>
                        </a:xfrm>
                        <a:custGeom>
                          <a:avLst/>
                          <a:gdLst/>
                          <a:ahLst/>
                          <a:cxnLst/>
                          <a:rect l="l" t="t" r="r" b="b"/>
                          <a:pathLst>
                            <a:path w="76200" h="76200">
                              <a:moveTo>
                                <a:pt x="76200" y="0"/>
                              </a:moveTo>
                              <a:lnTo>
                                <a:pt x="0" y="0"/>
                              </a:lnTo>
                              <a:lnTo>
                                <a:pt x="38100" y="76200"/>
                              </a:lnTo>
                              <a:lnTo>
                                <a:pt x="7620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217pt;margin-top:12.36769pt;width:6pt;height:6pt;mso-position-horizontal-relative:page;mso-position-vertical-relative:paragraph;z-index:-19104768" id="docshape57" coordorigin="4340,247" coordsize="120,120" path="m4460,247l4340,247,4400,367,4460,247xe" filled="true" fillcolor="#4f81bc" stroked="false">
                <v:path arrowok="t"/>
                <v:fill type="solid"/>
                <w10:wrap type="none"/>
              </v:shape>
            </w:pict>
          </mc:Fallback>
        </mc:AlternateContent>
      </w:r>
      <w:r>
        <w:rPr/>
        <mc:AlternateContent>
          <mc:Choice Requires="wps">
            <w:drawing>
              <wp:anchor distT="0" distB="0" distL="0" distR="0" allowOverlap="1" layoutInCell="1" locked="0" behindDoc="1" simplePos="0" relativeHeight="484212224">
                <wp:simplePos x="0" y="0"/>
                <wp:positionH relativeFrom="page">
                  <wp:posOffset>2501900</wp:posOffset>
                </wp:positionH>
                <wp:positionV relativeFrom="paragraph">
                  <wp:posOffset>467203</wp:posOffset>
                </wp:positionV>
                <wp:extent cx="76200" cy="7620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76200" cy="76200"/>
                        </a:xfrm>
                        <a:custGeom>
                          <a:avLst/>
                          <a:gdLst/>
                          <a:ahLst/>
                          <a:cxnLst/>
                          <a:rect l="l" t="t" r="r" b="b"/>
                          <a:pathLst>
                            <a:path w="76200" h="76200">
                              <a:moveTo>
                                <a:pt x="76200" y="0"/>
                              </a:moveTo>
                              <a:lnTo>
                                <a:pt x="0" y="0"/>
                              </a:lnTo>
                              <a:lnTo>
                                <a:pt x="38100" y="76199"/>
                              </a:lnTo>
                              <a:lnTo>
                                <a:pt x="7620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197pt;margin-top:36.787689pt;width:6pt;height:6pt;mso-position-horizontal-relative:page;mso-position-vertical-relative:paragraph;z-index:-19104256" id="docshape58" coordorigin="3940,736" coordsize="120,120" path="m4060,736l3940,736,4000,856,4060,736xe" filled="true" fillcolor="#4f81bc" stroked="false">
                <v:path arrowok="t"/>
                <v:fill type="solid"/>
                <w10:wrap type="none"/>
              </v:shape>
            </w:pict>
          </mc:Fallback>
        </mc:AlternateContent>
      </w:r>
      <w:r>
        <w:rPr/>
        <w:t>Cholesterol ester</w:t>
        <w:tab/>
        <w:tab/>
      </w:r>
      <w:r>
        <w:rPr>
          <w:vertAlign w:val="superscript"/>
        </w:rPr>
        <w:t>Cholesterol</w:t>
      </w:r>
      <w:r>
        <w:rPr>
          <w:spacing w:val="-18"/>
          <w:vertAlign w:val="baseline"/>
        </w:rPr>
        <w:t> </w:t>
      </w:r>
      <w:r>
        <w:rPr>
          <w:vertAlign w:val="superscript"/>
        </w:rPr>
        <w:t>esterase</w:t>
      </w:r>
      <w:r>
        <w:rPr>
          <w:vertAlign w:val="baseline"/>
        </w:rPr>
        <w:tab/>
        <w:tab/>
        <w:tab/>
        <w:t>Cholesterol + Fatty acid </w:t>
      </w:r>
      <w:r>
        <w:rPr>
          <w:position w:val="2"/>
          <w:vertAlign w:val="baseline"/>
        </w:rPr>
        <w:t>Cholesterol</w:t>
      </w:r>
      <w:r>
        <w:rPr>
          <w:spacing w:val="40"/>
          <w:position w:val="2"/>
          <w:vertAlign w:val="baseline"/>
        </w:rPr>
        <w:t> </w:t>
      </w:r>
      <w:r>
        <w:rPr>
          <w:position w:val="2"/>
          <w:vertAlign w:val="baseline"/>
        </w:rPr>
        <w:t>+</w:t>
      </w:r>
      <w:r>
        <w:rPr>
          <w:spacing w:val="40"/>
          <w:position w:val="2"/>
          <w:vertAlign w:val="baseline"/>
        </w:rPr>
        <w:t> </w:t>
      </w:r>
      <w:r>
        <w:rPr>
          <w:position w:val="2"/>
          <w:vertAlign w:val="baseline"/>
        </w:rPr>
        <w:t>O</w:t>
      </w:r>
      <w:r>
        <w:rPr>
          <w:sz w:val="17"/>
          <w:vertAlign w:val="baseline"/>
        </w:rPr>
        <w:t>2</w:t>
        <w:tab/>
      </w:r>
      <w:r>
        <w:rPr>
          <w:position w:val="11"/>
          <w:sz w:val="17"/>
          <w:vertAlign w:val="baseline"/>
        </w:rPr>
        <w:t>Cholesterol Oxidase</w:t>
        <w:tab/>
        <w:tab/>
      </w:r>
      <w:r>
        <w:rPr>
          <w:position w:val="2"/>
          <w:vertAlign w:val="baseline"/>
        </w:rPr>
        <w:t>Cholest-4-en-3-one</w:t>
      </w:r>
      <w:r>
        <w:rPr>
          <w:spacing w:val="-17"/>
          <w:position w:val="2"/>
          <w:vertAlign w:val="baseline"/>
        </w:rPr>
        <w:t> </w:t>
      </w:r>
      <w:r>
        <w:rPr>
          <w:position w:val="2"/>
          <w:vertAlign w:val="baseline"/>
        </w:rPr>
        <w:t>+</w:t>
      </w:r>
      <w:r>
        <w:rPr>
          <w:spacing w:val="-16"/>
          <w:position w:val="2"/>
          <w:vertAlign w:val="baseline"/>
        </w:rPr>
        <w:t> </w:t>
      </w:r>
      <w:r>
        <w:rPr>
          <w:position w:val="2"/>
          <w:vertAlign w:val="baseline"/>
        </w:rPr>
        <w:t>H</w:t>
      </w:r>
      <w:r>
        <w:rPr>
          <w:sz w:val="17"/>
          <w:vertAlign w:val="baseline"/>
        </w:rPr>
        <w:t>2</w:t>
      </w:r>
      <w:r>
        <w:rPr>
          <w:position w:val="2"/>
          <w:vertAlign w:val="baseline"/>
        </w:rPr>
        <w:t>O</w:t>
      </w:r>
      <w:r>
        <w:rPr>
          <w:sz w:val="17"/>
          <w:vertAlign w:val="baseline"/>
        </w:rPr>
        <w:t>2 </w:t>
      </w:r>
      <w:r>
        <w:rPr>
          <w:vertAlign w:val="baseline"/>
        </w:rPr>
        <w:t>H</w:t>
      </w:r>
      <w:r>
        <w:rPr>
          <w:vertAlign w:val="subscript"/>
        </w:rPr>
        <w:t>2</w:t>
      </w:r>
      <w:r>
        <w:rPr>
          <w:vertAlign w:val="baseline"/>
        </w:rPr>
        <w:t>O</w:t>
      </w:r>
      <w:r>
        <w:rPr>
          <w:vertAlign w:val="subscript"/>
        </w:rPr>
        <w:t>2</w:t>
      </w:r>
      <w:r>
        <w:rPr>
          <w:vertAlign w:val="baseline"/>
        </w:rPr>
        <w:t> + 4-aminophenazone + phenol</w:t>
        <w:tab/>
      </w:r>
      <w:r>
        <w:rPr>
          <w:position w:val="-1"/>
          <w:vertAlign w:val="baseline"/>
        </w:rPr>
        <w:drawing>
          <wp:inline distT="0" distB="0" distL="0" distR="0">
            <wp:extent cx="76200" cy="76200"/>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16" cstate="print"/>
                    <a:stretch>
                      <a:fillRect/>
                    </a:stretch>
                  </pic:blipFill>
                  <pic:spPr>
                    <a:xfrm>
                      <a:off x="0" y="0"/>
                      <a:ext cx="76200" cy="76200"/>
                    </a:xfrm>
                    <a:prstGeom prst="rect">
                      <a:avLst/>
                    </a:prstGeom>
                  </pic:spPr>
                </pic:pic>
              </a:graphicData>
            </a:graphic>
          </wp:inline>
        </w:drawing>
      </w:r>
      <w:r>
        <w:rPr>
          <w:position w:val="-1"/>
          <w:vertAlign w:val="baseline"/>
        </w:rPr>
      </w:r>
      <w:r>
        <w:rPr>
          <w:position w:val="9"/>
          <w:vertAlign w:val="baseline"/>
        </w:rPr>
        <w:t> </w:t>
      </w:r>
      <w:r>
        <w:rPr>
          <w:position w:val="9"/>
          <w:vertAlign w:val="superscript"/>
        </w:rPr>
        <w:t>Peroxidase</w:t>
      </w:r>
      <w:r>
        <w:rPr>
          <w:position w:val="9"/>
          <w:vertAlign w:val="baseline"/>
        </w:rPr>
        <w:tab/>
      </w:r>
      <w:r>
        <w:rPr>
          <w:spacing w:val="-2"/>
          <w:vertAlign w:val="baseline"/>
        </w:rPr>
        <w:t>Quinonamine</w:t>
      </w:r>
    </w:p>
    <w:p>
      <w:pPr>
        <w:pStyle w:val="BodyText"/>
        <w:spacing w:after="0" w:line="357" w:lineRule="auto"/>
        <w:sectPr>
          <w:pgSz w:w="12240" w:h="15840"/>
          <w:pgMar w:header="0" w:footer="802" w:top="1380" w:bottom="1000" w:left="720" w:right="720"/>
        </w:sectPr>
      </w:pPr>
    </w:p>
    <w:p>
      <w:pPr>
        <w:pStyle w:val="Heading2"/>
        <w:spacing w:before="77"/>
      </w:pPr>
      <w:r>
        <w:rPr/>
        <w:t>Cholesterol</w:t>
      </w:r>
      <w:r>
        <w:rPr>
          <w:spacing w:val="-14"/>
        </w:rPr>
        <w:t> </w:t>
      </w:r>
      <w:r>
        <w:rPr>
          <w:spacing w:val="-2"/>
        </w:rPr>
        <w:t>Standard:</w:t>
      </w:r>
    </w:p>
    <w:p>
      <w:pPr>
        <w:pStyle w:val="BodyText"/>
        <w:rPr>
          <w:b/>
        </w:rPr>
      </w:pPr>
    </w:p>
    <w:p>
      <w:pPr>
        <w:pStyle w:val="BodyText"/>
        <w:spacing w:before="1"/>
        <w:rPr>
          <w:b/>
        </w:rPr>
      </w:pPr>
    </w:p>
    <w:p>
      <w:pPr>
        <w:spacing w:before="1"/>
        <w:ind w:left="787" w:right="0" w:firstLine="0"/>
        <w:jc w:val="left"/>
        <w:rPr>
          <w:b/>
          <w:sz w:val="26"/>
        </w:rPr>
      </w:pPr>
      <w:r>
        <w:rPr>
          <w:b/>
          <w:spacing w:val="-2"/>
          <w:sz w:val="26"/>
        </w:rPr>
        <w:t>Procedure:</w:t>
      </w:r>
    </w:p>
    <w:p>
      <w:pPr>
        <w:pStyle w:val="BodyText"/>
        <w:rPr>
          <w:b/>
          <w:sz w:val="13"/>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2"/>
        <w:gridCol w:w="1483"/>
        <w:gridCol w:w="1580"/>
        <w:gridCol w:w="1421"/>
      </w:tblGrid>
      <w:tr>
        <w:trPr>
          <w:trHeight w:val="450" w:hRule="atLeast"/>
        </w:trPr>
        <w:tc>
          <w:tcPr>
            <w:tcW w:w="4062" w:type="dxa"/>
          </w:tcPr>
          <w:p>
            <w:pPr>
              <w:pStyle w:val="TableParagraph"/>
              <w:spacing w:line="291" w:lineRule="exact"/>
              <w:ind w:left="110"/>
              <w:rPr>
                <w:sz w:val="26"/>
              </w:rPr>
            </w:pPr>
            <w:r>
              <w:rPr>
                <w:spacing w:val="-2"/>
                <w:sz w:val="26"/>
              </w:rPr>
              <w:t>Reagents</w:t>
            </w:r>
          </w:p>
        </w:tc>
        <w:tc>
          <w:tcPr>
            <w:tcW w:w="1483" w:type="dxa"/>
          </w:tcPr>
          <w:p>
            <w:pPr>
              <w:pStyle w:val="TableParagraph"/>
              <w:spacing w:line="291" w:lineRule="exact"/>
              <w:ind w:left="110"/>
              <w:rPr>
                <w:sz w:val="26"/>
              </w:rPr>
            </w:pPr>
            <w:r>
              <w:rPr>
                <w:spacing w:val="-2"/>
                <w:sz w:val="26"/>
              </w:rPr>
              <w:t>Blank</w:t>
            </w:r>
          </w:p>
        </w:tc>
        <w:tc>
          <w:tcPr>
            <w:tcW w:w="1580" w:type="dxa"/>
          </w:tcPr>
          <w:p>
            <w:pPr>
              <w:pStyle w:val="TableParagraph"/>
              <w:spacing w:line="291" w:lineRule="exact"/>
              <w:ind w:left="106"/>
              <w:rPr>
                <w:sz w:val="26"/>
              </w:rPr>
            </w:pPr>
            <w:r>
              <w:rPr>
                <w:spacing w:val="-2"/>
                <w:sz w:val="26"/>
              </w:rPr>
              <w:t>Standard</w:t>
            </w:r>
          </w:p>
        </w:tc>
        <w:tc>
          <w:tcPr>
            <w:tcW w:w="1421" w:type="dxa"/>
          </w:tcPr>
          <w:p>
            <w:pPr>
              <w:pStyle w:val="TableParagraph"/>
              <w:spacing w:line="291" w:lineRule="exact"/>
              <w:ind w:left="106"/>
              <w:rPr>
                <w:sz w:val="26"/>
              </w:rPr>
            </w:pPr>
            <w:r>
              <w:rPr>
                <w:spacing w:val="-4"/>
                <w:sz w:val="26"/>
              </w:rPr>
              <w:t>Test</w:t>
            </w:r>
          </w:p>
        </w:tc>
      </w:tr>
      <w:tr>
        <w:trPr>
          <w:trHeight w:val="446" w:hRule="atLeast"/>
        </w:trPr>
        <w:tc>
          <w:tcPr>
            <w:tcW w:w="4062" w:type="dxa"/>
          </w:tcPr>
          <w:p>
            <w:pPr>
              <w:pStyle w:val="TableParagraph"/>
              <w:spacing w:line="291" w:lineRule="exact"/>
              <w:ind w:left="110"/>
              <w:rPr>
                <w:sz w:val="26"/>
              </w:rPr>
            </w:pPr>
            <w:r>
              <w:rPr>
                <w:spacing w:val="-2"/>
                <w:sz w:val="26"/>
              </w:rPr>
              <w:t>Water</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51" w:hRule="atLeast"/>
        </w:trPr>
        <w:tc>
          <w:tcPr>
            <w:tcW w:w="4062" w:type="dxa"/>
          </w:tcPr>
          <w:p>
            <w:pPr>
              <w:pStyle w:val="TableParagraph"/>
              <w:spacing w:line="291" w:lineRule="exact"/>
              <w:ind w:left="110"/>
              <w:rPr>
                <w:sz w:val="26"/>
              </w:rPr>
            </w:pPr>
            <w:r>
              <w:rPr>
                <w:sz w:val="26"/>
              </w:rPr>
              <w:t>Cholesterol</w:t>
            </w:r>
            <w:r>
              <w:rPr>
                <w:spacing w:val="-11"/>
                <w:sz w:val="26"/>
              </w:rPr>
              <w:t> </w:t>
            </w:r>
            <w:r>
              <w:rPr>
                <w:spacing w:val="-2"/>
                <w:sz w:val="26"/>
              </w:rPr>
              <w:t>Standard</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45" w:hRule="atLeast"/>
        </w:trPr>
        <w:tc>
          <w:tcPr>
            <w:tcW w:w="4062" w:type="dxa"/>
          </w:tcPr>
          <w:p>
            <w:pPr>
              <w:pStyle w:val="TableParagraph"/>
              <w:spacing w:line="291" w:lineRule="exact"/>
              <w:ind w:left="110"/>
              <w:rPr>
                <w:sz w:val="26"/>
              </w:rPr>
            </w:pPr>
            <w:r>
              <w:rPr>
                <w:spacing w:val="-2"/>
                <w:sz w:val="26"/>
              </w:rPr>
              <w:t>Serum</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897" w:hRule="atLeast"/>
        </w:trPr>
        <w:tc>
          <w:tcPr>
            <w:tcW w:w="4062" w:type="dxa"/>
          </w:tcPr>
          <w:p>
            <w:pPr>
              <w:pStyle w:val="TableParagraph"/>
              <w:spacing w:line="291" w:lineRule="exact"/>
              <w:ind w:left="110"/>
              <w:rPr>
                <w:sz w:val="26"/>
              </w:rPr>
            </w:pPr>
            <w:r>
              <w:rPr>
                <w:sz w:val="26"/>
              </w:rPr>
              <w:t>Cholesterol</w:t>
            </w:r>
            <w:r>
              <w:rPr>
                <w:spacing w:val="-9"/>
                <w:sz w:val="26"/>
              </w:rPr>
              <w:t> </w:t>
            </w:r>
            <w:r>
              <w:rPr>
                <w:sz w:val="26"/>
              </w:rPr>
              <w:t>oxidase</w:t>
            </w:r>
            <w:r>
              <w:rPr>
                <w:spacing w:val="-8"/>
                <w:sz w:val="26"/>
              </w:rPr>
              <w:t> </w:t>
            </w:r>
            <w:r>
              <w:rPr>
                <w:spacing w:val="-2"/>
                <w:sz w:val="26"/>
              </w:rPr>
              <w:t>Peroxidase</w:t>
            </w:r>
          </w:p>
          <w:p>
            <w:pPr>
              <w:pStyle w:val="TableParagraph"/>
              <w:spacing w:before="152"/>
              <w:ind w:left="110"/>
              <w:rPr>
                <w:sz w:val="26"/>
              </w:rPr>
            </w:pPr>
            <w:r>
              <w:rPr>
                <w:sz w:val="26"/>
              </w:rPr>
              <w:t>Reagent</w:t>
            </w:r>
            <w:r>
              <w:rPr>
                <w:spacing w:val="-8"/>
                <w:sz w:val="26"/>
              </w:rPr>
              <w:t> </w:t>
            </w:r>
            <w:r>
              <w:rPr>
                <w:sz w:val="26"/>
              </w:rPr>
              <w:t>(CHOD</w:t>
            </w:r>
            <w:r>
              <w:rPr>
                <w:spacing w:val="-8"/>
                <w:sz w:val="26"/>
              </w:rPr>
              <w:t> </w:t>
            </w:r>
            <w:r>
              <w:rPr>
                <w:sz w:val="26"/>
              </w:rPr>
              <w:t>POD</w:t>
            </w:r>
            <w:r>
              <w:rPr>
                <w:spacing w:val="-7"/>
                <w:sz w:val="26"/>
              </w:rPr>
              <w:t> </w:t>
            </w:r>
            <w:r>
              <w:rPr>
                <w:spacing w:val="-2"/>
                <w:sz w:val="26"/>
              </w:rPr>
              <w:t>reagent)</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51" w:hRule="atLeast"/>
        </w:trPr>
        <w:tc>
          <w:tcPr>
            <w:tcW w:w="8546" w:type="dxa"/>
            <w:gridSpan w:val="4"/>
          </w:tcPr>
          <w:p>
            <w:pPr>
              <w:pStyle w:val="TableParagraph"/>
              <w:spacing w:line="291" w:lineRule="exact"/>
              <w:ind w:left="110"/>
              <w:rPr>
                <w:sz w:val="26"/>
              </w:rPr>
            </w:pPr>
            <w:r>
              <w:rPr>
                <w:sz w:val="26"/>
              </w:rPr>
              <w:t>Mix,</w:t>
            </w:r>
            <w:r>
              <w:rPr>
                <w:spacing w:val="-3"/>
                <w:sz w:val="26"/>
              </w:rPr>
              <w:t> </w:t>
            </w:r>
            <w:r>
              <w:rPr>
                <w:sz w:val="26"/>
              </w:rPr>
              <w:t>incubate</w:t>
            </w:r>
            <w:r>
              <w:rPr>
                <w:spacing w:val="-3"/>
                <w:sz w:val="26"/>
              </w:rPr>
              <w:t> </w:t>
            </w:r>
            <w:r>
              <w:rPr>
                <w:sz w:val="26"/>
              </w:rPr>
              <w:t>at</w:t>
            </w:r>
            <w:r>
              <w:rPr>
                <w:spacing w:val="-4"/>
                <w:sz w:val="26"/>
              </w:rPr>
              <w:t> </w:t>
            </w:r>
            <w:r>
              <w:rPr>
                <w:sz w:val="26"/>
              </w:rPr>
              <w:t>RT</w:t>
            </w:r>
            <w:r>
              <w:rPr>
                <w:spacing w:val="-4"/>
                <w:sz w:val="26"/>
              </w:rPr>
              <w:t> </w:t>
            </w:r>
            <w:r>
              <w:rPr>
                <w:sz w:val="26"/>
              </w:rPr>
              <w:t>for</w:t>
            </w:r>
            <w:r>
              <w:rPr>
                <w:spacing w:val="-8"/>
                <w:sz w:val="26"/>
              </w:rPr>
              <w:t> </w:t>
            </w:r>
            <w:r>
              <w:rPr>
                <w:sz w:val="26"/>
              </w:rPr>
              <w:t>10</w:t>
            </w:r>
            <w:r>
              <w:rPr>
                <w:spacing w:val="-4"/>
                <w:sz w:val="26"/>
              </w:rPr>
              <w:t> </w:t>
            </w:r>
            <w:r>
              <w:rPr>
                <w:sz w:val="26"/>
              </w:rPr>
              <w:t>min.</w:t>
            </w:r>
            <w:r>
              <w:rPr>
                <w:spacing w:val="-3"/>
                <w:sz w:val="26"/>
              </w:rPr>
              <w:t> </w:t>
            </w:r>
            <w:r>
              <w:rPr>
                <w:sz w:val="26"/>
              </w:rPr>
              <w:t>Read</w:t>
            </w:r>
            <w:r>
              <w:rPr>
                <w:spacing w:val="-3"/>
                <w:sz w:val="26"/>
              </w:rPr>
              <w:t> </w:t>
            </w:r>
            <w:r>
              <w:rPr>
                <w:sz w:val="26"/>
              </w:rPr>
              <w:t>absorbance</w:t>
            </w:r>
            <w:r>
              <w:rPr>
                <w:spacing w:val="-3"/>
                <w:sz w:val="26"/>
              </w:rPr>
              <w:t> </w:t>
            </w:r>
            <w:r>
              <w:rPr>
                <w:sz w:val="26"/>
              </w:rPr>
              <w:t>at</w:t>
            </w:r>
            <w:r>
              <w:rPr>
                <w:spacing w:val="-4"/>
                <w:sz w:val="26"/>
              </w:rPr>
              <w:t> </w:t>
            </w:r>
            <w:r>
              <w:rPr>
                <w:sz w:val="26"/>
              </w:rPr>
              <w:t>505</w:t>
            </w:r>
            <w:r>
              <w:rPr>
                <w:spacing w:val="-5"/>
                <w:sz w:val="26"/>
              </w:rPr>
              <w:t> nm</w:t>
            </w:r>
          </w:p>
        </w:tc>
      </w:tr>
    </w:tbl>
    <w:p>
      <w:pPr>
        <w:pStyle w:val="BodyText"/>
        <w:spacing w:before="78" w:after="1"/>
        <w:rPr>
          <w:b/>
          <w:sz w:val="20"/>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629"/>
        <w:gridCol w:w="2937"/>
      </w:tblGrid>
      <w:tr>
        <w:trPr>
          <w:trHeight w:val="515" w:hRule="atLeast"/>
        </w:trPr>
        <w:tc>
          <w:tcPr>
            <w:tcW w:w="2015" w:type="dxa"/>
          </w:tcPr>
          <w:p>
            <w:pPr>
              <w:pStyle w:val="TableParagraph"/>
              <w:spacing w:line="287" w:lineRule="exact"/>
              <w:ind w:left="50"/>
              <w:rPr>
                <w:b/>
                <w:sz w:val="26"/>
              </w:rPr>
            </w:pPr>
            <w:r>
              <w:rPr>
                <w:b/>
                <w:spacing w:val="-2"/>
                <w:sz w:val="26"/>
                <w:u w:val="single"/>
              </w:rPr>
              <w:t>Calculation:</w:t>
            </w:r>
          </w:p>
        </w:tc>
        <w:tc>
          <w:tcPr>
            <w:tcW w:w="3566" w:type="dxa"/>
            <w:gridSpan w:val="2"/>
          </w:tcPr>
          <w:p>
            <w:pPr>
              <w:pStyle w:val="TableParagraph"/>
              <w:rPr>
                <w:sz w:val="24"/>
              </w:rPr>
            </w:pPr>
          </w:p>
        </w:tc>
      </w:tr>
      <w:tr>
        <w:trPr>
          <w:trHeight w:val="595" w:hRule="atLeast"/>
        </w:trPr>
        <w:tc>
          <w:tcPr>
            <w:tcW w:w="2015" w:type="dxa"/>
          </w:tcPr>
          <w:p>
            <w:pPr>
              <w:pStyle w:val="TableParagraph"/>
              <w:spacing w:before="216"/>
              <w:ind w:left="50"/>
              <w:rPr>
                <w:sz w:val="26"/>
              </w:rPr>
            </w:pPr>
            <w:r>
              <w:rPr>
                <w:sz w:val="26"/>
              </w:rPr>
              <w:t>O.D. of</w:t>
            </w:r>
            <w:r>
              <w:rPr>
                <w:spacing w:val="-6"/>
                <w:sz w:val="26"/>
              </w:rPr>
              <w:t> </w:t>
            </w:r>
            <w:r>
              <w:rPr>
                <w:spacing w:val="-2"/>
                <w:sz w:val="26"/>
              </w:rPr>
              <w:t>Blank</w:t>
            </w:r>
          </w:p>
        </w:tc>
        <w:tc>
          <w:tcPr>
            <w:tcW w:w="629" w:type="dxa"/>
          </w:tcPr>
          <w:p>
            <w:pPr>
              <w:pStyle w:val="TableParagraph"/>
              <w:spacing w:before="216"/>
              <w:ind w:right="88"/>
              <w:jc w:val="center"/>
              <w:rPr>
                <w:sz w:val="26"/>
              </w:rPr>
            </w:pPr>
            <w:r>
              <w:rPr>
                <w:spacing w:val="-10"/>
                <w:sz w:val="26"/>
              </w:rPr>
              <w:t>=</w:t>
            </w:r>
          </w:p>
        </w:tc>
        <w:tc>
          <w:tcPr>
            <w:tcW w:w="2937" w:type="dxa"/>
          </w:tcPr>
          <w:p>
            <w:pPr>
              <w:pStyle w:val="TableParagraph"/>
              <w:tabs>
                <w:tab w:pos="1744" w:val="left" w:leader="none"/>
              </w:tabs>
              <w:spacing w:before="216"/>
              <w:ind w:right="48"/>
              <w:jc w:val="right"/>
              <w:rPr>
                <w:sz w:val="26"/>
              </w:rPr>
            </w:pPr>
            <w:r>
              <w:rPr>
                <w:w w:val="99"/>
                <w:sz w:val="26"/>
                <w:u w:val="single"/>
              </w:rPr>
              <w:t> </w:t>
            </w:r>
            <w:r>
              <w:rPr>
                <w:sz w:val="26"/>
                <w:u w:val="single"/>
              </w:rPr>
              <w:tab/>
            </w:r>
          </w:p>
        </w:tc>
      </w:tr>
      <w:tr>
        <w:trPr>
          <w:trHeight w:val="449" w:hRule="atLeast"/>
        </w:trPr>
        <w:tc>
          <w:tcPr>
            <w:tcW w:w="2015" w:type="dxa"/>
          </w:tcPr>
          <w:p>
            <w:pPr>
              <w:pStyle w:val="TableParagraph"/>
              <w:spacing w:before="68"/>
              <w:ind w:left="50"/>
              <w:rPr>
                <w:sz w:val="26"/>
              </w:rPr>
            </w:pPr>
            <w:r>
              <w:rPr>
                <w:sz w:val="26"/>
              </w:rPr>
              <w:t>O.D. of</w:t>
            </w:r>
            <w:r>
              <w:rPr>
                <w:spacing w:val="-6"/>
                <w:sz w:val="26"/>
              </w:rPr>
              <w:t> </w:t>
            </w:r>
            <w:r>
              <w:rPr>
                <w:spacing w:val="-2"/>
                <w:sz w:val="26"/>
              </w:rPr>
              <w:t>Standard</w:t>
            </w:r>
          </w:p>
        </w:tc>
        <w:tc>
          <w:tcPr>
            <w:tcW w:w="629" w:type="dxa"/>
          </w:tcPr>
          <w:p>
            <w:pPr>
              <w:pStyle w:val="TableParagraph"/>
              <w:spacing w:before="68"/>
              <w:ind w:right="88"/>
              <w:jc w:val="center"/>
              <w:rPr>
                <w:sz w:val="26"/>
              </w:rPr>
            </w:pPr>
            <w:r>
              <w:rPr>
                <w:spacing w:val="-10"/>
                <w:sz w:val="26"/>
              </w:rPr>
              <w:t>=</w:t>
            </w:r>
          </w:p>
        </w:tc>
        <w:tc>
          <w:tcPr>
            <w:tcW w:w="2937" w:type="dxa"/>
          </w:tcPr>
          <w:p>
            <w:pPr>
              <w:pStyle w:val="TableParagraph"/>
              <w:tabs>
                <w:tab w:pos="1744" w:val="left" w:leader="none"/>
              </w:tabs>
              <w:spacing w:before="68"/>
              <w:ind w:right="48"/>
              <w:jc w:val="right"/>
              <w:rPr>
                <w:sz w:val="26"/>
              </w:rPr>
            </w:pPr>
            <w:r>
              <w:rPr>
                <w:w w:val="99"/>
                <w:sz w:val="26"/>
                <w:u w:val="single"/>
              </w:rPr>
              <w:t> </w:t>
            </w:r>
            <w:r>
              <w:rPr>
                <w:sz w:val="26"/>
                <w:u w:val="single"/>
              </w:rPr>
              <w:tab/>
            </w:r>
          </w:p>
        </w:tc>
      </w:tr>
      <w:tr>
        <w:trPr>
          <w:trHeight w:val="369" w:hRule="atLeast"/>
        </w:trPr>
        <w:tc>
          <w:tcPr>
            <w:tcW w:w="2015" w:type="dxa"/>
          </w:tcPr>
          <w:p>
            <w:pPr>
              <w:pStyle w:val="TableParagraph"/>
              <w:spacing w:line="279" w:lineRule="exact" w:before="70"/>
              <w:ind w:left="50"/>
              <w:rPr>
                <w:sz w:val="26"/>
              </w:rPr>
            </w:pPr>
            <w:r>
              <w:rPr>
                <w:sz w:val="26"/>
              </w:rPr>
              <w:t>O.D. of</w:t>
            </w:r>
            <w:r>
              <w:rPr>
                <w:spacing w:val="-6"/>
                <w:sz w:val="26"/>
              </w:rPr>
              <w:t> </w:t>
            </w:r>
            <w:r>
              <w:rPr>
                <w:spacing w:val="-4"/>
                <w:sz w:val="26"/>
              </w:rPr>
              <w:t>Test</w:t>
            </w:r>
          </w:p>
        </w:tc>
        <w:tc>
          <w:tcPr>
            <w:tcW w:w="629" w:type="dxa"/>
          </w:tcPr>
          <w:p>
            <w:pPr>
              <w:pStyle w:val="TableParagraph"/>
              <w:spacing w:line="279" w:lineRule="exact" w:before="70"/>
              <w:ind w:right="88"/>
              <w:jc w:val="center"/>
              <w:rPr>
                <w:sz w:val="26"/>
              </w:rPr>
            </w:pPr>
            <w:r>
              <w:rPr>
                <w:spacing w:val="-10"/>
                <w:sz w:val="26"/>
              </w:rPr>
              <w:t>=</w:t>
            </w:r>
          </w:p>
        </w:tc>
        <w:tc>
          <w:tcPr>
            <w:tcW w:w="2937" w:type="dxa"/>
          </w:tcPr>
          <w:p>
            <w:pPr>
              <w:pStyle w:val="TableParagraph"/>
              <w:tabs>
                <w:tab w:pos="2031" w:val="left" w:leader="none"/>
              </w:tabs>
              <w:spacing w:line="279" w:lineRule="exact" w:before="70"/>
              <w:ind w:left="286"/>
              <w:rPr>
                <w:sz w:val="26"/>
              </w:rPr>
            </w:pPr>
            <w:r>
              <w:rPr>
                <w:w w:val="99"/>
                <w:sz w:val="26"/>
                <w:u w:val="single"/>
              </w:rPr>
              <w:t> </w:t>
            </w:r>
            <w:r>
              <w:rPr>
                <w:sz w:val="26"/>
                <w:u w:val="single"/>
              </w:rPr>
              <w:tab/>
            </w:r>
          </w:p>
        </w:tc>
      </w:tr>
    </w:tbl>
    <w:p>
      <w:pPr>
        <w:pStyle w:val="BodyText"/>
        <w:tabs>
          <w:tab w:pos="4639" w:val="left" w:leader="none"/>
          <w:tab w:pos="5041" w:val="left" w:leader="none"/>
          <w:tab w:pos="6786" w:val="left" w:leader="none"/>
        </w:tabs>
        <w:spacing w:before="148"/>
        <w:ind w:left="720"/>
      </w:pPr>
      <w:r>
        <w:rPr/>
        <w:t>Cholesterol</w:t>
      </w:r>
      <w:r>
        <w:rPr>
          <w:spacing w:val="-11"/>
        </w:rPr>
        <w:t> </w:t>
      </w:r>
      <w:r>
        <w:rPr/>
        <w:t>Standard</w:t>
      </w:r>
      <w:r>
        <w:rPr>
          <w:spacing w:val="-9"/>
        </w:rPr>
        <w:t> </w:t>
      </w:r>
      <w:r>
        <w:rPr>
          <w:spacing w:val="-2"/>
        </w:rPr>
        <w:t>Concentration</w:t>
      </w:r>
      <w:r>
        <w:rPr/>
        <w:tab/>
      </w:r>
      <w:r>
        <w:rPr>
          <w:spacing w:val="-10"/>
        </w:rPr>
        <w:t>=</w:t>
      </w:r>
      <w:r>
        <w:rPr/>
        <w:tab/>
      </w:r>
      <w:r>
        <w:rPr>
          <w:u w:val="single"/>
        </w:rPr>
        <w:tab/>
      </w:r>
    </w:p>
    <w:p>
      <w:pPr>
        <w:pStyle w:val="BodyText"/>
      </w:pPr>
    </w:p>
    <w:p>
      <w:pPr>
        <w:pStyle w:val="BodyText"/>
        <w:spacing w:before="1"/>
      </w:pPr>
    </w:p>
    <w:p>
      <w:pPr>
        <w:pStyle w:val="BodyText"/>
        <w:ind w:left="3131"/>
      </w:pPr>
      <w:r>
        <w:rPr/>
        <w:t>[</w:t>
      </w:r>
      <w:r>
        <w:rPr>
          <w:spacing w:val="-2"/>
        </w:rPr>
        <w:t> </w:t>
      </w:r>
      <w:r>
        <w:rPr/>
        <w:t>O.D.</w:t>
      </w:r>
      <w:r>
        <w:rPr>
          <w:spacing w:val="-4"/>
        </w:rPr>
        <w:t> </w:t>
      </w:r>
      <w:r>
        <w:rPr/>
        <w:t>of</w:t>
      </w:r>
      <w:r>
        <w:rPr>
          <w:spacing w:val="-2"/>
        </w:rPr>
        <w:t> </w:t>
      </w:r>
      <w:r>
        <w:rPr/>
        <w:t>Test</w:t>
      </w:r>
      <w:r>
        <w:rPr>
          <w:spacing w:val="-2"/>
        </w:rPr>
        <w:t> </w:t>
      </w:r>
      <w:r>
        <w:rPr/>
        <w:t>]</w:t>
      </w:r>
      <w:r>
        <w:rPr>
          <w:spacing w:val="-5"/>
        </w:rPr>
        <w:t> </w:t>
      </w:r>
      <w:r>
        <w:rPr/>
        <w:t>-</w:t>
      </w:r>
      <w:r>
        <w:rPr>
          <w:spacing w:val="-1"/>
        </w:rPr>
        <w:t> </w:t>
      </w:r>
      <w:r>
        <w:rPr/>
        <w:t>[</w:t>
      </w:r>
      <w:r>
        <w:rPr>
          <w:spacing w:val="-2"/>
        </w:rPr>
        <w:t> </w:t>
      </w:r>
      <w:r>
        <w:rPr/>
        <w:t>O.D.</w:t>
      </w:r>
      <w:r>
        <w:rPr>
          <w:spacing w:val="-4"/>
        </w:rPr>
        <w:t> </w:t>
      </w:r>
      <w:r>
        <w:rPr/>
        <w:t>of</w:t>
      </w:r>
      <w:r>
        <w:rPr>
          <w:spacing w:val="-2"/>
        </w:rPr>
        <w:t> </w:t>
      </w:r>
      <w:r>
        <w:rPr/>
        <w:t>Blank</w:t>
      </w:r>
      <w:r>
        <w:rPr>
          <w:spacing w:val="-7"/>
        </w:rPr>
        <w:t> </w:t>
      </w:r>
      <w:r>
        <w:rPr>
          <w:spacing w:val="-10"/>
        </w:rPr>
        <w:t>]</w:t>
      </w:r>
    </w:p>
    <w:p>
      <w:pPr>
        <w:pStyle w:val="BodyText"/>
        <w:spacing w:before="148"/>
        <w:ind w:left="720"/>
      </w:pPr>
      <w:r>
        <w:rPr/>
        <w:t>Sample</w:t>
      </w:r>
      <w:r>
        <w:rPr>
          <w:spacing w:val="-9"/>
        </w:rPr>
        <w:t> </w:t>
      </w:r>
      <w:r>
        <w:rPr/>
        <w:t>Cholesterol</w:t>
      </w:r>
      <w:r>
        <w:rPr>
          <w:spacing w:val="-8"/>
        </w:rPr>
        <w:t> </w:t>
      </w:r>
      <w:r>
        <w:rPr/>
        <w:t>conc.</w:t>
      </w:r>
      <w:r>
        <w:rPr>
          <w:spacing w:val="-7"/>
        </w:rPr>
        <w:t> </w:t>
      </w:r>
      <w:r>
        <w:rPr/>
        <w:t>=----------------------------------------</w:t>
      </w:r>
      <w:r>
        <w:rPr>
          <w:spacing w:val="-7"/>
        </w:rPr>
        <w:t> </w:t>
      </w:r>
      <w:r>
        <w:rPr/>
        <w:t>X</w:t>
      </w:r>
      <w:r>
        <w:rPr>
          <w:spacing w:val="48"/>
        </w:rPr>
        <w:t> </w:t>
      </w:r>
      <w:r>
        <w:rPr>
          <w:spacing w:val="-2"/>
        </w:rPr>
        <w:t>Std.Conc.</w:t>
      </w:r>
    </w:p>
    <w:p>
      <w:pPr>
        <w:pStyle w:val="BodyText"/>
        <w:spacing w:before="152"/>
        <w:ind w:left="3198"/>
      </w:pPr>
      <w:r>
        <w:rPr/>
        <w:t>[O.D.</w:t>
      </w:r>
      <w:r>
        <w:rPr>
          <w:spacing w:val="-6"/>
        </w:rPr>
        <w:t> </w:t>
      </w:r>
      <w:r>
        <w:rPr/>
        <w:t>of</w:t>
      </w:r>
      <w:r>
        <w:rPr>
          <w:spacing w:val="-2"/>
        </w:rPr>
        <w:t> </w:t>
      </w:r>
      <w:r>
        <w:rPr/>
        <w:t>Std.</w:t>
      </w:r>
      <w:r>
        <w:rPr>
          <w:spacing w:val="-1"/>
        </w:rPr>
        <w:t> </w:t>
      </w:r>
      <w:r>
        <w:rPr/>
        <w:t>]</w:t>
      </w:r>
      <w:r>
        <w:rPr>
          <w:spacing w:val="-2"/>
        </w:rPr>
        <w:t> </w:t>
      </w:r>
      <w:r>
        <w:rPr/>
        <w:t>-</w:t>
      </w:r>
      <w:r>
        <w:rPr>
          <w:spacing w:val="-2"/>
        </w:rPr>
        <w:t> </w:t>
      </w:r>
      <w:r>
        <w:rPr/>
        <w:t>[</w:t>
      </w:r>
      <w:r>
        <w:rPr>
          <w:spacing w:val="-7"/>
        </w:rPr>
        <w:t> </w:t>
      </w:r>
      <w:r>
        <w:rPr/>
        <w:t>O.D.</w:t>
      </w:r>
      <w:r>
        <w:rPr>
          <w:spacing w:val="-5"/>
        </w:rPr>
        <w:t> </w:t>
      </w:r>
      <w:r>
        <w:rPr/>
        <w:t>of</w:t>
      </w:r>
      <w:r>
        <w:rPr>
          <w:spacing w:val="-3"/>
        </w:rPr>
        <w:t> </w:t>
      </w:r>
      <w:r>
        <w:rPr/>
        <w:t>Blank</w:t>
      </w:r>
      <w:r>
        <w:rPr>
          <w:spacing w:val="-8"/>
        </w:rPr>
        <w:t> </w:t>
      </w:r>
      <w:r>
        <w:rPr>
          <w:spacing w:val="-10"/>
        </w:rPr>
        <w:t>]</w:t>
      </w:r>
    </w:p>
    <w:p>
      <w:pPr>
        <w:pStyle w:val="BodyText"/>
      </w:pPr>
    </w:p>
    <w:p>
      <w:pPr>
        <w:pStyle w:val="BodyText"/>
        <w:spacing w:before="1"/>
      </w:pPr>
    </w:p>
    <w:p>
      <w:pPr>
        <w:pStyle w:val="BodyText"/>
        <w:tabs>
          <w:tab w:pos="2948" w:val="left" w:leader="none"/>
          <w:tab w:pos="5681" w:val="left" w:leader="none"/>
        </w:tabs>
        <w:ind w:left="720"/>
      </w:pPr>
      <w:r>
        <w:rPr/>
        <w:t>Your</w:t>
      </w:r>
      <w:r>
        <w:rPr>
          <w:spacing w:val="-4"/>
        </w:rPr>
        <w:t> </w:t>
      </w:r>
      <w:r>
        <w:rPr>
          <w:spacing w:val="-2"/>
        </w:rPr>
        <w:t>result</w:t>
      </w:r>
      <w:r>
        <w:rPr/>
        <w:tab/>
        <w:t>= </w:t>
      </w:r>
      <w:r>
        <w:rPr>
          <w:u w:val="single"/>
        </w:rPr>
        <w:tab/>
      </w:r>
    </w:p>
    <w:p>
      <w:pPr>
        <w:pStyle w:val="Heading2"/>
        <w:spacing w:before="153"/>
      </w:pPr>
      <w:r>
        <w:rPr/>
        <w:t>Reference</w:t>
      </w:r>
      <w:r>
        <w:rPr>
          <w:spacing w:val="-16"/>
        </w:rPr>
        <w:t> </w:t>
      </w:r>
      <w:r>
        <w:rPr>
          <w:spacing w:val="-2"/>
        </w:rPr>
        <w:t>Ranges:</w:t>
      </w:r>
    </w:p>
    <w:p>
      <w:pPr>
        <w:pStyle w:val="BodyText"/>
        <w:tabs>
          <w:tab w:pos="2492" w:val="left" w:leader="none"/>
        </w:tabs>
        <w:spacing w:before="147"/>
        <w:ind w:left="720"/>
      </w:pPr>
      <w:r>
        <w:rPr>
          <w:spacing w:val="-2"/>
        </w:rPr>
        <w:t>Desirable:</w:t>
      </w:r>
      <w:r>
        <w:rPr/>
        <w:tab/>
        <w:t>&lt;200</w:t>
      </w:r>
      <w:r>
        <w:rPr>
          <w:spacing w:val="-8"/>
        </w:rPr>
        <w:t> </w:t>
      </w:r>
      <w:r>
        <w:rPr>
          <w:spacing w:val="-2"/>
        </w:rPr>
        <w:t>mg/dL</w:t>
      </w:r>
    </w:p>
    <w:p>
      <w:pPr>
        <w:pStyle w:val="BodyText"/>
        <w:tabs>
          <w:tab w:pos="2160" w:val="left" w:leader="none"/>
        </w:tabs>
        <w:spacing w:before="148"/>
        <w:ind w:left="720"/>
      </w:pPr>
      <w:r>
        <w:rPr>
          <w:spacing w:val="-2"/>
        </w:rPr>
        <w:t>Borderline:</w:t>
      </w:r>
      <w:r>
        <w:rPr/>
        <w:tab/>
        <w:t>200-239</w:t>
      </w:r>
      <w:r>
        <w:rPr>
          <w:spacing w:val="-8"/>
        </w:rPr>
        <w:t> </w:t>
      </w:r>
      <w:r>
        <w:rPr>
          <w:spacing w:val="-2"/>
        </w:rPr>
        <w:t>mg/dL</w:t>
      </w:r>
    </w:p>
    <w:p>
      <w:pPr>
        <w:pStyle w:val="BodyText"/>
        <w:tabs>
          <w:tab w:pos="2554" w:val="left" w:leader="none"/>
        </w:tabs>
        <w:spacing w:before="147"/>
        <w:ind w:left="720"/>
      </w:pPr>
      <w:r>
        <w:rPr>
          <w:spacing w:val="-4"/>
        </w:rPr>
        <w:t>High:</w:t>
      </w:r>
      <w:r>
        <w:rPr/>
        <w:tab/>
        <w:t>&gt;=240</w:t>
      </w:r>
      <w:r>
        <w:rPr>
          <w:spacing w:val="-12"/>
        </w:rPr>
        <w:t> </w:t>
      </w:r>
      <w:r>
        <w:rPr>
          <w:spacing w:val="-4"/>
        </w:rPr>
        <w:t>mg/dL</w:t>
      </w:r>
    </w:p>
    <w:p>
      <w:pPr>
        <w:spacing w:before="152"/>
        <w:ind w:left="720" w:right="0" w:firstLine="0"/>
        <w:jc w:val="left"/>
        <w:rPr>
          <w:sz w:val="26"/>
        </w:rPr>
      </w:pPr>
      <w:r>
        <w:rPr>
          <w:b/>
          <w:sz w:val="26"/>
        </w:rPr>
        <w:t>Comment</w:t>
      </w:r>
      <w:r>
        <w:rPr>
          <w:b/>
          <w:spacing w:val="-5"/>
          <w:sz w:val="26"/>
        </w:rPr>
        <w:t> </w:t>
      </w:r>
      <w:r>
        <w:rPr>
          <w:sz w:val="26"/>
        </w:rPr>
        <w:t>on</w:t>
      </w:r>
      <w:r>
        <w:rPr>
          <w:spacing w:val="-5"/>
          <w:sz w:val="26"/>
        </w:rPr>
        <w:t> </w:t>
      </w:r>
      <w:r>
        <w:rPr>
          <w:sz w:val="26"/>
        </w:rPr>
        <w:t>your</w:t>
      </w:r>
      <w:r>
        <w:rPr>
          <w:spacing w:val="-5"/>
          <w:sz w:val="26"/>
        </w:rPr>
        <w:t> </w:t>
      </w:r>
      <w:r>
        <w:rPr>
          <w:spacing w:val="-2"/>
          <w:sz w:val="26"/>
        </w:rPr>
        <w:t>result:</w:t>
      </w:r>
    </w:p>
    <w:p>
      <w:pPr>
        <w:spacing w:after="0"/>
        <w:jc w:val="left"/>
        <w:rPr>
          <w:sz w:val="26"/>
        </w:rPr>
        <w:sectPr>
          <w:pgSz w:w="12240" w:h="15840"/>
          <w:pgMar w:header="0" w:footer="802" w:top="1360" w:bottom="1000" w:left="720" w:right="720"/>
        </w:sectPr>
      </w:pPr>
    </w:p>
    <w:p>
      <w:pPr>
        <w:pStyle w:val="Heading2"/>
        <w:spacing w:before="77"/>
      </w:pPr>
      <w:r>
        <w:rPr>
          <w:spacing w:val="-2"/>
        </w:rPr>
        <w:t>Interpretation</w:t>
      </w:r>
    </w:p>
    <w:p>
      <w:pPr>
        <w:spacing w:before="148"/>
        <w:ind w:left="720" w:right="0" w:firstLine="0"/>
        <w:jc w:val="left"/>
        <w:rPr>
          <w:b/>
          <w:sz w:val="26"/>
        </w:rPr>
      </w:pPr>
      <w:r>
        <w:rPr>
          <w:b/>
          <w:sz w:val="26"/>
        </w:rPr>
        <w:t>Causes</w:t>
      </w:r>
      <w:r>
        <w:rPr>
          <w:b/>
          <w:spacing w:val="-5"/>
          <w:sz w:val="26"/>
        </w:rPr>
        <w:t> </w:t>
      </w:r>
      <w:r>
        <w:rPr>
          <w:b/>
          <w:sz w:val="26"/>
        </w:rPr>
        <w:t>of</w:t>
      </w:r>
      <w:r>
        <w:rPr>
          <w:b/>
          <w:spacing w:val="-2"/>
          <w:sz w:val="26"/>
        </w:rPr>
        <w:t> hypocholesterolemia</w:t>
      </w:r>
    </w:p>
    <w:p>
      <w:pPr>
        <w:pStyle w:val="ListParagraph"/>
        <w:numPr>
          <w:ilvl w:val="0"/>
          <w:numId w:val="58"/>
        </w:numPr>
        <w:tabs>
          <w:tab w:pos="1378" w:val="left" w:leader="none"/>
        </w:tabs>
        <w:spacing w:line="240" w:lineRule="auto" w:before="148" w:after="0"/>
        <w:ind w:left="1378" w:right="0" w:hanging="360"/>
        <w:jc w:val="left"/>
        <w:rPr>
          <w:sz w:val="26"/>
        </w:rPr>
      </w:pPr>
      <w:r>
        <w:rPr>
          <w:spacing w:val="-2"/>
          <w:sz w:val="26"/>
        </w:rPr>
        <w:t>Hyperthyroidism</w:t>
      </w:r>
    </w:p>
    <w:p>
      <w:pPr>
        <w:pStyle w:val="ListParagraph"/>
        <w:numPr>
          <w:ilvl w:val="0"/>
          <w:numId w:val="58"/>
        </w:numPr>
        <w:tabs>
          <w:tab w:pos="1378" w:val="left" w:leader="none"/>
        </w:tabs>
        <w:spacing w:line="240" w:lineRule="auto" w:before="147" w:after="0"/>
        <w:ind w:left="1378" w:right="0" w:hanging="360"/>
        <w:jc w:val="left"/>
        <w:rPr>
          <w:sz w:val="26"/>
        </w:rPr>
      </w:pPr>
      <w:r>
        <w:rPr>
          <w:spacing w:val="-2"/>
          <w:sz w:val="26"/>
        </w:rPr>
        <w:t>Starvation</w:t>
      </w:r>
    </w:p>
    <w:p>
      <w:pPr>
        <w:pStyle w:val="ListParagraph"/>
        <w:numPr>
          <w:ilvl w:val="0"/>
          <w:numId w:val="58"/>
        </w:numPr>
        <w:tabs>
          <w:tab w:pos="1378" w:val="left" w:leader="none"/>
        </w:tabs>
        <w:spacing w:line="240" w:lineRule="auto" w:before="152" w:after="0"/>
        <w:ind w:left="1378" w:right="0" w:hanging="360"/>
        <w:jc w:val="left"/>
        <w:rPr>
          <w:sz w:val="26"/>
        </w:rPr>
      </w:pPr>
      <w:r>
        <w:rPr>
          <w:spacing w:val="-2"/>
          <w:sz w:val="26"/>
        </w:rPr>
        <w:t>Malabsorption</w:t>
      </w:r>
    </w:p>
    <w:p>
      <w:pPr>
        <w:pStyle w:val="ListParagraph"/>
        <w:numPr>
          <w:ilvl w:val="0"/>
          <w:numId w:val="58"/>
        </w:numPr>
        <w:tabs>
          <w:tab w:pos="1378" w:val="left" w:leader="none"/>
        </w:tabs>
        <w:spacing w:line="240" w:lineRule="auto" w:before="148" w:after="0"/>
        <w:ind w:left="1378" w:right="0" w:hanging="360"/>
        <w:jc w:val="left"/>
        <w:rPr>
          <w:sz w:val="26"/>
        </w:rPr>
      </w:pPr>
      <w:r>
        <w:rPr>
          <w:sz w:val="26"/>
        </w:rPr>
        <w:t>Severe</w:t>
      </w:r>
      <w:r>
        <w:rPr>
          <w:spacing w:val="-8"/>
          <w:sz w:val="26"/>
        </w:rPr>
        <w:t> </w:t>
      </w:r>
      <w:r>
        <w:rPr>
          <w:sz w:val="26"/>
        </w:rPr>
        <w:t>liver</w:t>
      </w:r>
      <w:r>
        <w:rPr>
          <w:spacing w:val="-7"/>
          <w:sz w:val="26"/>
        </w:rPr>
        <w:t> </w:t>
      </w:r>
      <w:r>
        <w:rPr>
          <w:spacing w:val="-2"/>
          <w:sz w:val="26"/>
        </w:rPr>
        <w:t>damage</w:t>
      </w:r>
    </w:p>
    <w:p>
      <w:pPr>
        <w:pStyle w:val="ListParagraph"/>
        <w:numPr>
          <w:ilvl w:val="0"/>
          <w:numId w:val="58"/>
        </w:numPr>
        <w:tabs>
          <w:tab w:pos="1378" w:val="left" w:leader="none"/>
        </w:tabs>
        <w:spacing w:line="240" w:lineRule="auto" w:before="153" w:after="0"/>
        <w:ind w:left="1378" w:right="0" w:hanging="360"/>
        <w:jc w:val="left"/>
        <w:rPr>
          <w:sz w:val="26"/>
        </w:rPr>
      </w:pPr>
      <w:r>
        <w:rPr>
          <w:sz w:val="26"/>
        </w:rPr>
        <w:t>Pernicious</w:t>
      </w:r>
      <w:r>
        <w:rPr>
          <w:spacing w:val="-10"/>
          <w:sz w:val="26"/>
        </w:rPr>
        <w:t> </w:t>
      </w:r>
      <w:r>
        <w:rPr>
          <w:spacing w:val="-2"/>
          <w:sz w:val="26"/>
        </w:rPr>
        <w:t>Anemia</w:t>
      </w:r>
    </w:p>
    <w:p>
      <w:pPr>
        <w:pStyle w:val="Heading2"/>
        <w:spacing w:before="152"/>
      </w:pPr>
      <w:r>
        <w:rPr/>
        <w:t>Causes</w:t>
      </w:r>
      <w:r>
        <w:rPr>
          <w:spacing w:val="-5"/>
        </w:rPr>
        <w:t> </w:t>
      </w:r>
      <w:r>
        <w:rPr/>
        <w:t>of</w:t>
      </w:r>
      <w:r>
        <w:rPr>
          <w:spacing w:val="-8"/>
        </w:rPr>
        <w:t> </w:t>
      </w:r>
      <w:r>
        <w:rPr>
          <w:spacing w:val="-2"/>
        </w:rPr>
        <w:t>Hypercholesterolemia</w:t>
      </w:r>
    </w:p>
    <w:p>
      <w:pPr>
        <w:pStyle w:val="ListParagraph"/>
        <w:numPr>
          <w:ilvl w:val="0"/>
          <w:numId w:val="58"/>
        </w:numPr>
        <w:tabs>
          <w:tab w:pos="1378" w:val="left" w:leader="none"/>
        </w:tabs>
        <w:spacing w:line="240" w:lineRule="auto" w:before="142" w:after="0"/>
        <w:ind w:left="1378" w:right="0" w:hanging="360"/>
        <w:jc w:val="left"/>
        <w:rPr>
          <w:sz w:val="26"/>
        </w:rPr>
      </w:pPr>
      <w:r>
        <w:rPr>
          <w:sz w:val="26"/>
        </w:rPr>
        <w:t>Primary</w:t>
      </w:r>
      <w:r>
        <w:rPr>
          <w:spacing w:val="-11"/>
          <w:sz w:val="26"/>
        </w:rPr>
        <w:t> </w:t>
      </w:r>
      <w:r>
        <w:rPr>
          <w:sz w:val="26"/>
        </w:rPr>
        <w:t>Hyperlipoproteinemia</w:t>
      </w:r>
      <w:r>
        <w:rPr>
          <w:spacing w:val="-12"/>
          <w:sz w:val="26"/>
        </w:rPr>
        <w:t> </w:t>
      </w:r>
      <w:r>
        <w:rPr>
          <w:sz w:val="26"/>
        </w:rPr>
        <w:t>types</w:t>
      </w:r>
      <w:r>
        <w:rPr>
          <w:spacing w:val="-8"/>
          <w:sz w:val="26"/>
        </w:rPr>
        <w:t> </w:t>
      </w:r>
      <w:r>
        <w:rPr>
          <w:sz w:val="26"/>
        </w:rPr>
        <w:t>II-</w:t>
      </w:r>
      <w:r>
        <w:rPr>
          <w:spacing w:val="-5"/>
          <w:sz w:val="26"/>
        </w:rPr>
        <w:t>IV</w:t>
      </w:r>
    </w:p>
    <w:p>
      <w:pPr>
        <w:pStyle w:val="ListParagraph"/>
        <w:numPr>
          <w:ilvl w:val="0"/>
          <w:numId w:val="58"/>
        </w:numPr>
        <w:tabs>
          <w:tab w:pos="1445" w:val="left" w:leader="none"/>
        </w:tabs>
        <w:spacing w:line="240" w:lineRule="auto" w:before="153" w:after="0"/>
        <w:ind w:left="1445" w:right="0" w:hanging="427"/>
        <w:jc w:val="left"/>
        <w:rPr>
          <w:sz w:val="26"/>
        </w:rPr>
      </w:pPr>
      <w:r>
        <w:rPr>
          <w:sz w:val="26"/>
        </w:rPr>
        <w:t>Nephrotic</w:t>
      </w:r>
      <w:r>
        <w:rPr>
          <w:spacing w:val="-10"/>
          <w:sz w:val="26"/>
        </w:rPr>
        <w:t> </w:t>
      </w:r>
      <w:r>
        <w:rPr>
          <w:spacing w:val="-2"/>
          <w:sz w:val="26"/>
        </w:rPr>
        <w:t>Syndrome</w:t>
      </w:r>
    </w:p>
    <w:p>
      <w:pPr>
        <w:pStyle w:val="ListParagraph"/>
        <w:numPr>
          <w:ilvl w:val="0"/>
          <w:numId w:val="58"/>
        </w:numPr>
        <w:tabs>
          <w:tab w:pos="1512" w:val="left" w:leader="none"/>
        </w:tabs>
        <w:spacing w:line="240" w:lineRule="auto" w:before="148" w:after="0"/>
        <w:ind w:left="1512" w:right="0" w:hanging="494"/>
        <w:jc w:val="left"/>
        <w:rPr>
          <w:sz w:val="26"/>
        </w:rPr>
      </w:pPr>
      <w:r>
        <w:rPr>
          <w:spacing w:val="-2"/>
          <w:sz w:val="26"/>
        </w:rPr>
        <w:t>Myxedema</w:t>
      </w:r>
    </w:p>
    <w:p>
      <w:pPr>
        <w:pStyle w:val="ListParagraph"/>
        <w:numPr>
          <w:ilvl w:val="0"/>
          <w:numId w:val="58"/>
        </w:numPr>
        <w:tabs>
          <w:tab w:pos="1445" w:val="left" w:leader="none"/>
        </w:tabs>
        <w:spacing w:line="240" w:lineRule="auto" w:before="152" w:after="0"/>
        <w:ind w:left="1445" w:right="0" w:hanging="427"/>
        <w:jc w:val="left"/>
        <w:rPr>
          <w:sz w:val="26"/>
        </w:rPr>
      </w:pPr>
      <w:r>
        <w:rPr>
          <w:spacing w:val="-2"/>
          <w:sz w:val="26"/>
        </w:rPr>
        <w:t>Obstructive</w:t>
      </w:r>
      <w:r>
        <w:rPr>
          <w:spacing w:val="4"/>
          <w:sz w:val="26"/>
        </w:rPr>
        <w:t> </w:t>
      </w:r>
      <w:r>
        <w:rPr>
          <w:spacing w:val="-2"/>
          <w:sz w:val="26"/>
        </w:rPr>
        <w:t>Jaundice</w:t>
      </w:r>
    </w:p>
    <w:p>
      <w:pPr>
        <w:pStyle w:val="ListParagraph"/>
        <w:numPr>
          <w:ilvl w:val="0"/>
          <w:numId w:val="58"/>
        </w:numPr>
        <w:tabs>
          <w:tab w:pos="1440" w:val="left" w:leader="none"/>
        </w:tabs>
        <w:spacing w:line="240" w:lineRule="auto" w:before="147" w:after="0"/>
        <w:ind w:left="1440" w:right="0" w:hanging="422"/>
        <w:jc w:val="left"/>
        <w:rPr>
          <w:sz w:val="26"/>
        </w:rPr>
      </w:pPr>
      <w:r>
        <w:rPr>
          <w:sz w:val="26"/>
        </w:rPr>
        <w:t>Diabetes</w:t>
      </w:r>
      <w:r>
        <w:rPr>
          <w:spacing w:val="-9"/>
          <w:sz w:val="26"/>
        </w:rPr>
        <w:t> </w:t>
      </w:r>
      <w:r>
        <w:rPr>
          <w:spacing w:val="-2"/>
          <w:sz w:val="26"/>
        </w:rPr>
        <w:t>Mellitus</w:t>
      </w:r>
    </w:p>
    <w:p>
      <w:pPr>
        <w:pStyle w:val="ListParagraph"/>
        <w:numPr>
          <w:ilvl w:val="0"/>
          <w:numId w:val="58"/>
        </w:numPr>
        <w:tabs>
          <w:tab w:pos="1512" w:val="left" w:leader="none"/>
        </w:tabs>
        <w:spacing w:line="240" w:lineRule="auto" w:before="153" w:after="0"/>
        <w:ind w:left="1512" w:right="0" w:hanging="494"/>
        <w:jc w:val="left"/>
        <w:rPr>
          <w:sz w:val="26"/>
        </w:rPr>
      </w:pPr>
      <w:r>
        <w:rPr>
          <w:sz w:val="26"/>
        </w:rPr>
        <w:t>Sedentary</w:t>
      </w:r>
      <w:r>
        <w:rPr>
          <w:spacing w:val="-14"/>
          <w:sz w:val="26"/>
        </w:rPr>
        <w:t> </w:t>
      </w:r>
      <w:r>
        <w:rPr>
          <w:spacing w:val="-2"/>
          <w:sz w:val="26"/>
        </w:rPr>
        <w:t>lifestyle</w:t>
      </w:r>
    </w:p>
    <w:p>
      <w:pPr>
        <w:pStyle w:val="BodyText"/>
      </w:pPr>
    </w:p>
    <w:p>
      <w:pPr>
        <w:pStyle w:val="BodyText"/>
      </w:pPr>
    </w:p>
    <w:p>
      <w:pPr>
        <w:pStyle w:val="Heading2"/>
        <w:spacing w:before="1"/>
      </w:pPr>
      <w:r>
        <w:rPr>
          <w:spacing w:val="-2"/>
        </w:rPr>
        <w:t>Questions</w:t>
      </w:r>
    </w:p>
    <w:p>
      <w:pPr>
        <w:pStyle w:val="ListParagraph"/>
        <w:numPr>
          <w:ilvl w:val="0"/>
          <w:numId w:val="59"/>
        </w:numPr>
        <w:tabs>
          <w:tab w:pos="1378" w:val="left" w:leader="none"/>
        </w:tabs>
        <w:spacing w:line="240" w:lineRule="auto" w:before="147" w:after="0"/>
        <w:ind w:left="1378" w:right="0" w:hanging="360"/>
        <w:jc w:val="left"/>
        <w:rPr>
          <w:sz w:val="26"/>
        </w:rPr>
      </w:pPr>
      <w:r>
        <w:rPr>
          <w:sz w:val="26"/>
        </w:rPr>
        <w:t>Write</w:t>
      </w:r>
      <w:r>
        <w:rPr>
          <w:spacing w:val="-6"/>
          <w:sz w:val="26"/>
        </w:rPr>
        <w:t> </w:t>
      </w:r>
      <w:r>
        <w:rPr>
          <w:sz w:val="26"/>
        </w:rPr>
        <w:t>reference</w:t>
      </w:r>
      <w:r>
        <w:rPr>
          <w:spacing w:val="-5"/>
          <w:sz w:val="26"/>
        </w:rPr>
        <w:t> </w:t>
      </w:r>
      <w:r>
        <w:rPr>
          <w:sz w:val="26"/>
        </w:rPr>
        <w:t>ranges</w:t>
      </w:r>
      <w:r>
        <w:rPr>
          <w:spacing w:val="-5"/>
          <w:sz w:val="26"/>
        </w:rPr>
        <w:t> </w:t>
      </w:r>
      <w:r>
        <w:rPr>
          <w:sz w:val="26"/>
        </w:rPr>
        <w:t>in </w:t>
      </w:r>
      <w:r>
        <w:rPr>
          <w:b/>
          <w:sz w:val="26"/>
        </w:rPr>
        <w:t>mmol/l</w:t>
      </w:r>
      <w:r>
        <w:rPr>
          <w:sz w:val="26"/>
        </w:rPr>
        <w:t>.</w:t>
      </w:r>
      <w:r>
        <w:rPr>
          <w:spacing w:val="-5"/>
          <w:sz w:val="26"/>
        </w:rPr>
        <w:t> </w:t>
      </w:r>
      <w:r>
        <w:rPr>
          <w:sz w:val="26"/>
        </w:rPr>
        <w:t>(Cholesterol</w:t>
      </w:r>
      <w:r>
        <w:rPr>
          <w:spacing w:val="-1"/>
          <w:sz w:val="26"/>
        </w:rPr>
        <w:t> </w:t>
      </w:r>
      <w:r>
        <w:rPr>
          <w:sz w:val="26"/>
        </w:rPr>
        <w:t>MW</w:t>
      </w:r>
      <w:r>
        <w:rPr>
          <w:spacing w:val="-5"/>
          <w:sz w:val="26"/>
        </w:rPr>
        <w:t> </w:t>
      </w:r>
      <w:r>
        <w:rPr>
          <w:sz w:val="26"/>
        </w:rPr>
        <w:t>=</w:t>
      </w:r>
      <w:r>
        <w:rPr>
          <w:spacing w:val="-8"/>
          <w:sz w:val="26"/>
        </w:rPr>
        <w:t> </w:t>
      </w:r>
      <w:r>
        <w:rPr>
          <w:sz w:val="26"/>
        </w:rPr>
        <w:t>386.64</w:t>
      </w:r>
      <w:r>
        <w:rPr>
          <w:spacing w:val="-7"/>
          <w:sz w:val="26"/>
        </w:rPr>
        <w:t> </w:t>
      </w:r>
      <w:r>
        <w:rPr>
          <w:spacing w:val="-5"/>
          <w:sz w:val="26"/>
        </w:rPr>
        <w:t>gm)</w:t>
      </w:r>
    </w:p>
    <w:p>
      <w:pPr>
        <w:pStyle w:val="ListParagraph"/>
        <w:numPr>
          <w:ilvl w:val="0"/>
          <w:numId w:val="59"/>
        </w:numPr>
        <w:tabs>
          <w:tab w:pos="1378" w:val="left" w:leader="none"/>
        </w:tabs>
        <w:spacing w:line="240" w:lineRule="auto" w:before="148" w:after="0"/>
        <w:ind w:left="1378" w:right="0" w:hanging="360"/>
        <w:jc w:val="left"/>
        <w:rPr>
          <w:sz w:val="26"/>
        </w:rPr>
      </w:pPr>
      <w:r>
        <w:rPr>
          <w:sz w:val="26"/>
        </w:rPr>
        <w:t>Write</w:t>
      </w:r>
      <w:r>
        <w:rPr>
          <w:spacing w:val="-7"/>
          <w:sz w:val="26"/>
        </w:rPr>
        <w:t> </w:t>
      </w:r>
      <w:r>
        <w:rPr>
          <w:sz w:val="26"/>
        </w:rPr>
        <w:t>significance</w:t>
      </w:r>
      <w:r>
        <w:rPr>
          <w:spacing w:val="-7"/>
          <w:sz w:val="26"/>
        </w:rPr>
        <w:t> </w:t>
      </w:r>
      <w:r>
        <w:rPr>
          <w:sz w:val="26"/>
        </w:rPr>
        <w:t>of</w:t>
      </w:r>
      <w:r>
        <w:rPr>
          <w:spacing w:val="-6"/>
          <w:sz w:val="26"/>
        </w:rPr>
        <w:t> </w:t>
      </w:r>
      <w:r>
        <w:rPr>
          <w:spacing w:val="-2"/>
          <w:sz w:val="26"/>
        </w:rPr>
        <w:t>cholesterol.</w:t>
      </w:r>
    </w:p>
    <w:p>
      <w:pPr>
        <w:pStyle w:val="ListParagraph"/>
        <w:numPr>
          <w:ilvl w:val="0"/>
          <w:numId w:val="59"/>
        </w:numPr>
        <w:tabs>
          <w:tab w:pos="1378" w:val="left" w:leader="none"/>
        </w:tabs>
        <w:spacing w:line="240" w:lineRule="auto" w:before="152" w:after="0"/>
        <w:ind w:left="1378" w:right="0" w:hanging="360"/>
        <w:jc w:val="left"/>
        <w:rPr>
          <w:sz w:val="26"/>
        </w:rPr>
      </w:pPr>
      <w:r>
        <w:rPr>
          <w:sz w:val="26"/>
        </w:rPr>
        <w:t>Write</w:t>
      </w:r>
      <w:r>
        <w:rPr>
          <w:spacing w:val="-6"/>
          <w:sz w:val="26"/>
        </w:rPr>
        <w:t> </w:t>
      </w:r>
      <w:r>
        <w:rPr>
          <w:sz w:val="26"/>
        </w:rPr>
        <w:t>causes</w:t>
      </w:r>
      <w:r>
        <w:rPr>
          <w:spacing w:val="-5"/>
          <w:sz w:val="26"/>
        </w:rPr>
        <w:t> </w:t>
      </w:r>
      <w:r>
        <w:rPr>
          <w:sz w:val="26"/>
        </w:rPr>
        <w:t>of</w:t>
      </w:r>
      <w:r>
        <w:rPr>
          <w:spacing w:val="-5"/>
          <w:sz w:val="26"/>
        </w:rPr>
        <w:t> </w:t>
      </w:r>
      <w:r>
        <w:rPr>
          <w:sz w:val="26"/>
        </w:rPr>
        <w:t>increased</w:t>
      </w:r>
      <w:r>
        <w:rPr>
          <w:spacing w:val="-5"/>
          <w:sz w:val="26"/>
        </w:rPr>
        <w:t> </w:t>
      </w:r>
      <w:r>
        <w:rPr>
          <w:sz w:val="26"/>
        </w:rPr>
        <w:t>serum</w:t>
      </w:r>
      <w:r>
        <w:rPr>
          <w:spacing w:val="-10"/>
          <w:sz w:val="26"/>
        </w:rPr>
        <w:t> </w:t>
      </w:r>
      <w:r>
        <w:rPr>
          <w:sz w:val="26"/>
        </w:rPr>
        <w:t>cholesterol</w:t>
      </w:r>
      <w:r>
        <w:rPr>
          <w:spacing w:val="-5"/>
          <w:sz w:val="26"/>
        </w:rPr>
        <w:t> </w:t>
      </w:r>
      <w:r>
        <w:rPr>
          <w:spacing w:val="-2"/>
          <w:sz w:val="26"/>
        </w:rPr>
        <w:t>level.</w:t>
      </w:r>
    </w:p>
    <w:p>
      <w:pPr>
        <w:pStyle w:val="ListParagraph"/>
        <w:numPr>
          <w:ilvl w:val="0"/>
          <w:numId w:val="59"/>
        </w:numPr>
        <w:tabs>
          <w:tab w:pos="1378" w:val="left" w:leader="none"/>
        </w:tabs>
        <w:spacing w:line="362" w:lineRule="auto" w:before="147" w:after="0"/>
        <w:ind w:left="1378" w:right="1057" w:hanging="361"/>
        <w:jc w:val="left"/>
        <w:rPr>
          <w:sz w:val="26"/>
        </w:rPr>
      </w:pPr>
      <w:r>
        <w:rPr>
          <w:sz w:val="26"/>
        </w:rPr>
        <w:t>What</w:t>
      </w:r>
      <w:r>
        <w:rPr>
          <w:spacing w:val="-4"/>
          <w:sz w:val="26"/>
        </w:rPr>
        <w:t> </w:t>
      </w:r>
      <w:r>
        <w:rPr>
          <w:sz w:val="26"/>
        </w:rPr>
        <w:t>is</w:t>
      </w:r>
      <w:r>
        <w:rPr>
          <w:spacing w:val="-4"/>
          <w:sz w:val="26"/>
        </w:rPr>
        <w:t> </w:t>
      </w:r>
      <w:r>
        <w:rPr>
          <w:sz w:val="26"/>
        </w:rPr>
        <w:t>the</w:t>
      </w:r>
      <w:r>
        <w:rPr>
          <w:spacing w:val="-4"/>
          <w:sz w:val="26"/>
        </w:rPr>
        <w:t> </w:t>
      </w:r>
      <w:r>
        <w:rPr>
          <w:sz w:val="26"/>
        </w:rPr>
        <w:t>cut</w:t>
      </w:r>
      <w:r>
        <w:rPr>
          <w:spacing w:val="-4"/>
          <w:sz w:val="26"/>
        </w:rPr>
        <w:t> </w:t>
      </w:r>
      <w:r>
        <w:rPr>
          <w:sz w:val="26"/>
        </w:rPr>
        <w:t>off</w:t>
      </w:r>
      <w:r>
        <w:rPr>
          <w:spacing w:val="-4"/>
          <w:sz w:val="26"/>
        </w:rPr>
        <w:t> </w:t>
      </w:r>
      <w:r>
        <w:rPr>
          <w:sz w:val="26"/>
        </w:rPr>
        <w:t>value</w:t>
      </w:r>
      <w:r>
        <w:rPr>
          <w:spacing w:val="-4"/>
          <w:sz w:val="26"/>
        </w:rPr>
        <w:t> </w:t>
      </w:r>
      <w:r>
        <w:rPr>
          <w:sz w:val="26"/>
        </w:rPr>
        <w:t>of</w:t>
      </w:r>
      <w:r>
        <w:rPr>
          <w:spacing w:val="-4"/>
          <w:sz w:val="26"/>
        </w:rPr>
        <w:t> </w:t>
      </w:r>
      <w:r>
        <w:rPr>
          <w:sz w:val="26"/>
        </w:rPr>
        <w:t>Serum</w:t>
      </w:r>
      <w:r>
        <w:rPr>
          <w:spacing w:val="-8"/>
          <w:sz w:val="26"/>
        </w:rPr>
        <w:t> </w:t>
      </w:r>
      <w:r>
        <w:rPr>
          <w:sz w:val="26"/>
        </w:rPr>
        <w:t>Cholesterol as</w:t>
      </w:r>
      <w:r>
        <w:rPr>
          <w:spacing w:val="-4"/>
          <w:sz w:val="26"/>
        </w:rPr>
        <w:t> </w:t>
      </w:r>
      <w:r>
        <w:rPr>
          <w:sz w:val="26"/>
        </w:rPr>
        <w:t>a</w:t>
      </w:r>
      <w:r>
        <w:rPr>
          <w:spacing w:val="-4"/>
          <w:sz w:val="26"/>
        </w:rPr>
        <w:t> </w:t>
      </w:r>
      <w:r>
        <w:rPr>
          <w:sz w:val="26"/>
        </w:rPr>
        <w:t>Cardiovascular</w:t>
      </w:r>
      <w:r>
        <w:rPr>
          <w:spacing w:val="-4"/>
          <w:sz w:val="26"/>
        </w:rPr>
        <w:t> </w:t>
      </w:r>
      <w:r>
        <w:rPr>
          <w:sz w:val="26"/>
        </w:rPr>
        <w:t>Disease</w:t>
      </w:r>
      <w:r>
        <w:rPr>
          <w:spacing w:val="-4"/>
          <w:sz w:val="26"/>
        </w:rPr>
        <w:t> </w:t>
      </w:r>
      <w:r>
        <w:rPr>
          <w:sz w:val="26"/>
        </w:rPr>
        <w:t>Risk </w:t>
      </w:r>
      <w:r>
        <w:rPr>
          <w:spacing w:val="-2"/>
          <w:sz w:val="26"/>
        </w:rPr>
        <w:t>Factor?</w:t>
      </w:r>
    </w:p>
    <w:p>
      <w:pPr>
        <w:pStyle w:val="ListParagraph"/>
        <w:numPr>
          <w:ilvl w:val="0"/>
          <w:numId w:val="59"/>
        </w:numPr>
        <w:tabs>
          <w:tab w:pos="1378" w:val="left" w:leader="none"/>
        </w:tabs>
        <w:spacing w:line="294" w:lineRule="exact" w:before="0" w:after="0"/>
        <w:ind w:left="1378" w:right="0" w:hanging="360"/>
        <w:jc w:val="left"/>
        <w:rPr>
          <w:sz w:val="26"/>
        </w:rPr>
      </w:pPr>
      <w:r>
        <w:rPr>
          <w:sz w:val="26"/>
        </w:rPr>
        <w:t>Mention</w:t>
      </w:r>
      <w:r>
        <w:rPr>
          <w:spacing w:val="-9"/>
          <w:sz w:val="26"/>
        </w:rPr>
        <w:t> </w:t>
      </w:r>
      <w:r>
        <w:rPr>
          <w:sz w:val="26"/>
        </w:rPr>
        <w:t>the</w:t>
      </w:r>
      <w:r>
        <w:rPr>
          <w:spacing w:val="-9"/>
          <w:sz w:val="26"/>
        </w:rPr>
        <w:t> </w:t>
      </w:r>
      <w:r>
        <w:rPr>
          <w:sz w:val="26"/>
        </w:rPr>
        <w:t>risk</w:t>
      </w:r>
      <w:r>
        <w:rPr>
          <w:spacing w:val="-12"/>
          <w:sz w:val="26"/>
        </w:rPr>
        <w:t> </w:t>
      </w:r>
      <w:r>
        <w:rPr>
          <w:sz w:val="26"/>
        </w:rPr>
        <w:t>factors</w:t>
      </w:r>
      <w:r>
        <w:rPr>
          <w:spacing w:val="-9"/>
          <w:sz w:val="26"/>
        </w:rPr>
        <w:t> </w:t>
      </w:r>
      <w:r>
        <w:rPr>
          <w:sz w:val="26"/>
        </w:rPr>
        <w:t>for</w:t>
      </w:r>
      <w:r>
        <w:rPr>
          <w:spacing w:val="-8"/>
          <w:sz w:val="26"/>
        </w:rPr>
        <w:t> </w:t>
      </w:r>
      <w:r>
        <w:rPr>
          <w:sz w:val="26"/>
        </w:rPr>
        <w:t>Coronary</w:t>
      </w:r>
      <w:r>
        <w:rPr>
          <w:spacing w:val="-9"/>
          <w:sz w:val="26"/>
        </w:rPr>
        <w:t> </w:t>
      </w:r>
      <w:r>
        <w:rPr>
          <w:sz w:val="26"/>
        </w:rPr>
        <w:t>Artery</w:t>
      </w:r>
      <w:r>
        <w:rPr>
          <w:spacing w:val="-9"/>
          <w:sz w:val="26"/>
        </w:rPr>
        <w:t> </w:t>
      </w:r>
      <w:r>
        <w:rPr>
          <w:spacing w:val="-2"/>
          <w:sz w:val="26"/>
        </w:rPr>
        <w:t>Syndrome</w:t>
      </w:r>
    </w:p>
    <w:p>
      <w:pPr>
        <w:pStyle w:val="ListParagraph"/>
        <w:numPr>
          <w:ilvl w:val="0"/>
          <w:numId w:val="59"/>
        </w:numPr>
        <w:tabs>
          <w:tab w:pos="1378" w:val="left" w:leader="none"/>
        </w:tabs>
        <w:spacing w:line="362" w:lineRule="auto" w:before="148" w:after="0"/>
        <w:ind w:left="1378" w:right="1335" w:hanging="361"/>
        <w:jc w:val="left"/>
        <w:rPr>
          <w:sz w:val="26"/>
        </w:rPr>
      </w:pPr>
      <w:r>
        <w:rPr>
          <w:sz w:val="26"/>
        </w:rPr>
        <w:t>Why</w:t>
      </w:r>
      <w:r>
        <w:rPr>
          <w:spacing w:val="-4"/>
          <w:sz w:val="26"/>
        </w:rPr>
        <w:t> </w:t>
      </w:r>
      <w:r>
        <w:rPr>
          <w:sz w:val="26"/>
        </w:rPr>
        <w:t>does</w:t>
      </w:r>
      <w:r>
        <w:rPr>
          <w:spacing w:val="-4"/>
          <w:sz w:val="26"/>
        </w:rPr>
        <w:t> </w:t>
      </w:r>
      <w:r>
        <w:rPr>
          <w:sz w:val="26"/>
        </w:rPr>
        <w:t>the</w:t>
      </w:r>
      <w:r>
        <w:rPr>
          <w:spacing w:val="-5"/>
          <w:sz w:val="26"/>
        </w:rPr>
        <w:t> </w:t>
      </w:r>
      <w:r>
        <w:rPr>
          <w:sz w:val="26"/>
        </w:rPr>
        <w:t>Cholesterol</w:t>
      </w:r>
      <w:r>
        <w:rPr>
          <w:spacing w:val="-5"/>
          <w:sz w:val="26"/>
        </w:rPr>
        <w:t> </w:t>
      </w:r>
      <w:r>
        <w:rPr>
          <w:sz w:val="26"/>
        </w:rPr>
        <w:t>level</w:t>
      </w:r>
      <w:r>
        <w:rPr>
          <w:spacing w:val="-5"/>
          <w:sz w:val="26"/>
        </w:rPr>
        <w:t> </w:t>
      </w:r>
      <w:r>
        <w:rPr>
          <w:sz w:val="26"/>
        </w:rPr>
        <w:t>in</w:t>
      </w:r>
      <w:r>
        <w:rPr>
          <w:spacing w:val="-5"/>
          <w:sz w:val="26"/>
        </w:rPr>
        <w:t> </w:t>
      </w:r>
      <w:r>
        <w:rPr>
          <w:sz w:val="26"/>
        </w:rPr>
        <w:t>serum</w:t>
      </w:r>
      <w:r>
        <w:rPr>
          <w:spacing w:val="-9"/>
          <w:sz w:val="26"/>
        </w:rPr>
        <w:t> </w:t>
      </w:r>
      <w:r>
        <w:rPr>
          <w:sz w:val="26"/>
        </w:rPr>
        <w:t>increase</w:t>
      </w:r>
      <w:r>
        <w:rPr>
          <w:spacing w:val="-4"/>
          <w:sz w:val="26"/>
        </w:rPr>
        <w:t> </w:t>
      </w:r>
      <w:r>
        <w:rPr>
          <w:sz w:val="26"/>
        </w:rPr>
        <w:t>in</w:t>
      </w:r>
      <w:r>
        <w:rPr>
          <w:spacing w:val="-5"/>
          <w:sz w:val="26"/>
        </w:rPr>
        <w:t> </w:t>
      </w:r>
      <w:r>
        <w:rPr>
          <w:sz w:val="26"/>
        </w:rPr>
        <w:t>Nephrotic</w:t>
      </w:r>
      <w:r>
        <w:rPr>
          <w:spacing w:val="-4"/>
          <w:sz w:val="26"/>
        </w:rPr>
        <w:t> </w:t>
      </w:r>
      <w:r>
        <w:rPr>
          <w:sz w:val="26"/>
        </w:rPr>
        <w:t>Syndrome</w:t>
      </w:r>
      <w:r>
        <w:rPr>
          <w:spacing w:val="-4"/>
          <w:sz w:val="26"/>
        </w:rPr>
        <w:t> </w:t>
      </w:r>
      <w:r>
        <w:rPr>
          <w:sz w:val="26"/>
        </w:rPr>
        <w:t>and Obstructive Jaundice?</w:t>
      </w:r>
    </w:p>
    <w:p>
      <w:pPr>
        <w:pStyle w:val="ListParagraph"/>
        <w:spacing w:after="0" w:line="362"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2"/>
        <w:numPr>
          <w:ilvl w:val="1"/>
          <w:numId w:val="45"/>
        </w:numPr>
        <w:tabs>
          <w:tab w:pos="3313" w:val="left" w:leader="none"/>
        </w:tabs>
        <w:spacing w:line="240" w:lineRule="auto" w:before="77" w:after="0"/>
        <w:ind w:left="3313" w:right="0" w:hanging="360"/>
        <w:jc w:val="left"/>
      </w:pPr>
      <w:r>
        <w:rPr/>
        <w:t>Estimation</w:t>
      </w:r>
      <w:r>
        <w:rPr>
          <w:spacing w:val="-10"/>
        </w:rPr>
        <w:t> </w:t>
      </w:r>
      <w:r>
        <w:rPr/>
        <w:t>of</w:t>
      </w:r>
      <w:r>
        <w:rPr>
          <w:spacing w:val="-9"/>
        </w:rPr>
        <w:t> </w:t>
      </w:r>
      <w:r>
        <w:rPr/>
        <w:t>Serum</w:t>
      </w:r>
      <w:r>
        <w:rPr>
          <w:spacing w:val="-9"/>
        </w:rPr>
        <w:t> </w:t>
      </w:r>
      <w:r>
        <w:rPr/>
        <w:t>Triglyceride</w:t>
      </w:r>
      <w:r>
        <w:rPr>
          <w:spacing w:val="-5"/>
        </w:rPr>
        <w:t> </w:t>
      </w:r>
      <w:r>
        <w:rPr/>
        <w:t>(BI</w:t>
      </w:r>
      <w:r>
        <w:rPr>
          <w:spacing w:val="-5"/>
        </w:rPr>
        <w:t> </w:t>
      </w:r>
      <w:r>
        <w:rPr>
          <w:spacing w:val="-2"/>
        </w:rPr>
        <w:t>11.10)</w:t>
      </w:r>
    </w:p>
    <w:p>
      <w:pPr>
        <w:pStyle w:val="BodyText"/>
        <w:spacing w:before="79"/>
        <w:rPr>
          <w:b/>
        </w:rPr>
      </w:pPr>
    </w:p>
    <w:p>
      <w:pPr>
        <w:spacing w:before="0"/>
        <w:ind w:left="720" w:right="0" w:firstLine="0"/>
        <w:jc w:val="left"/>
        <w:rPr>
          <w:b/>
          <w:sz w:val="26"/>
        </w:rPr>
      </w:pPr>
      <w:r>
        <w:rPr>
          <w:b/>
          <w:spacing w:val="-2"/>
          <w:sz w:val="26"/>
        </w:rPr>
        <w:t>Importance:</w:t>
      </w:r>
    </w:p>
    <w:p>
      <w:pPr>
        <w:pStyle w:val="ListParagraph"/>
        <w:numPr>
          <w:ilvl w:val="0"/>
          <w:numId w:val="60"/>
        </w:numPr>
        <w:tabs>
          <w:tab w:pos="1441" w:val="left" w:leader="none"/>
        </w:tabs>
        <w:spacing w:line="357" w:lineRule="auto" w:before="148" w:after="0"/>
        <w:ind w:left="1441" w:right="1126" w:hanging="361"/>
        <w:jc w:val="left"/>
        <w:rPr>
          <w:sz w:val="26"/>
        </w:rPr>
      </w:pPr>
      <w:r>
        <w:rPr>
          <w:sz w:val="26"/>
        </w:rPr>
        <w:t>Triglycerides</w:t>
      </w:r>
      <w:r>
        <w:rPr>
          <w:spacing w:val="-4"/>
          <w:sz w:val="26"/>
        </w:rPr>
        <w:t> </w:t>
      </w:r>
      <w:r>
        <w:rPr>
          <w:sz w:val="26"/>
        </w:rPr>
        <w:t>are</w:t>
      </w:r>
      <w:r>
        <w:rPr>
          <w:spacing w:val="-3"/>
          <w:sz w:val="26"/>
        </w:rPr>
        <w:t> </w:t>
      </w:r>
      <w:r>
        <w:rPr>
          <w:sz w:val="26"/>
        </w:rPr>
        <w:t>the</w:t>
      </w:r>
      <w:r>
        <w:rPr>
          <w:spacing w:val="-4"/>
          <w:sz w:val="26"/>
        </w:rPr>
        <w:t> </w:t>
      </w:r>
      <w:r>
        <w:rPr>
          <w:sz w:val="26"/>
        </w:rPr>
        <w:t>main</w:t>
      </w:r>
      <w:r>
        <w:rPr>
          <w:spacing w:val="-4"/>
          <w:sz w:val="26"/>
        </w:rPr>
        <w:t> </w:t>
      </w:r>
      <w:r>
        <w:rPr>
          <w:sz w:val="26"/>
        </w:rPr>
        <w:t>lipids</w:t>
      </w:r>
      <w:r>
        <w:rPr>
          <w:spacing w:val="-4"/>
          <w:sz w:val="26"/>
        </w:rPr>
        <w:t> </w:t>
      </w:r>
      <w:r>
        <w:rPr>
          <w:sz w:val="26"/>
        </w:rPr>
        <w:t>present</w:t>
      </w:r>
      <w:r>
        <w:rPr>
          <w:spacing w:val="-3"/>
          <w:sz w:val="26"/>
        </w:rPr>
        <w:t> </w:t>
      </w:r>
      <w:r>
        <w:rPr>
          <w:sz w:val="26"/>
        </w:rPr>
        <w:t>in</w:t>
      </w:r>
      <w:r>
        <w:rPr>
          <w:spacing w:val="-4"/>
          <w:sz w:val="26"/>
        </w:rPr>
        <w:t> </w:t>
      </w:r>
      <w:r>
        <w:rPr>
          <w:sz w:val="26"/>
        </w:rPr>
        <w:t>the</w:t>
      </w:r>
      <w:r>
        <w:rPr>
          <w:spacing w:val="-4"/>
          <w:sz w:val="26"/>
        </w:rPr>
        <w:t> </w:t>
      </w:r>
      <w:r>
        <w:rPr>
          <w:sz w:val="26"/>
        </w:rPr>
        <w:t>human</w:t>
      </w:r>
      <w:r>
        <w:rPr>
          <w:spacing w:val="-3"/>
          <w:sz w:val="26"/>
        </w:rPr>
        <w:t> </w:t>
      </w:r>
      <w:r>
        <w:rPr>
          <w:sz w:val="26"/>
        </w:rPr>
        <w:t>serum;</w:t>
      </w:r>
      <w:r>
        <w:rPr>
          <w:spacing w:val="-4"/>
          <w:sz w:val="26"/>
        </w:rPr>
        <w:t> </w:t>
      </w:r>
      <w:r>
        <w:rPr>
          <w:sz w:val="26"/>
        </w:rPr>
        <w:t>the</w:t>
      </w:r>
      <w:r>
        <w:rPr>
          <w:spacing w:val="-4"/>
          <w:sz w:val="26"/>
        </w:rPr>
        <w:t> </w:t>
      </w:r>
      <w:r>
        <w:rPr>
          <w:sz w:val="26"/>
        </w:rPr>
        <w:t>others</w:t>
      </w:r>
      <w:r>
        <w:rPr>
          <w:spacing w:val="-3"/>
          <w:sz w:val="26"/>
        </w:rPr>
        <w:t> </w:t>
      </w:r>
      <w:r>
        <w:rPr>
          <w:sz w:val="26"/>
        </w:rPr>
        <w:t>are</w:t>
      </w:r>
      <w:r>
        <w:rPr>
          <w:spacing w:val="-3"/>
          <w:sz w:val="26"/>
        </w:rPr>
        <w:t> </w:t>
      </w:r>
      <w:r>
        <w:rPr>
          <w:sz w:val="26"/>
        </w:rPr>
        <w:t>the cholesterol, phospholipids and non-esterified fatty acids.</w:t>
      </w:r>
    </w:p>
    <w:p>
      <w:pPr>
        <w:pStyle w:val="ListParagraph"/>
        <w:numPr>
          <w:ilvl w:val="0"/>
          <w:numId w:val="60"/>
        </w:numPr>
        <w:tabs>
          <w:tab w:pos="1441" w:val="left" w:leader="none"/>
        </w:tabs>
        <w:spacing w:line="357" w:lineRule="auto" w:before="7" w:after="0"/>
        <w:ind w:left="1441" w:right="794" w:hanging="361"/>
        <w:jc w:val="left"/>
        <w:rPr>
          <w:sz w:val="26"/>
        </w:rPr>
      </w:pPr>
      <w:r>
        <w:rPr>
          <w:sz w:val="26"/>
        </w:rPr>
        <w:t>They</w:t>
      </w:r>
      <w:r>
        <w:rPr>
          <w:spacing w:val="-4"/>
          <w:sz w:val="26"/>
        </w:rPr>
        <w:t> </w:t>
      </w:r>
      <w:r>
        <w:rPr>
          <w:sz w:val="26"/>
        </w:rPr>
        <w:t>are</w:t>
      </w:r>
      <w:r>
        <w:rPr>
          <w:spacing w:val="-4"/>
          <w:sz w:val="26"/>
        </w:rPr>
        <w:t> </w:t>
      </w:r>
      <w:r>
        <w:rPr>
          <w:sz w:val="26"/>
        </w:rPr>
        <w:t>formed</w:t>
      </w:r>
      <w:r>
        <w:rPr>
          <w:spacing w:val="-4"/>
          <w:sz w:val="26"/>
        </w:rPr>
        <w:t> </w:t>
      </w:r>
      <w:r>
        <w:rPr>
          <w:sz w:val="26"/>
        </w:rPr>
        <w:t>in</w:t>
      </w:r>
      <w:r>
        <w:rPr>
          <w:spacing w:val="-5"/>
          <w:sz w:val="26"/>
        </w:rPr>
        <w:t> </w:t>
      </w:r>
      <w:r>
        <w:rPr>
          <w:sz w:val="26"/>
        </w:rPr>
        <w:t>the</w:t>
      </w:r>
      <w:r>
        <w:rPr>
          <w:spacing w:val="-5"/>
          <w:sz w:val="26"/>
        </w:rPr>
        <w:t> </w:t>
      </w:r>
      <w:r>
        <w:rPr>
          <w:sz w:val="26"/>
        </w:rPr>
        <w:t>intestinal</w:t>
      </w:r>
      <w:r>
        <w:rPr>
          <w:spacing w:val="-5"/>
          <w:sz w:val="26"/>
        </w:rPr>
        <w:t> </w:t>
      </w:r>
      <w:r>
        <w:rPr>
          <w:sz w:val="26"/>
        </w:rPr>
        <w:t>mucosa</w:t>
      </w:r>
      <w:r>
        <w:rPr>
          <w:spacing w:val="-4"/>
          <w:sz w:val="26"/>
        </w:rPr>
        <w:t> </w:t>
      </w:r>
      <w:r>
        <w:rPr>
          <w:sz w:val="26"/>
        </w:rPr>
        <w:t>by</w:t>
      </w:r>
      <w:r>
        <w:rPr>
          <w:spacing w:val="-5"/>
          <w:sz w:val="26"/>
        </w:rPr>
        <w:t> </w:t>
      </w:r>
      <w:r>
        <w:rPr>
          <w:sz w:val="26"/>
        </w:rPr>
        <w:t>the</w:t>
      </w:r>
      <w:r>
        <w:rPr>
          <w:spacing w:val="-4"/>
          <w:sz w:val="26"/>
        </w:rPr>
        <w:t> </w:t>
      </w:r>
      <w:r>
        <w:rPr>
          <w:sz w:val="26"/>
        </w:rPr>
        <w:t>esterification</w:t>
      </w:r>
      <w:r>
        <w:rPr>
          <w:spacing w:val="-4"/>
          <w:sz w:val="26"/>
        </w:rPr>
        <w:t> </w:t>
      </w:r>
      <w:r>
        <w:rPr>
          <w:sz w:val="26"/>
        </w:rPr>
        <w:t>of</w:t>
      </w:r>
      <w:r>
        <w:rPr>
          <w:spacing w:val="-4"/>
          <w:sz w:val="26"/>
        </w:rPr>
        <w:t> </w:t>
      </w:r>
      <w:r>
        <w:rPr>
          <w:sz w:val="26"/>
        </w:rPr>
        <w:t>glycerol</w:t>
      </w:r>
      <w:r>
        <w:rPr>
          <w:spacing w:val="-4"/>
          <w:sz w:val="26"/>
        </w:rPr>
        <w:t> </w:t>
      </w:r>
      <w:r>
        <w:rPr>
          <w:sz w:val="26"/>
        </w:rPr>
        <w:t>and</w:t>
      </w:r>
      <w:r>
        <w:rPr>
          <w:spacing w:val="-4"/>
          <w:sz w:val="26"/>
        </w:rPr>
        <w:t> </w:t>
      </w:r>
      <w:r>
        <w:rPr>
          <w:sz w:val="26"/>
        </w:rPr>
        <w:t>fatty </w:t>
      </w:r>
      <w:r>
        <w:rPr>
          <w:spacing w:val="-2"/>
          <w:sz w:val="26"/>
        </w:rPr>
        <w:t>acids.</w:t>
      </w:r>
    </w:p>
    <w:p>
      <w:pPr>
        <w:pStyle w:val="ListParagraph"/>
        <w:numPr>
          <w:ilvl w:val="0"/>
          <w:numId w:val="60"/>
        </w:numPr>
        <w:tabs>
          <w:tab w:pos="1441" w:val="left" w:leader="none"/>
        </w:tabs>
        <w:spacing w:line="360" w:lineRule="auto" w:before="2" w:after="0"/>
        <w:ind w:left="1441" w:right="1096" w:hanging="361"/>
        <w:jc w:val="both"/>
        <w:rPr>
          <w:sz w:val="26"/>
        </w:rPr>
      </w:pPr>
      <w:r>
        <w:rPr>
          <w:sz w:val="26"/>
        </w:rPr>
        <w:t>Triglycerides measurements are used in the diagnosis and treatment of patients with</w:t>
      </w:r>
      <w:r>
        <w:rPr>
          <w:spacing w:val="-7"/>
          <w:sz w:val="26"/>
        </w:rPr>
        <w:t> </w:t>
      </w:r>
      <w:r>
        <w:rPr>
          <w:sz w:val="26"/>
        </w:rPr>
        <w:t>diabetes</w:t>
      </w:r>
      <w:r>
        <w:rPr>
          <w:spacing w:val="-6"/>
          <w:sz w:val="26"/>
        </w:rPr>
        <w:t> </w:t>
      </w:r>
      <w:r>
        <w:rPr>
          <w:sz w:val="26"/>
        </w:rPr>
        <w:t>mellitus,</w:t>
      </w:r>
      <w:r>
        <w:rPr>
          <w:spacing w:val="-5"/>
          <w:sz w:val="26"/>
        </w:rPr>
        <w:t> </w:t>
      </w:r>
      <w:r>
        <w:rPr>
          <w:sz w:val="26"/>
        </w:rPr>
        <w:t>liver</w:t>
      </w:r>
      <w:r>
        <w:rPr>
          <w:spacing w:val="-6"/>
          <w:sz w:val="26"/>
        </w:rPr>
        <w:t> </w:t>
      </w:r>
      <w:r>
        <w:rPr>
          <w:sz w:val="26"/>
        </w:rPr>
        <w:t>obstruction,</w:t>
      </w:r>
      <w:r>
        <w:rPr>
          <w:spacing w:val="-5"/>
          <w:sz w:val="26"/>
        </w:rPr>
        <w:t> </w:t>
      </w:r>
      <w:r>
        <w:rPr>
          <w:sz w:val="26"/>
        </w:rPr>
        <w:t>nephrosis</w:t>
      </w:r>
      <w:r>
        <w:rPr>
          <w:spacing w:val="-6"/>
          <w:sz w:val="26"/>
        </w:rPr>
        <w:t> </w:t>
      </w:r>
      <w:r>
        <w:rPr>
          <w:sz w:val="26"/>
        </w:rPr>
        <w:t>and</w:t>
      </w:r>
      <w:r>
        <w:rPr>
          <w:spacing w:val="-6"/>
          <w:sz w:val="26"/>
        </w:rPr>
        <w:t> </w:t>
      </w:r>
      <w:r>
        <w:rPr>
          <w:sz w:val="26"/>
        </w:rPr>
        <w:t>other</w:t>
      </w:r>
      <w:r>
        <w:rPr>
          <w:spacing w:val="-6"/>
          <w:sz w:val="26"/>
        </w:rPr>
        <w:t> </w:t>
      </w:r>
      <w:r>
        <w:rPr>
          <w:sz w:val="26"/>
        </w:rPr>
        <w:t>diseases</w:t>
      </w:r>
      <w:r>
        <w:rPr>
          <w:spacing w:val="-6"/>
          <w:sz w:val="26"/>
        </w:rPr>
        <w:t> </w:t>
      </w:r>
      <w:r>
        <w:rPr>
          <w:sz w:val="26"/>
        </w:rPr>
        <w:t>involving lipid metabolism.</w:t>
      </w:r>
    </w:p>
    <w:p>
      <w:pPr>
        <w:pStyle w:val="ListParagraph"/>
        <w:numPr>
          <w:ilvl w:val="0"/>
          <w:numId w:val="60"/>
        </w:numPr>
        <w:tabs>
          <w:tab w:pos="1441" w:val="left" w:leader="none"/>
        </w:tabs>
        <w:spacing w:line="357" w:lineRule="auto" w:before="4" w:after="0"/>
        <w:ind w:left="1441" w:right="808" w:hanging="361"/>
        <w:jc w:val="both"/>
        <w:rPr>
          <w:sz w:val="26"/>
        </w:rPr>
      </w:pPr>
      <w:r>
        <w:rPr>
          <w:sz w:val="26"/>
        </w:rPr>
        <w:t>The measurement of serum triglycerides is important in the diagnosis of hyper- lipoproteinemia</w:t>
      </w:r>
      <w:r>
        <w:rPr>
          <w:spacing w:val="-5"/>
          <w:sz w:val="26"/>
        </w:rPr>
        <w:t> </w:t>
      </w:r>
      <w:r>
        <w:rPr>
          <w:sz w:val="26"/>
        </w:rPr>
        <w:t>and</w:t>
      </w:r>
      <w:r>
        <w:rPr>
          <w:spacing w:val="-5"/>
          <w:sz w:val="26"/>
        </w:rPr>
        <w:t> </w:t>
      </w:r>
      <w:r>
        <w:rPr>
          <w:sz w:val="26"/>
        </w:rPr>
        <w:t>in</w:t>
      </w:r>
      <w:r>
        <w:rPr>
          <w:spacing w:val="-3"/>
          <w:sz w:val="26"/>
        </w:rPr>
        <w:t> </w:t>
      </w:r>
      <w:r>
        <w:rPr>
          <w:sz w:val="26"/>
        </w:rPr>
        <w:t>the</w:t>
      </w:r>
      <w:r>
        <w:rPr>
          <w:spacing w:val="-6"/>
          <w:sz w:val="26"/>
        </w:rPr>
        <w:t> </w:t>
      </w:r>
      <w:r>
        <w:rPr>
          <w:sz w:val="26"/>
        </w:rPr>
        <w:t>prediction,</w:t>
      </w:r>
      <w:r>
        <w:rPr>
          <w:spacing w:val="-3"/>
          <w:sz w:val="26"/>
        </w:rPr>
        <w:t> </w:t>
      </w:r>
      <w:r>
        <w:rPr>
          <w:sz w:val="26"/>
        </w:rPr>
        <w:t>detection</w:t>
      </w:r>
      <w:r>
        <w:rPr>
          <w:spacing w:val="-5"/>
          <w:sz w:val="26"/>
        </w:rPr>
        <w:t> </w:t>
      </w:r>
      <w:r>
        <w:rPr>
          <w:sz w:val="26"/>
        </w:rPr>
        <w:t>and</w:t>
      </w:r>
      <w:r>
        <w:rPr>
          <w:spacing w:val="-5"/>
          <w:sz w:val="26"/>
        </w:rPr>
        <w:t> </w:t>
      </w:r>
      <w:r>
        <w:rPr>
          <w:sz w:val="26"/>
        </w:rPr>
        <w:t>monitoring</w:t>
      </w:r>
      <w:r>
        <w:rPr>
          <w:spacing w:val="-11"/>
          <w:sz w:val="26"/>
        </w:rPr>
        <w:t> </w:t>
      </w:r>
      <w:r>
        <w:rPr>
          <w:sz w:val="26"/>
        </w:rPr>
        <w:t>of</w:t>
      </w:r>
      <w:r>
        <w:rPr>
          <w:spacing w:val="-5"/>
          <w:sz w:val="26"/>
        </w:rPr>
        <w:t> </w:t>
      </w:r>
      <w:r>
        <w:rPr>
          <w:sz w:val="26"/>
        </w:rPr>
        <w:t>atherosclerosis.</w:t>
      </w:r>
    </w:p>
    <w:p>
      <w:pPr>
        <w:pStyle w:val="Heading2"/>
        <w:spacing w:before="12"/>
        <w:jc w:val="both"/>
      </w:pPr>
      <w:r>
        <w:rPr/>
        <w:t>Patient's</w:t>
      </w:r>
      <w:r>
        <w:rPr>
          <w:spacing w:val="-10"/>
        </w:rPr>
        <w:t> </w:t>
      </w:r>
      <w:r>
        <w:rPr>
          <w:spacing w:val="-2"/>
        </w:rPr>
        <w:t>Preparation:</w:t>
      </w:r>
    </w:p>
    <w:p>
      <w:pPr>
        <w:pStyle w:val="ListParagraph"/>
        <w:numPr>
          <w:ilvl w:val="0"/>
          <w:numId w:val="60"/>
        </w:numPr>
        <w:tabs>
          <w:tab w:pos="1441" w:val="left" w:leader="none"/>
        </w:tabs>
        <w:spacing w:line="357" w:lineRule="auto" w:before="142" w:after="0"/>
        <w:ind w:left="1441" w:right="1663" w:hanging="361"/>
        <w:jc w:val="left"/>
        <w:rPr>
          <w:sz w:val="26"/>
        </w:rPr>
      </w:pPr>
      <w:r>
        <w:rPr>
          <w:sz w:val="26"/>
        </w:rPr>
        <w:t>Patients</w:t>
      </w:r>
      <w:r>
        <w:rPr>
          <w:spacing w:val="-5"/>
          <w:sz w:val="26"/>
        </w:rPr>
        <w:t> </w:t>
      </w:r>
      <w:r>
        <w:rPr>
          <w:sz w:val="26"/>
        </w:rPr>
        <w:t>must</w:t>
      </w:r>
      <w:r>
        <w:rPr>
          <w:spacing w:val="-5"/>
          <w:sz w:val="26"/>
        </w:rPr>
        <w:t> </w:t>
      </w:r>
      <w:r>
        <w:rPr>
          <w:sz w:val="26"/>
        </w:rPr>
        <w:t>observe</w:t>
      </w:r>
      <w:r>
        <w:rPr>
          <w:spacing w:val="-4"/>
          <w:sz w:val="26"/>
        </w:rPr>
        <w:t> </w:t>
      </w:r>
      <w:r>
        <w:rPr>
          <w:sz w:val="26"/>
        </w:rPr>
        <w:t>overnight</w:t>
      </w:r>
      <w:r>
        <w:rPr>
          <w:spacing w:val="-5"/>
          <w:sz w:val="26"/>
        </w:rPr>
        <w:t> </w:t>
      </w:r>
      <w:r>
        <w:rPr>
          <w:sz w:val="26"/>
        </w:rPr>
        <w:t>fast</w:t>
      </w:r>
      <w:r>
        <w:rPr>
          <w:spacing w:val="-4"/>
          <w:sz w:val="26"/>
        </w:rPr>
        <w:t> </w:t>
      </w:r>
      <w:r>
        <w:rPr>
          <w:sz w:val="26"/>
        </w:rPr>
        <w:t>(10</w:t>
      </w:r>
      <w:r>
        <w:rPr>
          <w:spacing w:val="-4"/>
          <w:sz w:val="26"/>
        </w:rPr>
        <w:t> </w:t>
      </w:r>
      <w:r>
        <w:rPr>
          <w:sz w:val="26"/>
        </w:rPr>
        <w:t>to</w:t>
      </w:r>
      <w:r>
        <w:rPr>
          <w:spacing w:val="-5"/>
          <w:sz w:val="26"/>
        </w:rPr>
        <w:t> </w:t>
      </w:r>
      <w:r>
        <w:rPr>
          <w:sz w:val="26"/>
        </w:rPr>
        <w:t>12</w:t>
      </w:r>
      <w:r>
        <w:rPr>
          <w:spacing w:val="-5"/>
          <w:sz w:val="26"/>
        </w:rPr>
        <w:t> </w:t>
      </w:r>
      <w:r>
        <w:rPr>
          <w:sz w:val="26"/>
        </w:rPr>
        <w:t>hrs)</w:t>
      </w:r>
      <w:r>
        <w:rPr>
          <w:spacing w:val="-4"/>
          <w:sz w:val="26"/>
        </w:rPr>
        <w:t> </w:t>
      </w:r>
      <w:r>
        <w:rPr>
          <w:sz w:val="26"/>
        </w:rPr>
        <w:t>for</w:t>
      </w:r>
      <w:r>
        <w:rPr>
          <w:spacing w:val="-4"/>
          <w:sz w:val="26"/>
        </w:rPr>
        <w:t> </w:t>
      </w:r>
      <w:r>
        <w:rPr>
          <w:sz w:val="26"/>
        </w:rPr>
        <w:t>Serum</w:t>
      </w:r>
      <w:r>
        <w:rPr>
          <w:spacing w:val="-9"/>
          <w:sz w:val="26"/>
        </w:rPr>
        <w:t> </w:t>
      </w:r>
      <w:r>
        <w:rPr>
          <w:sz w:val="26"/>
        </w:rPr>
        <w:t>Triglyceride </w:t>
      </w:r>
      <w:r>
        <w:rPr>
          <w:spacing w:val="-2"/>
          <w:sz w:val="26"/>
        </w:rPr>
        <w:t>estimation.</w:t>
      </w:r>
    </w:p>
    <w:p>
      <w:pPr>
        <w:pStyle w:val="ListParagraph"/>
        <w:numPr>
          <w:ilvl w:val="0"/>
          <w:numId w:val="60"/>
        </w:numPr>
        <w:tabs>
          <w:tab w:pos="1441" w:val="left" w:leader="none"/>
        </w:tabs>
        <w:spacing w:line="357" w:lineRule="auto" w:before="7" w:after="0"/>
        <w:ind w:left="1441" w:right="1279" w:hanging="361"/>
        <w:jc w:val="left"/>
        <w:rPr>
          <w:sz w:val="26"/>
        </w:rPr>
      </w:pPr>
      <w:r>
        <w:rPr>
          <w:sz w:val="26"/>
        </w:rPr>
        <w:t>Patients</w:t>
      </w:r>
      <w:r>
        <w:rPr>
          <w:spacing w:val="-5"/>
          <w:sz w:val="26"/>
        </w:rPr>
        <w:t> </w:t>
      </w:r>
      <w:r>
        <w:rPr>
          <w:sz w:val="26"/>
        </w:rPr>
        <w:t>Sample</w:t>
      </w:r>
      <w:r>
        <w:rPr>
          <w:spacing w:val="-5"/>
          <w:sz w:val="26"/>
        </w:rPr>
        <w:t> </w:t>
      </w:r>
      <w:r>
        <w:rPr>
          <w:sz w:val="26"/>
        </w:rPr>
        <w:t>Blood Sample</w:t>
      </w:r>
      <w:r>
        <w:rPr>
          <w:spacing w:val="-5"/>
          <w:sz w:val="26"/>
        </w:rPr>
        <w:t> </w:t>
      </w:r>
      <w:r>
        <w:rPr>
          <w:sz w:val="26"/>
        </w:rPr>
        <w:t>is</w:t>
      </w:r>
      <w:r>
        <w:rPr>
          <w:spacing w:val="-5"/>
          <w:sz w:val="26"/>
        </w:rPr>
        <w:t> </w:t>
      </w:r>
      <w:r>
        <w:rPr>
          <w:sz w:val="26"/>
        </w:rPr>
        <w:t>collected</w:t>
      </w:r>
      <w:r>
        <w:rPr>
          <w:spacing w:val="-4"/>
          <w:sz w:val="26"/>
        </w:rPr>
        <w:t> </w:t>
      </w:r>
      <w:r>
        <w:rPr>
          <w:sz w:val="26"/>
        </w:rPr>
        <w:t>in</w:t>
      </w:r>
      <w:r>
        <w:rPr>
          <w:spacing w:val="-5"/>
          <w:sz w:val="26"/>
        </w:rPr>
        <w:t> </w:t>
      </w:r>
      <w:r>
        <w:rPr>
          <w:sz w:val="26"/>
        </w:rPr>
        <w:t>Plain</w:t>
      </w:r>
      <w:r>
        <w:rPr>
          <w:spacing w:val="-5"/>
          <w:sz w:val="26"/>
        </w:rPr>
        <w:t> </w:t>
      </w:r>
      <w:r>
        <w:rPr>
          <w:sz w:val="26"/>
        </w:rPr>
        <w:t>Vacuette/</w:t>
      </w:r>
      <w:r>
        <w:rPr>
          <w:spacing w:val="-4"/>
          <w:sz w:val="26"/>
        </w:rPr>
        <w:t> </w:t>
      </w:r>
      <w:r>
        <w:rPr>
          <w:sz w:val="26"/>
        </w:rPr>
        <w:t>vial &amp;</w:t>
      </w:r>
      <w:r>
        <w:rPr>
          <w:spacing w:val="-9"/>
          <w:sz w:val="26"/>
        </w:rPr>
        <w:t> </w:t>
      </w:r>
      <w:r>
        <w:rPr>
          <w:sz w:val="26"/>
        </w:rPr>
        <w:t>Serum</w:t>
      </w:r>
      <w:r>
        <w:rPr>
          <w:spacing w:val="-9"/>
          <w:sz w:val="26"/>
        </w:rPr>
        <w:t> </w:t>
      </w:r>
      <w:r>
        <w:rPr>
          <w:sz w:val="26"/>
        </w:rPr>
        <w:t>is separated for Triglyceride Estimation.</w:t>
      </w:r>
    </w:p>
    <w:p>
      <w:pPr>
        <w:pStyle w:val="ListParagraph"/>
        <w:numPr>
          <w:ilvl w:val="0"/>
          <w:numId w:val="60"/>
        </w:numPr>
        <w:tabs>
          <w:tab w:pos="1440" w:val="left" w:leader="none"/>
        </w:tabs>
        <w:spacing w:line="240" w:lineRule="auto" w:before="7" w:after="0"/>
        <w:ind w:left="1440" w:right="0" w:hanging="360"/>
        <w:jc w:val="left"/>
        <w:rPr>
          <w:sz w:val="26"/>
        </w:rPr>
      </w:pPr>
      <w:r>
        <w:rPr>
          <w:sz w:val="26"/>
        </w:rPr>
        <w:t>Specimen:</w:t>
      </w:r>
      <w:r>
        <w:rPr>
          <w:spacing w:val="-5"/>
          <w:sz w:val="26"/>
        </w:rPr>
        <w:t> </w:t>
      </w:r>
      <w:r>
        <w:rPr>
          <w:sz w:val="26"/>
        </w:rPr>
        <w:t>Serum</w:t>
      </w:r>
      <w:r>
        <w:rPr>
          <w:spacing w:val="-10"/>
          <w:sz w:val="26"/>
        </w:rPr>
        <w:t> </w:t>
      </w:r>
      <w:r>
        <w:rPr>
          <w:sz w:val="26"/>
        </w:rPr>
        <w:t>is</w:t>
      </w:r>
      <w:r>
        <w:rPr>
          <w:spacing w:val="-5"/>
          <w:sz w:val="26"/>
        </w:rPr>
        <w:t> </w:t>
      </w:r>
      <w:r>
        <w:rPr>
          <w:sz w:val="26"/>
        </w:rPr>
        <w:t>required</w:t>
      </w:r>
      <w:r>
        <w:rPr>
          <w:spacing w:val="-4"/>
          <w:sz w:val="26"/>
        </w:rPr>
        <w:t> </w:t>
      </w:r>
      <w:r>
        <w:rPr>
          <w:sz w:val="26"/>
        </w:rPr>
        <w:t>for</w:t>
      </w:r>
      <w:r>
        <w:rPr>
          <w:spacing w:val="-4"/>
          <w:sz w:val="26"/>
        </w:rPr>
        <w:t> </w:t>
      </w:r>
      <w:r>
        <w:rPr>
          <w:sz w:val="26"/>
        </w:rPr>
        <w:t>the</w:t>
      </w:r>
      <w:r>
        <w:rPr>
          <w:spacing w:val="-4"/>
          <w:sz w:val="26"/>
        </w:rPr>
        <w:t> </w:t>
      </w:r>
      <w:r>
        <w:rPr>
          <w:sz w:val="26"/>
        </w:rPr>
        <w:t>Estimation</w:t>
      </w:r>
      <w:r>
        <w:rPr>
          <w:spacing w:val="-5"/>
          <w:sz w:val="26"/>
        </w:rPr>
        <w:t> </w:t>
      </w:r>
      <w:r>
        <w:rPr>
          <w:sz w:val="26"/>
        </w:rPr>
        <w:t>of</w:t>
      </w:r>
      <w:r>
        <w:rPr>
          <w:spacing w:val="-4"/>
          <w:sz w:val="26"/>
        </w:rPr>
        <w:t> </w:t>
      </w:r>
      <w:r>
        <w:rPr>
          <w:spacing w:val="-2"/>
          <w:sz w:val="26"/>
        </w:rPr>
        <w:t>Triglyceride.</w:t>
      </w:r>
    </w:p>
    <w:p>
      <w:pPr>
        <w:pStyle w:val="Heading2"/>
        <w:spacing w:before="153"/>
        <w:jc w:val="both"/>
      </w:pPr>
      <w:r>
        <w:rPr/>
        <w:t>Method</w:t>
      </w:r>
      <w:r>
        <w:rPr>
          <w:spacing w:val="-8"/>
        </w:rPr>
        <w:t> </w:t>
      </w:r>
      <w:r>
        <w:rPr/>
        <w:t>to</w:t>
      </w:r>
      <w:r>
        <w:rPr>
          <w:spacing w:val="-4"/>
        </w:rPr>
        <w:t> </w:t>
      </w:r>
      <w:r>
        <w:rPr/>
        <w:t>be</w:t>
      </w:r>
      <w:r>
        <w:rPr>
          <w:spacing w:val="-3"/>
        </w:rPr>
        <w:t> </w:t>
      </w:r>
      <w:r>
        <w:rPr>
          <w:spacing w:val="-4"/>
        </w:rPr>
        <w:t>Use:</w:t>
      </w:r>
    </w:p>
    <w:p>
      <w:pPr>
        <w:pStyle w:val="ListParagraph"/>
        <w:numPr>
          <w:ilvl w:val="0"/>
          <w:numId w:val="60"/>
        </w:numPr>
        <w:tabs>
          <w:tab w:pos="1440" w:val="left" w:leader="none"/>
        </w:tabs>
        <w:spacing w:line="240" w:lineRule="auto" w:before="147" w:after="0"/>
        <w:ind w:left="1440" w:right="0" w:hanging="360"/>
        <w:jc w:val="left"/>
        <w:rPr>
          <w:sz w:val="26"/>
        </w:rPr>
      </w:pPr>
      <w:r>
        <w:rPr>
          <w:sz w:val="26"/>
        </w:rPr>
        <w:t>GPO-PAP</w:t>
      </w:r>
      <w:r>
        <w:rPr>
          <w:spacing w:val="-8"/>
          <w:sz w:val="26"/>
        </w:rPr>
        <w:t> </w:t>
      </w:r>
      <w:r>
        <w:rPr>
          <w:sz w:val="26"/>
        </w:rPr>
        <w:t>Colorimetric</w:t>
      </w:r>
      <w:r>
        <w:rPr>
          <w:spacing w:val="-7"/>
          <w:sz w:val="26"/>
        </w:rPr>
        <w:t> </w:t>
      </w:r>
      <w:r>
        <w:rPr>
          <w:sz w:val="26"/>
        </w:rPr>
        <w:t>end</w:t>
      </w:r>
      <w:r>
        <w:rPr>
          <w:spacing w:val="-7"/>
          <w:sz w:val="26"/>
        </w:rPr>
        <w:t> </w:t>
      </w:r>
      <w:r>
        <w:rPr>
          <w:sz w:val="26"/>
        </w:rPr>
        <w:t>point</w:t>
      </w:r>
      <w:r>
        <w:rPr>
          <w:spacing w:val="-8"/>
          <w:sz w:val="26"/>
        </w:rPr>
        <w:t> </w:t>
      </w:r>
      <w:r>
        <w:rPr>
          <w:sz w:val="26"/>
        </w:rPr>
        <w:t>method</w:t>
      </w:r>
      <w:r>
        <w:rPr>
          <w:spacing w:val="-8"/>
          <w:sz w:val="26"/>
        </w:rPr>
        <w:t> </w:t>
      </w:r>
      <w:r>
        <w:rPr>
          <w:sz w:val="26"/>
        </w:rPr>
        <w:t>(Trinder</w:t>
      </w:r>
      <w:r>
        <w:rPr>
          <w:spacing w:val="-7"/>
          <w:sz w:val="26"/>
        </w:rPr>
        <w:t> </w:t>
      </w:r>
      <w:r>
        <w:rPr>
          <w:spacing w:val="-2"/>
          <w:sz w:val="26"/>
        </w:rPr>
        <w:t>Method)</w:t>
      </w:r>
    </w:p>
    <w:p>
      <w:pPr>
        <w:pStyle w:val="BodyText"/>
      </w:pPr>
    </w:p>
    <w:p>
      <w:pPr>
        <w:pStyle w:val="BodyText"/>
        <w:spacing w:before="6"/>
      </w:pPr>
    </w:p>
    <w:p>
      <w:pPr>
        <w:pStyle w:val="Heading2"/>
      </w:pPr>
      <w:r>
        <w:rPr/>
        <w:t>Principle</w:t>
      </w:r>
      <w:r>
        <w:rPr>
          <w:spacing w:val="-11"/>
        </w:rPr>
        <w:t> </w:t>
      </w:r>
      <w:r>
        <w:rPr/>
        <w:t>(Glycerol</w:t>
      </w:r>
      <w:r>
        <w:rPr>
          <w:spacing w:val="-11"/>
        </w:rPr>
        <w:t> </w:t>
      </w:r>
      <w:r>
        <w:rPr/>
        <w:t>Phosphate</w:t>
      </w:r>
      <w:r>
        <w:rPr>
          <w:spacing w:val="-10"/>
        </w:rPr>
        <w:t> </w:t>
      </w:r>
      <w:r>
        <w:rPr/>
        <w:t>Oxidase</w:t>
      </w:r>
      <w:r>
        <w:rPr>
          <w:spacing w:val="-10"/>
        </w:rPr>
        <w:t> </w:t>
      </w:r>
      <w:r>
        <w:rPr>
          <w:spacing w:val="-2"/>
        </w:rPr>
        <w:t>Method):</w:t>
      </w:r>
    </w:p>
    <w:p>
      <w:pPr>
        <w:pStyle w:val="BodyText"/>
        <w:spacing w:line="360" w:lineRule="auto" w:before="143"/>
        <w:ind w:left="720" w:right="746"/>
      </w:pPr>
      <w:r>
        <w:rPr/>
        <w:t>Triglycerides in the sample are hydrolyzed to glycerol and free fatty acids by the action of lipase. A sequence of three coupled enzymatic steps using glycerol kinase (GK), glycerophosphate</w:t>
      </w:r>
      <w:r>
        <w:rPr>
          <w:spacing w:val="-4"/>
        </w:rPr>
        <w:t> </w:t>
      </w:r>
      <w:r>
        <w:rPr/>
        <w:t>oxidase</w:t>
      </w:r>
      <w:r>
        <w:rPr>
          <w:spacing w:val="-4"/>
        </w:rPr>
        <w:t> </w:t>
      </w:r>
      <w:r>
        <w:rPr/>
        <w:t>(GPO),</w:t>
      </w:r>
      <w:r>
        <w:rPr>
          <w:spacing w:val="-2"/>
        </w:rPr>
        <w:t> </w:t>
      </w:r>
      <w:r>
        <w:rPr/>
        <w:t>and</w:t>
      </w:r>
      <w:r>
        <w:rPr>
          <w:spacing w:val="-4"/>
        </w:rPr>
        <w:t> </w:t>
      </w:r>
      <w:r>
        <w:rPr/>
        <w:t>horseradish</w:t>
      </w:r>
      <w:r>
        <w:rPr>
          <w:spacing w:val="-4"/>
        </w:rPr>
        <w:t> </w:t>
      </w:r>
      <w:r>
        <w:rPr/>
        <w:t>peroxidase</w:t>
      </w:r>
      <w:r>
        <w:rPr>
          <w:spacing w:val="-4"/>
        </w:rPr>
        <w:t> </w:t>
      </w:r>
      <w:r>
        <w:rPr/>
        <w:t>(HPO)</w:t>
      </w:r>
      <w:r>
        <w:rPr>
          <w:spacing w:val="-4"/>
        </w:rPr>
        <w:t> </w:t>
      </w:r>
      <w:r>
        <w:rPr/>
        <w:t>causes</w:t>
      </w:r>
      <w:r>
        <w:rPr>
          <w:spacing w:val="-4"/>
        </w:rPr>
        <w:t> </w:t>
      </w:r>
      <w:r>
        <w:rPr/>
        <w:t>the</w:t>
      </w:r>
      <w:r>
        <w:rPr>
          <w:spacing w:val="-5"/>
        </w:rPr>
        <w:t> </w:t>
      </w:r>
      <w:r>
        <w:rPr/>
        <w:t>oxidative coupling</w:t>
      </w:r>
      <w:r>
        <w:rPr>
          <w:spacing w:val="-11"/>
        </w:rPr>
        <w:t> </w:t>
      </w:r>
      <w:r>
        <w:rPr/>
        <w:t>of</w:t>
      </w:r>
      <w:r>
        <w:rPr>
          <w:spacing w:val="-6"/>
        </w:rPr>
        <w:t> </w:t>
      </w:r>
      <w:r>
        <w:rPr/>
        <w:t>3,5-dichloro-2-hydroxybenzenesulfonic</w:t>
      </w:r>
      <w:r>
        <w:rPr>
          <w:spacing w:val="-6"/>
        </w:rPr>
        <w:t> </w:t>
      </w:r>
      <w:r>
        <w:rPr/>
        <w:t>acid</w:t>
      </w:r>
      <w:r>
        <w:rPr>
          <w:spacing w:val="-6"/>
        </w:rPr>
        <w:t> </w:t>
      </w:r>
      <w:r>
        <w:rPr/>
        <w:t>(DHBS)</w:t>
      </w:r>
      <w:r>
        <w:rPr>
          <w:spacing w:val="-6"/>
        </w:rPr>
        <w:t> </w:t>
      </w:r>
      <w:r>
        <w:rPr/>
        <w:t>with</w:t>
      </w:r>
      <w:r>
        <w:rPr>
          <w:spacing w:val="-7"/>
        </w:rPr>
        <w:t> </w:t>
      </w:r>
      <w:r>
        <w:rPr/>
        <w:t>4-aminoantipyrine to form a red quinoneimine dye.</w:t>
      </w:r>
    </w:p>
    <w:p>
      <w:pPr>
        <w:pStyle w:val="BodyText"/>
        <w:spacing w:after="0" w:line="360" w:lineRule="auto"/>
        <w:sectPr>
          <w:pgSz w:w="12240" w:h="15840"/>
          <w:pgMar w:header="0" w:footer="802" w:top="1360" w:bottom="1000" w:left="720" w:right="720"/>
        </w:sectPr>
      </w:pPr>
    </w:p>
    <w:p>
      <w:pPr>
        <w:pStyle w:val="BodyText"/>
        <w:tabs>
          <w:tab w:pos="2739" w:val="left" w:leader="none"/>
          <w:tab w:pos="3601" w:val="left" w:leader="none"/>
          <w:tab w:pos="3839" w:val="left" w:leader="none"/>
          <w:tab w:pos="4672" w:val="left" w:leader="none"/>
          <w:tab w:pos="5239" w:val="left" w:leader="none"/>
          <w:tab w:pos="5435" w:val="left" w:leader="none"/>
        </w:tabs>
        <w:spacing w:line="343" w:lineRule="auto" w:before="72"/>
        <w:ind w:left="720" w:right="3077"/>
        <w:rPr>
          <w:sz w:val="17"/>
        </w:rPr>
      </w:pPr>
      <w:r>
        <w:rPr>
          <w:sz w:val="17"/>
        </w:rPr>
        <mc:AlternateContent>
          <mc:Choice Requires="wps">
            <w:drawing>
              <wp:anchor distT="0" distB="0" distL="0" distR="0" allowOverlap="1" layoutInCell="1" locked="0" behindDoc="1" simplePos="0" relativeHeight="484212736">
                <wp:simplePos x="0" y="0"/>
                <wp:positionH relativeFrom="page">
                  <wp:posOffset>2476500</wp:posOffset>
                </wp:positionH>
                <wp:positionV relativeFrom="paragraph">
                  <wp:posOffset>228600</wp:posOffset>
                </wp:positionV>
                <wp:extent cx="76200" cy="7620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6200" cy="76200"/>
                        </a:xfrm>
                        <a:custGeom>
                          <a:avLst/>
                          <a:gdLst/>
                          <a:ahLst/>
                          <a:cxnLst/>
                          <a:rect l="l" t="t" r="r" b="b"/>
                          <a:pathLst>
                            <a:path w="76200" h="76200">
                              <a:moveTo>
                                <a:pt x="76200" y="0"/>
                              </a:moveTo>
                              <a:lnTo>
                                <a:pt x="0" y="0"/>
                              </a:lnTo>
                              <a:lnTo>
                                <a:pt x="38100" y="76200"/>
                              </a:lnTo>
                              <a:lnTo>
                                <a:pt x="7620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195pt;margin-top:18pt;width:6pt;height:6pt;mso-position-horizontal-relative:page;mso-position-vertical-relative:paragraph;z-index:-19103744" id="docshape59" coordorigin="3900,360" coordsize="120,120" path="m4020,360l3900,360,3960,480,4020,360xe" filled="true" fillcolor="#4f81bc" stroked="false">
                <v:path arrowok="t"/>
                <v:fill type="solid"/>
                <w10:wrap type="none"/>
              </v:shape>
            </w:pict>
          </mc:Fallback>
        </mc:AlternateContent>
      </w:r>
      <w:r>
        <w:rPr>
          <w:position w:val="2"/>
        </w:rPr>
        <w:t>Triglycerides + H</w:t>
      </w:r>
      <w:r>
        <w:rPr>
          <w:sz w:val="17"/>
        </w:rPr>
        <w:t>2</w:t>
      </w:r>
      <w:r>
        <w:rPr>
          <w:position w:val="2"/>
        </w:rPr>
        <w:t>O</w:t>
        <w:tab/>
      </w:r>
      <w:r>
        <w:rPr>
          <w:spacing w:val="-4"/>
          <w:position w:val="2"/>
          <w:vertAlign w:val="superscript"/>
        </w:rPr>
        <w:t>LPL</w:t>
      </w:r>
      <w:r>
        <w:rPr>
          <w:position w:val="2"/>
          <w:vertAlign w:val="baseline"/>
        </w:rPr>
        <w:tab/>
        <w:tab/>
        <w:t>Glycerol + Fatty acid </w:t>
      </w:r>
      <w:r>
        <w:rPr>
          <w:vertAlign w:val="baseline"/>
        </w:rPr>
        <w:t>Glycerol</w:t>
      </w:r>
      <w:r>
        <w:rPr>
          <w:spacing w:val="40"/>
          <w:vertAlign w:val="baseline"/>
        </w:rPr>
        <w:t> </w:t>
      </w:r>
      <w:r>
        <w:rPr>
          <w:vertAlign w:val="baseline"/>
        </w:rPr>
        <w:t>+ ATP</w:t>
        <w:tab/>
      </w:r>
      <w:r>
        <w:rPr>
          <w:position w:val="-6"/>
          <w:vertAlign w:val="baseline"/>
        </w:rPr>
        <w:drawing>
          <wp:inline distT="0" distB="0" distL="0" distR="0">
            <wp:extent cx="76200" cy="7620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16" cstate="print"/>
                    <a:stretch>
                      <a:fillRect/>
                    </a:stretch>
                  </pic:blipFill>
                  <pic:spPr>
                    <a:xfrm>
                      <a:off x="0" y="0"/>
                      <a:ext cx="76200" cy="76200"/>
                    </a:xfrm>
                    <a:prstGeom prst="rect">
                      <a:avLst/>
                    </a:prstGeom>
                  </pic:spPr>
                </pic:pic>
              </a:graphicData>
            </a:graphic>
          </wp:inline>
        </w:drawing>
      </w:r>
      <w:r>
        <w:rPr>
          <w:position w:val="-6"/>
          <w:vertAlign w:val="baseline"/>
        </w:rPr>
      </w:r>
      <w:r>
        <w:rPr>
          <w:spacing w:val="40"/>
          <w:position w:val="9"/>
          <w:vertAlign w:val="baseline"/>
        </w:rPr>
        <w:t> </w:t>
      </w:r>
      <w:r>
        <w:rPr>
          <w:position w:val="9"/>
          <w:vertAlign w:val="superscript"/>
        </w:rPr>
        <w:t>Glycerol</w:t>
      </w:r>
      <w:r>
        <w:rPr>
          <w:position w:val="9"/>
          <w:vertAlign w:val="baseline"/>
        </w:rPr>
        <w:t> </w:t>
      </w:r>
      <w:r>
        <w:rPr>
          <w:position w:val="9"/>
          <w:vertAlign w:val="superscript"/>
        </w:rPr>
        <w:t>kinase</w:t>
      </w:r>
      <w:r>
        <w:rPr>
          <w:position w:val="9"/>
          <w:vertAlign w:val="baseline"/>
        </w:rPr>
        <w:tab/>
      </w:r>
      <w:r>
        <w:rPr>
          <w:vertAlign w:val="baseline"/>
        </w:rPr>
        <w:t>Glycerol</w:t>
      </w:r>
      <w:r>
        <w:rPr>
          <w:spacing w:val="-15"/>
          <w:vertAlign w:val="baseline"/>
        </w:rPr>
        <w:t> </w:t>
      </w:r>
      <w:r>
        <w:rPr>
          <w:vertAlign w:val="baseline"/>
        </w:rPr>
        <w:t>3-Phosphate</w:t>
      </w:r>
      <w:r>
        <w:rPr>
          <w:spacing w:val="-15"/>
          <w:vertAlign w:val="baseline"/>
        </w:rPr>
        <w:t> </w:t>
      </w:r>
      <w:r>
        <w:rPr>
          <w:vertAlign w:val="baseline"/>
        </w:rPr>
        <w:t>+</w:t>
      </w:r>
      <w:r>
        <w:rPr>
          <w:spacing w:val="-17"/>
          <w:vertAlign w:val="baseline"/>
        </w:rPr>
        <w:t> </w:t>
      </w:r>
      <w:r>
        <w:rPr>
          <w:vertAlign w:val="baseline"/>
        </w:rPr>
        <w:t>ADP </w:t>
      </w:r>
      <w:r>
        <w:rPr>
          <w:position w:val="2"/>
          <w:vertAlign w:val="baseline"/>
        </w:rPr>
        <w:t>Glycerol 3-Phosphate + O</w:t>
      </w:r>
      <w:r>
        <w:rPr>
          <w:sz w:val="17"/>
          <w:vertAlign w:val="baseline"/>
        </w:rPr>
        <w:t>2</w:t>
        <w:tab/>
        <w:tab/>
      </w:r>
      <w:r>
        <w:rPr>
          <w:position w:val="-1"/>
          <w:sz w:val="17"/>
          <w:vertAlign w:val="baseline"/>
        </w:rPr>
        <w:drawing>
          <wp:inline distT="0" distB="0" distL="0" distR="0">
            <wp:extent cx="76200" cy="76200"/>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16" cstate="print"/>
                    <a:stretch>
                      <a:fillRect/>
                    </a:stretch>
                  </pic:blipFill>
                  <pic:spPr>
                    <a:xfrm>
                      <a:off x="0" y="0"/>
                      <a:ext cx="76200" cy="76200"/>
                    </a:xfrm>
                    <a:prstGeom prst="rect">
                      <a:avLst/>
                    </a:prstGeom>
                  </pic:spPr>
                </pic:pic>
              </a:graphicData>
            </a:graphic>
          </wp:inline>
        </w:drawing>
      </w:r>
      <w:r>
        <w:rPr>
          <w:position w:val="-1"/>
          <w:sz w:val="17"/>
          <w:vertAlign w:val="baseline"/>
        </w:rPr>
      </w:r>
      <w:r>
        <w:rPr>
          <w:spacing w:val="-12"/>
          <w:position w:val="11"/>
          <w:sz w:val="17"/>
          <w:vertAlign w:val="baseline"/>
        </w:rPr>
        <w:t> </w:t>
      </w:r>
      <w:r>
        <w:rPr>
          <w:position w:val="11"/>
          <w:sz w:val="17"/>
          <w:vertAlign w:val="baseline"/>
        </w:rPr>
        <w:t>GPO</w:t>
        <w:tab/>
        <w:tab/>
        <w:tab/>
      </w:r>
      <w:r>
        <w:rPr>
          <w:position w:val="2"/>
          <w:vertAlign w:val="baseline"/>
        </w:rPr>
        <w:t>DAP + H</w:t>
      </w:r>
      <w:r>
        <w:rPr>
          <w:sz w:val="17"/>
          <w:vertAlign w:val="baseline"/>
        </w:rPr>
        <w:t>2</w:t>
      </w:r>
      <w:r>
        <w:rPr>
          <w:position w:val="2"/>
          <w:vertAlign w:val="baseline"/>
        </w:rPr>
        <w:t>O</w:t>
      </w:r>
      <w:r>
        <w:rPr>
          <w:sz w:val="17"/>
          <w:vertAlign w:val="baseline"/>
        </w:rPr>
        <w:t>2</w:t>
      </w:r>
    </w:p>
    <w:p>
      <w:pPr>
        <w:pStyle w:val="BodyText"/>
        <w:tabs>
          <w:tab w:pos="5224" w:val="left" w:leader="none"/>
          <w:tab w:pos="6943" w:val="left" w:leader="none"/>
        </w:tabs>
        <w:spacing w:before="25"/>
        <w:ind w:left="720"/>
        <w:rPr>
          <w:position w:val="2"/>
        </w:rPr>
      </w:pPr>
      <w:r>
        <w:rPr>
          <w:position w:val="2"/>
        </w:rPr>
        <mc:AlternateContent>
          <mc:Choice Requires="wps">
            <w:drawing>
              <wp:anchor distT="0" distB="0" distL="0" distR="0" allowOverlap="1" layoutInCell="1" locked="0" behindDoc="1" simplePos="0" relativeHeight="484213248">
                <wp:simplePos x="0" y="0"/>
                <wp:positionH relativeFrom="page">
                  <wp:posOffset>3797300</wp:posOffset>
                </wp:positionH>
                <wp:positionV relativeFrom="paragraph">
                  <wp:posOffset>148672</wp:posOffset>
                </wp:positionV>
                <wp:extent cx="76200" cy="7620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6200" cy="76200"/>
                        </a:xfrm>
                        <a:custGeom>
                          <a:avLst/>
                          <a:gdLst/>
                          <a:ahLst/>
                          <a:cxnLst/>
                          <a:rect l="l" t="t" r="r" b="b"/>
                          <a:pathLst>
                            <a:path w="76200" h="76200">
                              <a:moveTo>
                                <a:pt x="76200" y="0"/>
                              </a:moveTo>
                              <a:lnTo>
                                <a:pt x="0" y="0"/>
                              </a:lnTo>
                              <a:lnTo>
                                <a:pt x="38100" y="76200"/>
                              </a:lnTo>
                              <a:lnTo>
                                <a:pt x="7620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style="position:absolute;margin-left:299pt;margin-top:11.706494pt;width:6pt;height:6pt;mso-position-horizontal-relative:page;mso-position-vertical-relative:paragraph;z-index:-19103232" id="docshape60" coordorigin="5980,234" coordsize="120,120" path="m6100,234l5980,234,6040,354,6100,234xe" filled="true" fillcolor="#4f81bc" stroked="false">
                <v:path arrowok="t"/>
                <v:fill type="solid"/>
                <w10:wrap type="none"/>
              </v:shape>
            </w:pict>
          </mc:Fallback>
        </mc:AlternateContent>
      </w:r>
      <w:r>
        <w:rPr>
          <w:position w:val="2"/>
        </w:rPr>
        <w:t>H</w:t>
      </w:r>
      <w:r>
        <w:rPr>
          <w:sz w:val="17"/>
        </w:rPr>
        <w:t>2</w:t>
      </w:r>
      <w:r>
        <w:rPr>
          <w:position w:val="2"/>
        </w:rPr>
        <w:t>O</w:t>
      </w:r>
      <w:r>
        <w:rPr>
          <w:sz w:val="17"/>
        </w:rPr>
        <w:t>2</w:t>
      </w:r>
      <w:r>
        <w:rPr>
          <w:spacing w:val="18"/>
          <w:sz w:val="17"/>
        </w:rPr>
        <w:t> </w:t>
      </w:r>
      <w:r>
        <w:rPr>
          <w:position w:val="2"/>
        </w:rPr>
        <w:t>+</w:t>
      </w:r>
      <w:r>
        <w:rPr>
          <w:spacing w:val="-9"/>
          <w:position w:val="2"/>
        </w:rPr>
        <w:t> </w:t>
      </w:r>
      <w:r>
        <w:rPr>
          <w:position w:val="2"/>
        </w:rPr>
        <w:t>4-aminophenazone</w:t>
      </w:r>
      <w:r>
        <w:rPr>
          <w:spacing w:val="-6"/>
          <w:position w:val="2"/>
        </w:rPr>
        <w:t> </w:t>
      </w:r>
      <w:r>
        <w:rPr>
          <w:position w:val="2"/>
        </w:rPr>
        <w:t>+</w:t>
      </w:r>
      <w:r>
        <w:rPr>
          <w:spacing w:val="-9"/>
          <w:position w:val="2"/>
        </w:rPr>
        <w:t> </w:t>
      </w:r>
      <w:r>
        <w:rPr>
          <w:spacing w:val="-2"/>
          <w:position w:val="2"/>
        </w:rPr>
        <w:t>phenol</w:t>
      </w:r>
      <w:r>
        <w:rPr>
          <w:position w:val="2"/>
        </w:rPr>
        <w:tab/>
      </w:r>
      <w:r>
        <w:rPr>
          <w:spacing w:val="-2"/>
          <w:position w:val="2"/>
          <w:vertAlign w:val="superscript"/>
        </w:rPr>
        <w:t>Peroxidase</w:t>
      </w:r>
      <w:r>
        <w:rPr>
          <w:position w:val="2"/>
          <w:vertAlign w:val="baseline"/>
        </w:rPr>
        <w:tab/>
      </w:r>
      <w:r>
        <w:rPr>
          <w:spacing w:val="-2"/>
          <w:position w:val="2"/>
          <w:vertAlign w:val="baseline"/>
        </w:rPr>
        <w:t>Quinoneimine</w:t>
      </w:r>
    </w:p>
    <w:p>
      <w:pPr>
        <w:pStyle w:val="BodyText"/>
        <w:spacing w:before="285"/>
      </w:pPr>
    </w:p>
    <w:p>
      <w:pPr>
        <w:pStyle w:val="Heading2"/>
        <w:ind w:left="787"/>
      </w:pPr>
      <w:r>
        <w:rPr>
          <w:spacing w:val="-2"/>
        </w:rPr>
        <w:t>Procedure:</w:t>
      </w:r>
    </w:p>
    <w:p>
      <w:pPr>
        <w:pStyle w:val="BodyText"/>
        <w:spacing w:before="6"/>
        <w:rPr>
          <w:b/>
          <w:sz w:val="13"/>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2"/>
        <w:gridCol w:w="1483"/>
        <w:gridCol w:w="1580"/>
        <w:gridCol w:w="1421"/>
      </w:tblGrid>
      <w:tr>
        <w:trPr>
          <w:trHeight w:val="647" w:hRule="atLeast"/>
        </w:trPr>
        <w:tc>
          <w:tcPr>
            <w:tcW w:w="4062" w:type="dxa"/>
          </w:tcPr>
          <w:p>
            <w:pPr>
              <w:pStyle w:val="TableParagraph"/>
              <w:spacing w:before="93"/>
              <w:ind w:left="100"/>
              <w:rPr>
                <w:b/>
                <w:sz w:val="26"/>
              </w:rPr>
            </w:pPr>
            <w:r>
              <w:rPr>
                <w:b/>
                <w:spacing w:val="-2"/>
                <w:sz w:val="26"/>
              </w:rPr>
              <w:t>Reagents</w:t>
            </w:r>
          </w:p>
        </w:tc>
        <w:tc>
          <w:tcPr>
            <w:tcW w:w="1483" w:type="dxa"/>
          </w:tcPr>
          <w:p>
            <w:pPr>
              <w:pStyle w:val="TableParagraph"/>
              <w:spacing w:before="93"/>
              <w:ind w:left="100"/>
              <w:rPr>
                <w:b/>
                <w:sz w:val="26"/>
              </w:rPr>
            </w:pPr>
            <w:r>
              <w:rPr>
                <w:b/>
                <w:spacing w:val="-2"/>
                <w:sz w:val="26"/>
              </w:rPr>
              <w:t>Blank</w:t>
            </w:r>
          </w:p>
        </w:tc>
        <w:tc>
          <w:tcPr>
            <w:tcW w:w="1580" w:type="dxa"/>
          </w:tcPr>
          <w:p>
            <w:pPr>
              <w:pStyle w:val="TableParagraph"/>
              <w:spacing w:before="93"/>
              <w:ind w:left="96"/>
              <w:rPr>
                <w:b/>
                <w:sz w:val="26"/>
              </w:rPr>
            </w:pPr>
            <w:r>
              <w:rPr>
                <w:b/>
                <w:spacing w:val="-2"/>
                <w:sz w:val="26"/>
              </w:rPr>
              <w:t>Standard</w:t>
            </w:r>
          </w:p>
        </w:tc>
        <w:tc>
          <w:tcPr>
            <w:tcW w:w="1421" w:type="dxa"/>
          </w:tcPr>
          <w:p>
            <w:pPr>
              <w:pStyle w:val="TableParagraph"/>
              <w:spacing w:before="93"/>
              <w:ind w:left="96"/>
              <w:rPr>
                <w:b/>
                <w:sz w:val="26"/>
              </w:rPr>
            </w:pPr>
            <w:r>
              <w:rPr>
                <w:b/>
                <w:spacing w:val="-4"/>
                <w:sz w:val="26"/>
              </w:rPr>
              <w:t>Test</w:t>
            </w:r>
          </w:p>
        </w:tc>
      </w:tr>
      <w:tr>
        <w:trPr>
          <w:trHeight w:val="445" w:hRule="atLeast"/>
        </w:trPr>
        <w:tc>
          <w:tcPr>
            <w:tcW w:w="4062" w:type="dxa"/>
          </w:tcPr>
          <w:p>
            <w:pPr>
              <w:pStyle w:val="TableParagraph"/>
              <w:spacing w:line="291" w:lineRule="exact"/>
              <w:ind w:left="110"/>
              <w:rPr>
                <w:sz w:val="26"/>
              </w:rPr>
            </w:pPr>
            <w:r>
              <w:rPr>
                <w:spacing w:val="-2"/>
                <w:sz w:val="26"/>
              </w:rPr>
              <w:t>Water</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50" w:hRule="atLeast"/>
        </w:trPr>
        <w:tc>
          <w:tcPr>
            <w:tcW w:w="4062" w:type="dxa"/>
          </w:tcPr>
          <w:p>
            <w:pPr>
              <w:pStyle w:val="TableParagraph"/>
              <w:spacing w:line="291" w:lineRule="exact"/>
              <w:ind w:left="110"/>
              <w:rPr>
                <w:sz w:val="26"/>
              </w:rPr>
            </w:pPr>
            <w:r>
              <w:rPr>
                <w:sz w:val="26"/>
              </w:rPr>
              <w:t>TG</w:t>
            </w:r>
            <w:r>
              <w:rPr>
                <w:spacing w:val="-2"/>
                <w:sz w:val="26"/>
              </w:rPr>
              <w:t> Standard</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46" w:hRule="atLeast"/>
        </w:trPr>
        <w:tc>
          <w:tcPr>
            <w:tcW w:w="4062" w:type="dxa"/>
          </w:tcPr>
          <w:p>
            <w:pPr>
              <w:pStyle w:val="TableParagraph"/>
              <w:spacing w:line="292" w:lineRule="exact"/>
              <w:ind w:left="110"/>
              <w:rPr>
                <w:sz w:val="26"/>
              </w:rPr>
            </w:pPr>
            <w:r>
              <w:rPr>
                <w:spacing w:val="-2"/>
                <w:sz w:val="26"/>
              </w:rPr>
              <w:t>Serum</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50" w:hRule="atLeast"/>
        </w:trPr>
        <w:tc>
          <w:tcPr>
            <w:tcW w:w="4062" w:type="dxa"/>
          </w:tcPr>
          <w:p>
            <w:pPr>
              <w:pStyle w:val="TableParagraph"/>
              <w:spacing w:line="291" w:lineRule="exact"/>
              <w:ind w:left="110"/>
              <w:rPr>
                <w:sz w:val="26"/>
              </w:rPr>
            </w:pPr>
            <w:r>
              <w:rPr>
                <w:spacing w:val="-2"/>
                <w:sz w:val="26"/>
              </w:rPr>
              <w:t>Reagent</w:t>
            </w:r>
          </w:p>
        </w:tc>
        <w:tc>
          <w:tcPr>
            <w:tcW w:w="1483" w:type="dxa"/>
          </w:tcPr>
          <w:p>
            <w:pPr>
              <w:pStyle w:val="TableParagraph"/>
              <w:rPr>
                <w:sz w:val="24"/>
              </w:rPr>
            </w:pPr>
          </w:p>
        </w:tc>
        <w:tc>
          <w:tcPr>
            <w:tcW w:w="1580" w:type="dxa"/>
          </w:tcPr>
          <w:p>
            <w:pPr>
              <w:pStyle w:val="TableParagraph"/>
              <w:rPr>
                <w:sz w:val="24"/>
              </w:rPr>
            </w:pPr>
          </w:p>
        </w:tc>
        <w:tc>
          <w:tcPr>
            <w:tcW w:w="1421" w:type="dxa"/>
          </w:tcPr>
          <w:p>
            <w:pPr>
              <w:pStyle w:val="TableParagraph"/>
              <w:rPr>
                <w:sz w:val="24"/>
              </w:rPr>
            </w:pPr>
          </w:p>
        </w:tc>
      </w:tr>
      <w:tr>
        <w:trPr>
          <w:trHeight w:val="446" w:hRule="atLeast"/>
        </w:trPr>
        <w:tc>
          <w:tcPr>
            <w:tcW w:w="8546" w:type="dxa"/>
            <w:gridSpan w:val="4"/>
          </w:tcPr>
          <w:p>
            <w:pPr>
              <w:pStyle w:val="TableParagraph"/>
              <w:spacing w:line="291" w:lineRule="exact"/>
              <w:ind w:left="110"/>
              <w:rPr>
                <w:sz w:val="26"/>
              </w:rPr>
            </w:pPr>
            <w:r>
              <w:rPr>
                <w:sz w:val="26"/>
              </w:rPr>
              <w:t>Mix,</w:t>
            </w:r>
            <w:r>
              <w:rPr>
                <w:spacing w:val="-3"/>
                <w:sz w:val="26"/>
              </w:rPr>
              <w:t> </w:t>
            </w:r>
            <w:r>
              <w:rPr>
                <w:sz w:val="26"/>
              </w:rPr>
              <w:t>incubate</w:t>
            </w:r>
            <w:r>
              <w:rPr>
                <w:spacing w:val="-4"/>
                <w:sz w:val="26"/>
              </w:rPr>
              <w:t> </w:t>
            </w:r>
            <w:r>
              <w:rPr>
                <w:sz w:val="26"/>
              </w:rPr>
              <w:t>at</w:t>
            </w:r>
            <w:r>
              <w:rPr>
                <w:spacing w:val="-4"/>
                <w:sz w:val="26"/>
              </w:rPr>
              <w:t> </w:t>
            </w:r>
            <w:r>
              <w:rPr>
                <w:sz w:val="26"/>
              </w:rPr>
              <w:t>RT</w:t>
            </w:r>
            <w:r>
              <w:rPr>
                <w:spacing w:val="-5"/>
                <w:sz w:val="26"/>
              </w:rPr>
              <w:t> </w:t>
            </w:r>
            <w:r>
              <w:rPr>
                <w:sz w:val="26"/>
              </w:rPr>
              <w:t>for</w:t>
            </w:r>
            <w:r>
              <w:rPr>
                <w:spacing w:val="-8"/>
                <w:sz w:val="26"/>
              </w:rPr>
              <w:t> </w:t>
            </w:r>
            <w:r>
              <w:rPr>
                <w:sz w:val="26"/>
              </w:rPr>
              <w:t>10</w:t>
            </w:r>
            <w:r>
              <w:rPr>
                <w:spacing w:val="-4"/>
                <w:sz w:val="26"/>
              </w:rPr>
              <w:t> </w:t>
            </w:r>
            <w:r>
              <w:rPr>
                <w:sz w:val="26"/>
              </w:rPr>
              <w:t>min.Read</w:t>
            </w:r>
            <w:r>
              <w:rPr>
                <w:spacing w:val="-4"/>
                <w:sz w:val="26"/>
              </w:rPr>
              <w:t> </w:t>
            </w:r>
            <w:r>
              <w:rPr>
                <w:sz w:val="26"/>
              </w:rPr>
              <w:t>absorbance</w:t>
            </w:r>
            <w:r>
              <w:rPr>
                <w:spacing w:val="-4"/>
                <w:sz w:val="26"/>
              </w:rPr>
              <w:t> </w:t>
            </w:r>
            <w:r>
              <w:rPr>
                <w:sz w:val="26"/>
              </w:rPr>
              <w:t>at</w:t>
            </w:r>
            <w:r>
              <w:rPr>
                <w:spacing w:val="-4"/>
                <w:sz w:val="26"/>
              </w:rPr>
              <w:t> </w:t>
            </w:r>
            <w:r>
              <w:rPr>
                <w:sz w:val="26"/>
              </w:rPr>
              <w:t>505</w:t>
            </w:r>
            <w:r>
              <w:rPr>
                <w:spacing w:val="-5"/>
                <w:sz w:val="26"/>
              </w:rPr>
              <w:t> nm</w:t>
            </w:r>
          </w:p>
        </w:tc>
      </w:tr>
    </w:tbl>
    <w:p>
      <w:pPr>
        <w:pStyle w:val="BodyText"/>
        <w:rPr>
          <w:b/>
          <w:sz w:val="20"/>
        </w:rPr>
      </w:pPr>
    </w:p>
    <w:p>
      <w:pPr>
        <w:pStyle w:val="BodyText"/>
        <w:spacing w:before="4"/>
        <w:rPr>
          <w:b/>
          <w:sz w:val="20"/>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539"/>
        <w:gridCol w:w="2305"/>
      </w:tblGrid>
      <w:tr>
        <w:trPr>
          <w:trHeight w:val="364" w:hRule="atLeast"/>
        </w:trPr>
        <w:tc>
          <w:tcPr>
            <w:tcW w:w="2015" w:type="dxa"/>
          </w:tcPr>
          <w:p>
            <w:pPr>
              <w:pStyle w:val="TableParagraph"/>
              <w:spacing w:line="287" w:lineRule="exact"/>
              <w:ind w:left="50"/>
              <w:rPr>
                <w:b/>
                <w:sz w:val="26"/>
              </w:rPr>
            </w:pPr>
            <w:r>
              <w:rPr>
                <w:b/>
                <w:spacing w:val="-2"/>
                <w:sz w:val="26"/>
              </w:rPr>
              <w:t>Calculation:</w:t>
            </w:r>
          </w:p>
        </w:tc>
        <w:tc>
          <w:tcPr>
            <w:tcW w:w="2844" w:type="dxa"/>
            <w:gridSpan w:val="2"/>
          </w:tcPr>
          <w:p>
            <w:pPr>
              <w:pStyle w:val="TableParagraph"/>
              <w:rPr>
                <w:sz w:val="24"/>
              </w:rPr>
            </w:pPr>
          </w:p>
        </w:tc>
      </w:tr>
      <w:tr>
        <w:trPr>
          <w:trHeight w:val="446" w:hRule="atLeast"/>
        </w:trPr>
        <w:tc>
          <w:tcPr>
            <w:tcW w:w="2015" w:type="dxa"/>
          </w:tcPr>
          <w:p>
            <w:pPr>
              <w:pStyle w:val="TableParagraph"/>
              <w:spacing w:before="65"/>
              <w:ind w:left="50"/>
              <w:rPr>
                <w:sz w:val="26"/>
              </w:rPr>
            </w:pPr>
            <w:r>
              <w:rPr>
                <w:sz w:val="26"/>
              </w:rPr>
              <w:t>O.D. of</w:t>
            </w:r>
            <w:r>
              <w:rPr>
                <w:spacing w:val="-6"/>
                <w:sz w:val="26"/>
              </w:rPr>
              <w:t> </w:t>
            </w:r>
            <w:r>
              <w:rPr>
                <w:spacing w:val="-2"/>
                <w:sz w:val="26"/>
              </w:rPr>
              <w:t>Blank</w:t>
            </w:r>
          </w:p>
        </w:tc>
        <w:tc>
          <w:tcPr>
            <w:tcW w:w="539" w:type="dxa"/>
          </w:tcPr>
          <w:p>
            <w:pPr>
              <w:pStyle w:val="TableParagraph"/>
              <w:spacing w:before="65"/>
              <w:jc w:val="center"/>
              <w:rPr>
                <w:sz w:val="26"/>
              </w:rPr>
            </w:pPr>
            <w:r>
              <w:rPr>
                <w:spacing w:val="-10"/>
                <w:sz w:val="26"/>
              </w:rPr>
              <w:t>=</w:t>
            </w:r>
          </w:p>
        </w:tc>
        <w:tc>
          <w:tcPr>
            <w:tcW w:w="2305" w:type="dxa"/>
          </w:tcPr>
          <w:p>
            <w:pPr>
              <w:pStyle w:val="TableParagraph"/>
              <w:tabs>
                <w:tab w:pos="1744" w:val="left" w:leader="none"/>
              </w:tabs>
              <w:spacing w:before="65"/>
              <w:ind w:right="47"/>
              <w:jc w:val="right"/>
              <w:rPr>
                <w:sz w:val="26"/>
              </w:rPr>
            </w:pPr>
            <w:r>
              <w:rPr>
                <w:w w:val="99"/>
                <w:sz w:val="26"/>
                <w:u w:val="single"/>
              </w:rPr>
              <w:t> </w:t>
            </w:r>
            <w:r>
              <w:rPr>
                <w:sz w:val="26"/>
                <w:u w:val="single"/>
              </w:rPr>
              <w:tab/>
            </w:r>
          </w:p>
        </w:tc>
      </w:tr>
      <w:tr>
        <w:trPr>
          <w:trHeight w:val="448" w:hRule="atLeast"/>
        </w:trPr>
        <w:tc>
          <w:tcPr>
            <w:tcW w:w="2015" w:type="dxa"/>
          </w:tcPr>
          <w:p>
            <w:pPr>
              <w:pStyle w:val="TableParagraph"/>
              <w:spacing w:before="70"/>
              <w:ind w:left="50"/>
              <w:rPr>
                <w:sz w:val="26"/>
              </w:rPr>
            </w:pPr>
            <w:r>
              <w:rPr>
                <w:sz w:val="26"/>
              </w:rPr>
              <w:t>O.D. of</w:t>
            </w:r>
            <w:r>
              <w:rPr>
                <w:spacing w:val="-6"/>
                <w:sz w:val="26"/>
              </w:rPr>
              <w:t> </w:t>
            </w:r>
            <w:r>
              <w:rPr>
                <w:spacing w:val="-2"/>
                <w:sz w:val="26"/>
              </w:rPr>
              <w:t>Standard</w:t>
            </w:r>
          </w:p>
        </w:tc>
        <w:tc>
          <w:tcPr>
            <w:tcW w:w="539" w:type="dxa"/>
          </w:tcPr>
          <w:p>
            <w:pPr>
              <w:pStyle w:val="TableParagraph"/>
              <w:spacing w:before="70"/>
              <w:jc w:val="center"/>
              <w:rPr>
                <w:sz w:val="26"/>
              </w:rPr>
            </w:pPr>
            <w:r>
              <w:rPr>
                <w:spacing w:val="-10"/>
                <w:sz w:val="26"/>
              </w:rPr>
              <w:t>=</w:t>
            </w:r>
          </w:p>
        </w:tc>
        <w:tc>
          <w:tcPr>
            <w:tcW w:w="2305" w:type="dxa"/>
          </w:tcPr>
          <w:p>
            <w:pPr>
              <w:pStyle w:val="TableParagraph"/>
              <w:tabs>
                <w:tab w:pos="1744" w:val="left" w:leader="none"/>
              </w:tabs>
              <w:spacing w:before="70"/>
              <w:ind w:right="47"/>
              <w:jc w:val="right"/>
              <w:rPr>
                <w:sz w:val="26"/>
              </w:rPr>
            </w:pPr>
            <w:r>
              <w:rPr>
                <w:w w:val="99"/>
                <w:sz w:val="26"/>
                <w:u w:val="single"/>
              </w:rPr>
              <w:t> </w:t>
            </w:r>
            <w:r>
              <w:rPr>
                <w:sz w:val="26"/>
                <w:u w:val="single"/>
              </w:rPr>
              <w:tab/>
            </w:r>
          </w:p>
        </w:tc>
      </w:tr>
      <w:tr>
        <w:trPr>
          <w:trHeight w:val="366" w:hRule="atLeast"/>
        </w:trPr>
        <w:tc>
          <w:tcPr>
            <w:tcW w:w="2015" w:type="dxa"/>
          </w:tcPr>
          <w:p>
            <w:pPr>
              <w:pStyle w:val="TableParagraph"/>
              <w:spacing w:line="279" w:lineRule="exact" w:before="68"/>
              <w:ind w:left="50"/>
              <w:rPr>
                <w:sz w:val="26"/>
              </w:rPr>
            </w:pPr>
            <w:r>
              <w:rPr>
                <w:sz w:val="26"/>
              </w:rPr>
              <w:t>O.D. of</w:t>
            </w:r>
            <w:r>
              <w:rPr>
                <w:spacing w:val="-6"/>
                <w:sz w:val="26"/>
              </w:rPr>
              <w:t> </w:t>
            </w:r>
            <w:r>
              <w:rPr>
                <w:spacing w:val="-4"/>
                <w:sz w:val="26"/>
              </w:rPr>
              <w:t>Test</w:t>
            </w:r>
          </w:p>
        </w:tc>
        <w:tc>
          <w:tcPr>
            <w:tcW w:w="539" w:type="dxa"/>
          </w:tcPr>
          <w:p>
            <w:pPr>
              <w:pStyle w:val="TableParagraph"/>
              <w:spacing w:line="279" w:lineRule="exact" w:before="68"/>
              <w:jc w:val="center"/>
              <w:rPr>
                <w:sz w:val="26"/>
              </w:rPr>
            </w:pPr>
            <w:r>
              <w:rPr>
                <w:spacing w:val="-10"/>
                <w:sz w:val="26"/>
              </w:rPr>
              <w:t>=</w:t>
            </w:r>
          </w:p>
        </w:tc>
        <w:tc>
          <w:tcPr>
            <w:tcW w:w="2305" w:type="dxa"/>
          </w:tcPr>
          <w:p>
            <w:pPr>
              <w:pStyle w:val="TableParagraph"/>
              <w:tabs>
                <w:tab w:pos="1942" w:val="left" w:leader="none"/>
              </w:tabs>
              <w:spacing w:line="279" w:lineRule="exact" w:before="68"/>
              <w:ind w:left="197"/>
              <w:rPr>
                <w:sz w:val="26"/>
              </w:rPr>
            </w:pPr>
            <w:r>
              <w:rPr>
                <w:w w:val="99"/>
                <w:sz w:val="26"/>
                <w:u w:val="single"/>
              </w:rPr>
              <w:t> </w:t>
            </w:r>
            <w:r>
              <w:rPr>
                <w:sz w:val="26"/>
                <w:u w:val="single"/>
              </w:rPr>
              <w:tab/>
            </w:r>
          </w:p>
        </w:tc>
      </w:tr>
    </w:tbl>
    <w:p>
      <w:pPr>
        <w:pStyle w:val="BodyText"/>
        <w:tabs>
          <w:tab w:pos="3790" w:val="left" w:leader="none"/>
          <w:tab w:pos="4321" w:val="left" w:leader="none"/>
          <w:tab w:pos="6066" w:val="left" w:leader="none"/>
        </w:tabs>
        <w:spacing w:before="155"/>
        <w:ind w:left="720"/>
      </w:pPr>
      <w:r>
        <w:rPr/>
        <w:t>TG</w:t>
      </w:r>
      <w:r>
        <w:rPr>
          <w:spacing w:val="-7"/>
        </w:rPr>
        <w:t> </w:t>
      </w:r>
      <w:r>
        <w:rPr/>
        <w:t>Standard</w:t>
      </w:r>
      <w:r>
        <w:rPr>
          <w:spacing w:val="-7"/>
        </w:rPr>
        <w:t> </w:t>
      </w:r>
      <w:r>
        <w:rPr>
          <w:spacing w:val="-2"/>
        </w:rPr>
        <w:t>Concentration</w:t>
      </w:r>
      <w:r>
        <w:rPr/>
        <w:tab/>
      </w:r>
      <w:r>
        <w:rPr>
          <w:spacing w:val="-10"/>
        </w:rPr>
        <w:t>=</w:t>
      </w:r>
      <w:r>
        <w:rPr/>
        <w:tab/>
      </w:r>
      <w:r>
        <w:rPr>
          <w:u w:val="single"/>
        </w:rPr>
        <w:tab/>
      </w:r>
    </w:p>
    <w:p>
      <w:pPr>
        <w:pStyle w:val="BodyText"/>
        <w:spacing w:before="294"/>
      </w:pPr>
    </w:p>
    <w:p>
      <w:pPr>
        <w:pStyle w:val="BodyText"/>
        <w:spacing w:before="1"/>
        <w:ind w:left="3131"/>
      </w:pPr>
      <w:r>
        <w:rPr/>
        <w:t>[</w:t>
      </w:r>
      <w:r>
        <w:rPr>
          <w:spacing w:val="-2"/>
        </w:rPr>
        <w:t> </w:t>
      </w:r>
      <w:r>
        <w:rPr/>
        <w:t>O.D.</w:t>
      </w:r>
      <w:r>
        <w:rPr>
          <w:spacing w:val="-4"/>
        </w:rPr>
        <w:t> </w:t>
      </w:r>
      <w:r>
        <w:rPr/>
        <w:t>of</w:t>
      </w:r>
      <w:r>
        <w:rPr>
          <w:spacing w:val="-2"/>
        </w:rPr>
        <w:t> </w:t>
      </w:r>
      <w:r>
        <w:rPr/>
        <w:t>Test</w:t>
      </w:r>
      <w:r>
        <w:rPr>
          <w:spacing w:val="-2"/>
        </w:rPr>
        <w:t> </w:t>
      </w:r>
      <w:r>
        <w:rPr/>
        <w:t>]</w:t>
      </w:r>
      <w:r>
        <w:rPr>
          <w:spacing w:val="-5"/>
        </w:rPr>
        <w:t> </w:t>
      </w:r>
      <w:r>
        <w:rPr/>
        <w:t>-</w:t>
      </w:r>
      <w:r>
        <w:rPr>
          <w:spacing w:val="-1"/>
        </w:rPr>
        <w:t> </w:t>
      </w:r>
      <w:r>
        <w:rPr/>
        <w:t>[</w:t>
      </w:r>
      <w:r>
        <w:rPr>
          <w:spacing w:val="-2"/>
        </w:rPr>
        <w:t> </w:t>
      </w:r>
      <w:r>
        <w:rPr/>
        <w:t>O.D.</w:t>
      </w:r>
      <w:r>
        <w:rPr>
          <w:spacing w:val="-4"/>
        </w:rPr>
        <w:t> </w:t>
      </w:r>
      <w:r>
        <w:rPr/>
        <w:t>of</w:t>
      </w:r>
      <w:r>
        <w:rPr>
          <w:spacing w:val="-2"/>
        </w:rPr>
        <w:t> </w:t>
      </w:r>
      <w:r>
        <w:rPr/>
        <w:t>Blank</w:t>
      </w:r>
      <w:r>
        <w:rPr>
          <w:spacing w:val="-7"/>
        </w:rPr>
        <w:t> </w:t>
      </w:r>
      <w:r>
        <w:rPr>
          <w:spacing w:val="-10"/>
        </w:rPr>
        <w:t>]</w:t>
      </w:r>
    </w:p>
    <w:p>
      <w:pPr>
        <w:pStyle w:val="BodyText"/>
        <w:tabs>
          <w:tab w:pos="3601" w:val="left" w:leader="none"/>
        </w:tabs>
        <w:spacing w:before="152"/>
        <w:ind w:left="720"/>
      </w:pPr>
      <w:r>
        <w:rPr/>
        <w:t>Sample</w:t>
      </w:r>
      <w:r>
        <w:rPr>
          <w:spacing w:val="-5"/>
        </w:rPr>
        <w:t> </w:t>
      </w:r>
      <w:r>
        <w:rPr/>
        <w:t>TG</w:t>
      </w:r>
      <w:r>
        <w:rPr>
          <w:spacing w:val="58"/>
        </w:rPr>
        <w:t> </w:t>
      </w:r>
      <w:r>
        <w:rPr/>
        <w:t>conc.</w:t>
      </w:r>
      <w:r>
        <w:rPr>
          <w:spacing w:val="-2"/>
        </w:rPr>
        <w:t> </w:t>
      </w:r>
      <w:r>
        <w:rPr>
          <w:spacing w:val="-10"/>
        </w:rPr>
        <w:t>=</w:t>
      </w:r>
      <w:r>
        <w:rPr/>
        <w:tab/>
        <w:t>-----------------------------------------</w:t>
      </w:r>
      <w:r>
        <w:rPr>
          <w:spacing w:val="51"/>
        </w:rPr>
        <w:t> </w:t>
      </w:r>
      <w:r>
        <w:rPr/>
        <w:t>X</w:t>
      </w:r>
      <w:r>
        <w:rPr>
          <w:spacing w:val="49"/>
        </w:rPr>
        <w:t> </w:t>
      </w:r>
      <w:r>
        <w:rPr>
          <w:spacing w:val="-2"/>
        </w:rPr>
        <w:t>Std.Conc.</w:t>
      </w:r>
    </w:p>
    <w:p>
      <w:pPr>
        <w:pStyle w:val="BodyText"/>
        <w:spacing w:before="148"/>
        <w:ind w:left="3198"/>
      </w:pPr>
      <w:r>
        <w:rPr/>
        <w:t>[O.D.</w:t>
      </w:r>
      <w:r>
        <w:rPr>
          <w:spacing w:val="-6"/>
        </w:rPr>
        <w:t> </w:t>
      </w:r>
      <w:r>
        <w:rPr/>
        <w:t>of</w:t>
      </w:r>
      <w:r>
        <w:rPr>
          <w:spacing w:val="-2"/>
        </w:rPr>
        <w:t> </w:t>
      </w:r>
      <w:r>
        <w:rPr/>
        <w:t>Std.</w:t>
      </w:r>
      <w:r>
        <w:rPr>
          <w:spacing w:val="-2"/>
        </w:rPr>
        <w:t> </w:t>
      </w:r>
      <w:r>
        <w:rPr/>
        <w:t>] -</w:t>
      </w:r>
      <w:r>
        <w:rPr>
          <w:spacing w:val="-3"/>
        </w:rPr>
        <w:t> </w:t>
      </w:r>
      <w:r>
        <w:rPr/>
        <w:t>[</w:t>
      </w:r>
      <w:r>
        <w:rPr>
          <w:spacing w:val="-7"/>
        </w:rPr>
        <w:t> </w:t>
      </w:r>
      <w:r>
        <w:rPr/>
        <w:t>O.D.</w:t>
      </w:r>
      <w:r>
        <w:rPr>
          <w:spacing w:val="-5"/>
        </w:rPr>
        <w:t> </w:t>
      </w:r>
      <w:r>
        <w:rPr/>
        <w:t>of</w:t>
      </w:r>
      <w:r>
        <w:rPr>
          <w:spacing w:val="-3"/>
        </w:rPr>
        <w:t> </w:t>
      </w:r>
      <w:r>
        <w:rPr/>
        <w:t>Blank</w:t>
      </w:r>
      <w:r>
        <w:rPr>
          <w:spacing w:val="-8"/>
        </w:rPr>
        <w:t> </w:t>
      </w:r>
      <w:r>
        <w:rPr>
          <w:spacing w:val="-10"/>
        </w:rPr>
        <w:t>]</w:t>
      </w:r>
    </w:p>
    <w:p>
      <w:pPr>
        <w:pStyle w:val="BodyText"/>
      </w:pPr>
    </w:p>
    <w:p>
      <w:pPr>
        <w:pStyle w:val="BodyText"/>
      </w:pPr>
    </w:p>
    <w:p>
      <w:pPr>
        <w:pStyle w:val="BodyText"/>
        <w:spacing w:before="153"/>
      </w:pPr>
    </w:p>
    <w:p>
      <w:pPr>
        <w:pStyle w:val="Heading2"/>
        <w:tabs>
          <w:tab w:pos="4586" w:val="left" w:leader="none"/>
        </w:tabs>
        <w:spacing w:line="362" w:lineRule="auto"/>
        <w:ind w:right="6210"/>
      </w:pPr>
      <w:r>
        <w:rPr/>
        <w:t>Your result </w:t>
      </w:r>
      <w:r>
        <w:rPr>
          <w:u w:val="single"/>
        </w:rPr>
        <w:tab/>
      </w:r>
      <w:r>
        <w:rPr/>
        <w:t> Comment on your result:</w:t>
      </w:r>
    </w:p>
    <w:p>
      <w:pPr>
        <w:pStyle w:val="Heading2"/>
        <w:spacing w:after="0" w:line="362" w:lineRule="auto"/>
        <w:sectPr>
          <w:pgSz w:w="12240" w:h="15840"/>
          <w:pgMar w:header="0" w:footer="802" w:top="1360" w:bottom="1000" w:left="720" w:right="720"/>
        </w:sectPr>
      </w:pPr>
    </w:p>
    <w:p>
      <w:pPr>
        <w:spacing w:before="64"/>
        <w:ind w:left="1018" w:right="0" w:firstLine="0"/>
        <w:jc w:val="left"/>
        <w:rPr>
          <w:b/>
          <w:sz w:val="26"/>
        </w:rPr>
      </w:pPr>
      <w:r>
        <w:rPr>
          <w:b/>
          <w:sz w:val="26"/>
        </w:rPr>
        <w:t>Causes</w:t>
      </w:r>
      <w:r>
        <w:rPr>
          <w:b/>
          <w:spacing w:val="-5"/>
          <w:sz w:val="26"/>
        </w:rPr>
        <w:t> </w:t>
      </w:r>
      <w:r>
        <w:rPr>
          <w:b/>
          <w:sz w:val="26"/>
        </w:rPr>
        <w:t>of</w:t>
      </w:r>
      <w:r>
        <w:rPr>
          <w:b/>
          <w:spacing w:val="-8"/>
          <w:sz w:val="26"/>
        </w:rPr>
        <w:t> </w:t>
      </w:r>
      <w:r>
        <w:rPr>
          <w:b/>
          <w:spacing w:val="-2"/>
          <w:sz w:val="26"/>
        </w:rPr>
        <w:t>Hypertriglyceridemia.</w:t>
      </w:r>
    </w:p>
    <w:p>
      <w:pPr>
        <w:pStyle w:val="ListParagraph"/>
        <w:numPr>
          <w:ilvl w:val="0"/>
          <w:numId w:val="61"/>
        </w:numPr>
        <w:tabs>
          <w:tab w:pos="1378" w:val="left" w:leader="none"/>
        </w:tabs>
        <w:spacing w:line="240" w:lineRule="auto" w:before="148" w:after="0"/>
        <w:ind w:left="1378" w:right="0" w:hanging="360"/>
        <w:jc w:val="left"/>
        <w:rPr>
          <w:sz w:val="26"/>
        </w:rPr>
      </w:pPr>
      <w:r>
        <w:rPr>
          <w:sz w:val="26"/>
        </w:rPr>
        <w:t>Type</w:t>
      </w:r>
      <w:r>
        <w:rPr>
          <w:spacing w:val="-4"/>
          <w:sz w:val="26"/>
        </w:rPr>
        <w:t> </w:t>
      </w:r>
      <w:r>
        <w:rPr>
          <w:sz w:val="26"/>
        </w:rPr>
        <w:t>I</w:t>
      </w:r>
      <w:r>
        <w:rPr>
          <w:spacing w:val="-8"/>
          <w:sz w:val="26"/>
        </w:rPr>
        <w:t> </w:t>
      </w:r>
      <w:r>
        <w:rPr>
          <w:sz w:val="26"/>
        </w:rPr>
        <w:t>–</w:t>
      </w:r>
      <w:r>
        <w:rPr>
          <w:spacing w:val="-3"/>
          <w:sz w:val="26"/>
        </w:rPr>
        <w:t> </w:t>
      </w:r>
      <w:r>
        <w:rPr>
          <w:sz w:val="26"/>
        </w:rPr>
        <w:t>familial</w:t>
      </w:r>
      <w:r>
        <w:rPr>
          <w:spacing w:val="-4"/>
          <w:sz w:val="26"/>
        </w:rPr>
        <w:t> </w:t>
      </w:r>
      <w:r>
        <w:rPr>
          <w:spacing w:val="-2"/>
          <w:sz w:val="26"/>
        </w:rPr>
        <w:t>Chylomicronemia</w:t>
      </w:r>
    </w:p>
    <w:p>
      <w:pPr>
        <w:pStyle w:val="ListParagraph"/>
        <w:numPr>
          <w:ilvl w:val="0"/>
          <w:numId w:val="61"/>
        </w:numPr>
        <w:tabs>
          <w:tab w:pos="1378" w:val="left" w:leader="none"/>
        </w:tabs>
        <w:spacing w:line="240" w:lineRule="auto" w:before="147" w:after="0"/>
        <w:ind w:left="1378" w:right="0" w:hanging="360"/>
        <w:jc w:val="left"/>
        <w:rPr>
          <w:sz w:val="26"/>
        </w:rPr>
      </w:pPr>
      <w:r>
        <w:rPr>
          <w:sz w:val="26"/>
        </w:rPr>
        <w:t>Type</w:t>
      </w:r>
      <w:r>
        <w:rPr>
          <w:spacing w:val="-4"/>
          <w:sz w:val="26"/>
        </w:rPr>
        <w:t> </w:t>
      </w:r>
      <w:r>
        <w:rPr>
          <w:sz w:val="26"/>
        </w:rPr>
        <w:t>4</w:t>
      </w:r>
      <w:r>
        <w:rPr>
          <w:spacing w:val="-3"/>
          <w:sz w:val="26"/>
        </w:rPr>
        <w:t> </w:t>
      </w:r>
      <w:r>
        <w:rPr>
          <w:sz w:val="26"/>
        </w:rPr>
        <w:t>–</w:t>
      </w:r>
      <w:r>
        <w:rPr>
          <w:spacing w:val="-3"/>
          <w:sz w:val="26"/>
        </w:rPr>
        <w:t> </w:t>
      </w:r>
      <w:r>
        <w:rPr>
          <w:sz w:val="26"/>
        </w:rPr>
        <w:t>familial</w:t>
      </w:r>
      <w:r>
        <w:rPr>
          <w:spacing w:val="-5"/>
          <w:sz w:val="26"/>
        </w:rPr>
        <w:t> </w:t>
      </w:r>
      <w:r>
        <w:rPr>
          <w:spacing w:val="-2"/>
          <w:sz w:val="26"/>
        </w:rPr>
        <w:t>hypertriglyceridemia</w:t>
      </w:r>
    </w:p>
    <w:p>
      <w:pPr>
        <w:pStyle w:val="ListParagraph"/>
        <w:numPr>
          <w:ilvl w:val="0"/>
          <w:numId w:val="61"/>
        </w:numPr>
        <w:tabs>
          <w:tab w:pos="1378" w:val="left" w:leader="none"/>
        </w:tabs>
        <w:spacing w:line="240" w:lineRule="auto" w:before="152" w:after="0"/>
        <w:ind w:left="1378" w:right="0" w:hanging="360"/>
        <w:jc w:val="left"/>
        <w:rPr>
          <w:sz w:val="26"/>
        </w:rPr>
      </w:pPr>
      <w:r>
        <w:rPr>
          <w:sz w:val="26"/>
        </w:rPr>
        <w:t>Diabetes</w:t>
      </w:r>
      <w:r>
        <w:rPr>
          <w:spacing w:val="-9"/>
          <w:sz w:val="26"/>
        </w:rPr>
        <w:t> </w:t>
      </w:r>
      <w:r>
        <w:rPr>
          <w:spacing w:val="-2"/>
          <w:sz w:val="26"/>
        </w:rPr>
        <w:t>mellitus</w:t>
      </w:r>
    </w:p>
    <w:p>
      <w:pPr>
        <w:pStyle w:val="ListParagraph"/>
        <w:numPr>
          <w:ilvl w:val="0"/>
          <w:numId w:val="61"/>
        </w:numPr>
        <w:tabs>
          <w:tab w:pos="1378" w:val="left" w:leader="none"/>
        </w:tabs>
        <w:spacing w:line="240" w:lineRule="auto" w:before="148" w:after="0"/>
        <w:ind w:left="1378" w:right="0" w:hanging="360"/>
        <w:jc w:val="left"/>
        <w:rPr>
          <w:sz w:val="26"/>
        </w:rPr>
      </w:pPr>
      <w:r>
        <w:rPr>
          <w:sz w:val="26"/>
        </w:rPr>
        <w:t>Nephrotic</w:t>
      </w:r>
      <w:r>
        <w:rPr>
          <w:spacing w:val="-10"/>
          <w:sz w:val="26"/>
        </w:rPr>
        <w:t> </w:t>
      </w:r>
      <w:r>
        <w:rPr>
          <w:spacing w:val="-2"/>
          <w:sz w:val="26"/>
        </w:rPr>
        <w:t>syndrome</w:t>
      </w:r>
    </w:p>
    <w:p>
      <w:pPr>
        <w:pStyle w:val="ListParagraph"/>
        <w:numPr>
          <w:ilvl w:val="0"/>
          <w:numId w:val="61"/>
        </w:numPr>
        <w:tabs>
          <w:tab w:pos="1378" w:val="left" w:leader="none"/>
        </w:tabs>
        <w:spacing w:line="240" w:lineRule="auto" w:before="152" w:after="0"/>
        <w:ind w:left="1378" w:right="0" w:hanging="360"/>
        <w:jc w:val="left"/>
        <w:rPr>
          <w:sz w:val="26"/>
        </w:rPr>
      </w:pPr>
      <w:r>
        <w:rPr>
          <w:spacing w:val="-2"/>
          <w:sz w:val="26"/>
        </w:rPr>
        <w:t>Hypothyroidism</w:t>
      </w:r>
    </w:p>
    <w:p>
      <w:pPr>
        <w:pStyle w:val="ListParagraph"/>
        <w:numPr>
          <w:ilvl w:val="0"/>
          <w:numId w:val="61"/>
        </w:numPr>
        <w:tabs>
          <w:tab w:pos="1378" w:val="left" w:leader="none"/>
        </w:tabs>
        <w:spacing w:line="240" w:lineRule="auto" w:before="148" w:after="0"/>
        <w:ind w:left="1378" w:right="0" w:hanging="360"/>
        <w:jc w:val="left"/>
        <w:rPr>
          <w:sz w:val="26"/>
        </w:rPr>
      </w:pPr>
      <w:r>
        <w:rPr>
          <w:spacing w:val="-2"/>
          <w:sz w:val="26"/>
        </w:rPr>
        <w:t>Obesity</w:t>
      </w:r>
    </w:p>
    <w:p>
      <w:pPr>
        <w:pStyle w:val="ListParagraph"/>
        <w:numPr>
          <w:ilvl w:val="0"/>
          <w:numId w:val="61"/>
        </w:numPr>
        <w:tabs>
          <w:tab w:pos="1378" w:val="left" w:leader="none"/>
        </w:tabs>
        <w:spacing w:line="240" w:lineRule="auto" w:before="147" w:after="0"/>
        <w:ind w:left="1378" w:right="0" w:hanging="360"/>
        <w:jc w:val="left"/>
        <w:rPr>
          <w:sz w:val="26"/>
        </w:rPr>
      </w:pPr>
      <w:r>
        <w:rPr>
          <w:sz w:val="26"/>
        </w:rPr>
        <w:t>Alcohol</w:t>
      </w:r>
      <w:r>
        <w:rPr>
          <w:spacing w:val="-13"/>
          <w:sz w:val="26"/>
        </w:rPr>
        <w:t> </w:t>
      </w:r>
      <w:r>
        <w:rPr>
          <w:spacing w:val="-2"/>
          <w:sz w:val="26"/>
        </w:rPr>
        <w:t>consumption</w:t>
      </w:r>
    </w:p>
    <w:p>
      <w:pPr>
        <w:pStyle w:val="ListParagraph"/>
        <w:numPr>
          <w:ilvl w:val="0"/>
          <w:numId w:val="61"/>
        </w:numPr>
        <w:tabs>
          <w:tab w:pos="1378" w:val="left" w:leader="none"/>
        </w:tabs>
        <w:spacing w:line="240" w:lineRule="auto" w:before="153" w:after="0"/>
        <w:ind w:left="1378" w:right="0" w:hanging="360"/>
        <w:jc w:val="left"/>
        <w:rPr>
          <w:sz w:val="26"/>
        </w:rPr>
      </w:pPr>
      <w:r>
        <w:rPr>
          <w:sz w:val="26"/>
        </w:rPr>
        <w:t>Physiologically</w:t>
      </w:r>
      <w:r>
        <w:rPr>
          <w:spacing w:val="-9"/>
          <w:sz w:val="26"/>
        </w:rPr>
        <w:t> </w:t>
      </w:r>
      <w:r>
        <w:rPr>
          <w:sz w:val="26"/>
        </w:rPr>
        <w:t>in</w:t>
      </w:r>
      <w:r>
        <w:rPr>
          <w:spacing w:val="-9"/>
          <w:sz w:val="26"/>
        </w:rPr>
        <w:t> </w:t>
      </w:r>
      <w:r>
        <w:rPr>
          <w:sz w:val="26"/>
        </w:rPr>
        <w:t>3</w:t>
      </w:r>
      <w:r>
        <w:rPr>
          <w:sz w:val="26"/>
          <w:vertAlign w:val="superscript"/>
        </w:rPr>
        <w:t>rd</w:t>
      </w:r>
      <w:r>
        <w:rPr>
          <w:spacing w:val="-7"/>
          <w:sz w:val="26"/>
          <w:vertAlign w:val="baseline"/>
        </w:rPr>
        <w:t> </w:t>
      </w:r>
      <w:r>
        <w:rPr>
          <w:sz w:val="26"/>
          <w:vertAlign w:val="baseline"/>
        </w:rPr>
        <w:t>trimester</w:t>
      </w:r>
      <w:r>
        <w:rPr>
          <w:spacing w:val="-8"/>
          <w:sz w:val="26"/>
          <w:vertAlign w:val="baseline"/>
        </w:rPr>
        <w:t> </w:t>
      </w:r>
      <w:r>
        <w:rPr>
          <w:sz w:val="26"/>
          <w:vertAlign w:val="baseline"/>
        </w:rPr>
        <w:t>of</w:t>
      </w:r>
      <w:r>
        <w:rPr>
          <w:spacing w:val="-9"/>
          <w:sz w:val="26"/>
          <w:vertAlign w:val="baseline"/>
        </w:rPr>
        <w:t> </w:t>
      </w:r>
      <w:r>
        <w:rPr>
          <w:spacing w:val="-2"/>
          <w:sz w:val="26"/>
          <w:vertAlign w:val="baseline"/>
        </w:rPr>
        <w:t>pregnancy</w:t>
      </w:r>
    </w:p>
    <w:p>
      <w:pPr>
        <w:pStyle w:val="ListParagraph"/>
        <w:numPr>
          <w:ilvl w:val="0"/>
          <w:numId w:val="61"/>
        </w:numPr>
        <w:tabs>
          <w:tab w:pos="1378" w:val="left" w:leader="none"/>
        </w:tabs>
        <w:spacing w:line="362" w:lineRule="auto" w:before="148" w:after="0"/>
        <w:ind w:left="1378" w:right="1107" w:hanging="361"/>
        <w:jc w:val="left"/>
        <w:rPr>
          <w:b/>
          <w:sz w:val="26"/>
        </w:rPr>
      </w:pPr>
      <w:r>
        <w:rPr>
          <w:sz w:val="26"/>
        </w:rPr>
        <w:t>Medications;</w:t>
      </w:r>
      <w:r>
        <w:rPr>
          <w:spacing w:val="-8"/>
          <w:sz w:val="26"/>
        </w:rPr>
        <w:t> </w:t>
      </w:r>
      <w:r>
        <w:rPr>
          <w:sz w:val="26"/>
        </w:rPr>
        <w:t>corticosteroid,</w:t>
      </w:r>
      <w:r>
        <w:rPr>
          <w:spacing w:val="-6"/>
          <w:sz w:val="26"/>
        </w:rPr>
        <w:t> </w:t>
      </w:r>
      <w:r>
        <w:rPr>
          <w:sz w:val="26"/>
        </w:rPr>
        <w:t>estrogen,</w:t>
      </w:r>
      <w:r>
        <w:rPr>
          <w:spacing w:val="-6"/>
          <w:sz w:val="26"/>
        </w:rPr>
        <w:t> </w:t>
      </w:r>
      <w:r>
        <w:rPr>
          <w:sz w:val="26"/>
        </w:rPr>
        <w:t>antihypertensive,</w:t>
      </w:r>
      <w:r>
        <w:rPr>
          <w:spacing w:val="-6"/>
          <w:sz w:val="26"/>
        </w:rPr>
        <w:t> </w:t>
      </w:r>
      <w:r>
        <w:rPr>
          <w:sz w:val="26"/>
        </w:rPr>
        <w:t>bile</w:t>
      </w:r>
      <w:r>
        <w:rPr>
          <w:spacing w:val="-8"/>
          <w:sz w:val="26"/>
        </w:rPr>
        <w:t> </w:t>
      </w:r>
      <w:r>
        <w:rPr>
          <w:sz w:val="26"/>
        </w:rPr>
        <w:t>acid</w:t>
      </w:r>
      <w:r>
        <w:rPr>
          <w:spacing w:val="-8"/>
          <w:sz w:val="26"/>
        </w:rPr>
        <w:t> </w:t>
      </w:r>
      <w:r>
        <w:rPr>
          <w:sz w:val="26"/>
        </w:rPr>
        <w:t>binding</w:t>
      </w:r>
      <w:r>
        <w:rPr>
          <w:spacing w:val="-12"/>
          <w:sz w:val="26"/>
        </w:rPr>
        <w:t> </w:t>
      </w:r>
      <w:r>
        <w:rPr>
          <w:sz w:val="26"/>
        </w:rPr>
        <w:t>resins, cyclophosphamide, antiretroviral regimens</w:t>
      </w:r>
    </w:p>
    <w:p>
      <w:pPr>
        <w:pStyle w:val="Heading2"/>
        <w:spacing w:line="298" w:lineRule="exact"/>
        <w:ind w:left="1018"/>
      </w:pPr>
      <w:r>
        <w:rPr/>
        <w:t>Causes</w:t>
      </w:r>
      <w:r>
        <w:rPr>
          <w:spacing w:val="-5"/>
        </w:rPr>
        <w:t> </w:t>
      </w:r>
      <w:r>
        <w:rPr/>
        <w:t>of</w:t>
      </w:r>
      <w:r>
        <w:rPr>
          <w:spacing w:val="-8"/>
        </w:rPr>
        <w:t> </w:t>
      </w:r>
      <w:r>
        <w:rPr>
          <w:spacing w:val="-2"/>
        </w:rPr>
        <w:t>Hypotriglyceridemia.</w:t>
      </w:r>
    </w:p>
    <w:p>
      <w:pPr>
        <w:pStyle w:val="ListParagraph"/>
        <w:numPr>
          <w:ilvl w:val="0"/>
          <w:numId w:val="62"/>
        </w:numPr>
        <w:tabs>
          <w:tab w:pos="1378" w:val="left" w:leader="none"/>
        </w:tabs>
        <w:spacing w:line="240" w:lineRule="auto" w:before="147" w:after="0"/>
        <w:ind w:left="1378" w:right="0" w:hanging="360"/>
        <w:jc w:val="left"/>
        <w:rPr>
          <w:sz w:val="26"/>
        </w:rPr>
      </w:pPr>
      <w:r>
        <w:rPr>
          <w:spacing w:val="-2"/>
          <w:sz w:val="26"/>
        </w:rPr>
        <w:t>Hyperthyroidism</w:t>
      </w:r>
    </w:p>
    <w:p>
      <w:pPr>
        <w:pStyle w:val="ListParagraph"/>
        <w:numPr>
          <w:ilvl w:val="0"/>
          <w:numId w:val="62"/>
        </w:numPr>
        <w:tabs>
          <w:tab w:pos="1378" w:val="left" w:leader="none"/>
        </w:tabs>
        <w:spacing w:line="240" w:lineRule="auto" w:before="148" w:after="0"/>
        <w:ind w:left="1378" w:right="0" w:hanging="360"/>
        <w:jc w:val="left"/>
        <w:rPr>
          <w:sz w:val="26"/>
        </w:rPr>
      </w:pPr>
      <w:r>
        <w:rPr>
          <w:spacing w:val="-2"/>
          <w:sz w:val="26"/>
        </w:rPr>
        <w:t>Malnutrition</w:t>
      </w:r>
    </w:p>
    <w:p>
      <w:pPr>
        <w:pStyle w:val="ListParagraph"/>
        <w:numPr>
          <w:ilvl w:val="0"/>
          <w:numId w:val="62"/>
        </w:numPr>
        <w:tabs>
          <w:tab w:pos="1378" w:val="left" w:leader="none"/>
        </w:tabs>
        <w:spacing w:line="240" w:lineRule="auto" w:before="147" w:after="0"/>
        <w:ind w:left="1378" w:right="0" w:hanging="360"/>
        <w:jc w:val="left"/>
        <w:rPr>
          <w:sz w:val="26"/>
        </w:rPr>
      </w:pPr>
      <w:r>
        <w:rPr>
          <w:sz w:val="26"/>
        </w:rPr>
        <w:t>Low</w:t>
      </w:r>
      <w:r>
        <w:rPr>
          <w:spacing w:val="-6"/>
          <w:sz w:val="26"/>
        </w:rPr>
        <w:t> </w:t>
      </w:r>
      <w:r>
        <w:rPr>
          <w:sz w:val="26"/>
        </w:rPr>
        <w:t>fat</w:t>
      </w:r>
      <w:r>
        <w:rPr>
          <w:spacing w:val="-4"/>
          <w:sz w:val="26"/>
        </w:rPr>
        <w:t> diet</w:t>
      </w:r>
    </w:p>
    <w:p>
      <w:pPr>
        <w:pStyle w:val="ListParagraph"/>
        <w:numPr>
          <w:ilvl w:val="0"/>
          <w:numId w:val="62"/>
        </w:numPr>
        <w:tabs>
          <w:tab w:pos="1378" w:val="left" w:leader="none"/>
        </w:tabs>
        <w:spacing w:line="240" w:lineRule="auto" w:before="152" w:after="0"/>
        <w:ind w:left="1378" w:right="0" w:hanging="360"/>
        <w:jc w:val="left"/>
        <w:rPr>
          <w:sz w:val="26"/>
        </w:rPr>
      </w:pPr>
      <w:r>
        <w:rPr>
          <w:sz w:val="26"/>
        </w:rPr>
        <w:t>Autoimmune</w:t>
      </w:r>
      <w:r>
        <w:rPr>
          <w:spacing w:val="-9"/>
          <w:sz w:val="26"/>
        </w:rPr>
        <w:t> </w:t>
      </w:r>
      <w:r>
        <w:rPr>
          <w:sz w:val="26"/>
        </w:rPr>
        <w:t>causes;</w:t>
      </w:r>
      <w:r>
        <w:rPr>
          <w:spacing w:val="-8"/>
          <w:sz w:val="26"/>
        </w:rPr>
        <w:t> </w:t>
      </w:r>
      <w:r>
        <w:rPr>
          <w:sz w:val="26"/>
        </w:rPr>
        <w:t>Systemic</w:t>
      </w:r>
      <w:r>
        <w:rPr>
          <w:spacing w:val="-9"/>
          <w:sz w:val="26"/>
        </w:rPr>
        <w:t> </w:t>
      </w:r>
      <w:r>
        <w:rPr>
          <w:sz w:val="26"/>
        </w:rPr>
        <w:t>Lupus</w:t>
      </w:r>
      <w:r>
        <w:rPr>
          <w:spacing w:val="-8"/>
          <w:sz w:val="26"/>
        </w:rPr>
        <w:t> </w:t>
      </w:r>
      <w:r>
        <w:rPr>
          <w:sz w:val="26"/>
        </w:rPr>
        <w:t>Erythematosus</w:t>
      </w:r>
      <w:r>
        <w:rPr>
          <w:spacing w:val="-9"/>
          <w:sz w:val="26"/>
        </w:rPr>
        <w:t> </w:t>
      </w:r>
      <w:r>
        <w:rPr>
          <w:spacing w:val="-2"/>
          <w:sz w:val="26"/>
        </w:rPr>
        <w:t>(SLE)</w:t>
      </w:r>
    </w:p>
    <w:p>
      <w:pPr>
        <w:pStyle w:val="ListParagraph"/>
        <w:numPr>
          <w:ilvl w:val="0"/>
          <w:numId w:val="62"/>
        </w:numPr>
        <w:tabs>
          <w:tab w:pos="1378" w:val="left" w:leader="none"/>
        </w:tabs>
        <w:spacing w:line="240" w:lineRule="auto" w:before="148" w:after="0"/>
        <w:ind w:left="1378" w:right="0" w:hanging="360"/>
        <w:jc w:val="left"/>
        <w:rPr>
          <w:sz w:val="26"/>
        </w:rPr>
      </w:pPr>
      <w:r>
        <w:rPr>
          <w:sz w:val="26"/>
        </w:rPr>
        <w:t>Iatrogenic;</w:t>
      </w:r>
      <w:r>
        <w:rPr>
          <w:spacing w:val="-11"/>
          <w:sz w:val="26"/>
        </w:rPr>
        <w:t> </w:t>
      </w:r>
      <w:r>
        <w:rPr>
          <w:sz w:val="26"/>
        </w:rPr>
        <w:t>ascorbic</w:t>
      </w:r>
      <w:r>
        <w:rPr>
          <w:spacing w:val="-9"/>
          <w:sz w:val="26"/>
        </w:rPr>
        <w:t> </w:t>
      </w:r>
      <w:r>
        <w:rPr>
          <w:sz w:val="26"/>
        </w:rPr>
        <w:t>acid,</w:t>
      </w:r>
      <w:r>
        <w:rPr>
          <w:spacing w:val="-7"/>
          <w:sz w:val="26"/>
        </w:rPr>
        <w:t> </w:t>
      </w:r>
      <w:r>
        <w:rPr>
          <w:sz w:val="26"/>
        </w:rPr>
        <w:t>asparaginase,</w:t>
      </w:r>
      <w:r>
        <w:rPr>
          <w:spacing w:val="-8"/>
          <w:sz w:val="26"/>
        </w:rPr>
        <w:t> </w:t>
      </w:r>
      <w:r>
        <w:rPr>
          <w:sz w:val="26"/>
        </w:rPr>
        <w:t>clofibrate,</w:t>
      </w:r>
      <w:r>
        <w:rPr>
          <w:spacing w:val="-7"/>
          <w:sz w:val="26"/>
        </w:rPr>
        <w:t> </w:t>
      </w:r>
      <w:r>
        <w:rPr>
          <w:sz w:val="26"/>
        </w:rPr>
        <w:t>fenofibrate,</w:t>
      </w:r>
      <w:r>
        <w:rPr>
          <w:spacing w:val="-8"/>
          <w:sz w:val="26"/>
        </w:rPr>
        <w:t> </w:t>
      </w:r>
      <w:r>
        <w:rPr>
          <w:spacing w:val="-2"/>
          <w:sz w:val="26"/>
        </w:rPr>
        <w:t>Statins</w:t>
      </w:r>
    </w:p>
    <w:p>
      <w:pPr>
        <w:pStyle w:val="ListParagraph"/>
        <w:numPr>
          <w:ilvl w:val="0"/>
          <w:numId w:val="62"/>
        </w:numPr>
        <w:tabs>
          <w:tab w:pos="1378" w:val="left" w:leader="none"/>
        </w:tabs>
        <w:spacing w:line="240" w:lineRule="auto" w:before="153" w:after="0"/>
        <w:ind w:left="1378" w:right="0" w:hanging="360"/>
        <w:jc w:val="left"/>
        <w:rPr>
          <w:sz w:val="26"/>
        </w:rPr>
      </w:pPr>
      <w:r>
        <w:rPr>
          <w:sz w:val="26"/>
        </w:rPr>
        <w:t>Gastrointestinal;</w:t>
      </w:r>
      <w:r>
        <w:rPr>
          <w:spacing w:val="-9"/>
          <w:sz w:val="26"/>
        </w:rPr>
        <w:t> </w:t>
      </w:r>
      <w:r>
        <w:rPr>
          <w:sz w:val="26"/>
        </w:rPr>
        <w:t>Celiac</w:t>
      </w:r>
      <w:r>
        <w:rPr>
          <w:spacing w:val="-10"/>
          <w:sz w:val="26"/>
        </w:rPr>
        <w:t> </w:t>
      </w:r>
      <w:r>
        <w:rPr>
          <w:sz w:val="26"/>
        </w:rPr>
        <w:t>disease,</w:t>
      </w:r>
      <w:r>
        <w:rPr>
          <w:spacing w:val="-8"/>
          <w:sz w:val="26"/>
        </w:rPr>
        <w:t> </w:t>
      </w:r>
      <w:r>
        <w:rPr>
          <w:sz w:val="26"/>
        </w:rPr>
        <w:t>Crohn’s</w:t>
      </w:r>
      <w:r>
        <w:rPr>
          <w:spacing w:val="-10"/>
          <w:sz w:val="26"/>
        </w:rPr>
        <w:t> </w:t>
      </w:r>
      <w:r>
        <w:rPr>
          <w:sz w:val="26"/>
        </w:rPr>
        <w:t>disease,</w:t>
      </w:r>
      <w:r>
        <w:rPr>
          <w:spacing w:val="-8"/>
          <w:sz w:val="26"/>
        </w:rPr>
        <w:t> </w:t>
      </w:r>
      <w:r>
        <w:rPr>
          <w:sz w:val="26"/>
        </w:rPr>
        <w:t>Malabsorption</w:t>
      </w:r>
      <w:r>
        <w:rPr>
          <w:spacing w:val="-9"/>
          <w:sz w:val="26"/>
        </w:rPr>
        <w:t> </w:t>
      </w:r>
      <w:r>
        <w:rPr>
          <w:spacing w:val="-2"/>
          <w:sz w:val="26"/>
        </w:rPr>
        <w:t>syndrome</w:t>
      </w:r>
    </w:p>
    <w:p>
      <w:pPr>
        <w:pStyle w:val="Heading2"/>
        <w:spacing w:before="152"/>
        <w:ind w:left="1018"/>
      </w:pPr>
      <w:r>
        <w:rPr/>
        <w:t>Reference</w:t>
      </w:r>
      <w:r>
        <w:rPr>
          <w:spacing w:val="-16"/>
        </w:rPr>
        <w:t> </w:t>
      </w:r>
      <w:r>
        <w:rPr>
          <w:spacing w:val="-2"/>
        </w:rPr>
        <w:t>Ranges:</w:t>
      </w:r>
    </w:p>
    <w:p>
      <w:pPr>
        <w:pStyle w:val="BodyText"/>
        <w:spacing w:before="147"/>
        <w:ind w:left="1018"/>
      </w:pPr>
      <w:r>
        <w:rPr/>
        <w:t>Desirable:</w:t>
      </w:r>
      <w:r>
        <w:rPr>
          <w:spacing w:val="1"/>
        </w:rPr>
        <w:t> </w:t>
      </w:r>
      <w:r>
        <w:rPr/>
        <w:t>&lt;200</w:t>
      </w:r>
      <w:r>
        <w:rPr>
          <w:spacing w:val="-8"/>
        </w:rPr>
        <w:t> </w:t>
      </w:r>
      <w:r>
        <w:rPr>
          <w:spacing w:val="-2"/>
        </w:rPr>
        <w:t>mg/dL</w:t>
      </w:r>
    </w:p>
    <w:p>
      <w:pPr>
        <w:pStyle w:val="BodyText"/>
        <w:spacing w:before="148"/>
        <w:ind w:left="1018"/>
      </w:pPr>
      <w:r>
        <w:rPr/>
        <w:t>Borderline:</w:t>
      </w:r>
      <w:r>
        <w:rPr>
          <w:spacing w:val="-8"/>
        </w:rPr>
        <w:t> </w:t>
      </w:r>
      <w:r>
        <w:rPr/>
        <w:t>200-239</w:t>
      </w:r>
      <w:r>
        <w:rPr>
          <w:spacing w:val="-9"/>
        </w:rPr>
        <w:t> </w:t>
      </w:r>
      <w:r>
        <w:rPr>
          <w:spacing w:val="-4"/>
        </w:rPr>
        <w:t>mg/dL</w:t>
      </w:r>
    </w:p>
    <w:p>
      <w:pPr>
        <w:pStyle w:val="BodyText"/>
        <w:spacing w:before="148"/>
        <w:ind w:left="1018"/>
      </w:pPr>
      <w:r>
        <w:rPr/>
        <w:t>High:</w:t>
      </w:r>
      <w:r>
        <w:rPr>
          <w:spacing w:val="-7"/>
        </w:rPr>
        <w:t> </w:t>
      </w:r>
      <w:r>
        <w:rPr/>
        <w:t>240</w:t>
      </w:r>
      <w:r>
        <w:rPr>
          <w:spacing w:val="-1"/>
        </w:rPr>
        <w:t> </w:t>
      </w:r>
      <w:r>
        <w:rPr>
          <w:spacing w:val="-2"/>
        </w:rPr>
        <w:t>mg/dl</w:t>
      </w:r>
    </w:p>
    <w:p>
      <w:pPr>
        <w:pStyle w:val="Heading2"/>
        <w:spacing w:before="157"/>
      </w:pPr>
      <w:r>
        <w:rPr>
          <w:spacing w:val="-2"/>
        </w:rPr>
        <w:t>Questions:</w:t>
      </w:r>
    </w:p>
    <w:p>
      <w:pPr>
        <w:pStyle w:val="ListParagraph"/>
        <w:numPr>
          <w:ilvl w:val="1"/>
          <w:numId w:val="62"/>
        </w:numPr>
        <w:tabs>
          <w:tab w:pos="1737" w:val="left" w:leader="none"/>
        </w:tabs>
        <w:spacing w:line="240" w:lineRule="auto" w:before="142" w:after="0"/>
        <w:ind w:left="1737" w:right="0" w:hanging="359"/>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effect</w:t>
      </w:r>
      <w:r>
        <w:rPr>
          <w:spacing w:val="-4"/>
          <w:sz w:val="26"/>
        </w:rPr>
        <w:t> </w:t>
      </w:r>
      <w:r>
        <w:rPr>
          <w:sz w:val="26"/>
        </w:rPr>
        <w:t>of</w:t>
      </w:r>
      <w:r>
        <w:rPr>
          <w:spacing w:val="-5"/>
          <w:sz w:val="26"/>
        </w:rPr>
        <w:t> </w:t>
      </w:r>
      <w:r>
        <w:rPr>
          <w:sz w:val="26"/>
        </w:rPr>
        <w:t>hormone</w:t>
      </w:r>
      <w:r>
        <w:rPr>
          <w:spacing w:val="-5"/>
          <w:sz w:val="26"/>
        </w:rPr>
        <w:t> </w:t>
      </w:r>
      <w:r>
        <w:rPr>
          <w:sz w:val="26"/>
        </w:rPr>
        <w:t>sensitive</w:t>
      </w:r>
      <w:r>
        <w:rPr>
          <w:spacing w:val="-4"/>
          <w:sz w:val="26"/>
        </w:rPr>
        <w:t> </w:t>
      </w:r>
      <w:r>
        <w:rPr>
          <w:spacing w:val="-2"/>
          <w:sz w:val="26"/>
        </w:rPr>
        <w:t>lipase?</w:t>
      </w:r>
    </w:p>
    <w:p>
      <w:pPr>
        <w:pStyle w:val="ListParagraph"/>
        <w:numPr>
          <w:ilvl w:val="1"/>
          <w:numId w:val="62"/>
        </w:numPr>
        <w:tabs>
          <w:tab w:pos="1737" w:val="left" w:leader="none"/>
        </w:tabs>
        <w:spacing w:line="240" w:lineRule="auto" w:before="153" w:after="0"/>
        <w:ind w:left="1737" w:right="0" w:hanging="359"/>
        <w:jc w:val="left"/>
        <w:rPr>
          <w:sz w:val="26"/>
        </w:rPr>
      </w:pPr>
      <w:r>
        <w:rPr>
          <w:sz w:val="26"/>
        </w:rPr>
        <w:t>Explain</w:t>
      </w:r>
      <w:r>
        <w:rPr>
          <w:spacing w:val="-6"/>
          <w:sz w:val="26"/>
        </w:rPr>
        <w:t> </w:t>
      </w:r>
      <w:r>
        <w:rPr>
          <w:sz w:val="26"/>
        </w:rPr>
        <w:t>how</w:t>
      </w:r>
      <w:r>
        <w:rPr>
          <w:spacing w:val="-6"/>
          <w:sz w:val="26"/>
        </w:rPr>
        <w:t> </w:t>
      </w:r>
      <w:r>
        <w:rPr>
          <w:sz w:val="26"/>
        </w:rPr>
        <w:t>chronic</w:t>
      </w:r>
      <w:r>
        <w:rPr>
          <w:spacing w:val="-5"/>
          <w:sz w:val="26"/>
        </w:rPr>
        <w:t> </w:t>
      </w:r>
      <w:r>
        <w:rPr>
          <w:sz w:val="26"/>
        </w:rPr>
        <w:t>alcoholism</w:t>
      </w:r>
      <w:r>
        <w:rPr>
          <w:spacing w:val="-10"/>
          <w:sz w:val="26"/>
        </w:rPr>
        <w:t> </w:t>
      </w:r>
      <w:r>
        <w:rPr>
          <w:sz w:val="26"/>
        </w:rPr>
        <w:t>leads</w:t>
      </w:r>
      <w:r>
        <w:rPr>
          <w:spacing w:val="-6"/>
          <w:sz w:val="26"/>
        </w:rPr>
        <w:t> </w:t>
      </w:r>
      <w:r>
        <w:rPr>
          <w:sz w:val="26"/>
        </w:rPr>
        <w:t>to</w:t>
      </w:r>
      <w:r>
        <w:rPr>
          <w:spacing w:val="-6"/>
          <w:sz w:val="26"/>
        </w:rPr>
        <w:t> </w:t>
      </w:r>
      <w:r>
        <w:rPr>
          <w:spacing w:val="-2"/>
          <w:sz w:val="26"/>
        </w:rPr>
        <w:t>hypertriglyceridemia.</w:t>
      </w:r>
    </w:p>
    <w:p>
      <w:pPr>
        <w:pStyle w:val="ListParagraph"/>
        <w:numPr>
          <w:ilvl w:val="1"/>
          <w:numId w:val="62"/>
        </w:numPr>
        <w:tabs>
          <w:tab w:pos="1737" w:val="left" w:leader="none"/>
        </w:tabs>
        <w:spacing w:line="240" w:lineRule="auto" w:before="147" w:after="0"/>
        <w:ind w:left="1737" w:right="0" w:hanging="359"/>
        <w:jc w:val="left"/>
        <w:rPr>
          <w:sz w:val="26"/>
        </w:rPr>
      </w:pPr>
      <w:r>
        <w:rPr>
          <w:sz w:val="26"/>
        </w:rPr>
        <w:t>Enlist</w:t>
      </w:r>
      <w:r>
        <w:rPr>
          <w:spacing w:val="-6"/>
          <w:sz w:val="26"/>
        </w:rPr>
        <w:t> </w:t>
      </w:r>
      <w:r>
        <w:rPr>
          <w:sz w:val="26"/>
        </w:rPr>
        <w:t>the</w:t>
      </w:r>
      <w:r>
        <w:rPr>
          <w:spacing w:val="-5"/>
          <w:sz w:val="26"/>
        </w:rPr>
        <w:t> </w:t>
      </w:r>
      <w:r>
        <w:rPr>
          <w:sz w:val="26"/>
        </w:rPr>
        <w:t>name</w:t>
      </w:r>
      <w:r>
        <w:rPr>
          <w:spacing w:val="-5"/>
          <w:sz w:val="26"/>
        </w:rPr>
        <w:t> </w:t>
      </w:r>
      <w:r>
        <w:rPr>
          <w:sz w:val="26"/>
        </w:rPr>
        <w:t>of</w:t>
      </w:r>
      <w:r>
        <w:rPr>
          <w:spacing w:val="-4"/>
          <w:sz w:val="26"/>
        </w:rPr>
        <w:t> </w:t>
      </w:r>
      <w:r>
        <w:rPr>
          <w:sz w:val="26"/>
        </w:rPr>
        <w:t>lipotropic</w:t>
      </w:r>
      <w:r>
        <w:rPr>
          <w:spacing w:val="-6"/>
          <w:sz w:val="26"/>
        </w:rPr>
        <w:t> </w:t>
      </w:r>
      <w:r>
        <w:rPr>
          <w:spacing w:val="-2"/>
          <w:sz w:val="26"/>
        </w:rPr>
        <w:t>factors</w:t>
      </w:r>
    </w:p>
    <w:p>
      <w:pPr>
        <w:pStyle w:val="ListParagraph"/>
        <w:numPr>
          <w:ilvl w:val="1"/>
          <w:numId w:val="62"/>
        </w:numPr>
        <w:tabs>
          <w:tab w:pos="1737" w:val="left" w:leader="none"/>
        </w:tabs>
        <w:spacing w:line="240" w:lineRule="auto" w:before="153" w:after="0"/>
        <w:ind w:left="1737" w:right="0" w:hanging="359"/>
        <w:jc w:val="left"/>
        <w:rPr>
          <w:sz w:val="26"/>
        </w:rPr>
      </w:pPr>
      <w:r>
        <w:rPr>
          <w:sz w:val="26"/>
        </w:rPr>
        <w:t>Why</w:t>
      </w:r>
      <w:r>
        <w:rPr>
          <w:spacing w:val="-4"/>
          <w:sz w:val="26"/>
        </w:rPr>
        <w:t> </w:t>
      </w:r>
      <w:r>
        <w:rPr>
          <w:sz w:val="26"/>
        </w:rPr>
        <w:t>is</w:t>
      </w:r>
      <w:r>
        <w:rPr>
          <w:spacing w:val="-5"/>
          <w:sz w:val="26"/>
        </w:rPr>
        <w:t> </w:t>
      </w:r>
      <w:r>
        <w:rPr>
          <w:sz w:val="26"/>
        </w:rPr>
        <w:t>it</w:t>
      </w:r>
      <w:r>
        <w:rPr>
          <w:spacing w:val="-4"/>
          <w:sz w:val="26"/>
        </w:rPr>
        <w:t> </w:t>
      </w:r>
      <w:r>
        <w:rPr>
          <w:sz w:val="26"/>
        </w:rPr>
        <w:t>advised</w:t>
      </w:r>
      <w:r>
        <w:rPr>
          <w:spacing w:val="-5"/>
          <w:sz w:val="26"/>
        </w:rPr>
        <w:t> </w:t>
      </w:r>
      <w:r>
        <w:rPr>
          <w:sz w:val="26"/>
        </w:rPr>
        <w:t>to</w:t>
      </w:r>
      <w:r>
        <w:rPr>
          <w:spacing w:val="-4"/>
          <w:sz w:val="26"/>
        </w:rPr>
        <w:t> </w:t>
      </w:r>
      <w:r>
        <w:rPr>
          <w:sz w:val="26"/>
        </w:rPr>
        <w:t>take</w:t>
      </w:r>
      <w:r>
        <w:rPr>
          <w:spacing w:val="-4"/>
          <w:sz w:val="26"/>
        </w:rPr>
        <w:t> </w:t>
      </w:r>
      <w:r>
        <w:rPr>
          <w:sz w:val="26"/>
        </w:rPr>
        <w:t>a</w:t>
      </w:r>
      <w:r>
        <w:rPr>
          <w:spacing w:val="-4"/>
          <w:sz w:val="26"/>
        </w:rPr>
        <w:t> </w:t>
      </w:r>
      <w:r>
        <w:rPr>
          <w:sz w:val="26"/>
        </w:rPr>
        <w:t>fasting</w:t>
      </w:r>
      <w:r>
        <w:rPr>
          <w:spacing w:val="-8"/>
          <w:sz w:val="26"/>
        </w:rPr>
        <w:t> </w:t>
      </w:r>
      <w:r>
        <w:rPr>
          <w:sz w:val="26"/>
        </w:rPr>
        <w:t>sample</w:t>
      </w:r>
      <w:r>
        <w:rPr>
          <w:spacing w:val="-4"/>
          <w:sz w:val="26"/>
        </w:rPr>
        <w:t> </w:t>
      </w:r>
      <w:r>
        <w:rPr>
          <w:sz w:val="26"/>
        </w:rPr>
        <w:t>for</w:t>
      </w:r>
      <w:r>
        <w:rPr>
          <w:spacing w:val="-4"/>
          <w:sz w:val="26"/>
        </w:rPr>
        <w:t> </w:t>
      </w:r>
      <w:r>
        <w:rPr>
          <w:sz w:val="26"/>
        </w:rPr>
        <w:t>triglyceride</w:t>
      </w:r>
      <w:r>
        <w:rPr>
          <w:spacing w:val="-4"/>
          <w:sz w:val="26"/>
        </w:rPr>
        <w:t> </w:t>
      </w:r>
      <w:r>
        <w:rPr>
          <w:spacing w:val="-2"/>
          <w:sz w:val="26"/>
        </w:rPr>
        <w:t>estimation?</w:t>
      </w:r>
    </w:p>
    <w:p>
      <w:pPr>
        <w:pStyle w:val="ListParagraph"/>
        <w:numPr>
          <w:ilvl w:val="1"/>
          <w:numId w:val="62"/>
        </w:numPr>
        <w:tabs>
          <w:tab w:pos="1737" w:val="left" w:leader="none"/>
        </w:tabs>
        <w:spacing w:line="240" w:lineRule="auto" w:before="148" w:after="0"/>
        <w:ind w:left="1737" w:right="0" w:hanging="359"/>
        <w:jc w:val="left"/>
        <w:rPr>
          <w:sz w:val="26"/>
        </w:rPr>
      </w:pPr>
      <w:r>
        <w:rPr>
          <w:sz w:val="26"/>
        </w:rPr>
        <w:t>What</w:t>
      </w:r>
      <w:r>
        <w:rPr>
          <w:spacing w:val="-5"/>
          <w:sz w:val="26"/>
        </w:rPr>
        <w:t> </w:t>
      </w:r>
      <w:r>
        <w:rPr>
          <w:sz w:val="26"/>
        </w:rPr>
        <w:t>is</w:t>
      </w:r>
      <w:r>
        <w:rPr>
          <w:spacing w:val="-5"/>
          <w:sz w:val="26"/>
        </w:rPr>
        <w:t> </w:t>
      </w:r>
      <w:r>
        <w:rPr>
          <w:sz w:val="26"/>
        </w:rPr>
        <w:t>the</w:t>
      </w:r>
      <w:r>
        <w:rPr>
          <w:spacing w:val="-6"/>
          <w:sz w:val="26"/>
        </w:rPr>
        <w:t> </w:t>
      </w:r>
      <w:r>
        <w:rPr>
          <w:sz w:val="26"/>
        </w:rPr>
        <w:t>normal</w:t>
      </w:r>
      <w:r>
        <w:rPr>
          <w:spacing w:val="-5"/>
          <w:sz w:val="26"/>
        </w:rPr>
        <w:t> </w:t>
      </w:r>
      <w:r>
        <w:rPr>
          <w:sz w:val="26"/>
        </w:rPr>
        <w:t>serum</w:t>
      </w:r>
      <w:r>
        <w:rPr>
          <w:spacing w:val="-9"/>
          <w:sz w:val="26"/>
        </w:rPr>
        <w:t> </w:t>
      </w:r>
      <w:r>
        <w:rPr>
          <w:sz w:val="26"/>
        </w:rPr>
        <w:t>triglyceride</w:t>
      </w:r>
      <w:r>
        <w:rPr>
          <w:spacing w:val="-6"/>
          <w:sz w:val="26"/>
        </w:rPr>
        <w:t> </w:t>
      </w:r>
      <w:r>
        <w:rPr>
          <w:spacing w:val="-2"/>
          <w:sz w:val="26"/>
        </w:rPr>
        <w:t>level?</w:t>
      </w:r>
    </w:p>
    <w:p>
      <w:pPr>
        <w:pStyle w:val="ListParagraph"/>
        <w:spacing w:after="0" w:line="240" w:lineRule="auto"/>
        <w:jc w:val="left"/>
        <w:rPr>
          <w:sz w:val="26"/>
        </w:rPr>
        <w:sectPr>
          <w:pgSz w:w="12240" w:h="15840"/>
          <w:pgMar w:header="0" w:footer="802" w:top="1820" w:bottom="1000" w:left="720" w:right="720"/>
        </w:sectPr>
      </w:pPr>
    </w:p>
    <w:p>
      <w:pPr>
        <w:pStyle w:val="ListParagraph"/>
        <w:numPr>
          <w:ilvl w:val="1"/>
          <w:numId w:val="62"/>
        </w:numPr>
        <w:tabs>
          <w:tab w:pos="1737" w:val="left" w:leader="none"/>
        </w:tabs>
        <w:spacing w:line="240" w:lineRule="auto" w:before="73" w:after="0"/>
        <w:ind w:left="1737" w:right="0" w:hanging="359"/>
        <w:jc w:val="left"/>
        <w:rPr>
          <w:sz w:val="26"/>
        </w:rPr>
      </w:pPr>
      <w:r>
        <w:rPr>
          <w:sz w:val="26"/>
        </w:rPr>
        <w:t>Write</w:t>
      </w:r>
      <w:r>
        <w:rPr>
          <w:spacing w:val="-7"/>
          <w:sz w:val="26"/>
        </w:rPr>
        <w:t> </w:t>
      </w:r>
      <w:r>
        <w:rPr>
          <w:sz w:val="26"/>
        </w:rPr>
        <w:t>down</w:t>
      </w:r>
      <w:r>
        <w:rPr>
          <w:spacing w:val="-7"/>
          <w:sz w:val="26"/>
        </w:rPr>
        <w:t> </w:t>
      </w:r>
      <w:r>
        <w:rPr>
          <w:sz w:val="26"/>
        </w:rPr>
        <w:t>causes</w:t>
      </w:r>
      <w:r>
        <w:rPr>
          <w:spacing w:val="-6"/>
          <w:sz w:val="26"/>
        </w:rPr>
        <w:t> </w:t>
      </w:r>
      <w:r>
        <w:rPr>
          <w:sz w:val="26"/>
        </w:rPr>
        <w:t>of</w:t>
      </w:r>
      <w:r>
        <w:rPr>
          <w:spacing w:val="-6"/>
          <w:sz w:val="26"/>
        </w:rPr>
        <w:t> </w:t>
      </w:r>
      <w:r>
        <w:rPr>
          <w:sz w:val="26"/>
        </w:rPr>
        <w:t>hypertriglyceridemia</w:t>
      </w:r>
      <w:r>
        <w:rPr>
          <w:spacing w:val="-7"/>
          <w:sz w:val="26"/>
        </w:rPr>
        <w:t> </w:t>
      </w:r>
      <w:r>
        <w:rPr>
          <w:sz w:val="26"/>
        </w:rPr>
        <w:t>and</w:t>
      </w:r>
      <w:r>
        <w:rPr>
          <w:spacing w:val="-7"/>
          <w:sz w:val="26"/>
        </w:rPr>
        <w:t> </w:t>
      </w:r>
      <w:r>
        <w:rPr>
          <w:spacing w:val="-2"/>
          <w:sz w:val="26"/>
        </w:rPr>
        <w:t>hypertriglyceridemia.</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719" w:val="left" w:leader="none"/>
        </w:tabs>
        <w:spacing w:line="240" w:lineRule="auto" w:before="58" w:after="0"/>
        <w:ind w:left="719" w:right="0" w:hanging="360"/>
        <w:jc w:val="center"/>
        <w:rPr>
          <w:sz w:val="26"/>
        </w:rPr>
      </w:pPr>
      <w:r>
        <w:rPr/>
        <w:t>Estimation</w:t>
      </w:r>
      <w:r>
        <w:rPr>
          <w:spacing w:val="-9"/>
        </w:rPr>
        <w:t> </w:t>
      </w:r>
      <w:r>
        <w:rPr/>
        <w:t>of</w:t>
      </w:r>
      <w:r>
        <w:rPr>
          <w:spacing w:val="-4"/>
        </w:rPr>
        <w:t> </w:t>
      </w:r>
      <w:r>
        <w:rPr/>
        <w:t>serum</w:t>
      </w:r>
      <w:r>
        <w:rPr>
          <w:spacing w:val="-8"/>
        </w:rPr>
        <w:t> </w:t>
      </w:r>
      <w:r>
        <w:rPr/>
        <w:t>HDL</w:t>
      </w:r>
      <w:r>
        <w:rPr>
          <w:spacing w:val="-5"/>
        </w:rPr>
        <w:t> </w:t>
      </w:r>
      <w:r>
        <w:rPr/>
        <w:t>Cholesterol</w:t>
      </w:r>
      <w:r>
        <w:rPr>
          <w:spacing w:val="-8"/>
        </w:rPr>
        <w:t> </w:t>
      </w:r>
      <w:r>
        <w:rPr/>
        <w:t>(BI</w:t>
      </w:r>
      <w:r>
        <w:rPr>
          <w:spacing w:val="-5"/>
        </w:rPr>
        <w:t> </w:t>
      </w:r>
      <w:r>
        <w:rPr>
          <w:spacing w:val="-2"/>
        </w:rPr>
        <w:t>11.9)</w:t>
      </w:r>
    </w:p>
    <w:p>
      <w:pPr>
        <w:spacing w:before="167"/>
        <w:ind w:left="720" w:right="0" w:firstLine="0"/>
        <w:jc w:val="left"/>
        <w:rPr>
          <w:b/>
          <w:sz w:val="26"/>
        </w:rPr>
      </w:pPr>
      <w:r>
        <w:rPr>
          <w:b/>
          <w:color w:val="212121"/>
          <w:spacing w:val="-2"/>
          <w:sz w:val="26"/>
        </w:rPr>
        <w:t>Introduction:</w:t>
      </w:r>
    </w:p>
    <w:p>
      <w:pPr>
        <w:pStyle w:val="BodyText"/>
        <w:spacing w:before="84"/>
        <w:rPr>
          <w:b/>
        </w:rPr>
      </w:pPr>
    </w:p>
    <w:p>
      <w:pPr>
        <w:pStyle w:val="ListParagraph"/>
        <w:numPr>
          <w:ilvl w:val="0"/>
          <w:numId w:val="63"/>
        </w:numPr>
        <w:tabs>
          <w:tab w:pos="1441" w:val="left" w:leader="none"/>
        </w:tabs>
        <w:spacing w:line="276" w:lineRule="auto" w:before="0" w:after="0"/>
        <w:ind w:left="1441" w:right="726" w:hanging="361"/>
        <w:jc w:val="left"/>
        <w:rPr>
          <w:sz w:val="26"/>
        </w:rPr>
      </w:pPr>
      <w:r>
        <w:rPr>
          <w:color w:val="212121"/>
          <w:sz w:val="26"/>
        </w:rPr>
        <w:t>High-density lipoproteins (HDL) are one of the major classes of plasma lipoproteins.</w:t>
      </w:r>
      <w:r>
        <w:rPr>
          <w:color w:val="212121"/>
          <w:spacing w:val="-5"/>
          <w:sz w:val="26"/>
        </w:rPr>
        <w:t> </w:t>
      </w:r>
      <w:r>
        <w:rPr>
          <w:color w:val="212121"/>
          <w:sz w:val="26"/>
        </w:rPr>
        <w:t>They</w:t>
      </w:r>
      <w:r>
        <w:rPr>
          <w:color w:val="212121"/>
          <w:spacing w:val="-5"/>
          <w:sz w:val="26"/>
        </w:rPr>
        <w:t> </w:t>
      </w:r>
      <w:r>
        <w:rPr>
          <w:color w:val="212121"/>
          <w:sz w:val="26"/>
        </w:rPr>
        <w:t>are</w:t>
      </w:r>
      <w:r>
        <w:rPr>
          <w:color w:val="212121"/>
          <w:spacing w:val="-5"/>
          <w:sz w:val="26"/>
        </w:rPr>
        <w:t> </w:t>
      </w:r>
      <w:r>
        <w:rPr>
          <w:color w:val="212121"/>
          <w:sz w:val="26"/>
        </w:rPr>
        <w:t>composed</w:t>
      </w:r>
      <w:r>
        <w:rPr>
          <w:color w:val="212121"/>
          <w:spacing w:val="-5"/>
          <w:sz w:val="26"/>
        </w:rPr>
        <w:t> </w:t>
      </w:r>
      <w:r>
        <w:rPr>
          <w:color w:val="212121"/>
          <w:sz w:val="26"/>
        </w:rPr>
        <w:t>of</w:t>
      </w:r>
      <w:r>
        <w:rPr>
          <w:color w:val="212121"/>
          <w:spacing w:val="-5"/>
          <w:sz w:val="26"/>
        </w:rPr>
        <w:t> </w:t>
      </w:r>
      <w:r>
        <w:rPr>
          <w:color w:val="212121"/>
          <w:sz w:val="26"/>
        </w:rPr>
        <w:t>a</w:t>
      </w:r>
      <w:r>
        <w:rPr>
          <w:color w:val="212121"/>
          <w:spacing w:val="-5"/>
          <w:sz w:val="26"/>
        </w:rPr>
        <w:t> </w:t>
      </w:r>
      <w:r>
        <w:rPr>
          <w:color w:val="212121"/>
          <w:sz w:val="26"/>
        </w:rPr>
        <w:t>number</w:t>
      </w:r>
      <w:r>
        <w:rPr>
          <w:color w:val="212121"/>
          <w:spacing w:val="-1"/>
          <w:sz w:val="26"/>
        </w:rPr>
        <w:t> </w:t>
      </w:r>
      <w:r>
        <w:rPr>
          <w:color w:val="212121"/>
          <w:sz w:val="26"/>
        </w:rPr>
        <w:t>of</w:t>
      </w:r>
      <w:r>
        <w:rPr>
          <w:color w:val="212121"/>
          <w:spacing w:val="-5"/>
          <w:sz w:val="26"/>
        </w:rPr>
        <w:t> </w:t>
      </w:r>
      <w:r>
        <w:rPr>
          <w:color w:val="212121"/>
          <w:sz w:val="26"/>
        </w:rPr>
        <w:t>heterogeneous</w:t>
      </w:r>
      <w:r>
        <w:rPr>
          <w:color w:val="212121"/>
          <w:spacing w:val="-5"/>
          <w:sz w:val="26"/>
        </w:rPr>
        <w:t> </w:t>
      </w:r>
      <w:r>
        <w:rPr>
          <w:color w:val="212121"/>
          <w:sz w:val="26"/>
        </w:rPr>
        <w:t>particles,</w:t>
      </w:r>
      <w:r>
        <w:rPr>
          <w:color w:val="212121"/>
          <w:spacing w:val="-4"/>
          <w:sz w:val="26"/>
        </w:rPr>
        <w:t> </w:t>
      </w:r>
      <w:r>
        <w:rPr>
          <w:color w:val="212121"/>
          <w:sz w:val="26"/>
        </w:rPr>
        <w:t>including cholesterol and vary with respect to size and content of lipid and Apolipoproteins (B100, C, E).</w:t>
      </w:r>
    </w:p>
    <w:p>
      <w:pPr>
        <w:pStyle w:val="ListParagraph"/>
        <w:numPr>
          <w:ilvl w:val="0"/>
          <w:numId w:val="63"/>
        </w:numPr>
        <w:tabs>
          <w:tab w:pos="1441" w:val="left" w:leader="none"/>
        </w:tabs>
        <w:spacing w:line="278" w:lineRule="auto" w:before="0" w:after="0"/>
        <w:ind w:left="1441" w:right="843" w:hanging="361"/>
        <w:jc w:val="left"/>
        <w:rPr>
          <w:sz w:val="26"/>
        </w:rPr>
      </w:pPr>
      <w:r>
        <w:rPr>
          <w:color w:val="212121"/>
          <w:sz w:val="26"/>
        </w:rPr>
        <w:t>HDL</w:t>
      </w:r>
      <w:r>
        <w:rPr>
          <w:color w:val="212121"/>
          <w:spacing w:val="-8"/>
          <w:sz w:val="26"/>
        </w:rPr>
        <w:t> </w:t>
      </w:r>
      <w:r>
        <w:rPr>
          <w:color w:val="212121"/>
          <w:sz w:val="26"/>
        </w:rPr>
        <w:t>serves</w:t>
      </w:r>
      <w:r>
        <w:rPr>
          <w:color w:val="212121"/>
          <w:spacing w:val="-3"/>
          <w:sz w:val="26"/>
        </w:rPr>
        <w:t> </w:t>
      </w:r>
      <w:r>
        <w:rPr>
          <w:color w:val="212121"/>
          <w:sz w:val="26"/>
        </w:rPr>
        <w:t>to</w:t>
      </w:r>
      <w:r>
        <w:rPr>
          <w:color w:val="212121"/>
          <w:spacing w:val="-4"/>
          <w:sz w:val="26"/>
        </w:rPr>
        <w:t> </w:t>
      </w:r>
      <w:r>
        <w:rPr>
          <w:color w:val="212121"/>
          <w:sz w:val="26"/>
        </w:rPr>
        <w:t>remove</w:t>
      </w:r>
      <w:r>
        <w:rPr>
          <w:color w:val="212121"/>
          <w:spacing w:val="-3"/>
          <w:sz w:val="26"/>
        </w:rPr>
        <w:t> </w:t>
      </w:r>
      <w:r>
        <w:rPr>
          <w:color w:val="212121"/>
          <w:sz w:val="26"/>
        </w:rPr>
        <w:t>cholesterol</w:t>
      </w:r>
      <w:r>
        <w:rPr>
          <w:color w:val="212121"/>
          <w:spacing w:val="-3"/>
          <w:sz w:val="26"/>
        </w:rPr>
        <w:t> </w:t>
      </w:r>
      <w:r>
        <w:rPr>
          <w:color w:val="212121"/>
          <w:sz w:val="26"/>
        </w:rPr>
        <w:t>from</w:t>
      </w:r>
      <w:r>
        <w:rPr>
          <w:color w:val="212121"/>
          <w:spacing w:val="-8"/>
          <w:sz w:val="26"/>
        </w:rPr>
        <w:t> </w:t>
      </w:r>
      <w:r>
        <w:rPr>
          <w:color w:val="212121"/>
          <w:sz w:val="26"/>
        </w:rPr>
        <w:t>the</w:t>
      </w:r>
      <w:r>
        <w:rPr>
          <w:color w:val="212121"/>
          <w:spacing w:val="-4"/>
          <w:sz w:val="26"/>
        </w:rPr>
        <w:t> </w:t>
      </w:r>
      <w:r>
        <w:rPr>
          <w:color w:val="212121"/>
          <w:sz w:val="26"/>
        </w:rPr>
        <w:t>peripheral</w:t>
      </w:r>
      <w:r>
        <w:rPr>
          <w:color w:val="212121"/>
          <w:spacing w:val="-3"/>
          <w:sz w:val="26"/>
        </w:rPr>
        <w:t> </w:t>
      </w:r>
      <w:r>
        <w:rPr>
          <w:color w:val="212121"/>
          <w:sz w:val="26"/>
        </w:rPr>
        <w:t>cells</w:t>
      </w:r>
      <w:r>
        <w:rPr>
          <w:color w:val="212121"/>
          <w:spacing w:val="-3"/>
          <w:sz w:val="26"/>
        </w:rPr>
        <w:t> </w:t>
      </w:r>
      <w:r>
        <w:rPr>
          <w:color w:val="212121"/>
          <w:sz w:val="26"/>
        </w:rPr>
        <w:t>to</w:t>
      </w:r>
      <w:r>
        <w:rPr>
          <w:color w:val="212121"/>
          <w:spacing w:val="-4"/>
          <w:sz w:val="26"/>
        </w:rPr>
        <w:t> </w:t>
      </w:r>
      <w:r>
        <w:rPr>
          <w:color w:val="212121"/>
          <w:sz w:val="26"/>
        </w:rPr>
        <w:t>the</w:t>
      </w:r>
      <w:r>
        <w:rPr>
          <w:color w:val="212121"/>
          <w:spacing w:val="-4"/>
          <w:sz w:val="26"/>
        </w:rPr>
        <w:t> </w:t>
      </w:r>
      <w:r>
        <w:rPr>
          <w:color w:val="212121"/>
          <w:sz w:val="26"/>
        </w:rPr>
        <w:t>liver,</w:t>
      </w:r>
      <w:r>
        <w:rPr>
          <w:color w:val="212121"/>
          <w:spacing w:val="-1"/>
          <w:sz w:val="26"/>
        </w:rPr>
        <w:t> </w:t>
      </w:r>
      <w:r>
        <w:rPr>
          <w:color w:val="212121"/>
          <w:sz w:val="26"/>
        </w:rPr>
        <w:t>where</w:t>
      </w:r>
      <w:r>
        <w:rPr>
          <w:color w:val="212121"/>
          <w:spacing w:val="-3"/>
          <w:sz w:val="26"/>
        </w:rPr>
        <w:t> </w:t>
      </w:r>
      <w:r>
        <w:rPr>
          <w:color w:val="212121"/>
          <w:sz w:val="26"/>
        </w:rPr>
        <w:t>the cholesterol is converted to bile acids and excreted into the intestine.</w:t>
      </w:r>
    </w:p>
    <w:p>
      <w:pPr>
        <w:pStyle w:val="ListParagraph"/>
        <w:numPr>
          <w:ilvl w:val="0"/>
          <w:numId w:val="63"/>
        </w:numPr>
        <w:tabs>
          <w:tab w:pos="1441" w:val="left" w:leader="none"/>
        </w:tabs>
        <w:spacing w:line="276" w:lineRule="auto" w:before="0" w:after="0"/>
        <w:ind w:left="1441" w:right="786" w:hanging="361"/>
        <w:jc w:val="left"/>
        <w:rPr>
          <w:sz w:val="26"/>
        </w:rPr>
      </w:pPr>
      <w:r>
        <w:rPr>
          <w:color w:val="212121"/>
          <w:sz w:val="26"/>
        </w:rPr>
        <w:t>An inverse relationship between incidence/prevalence of coronary heart disease (CHD)</w:t>
      </w:r>
      <w:r>
        <w:rPr>
          <w:color w:val="212121"/>
          <w:spacing w:val="-4"/>
          <w:sz w:val="26"/>
        </w:rPr>
        <w:t> </w:t>
      </w:r>
      <w:r>
        <w:rPr>
          <w:color w:val="212121"/>
          <w:sz w:val="26"/>
        </w:rPr>
        <w:t>&amp;</w:t>
      </w:r>
      <w:r>
        <w:rPr>
          <w:color w:val="212121"/>
          <w:spacing w:val="-10"/>
          <w:sz w:val="26"/>
        </w:rPr>
        <w:t> </w:t>
      </w:r>
      <w:r>
        <w:rPr>
          <w:color w:val="212121"/>
          <w:sz w:val="26"/>
        </w:rPr>
        <w:t>HDL-</w:t>
      </w:r>
      <w:r>
        <w:rPr>
          <w:color w:val="212121"/>
          <w:spacing w:val="-4"/>
          <w:sz w:val="26"/>
        </w:rPr>
        <w:t> </w:t>
      </w:r>
      <w:r>
        <w:rPr>
          <w:color w:val="212121"/>
          <w:sz w:val="26"/>
        </w:rPr>
        <w:t>cholesterol</w:t>
      </w:r>
      <w:r>
        <w:rPr>
          <w:color w:val="212121"/>
          <w:spacing w:val="-5"/>
          <w:sz w:val="26"/>
        </w:rPr>
        <w:t> </w:t>
      </w:r>
      <w:r>
        <w:rPr>
          <w:color w:val="212121"/>
          <w:sz w:val="26"/>
        </w:rPr>
        <w:t>(HDL-C)</w:t>
      </w:r>
      <w:r>
        <w:rPr>
          <w:color w:val="212121"/>
          <w:spacing w:val="-5"/>
          <w:sz w:val="26"/>
        </w:rPr>
        <w:t> </w:t>
      </w:r>
      <w:r>
        <w:rPr>
          <w:color w:val="212121"/>
          <w:sz w:val="26"/>
        </w:rPr>
        <w:t>levels</w:t>
      </w:r>
      <w:r>
        <w:rPr>
          <w:color w:val="212121"/>
          <w:spacing w:val="-5"/>
          <w:sz w:val="26"/>
        </w:rPr>
        <w:t> </w:t>
      </w:r>
      <w:r>
        <w:rPr>
          <w:color w:val="212121"/>
          <w:sz w:val="26"/>
        </w:rPr>
        <w:t>in</w:t>
      </w:r>
      <w:r>
        <w:rPr>
          <w:color w:val="212121"/>
          <w:spacing w:val="-1"/>
          <w:sz w:val="26"/>
        </w:rPr>
        <w:t> </w:t>
      </w:r>
      <w:r>
        <w:rPr>
          <w:color w:val="212121"/>
          <w:sz w:val="26"/>
        </w:rPr>
        <w:t>serum.</w:t>
      </w:r>
      <w:r>
        <w:rPr>
          <w:color w:val="212121"/>
          <w:spacing w:val="-3"/>
          <w:sz w:val="26"/>
        </w:rPr>
        <w:t> </w:t>
      </w:r>
      <w:r>
        <w:rPr>
          <w:color w:val="212121"/>
          <w:sz w:val="26"/>
        </w:rPr>
        <w:t>This</w:t>
      </w:r>
      <w:r>
        <w:rPr>
          <w:color w:val="212121"/>
          <w:spacing w:val="-5"/>
          <w:sz w:val="26"/>
        </w:rPr>
        <w:t> </w:t>
      </w:r>
      <w:r>
        <w:rPr>
          <w:color w:val="212121"/>
          <w:sz w:val="26"/>
        </w:rPr>
        <w:t>has</w:t>
      </w:r>
      <w:r>
        <w:rPr>
          <w:color w:val="212121"/>
          <w:spacing w:val="-4"/>
          <w:sz w:val="26"/>
        </w:rPr>
        <w:t> </w:t>
      </w:r>
      <w:r>
        <w:rPr>
          <w:color w:val="212121"/>
          <w:sz w:val="26"/>
        </w:rPr>
        <w:t>been</w:t>
      </w:r>
      <w:r>
        <w:rPr>
          <w:color w:val="212121"/>
          <w:spacing w:val="-4"/>
          <w:sz w:val="26"/>
        </w:rPr>
        <w:t> </w:t>
      </w:r>
      <w:r>
        <w:rPr>
          <w:color w:val="212121"/>
          <w:sz w:val="26"/>
        </w:rPr>
        <w:t>demonstrated in a number of epidemiological studies.</w:t>
      </w:r>
    </w:p>
    <w:p>
      <w:pPr>
        <w:pStyle w:val="ListParagraph"/>
        <w:numPr>
          <w:ilvl w:val="0"/>
          <w:numId w:val="63"/>
        </w:numPr>
        <w:tabs>
          <w:tab w:pos="1441" w:val="left" w:leader="none"/>
        </w:tabs>
        <w:spacing w:line="273" w:lineRule="auto" w:before="0" w:after="0"/>
        <w:ind w:left="1441" w:right="1942" w:hanging="361"/>
        <w:jc w:val="left"/>
        <w:rPr>
          <w:sz w:val="26"/>
        </w:rPr>
      </w:pPr>
      <w:r>
        <w:rPr>
          <w:color w:val="212121"/>
          <w:sz w:val="26"/>
        </w:rPr>
        <w:t>The</w:t>
      </w:r>
      <w:r>
        <w:rPr>
          <w:color w:val="212121"/>
          <w:spacing w:val="-3"/>
          <w:sz w:val="26"/>
        </w:rPr>
        <w:t> </w:t>
      </w:r>
      <w:r>
        <w:rPr>
          <w:color w:val="212121"/>
          <w:sz w:val="26"/>
        </w:rPr>
        <w:t>importance</w:t>
      </w:r>
      <w:r>
        <w:rPr>
          <w:color w:val="212121"/>
          <w:spacing w:val="-3"/>
          <w:sz w:val="26"/>
        </w:rPr>
        <w:t> </w:t>
      </w:r>
      <w:r>
        <w:rPr>
          <w:color w:val="212121"/>
          <w:sz w:val="26"/>
        </w:rPr>
        <w:t>of Low</w:t>
      </w:r>
      <w:r>
        <w:rPr>
          <w:color w:val="212121"/>
          <w:spacing w:val="-4"/>
          <w:sz w:val="26"/>
        </w:rPr>
        <w:t> </w:t>
      </w:r>
      <w:r>
        <w:rPr>
          <w:color w:val="212121"/>
          <w:sz w:val="26"/>
        </w:rPr>
        <w:t>HDL-C</w:t>
      </w:r>
      <w:r>
        <w:rPr>
          <w:color w:val="212121"/>
          <w:spacing w:val="-4"/>
          <w:sz w:val="26"/>
        </w:rPr>
        <w:t> </w:t>
      </w:r>
      <w:r>
        <w:rPr>
          <w:color w:val="212121"/>
          <w:sz w:val="26"/>
        </w:rPr>
        <w:t>value</w:t>
      </w:r>
      <w:r>
        <w:rPr>
          <w:color w:val="212121"/>
          <w:spacing w:val="-4"/>
          <w:sz w:val="26"/>
        </w:rPr>
        <w:t> </w:t>
      </w:r>
      <w:r>
        <w:rPr>
          <w:color w:val="212121"/>
          <w:sz w:val="26"/>
        </w:rPr>
        <w:t>as</w:t>
      </w:r>
      <w:r>
        <w:rPr>
          <w:color w:val="212121"/>
          <w:spacing w:val="-3"/>
          <w:sz w:val="26"/>
        </w:rPr>
        <w:t> </w:t>
      </w:r>
      <w:r>
        <w:rPr>
          <w:color w:val="212121"/>
          <w:sz w:val="26"/>
        </w:rPr>
        <w:t>a</w:t>
      </w:r>
      <w:r>
        <w:rPr>
          <w:color w:val="212121"/>
          <w:spacing w:val="-3"/>
          <w:sz w:val="26"/>
        </w:rPr>
        <w:t> </w:t>
      </w:r>
      <w:r>
        <w:rPr>
          <w:color w:val="212121"/>
          <w:sz w:val="26"/>
        </w:rPr>
        <w:t>Risk</w:t>
      </w:r>
      <w:r>
        <w:rPr>
          <w:color w:val="212121"/>
          <w:spacing w:val="-9"/>
          <w:sz w:val="26"/>
        </w:rPr>
        <w:t> </w:t>
      </w:r>
      <w:r>
        <w:rPr>
          <w:color w:val="212121"/>
          <w:sz w:val="26"/>
        </w:rPr>
        <w:t>Factor</w:t>
      </w:r>
      <w:r>
        <w:rPr>
          <w:color w:val="212121"/>
          <w:spacing w:val="-3"/>
          <w:sz w:val="26"/>
        </w:rPr>
        <w:t> </w:t>
      </w:r>
      <w:r>
        <w:rPr>
          <w:color w:val="212121"/>
          <w:sz w:val="26"/>
        </w:rPr>
        <w:t>for</w:t>
      </w:r>
      <w:r>
        <w:rPr>
          <w:color w:val="212121"/>
          <w:spacing w:val="-3"/>
          <w:sz w:val="26"/>
        </w:rPr>
        <w:t> </w:t>
      </w:r>
      <w:r>
        <w:rPr>
          <w:color w:val="212121"/>
          <w:sz w:val="26"/>
        </w:rPr>
        <w:t>CHD</w:t>
      </w:r>
      <w:r>
        <w:rPr>
          <w:color w:val="212121"/>
          <w:spacing w:val="-4"/>
          <w:sz w:val="26"/>
        </w:rPr>
        <w:t> </w:t>
      </w:r>
      <w:r>
        <w:rPr>
          <w:color w:val="212121"/>
          <w:sz w:val="26"/>
        </w:rPr>
        <w:t>is</w:t>
      </w:r>
      <w:r>
        <w:rPr>
          <w:color w:val="212121"/>
          <w:spacing w:val="-4"/>
          <w:sz w:val="26"/>
        </w:rPr>
        <w:t> </w:t>
      </w:r>
      <w:r>
        <w:rPr>
          <w:color w:val="212121"/>
          <w:sz w:val="26"/>
        </w:rPr>
        <w:t>now </w:t>
      </w:r>
      <w:r>
        <w:rPr>
          <w:color w:val="212121"/>
          <w:spacing w:val="-2"/>
          <w:sz w:val="26"/>
        </w:rPr>
        <w:t>recognized.</w:t>
      </w:r>
    </w:p>
    <w:p>
      <w:pPr>
        <w:pStyle w:val="ListParagraph"/>
        <w:numPr>
          <w:ilvl w:val="0"/>
          <w:numId w:val="63"/>
        </w:numPr>
        <w:tabs>
          <w:tab w:pos="1441" w:val="left" w:leader="none"/>
        </w:tabs>
        <w:spacing w:line="273" w:lineRule="auto" w:before="2" w:after="0"/>
        <w:ind w:left="1441" w:right="1233" w:hanging="361"/>
        <w:jc w:val="left"/>
        <w:rPr>
          <w:sz w:val="26"/>
        </w:rPr>
      </w:pPr>
      <w:r>
        <w:rPr>
          <w:color w:val="212121"/>
          <w:sz w:val="26"/>
        </w:rPr>
        <w:t>HDL</w:t>
      </w:r>
      <w:r>
        <w:rPr>
          <w:color w:val="212121"/>
          <w:spacing w:val="-8"/>
          <w:sz w:val="26"/>
        </w:rPr>
        <w:t> </w:t>
      </w:r>
      <w:r>
        <w:rPr>
          <w:color w:val="212121"/>
          <w:sz w:val="26"/>
        </w:rPr>
        <w:t>cholesterol</w:t>
      </w:r>
      <w:r>
        <w:rPr>
          <w:color w:val="212121"/>
          <w:spacing w:val="-4"/>
          <w:sz w:val="26"/>
        </w:rPr>
        <w:t> </w:t>
      </w:r>
      <w:r>
        <w:rPr>
          <w:color w:val="212121"/>
          <w:sz w:val="26"/>
        </w:rPr>
        <w:t>is</w:t>
      </w:r>
      <w:r>
        <w:rPr>
          <w:color w:val="212121"/>
          <w:spacing w:val="-5"/>
          <w:sz w:val="26"/>
        </w:rPr>
        <w:t> </w:t>
      </w:r>
      <w:r>
        <w:rPr>
          <w:color w:val="212121"/>
          <w:sz w:val="26"/>
        </w:rPr>
        <w:t>affected</w:t>
      </w:r>
      <w:r>
        <w:rPr>
          <w:color w:val="212121"/>
          <w:spacing w:val="-4"/>
          <w:sz w:val="26"/>
        </w:rPr>
        <w:t> </w:t>
      </w:r>
      <w:r>
        <w:rPr>
          <w:color w:val="212121"/>
          <w:sz w:val="26"/>
        </w:rPr>
        <w:t>by</w:t>
      </w:r>
      <w:r>
        <w:rPr>
          <w:color w:val="212121"/>
          <w:spacing w:val="-5"/>
          <w:sz w:val="26"/>
        </w:rPr>
        <w:t> </w:t>
      </w:r>
      <w:r>
        <w:rPr>
          <w:color w:val="212121"/>
          <w:sz w:val="26"/>
        </w:rPr>
        <w:t>a</w:t>
      </w:r>
      <w:r>
        <w:rPr>
          <w:color w:val="212121"/>
          <w:spacing w:val="-4"/>
          <w:sz w:val="26"/>
        </w:rPr>
        <w:t> </w:t>
      </w:r>
      <w:r>
        <w:rPr>
          <w:color w:val="212121"/>
          <w:sz w:val="26"/>
        </w:rPr>
        <w:t>number</w:t>
      </w:r>
      <w:r>
        <w:rPr>
          <w:color w:val="212121"/>
          <w:spacing w:val="-4"/>
          <w:sz w:val="26"/>
        </w:rPr>
        <w:t> </w:t>
      </w:r>
      <w:r>
        <w:rPr>
          <w:color w:val="212121"/>
          <w:sz w:val="26"/>
        </w:rPr>
        <w:t>of</w:t>
      </w:r>
      <w:r>
        <w:rPr>
          <w:color w:val="212121"/>
          <w:spacing w:val="-4"/>
          <w:sz w:val="26"/>
        </w:rPr>
        <w:t> </w:t>
      </w:r>
      <w:r>
        <w:rPr>
          <w:color w:val="212121"/>
          <w:sz w:val="26"/>
        </w:rPr>
        <w:t>factors</w:t>
      </w:r>
      <w:r>
        <w:rPr>
          <w:color w:val="212121"/>
          <w:spacing w:val="-5"/>
          <w:sz w:val="26"/>
        </w:rPr>
        <w:t> </w:t>
      </w:r>
      <w:r>
        <w:rPr>
          <w:color w:val="212121"/>
          <w:sz w:val="26"/>
        </w:rPr>
        <w:t>such</w:t>
      </w:r>
      <w:r>
        <w:rPr>
          <w:color w:val="212121"/>
          <w:spacing w:val="-4"/>
          <w:sz w:val="26"/>
        </w:rPr>
        <w:t> </w:t>
      </w:r>
      <w:r>
        <w:rPr>
          <w:color w:val="212121"/>
          <w:sz w:val="26"/>
        </w:rPr>
        <w:t>as</w:t>
      </w:r>
      <w:r>
        <w:rPr>
          <w:color w:val="212121"/>
          <w:spacing w:val="-4"/>
          <w:sz w:val="26"/>
        </w:rPr>
        <w:t> </w:t>
      </w:r>
      <w:r>
        <w:rPr>
          <w:color w:val="212121"/>
          <w:sz w:val="26"/>
        </w:rPr>
        <w:t>smoking,</w:t>
      </w:r>
      <w:r>
        <w:rPr>
          <w:color w:val="212121"/>
          <w:spacing w:val="-3"/>
          <w:sz w:val="26"/>
        </w:rPr>
        <w:t> </w:t>
      </w:r>
      <w:r>
        <w:rPr>
          <w:color w:val="212121"/>
          <w:sz w:val="26"/>
        </w:rPr>
        <w:t>exercise, hormones, age and sex.</w:t>
      </w:r>
    </w:p>
    <w:p>
      <w:pPr>
        <w:pStyle w:val="BodyText"/>
        <w:spacing w:before="56"/>
      </w:pPr>
    </w:p>
    <w:p>
      <w:pPr>
        <w:spacing w:before="0"/>
        <w:ind w:left="720" w:right="0" w:firstLine="0"/>
        <w:jc w:val="left"/>
        <w:rPr>
          <w:b/>
          <w:sz w:val="26"/>
        </w:rPr>
      </w:pPr>
      <w:r>
        <w:rPr>
          <w:b/>
          <w:color w:val="212121"/>
          <w:sz w:val="26"/>
        </w:rPr>
        <w:t>Method</w:t>
      </w:r>
      <w:r>
        <w:rPr>
          <w:b/>
          <w:color w:val="212121"/>
          <w:spacing w:val="-7"/>
          <w:sz w:val="26"/>
        </w:rPr>
        <w:t> </w:t>
      </w:r>
      <w:r>
        <w:rPr>
          <w:b/>
          <w:color w:val="212121"/>
          <w:sz w:val="26"/>
        </w:rPr>
        <w:t>to</w:t>
      </w:r>
      <w:r>
        <w:rPr>
          <w:b/>
          <w:color w:val="212121"/>
          <w:spacing w:val="-2"/>
          <w:sz w:val="26"/>
        </w:rPr>
        <w:t> </w:t>
      </w:r>
      <w:r>
        <w:rPr>
          <w:b/>
          <w:color w:val="212121"/>
          <w:spacing w:val="-4"/>
          <w:sz w:val="26"/>
        </w:rPr>
        <w:t>use:</w:t>
      </w:r>
    </w:p>
    <w:p>
      <w:pPr>
        <w:pStyle w:val="BodyText"/>
        <w:spacing w:before="84"/>
        <w:rPr>
          <w:b/>
        </w:rPr>
      </w:pPr>
    </w:p>
    <w:p>
      <w:pPr>
        <w:pStyle w:val="BodyText"/>
        <w:spacing w:line="276" w:lineRule="auto"/>
        <w:ind w:left="720" w:right="832"/>
      </w:pPr>
      <w:r>
        <w:rPr>
          <w:color w:val="212121"/>
        </w:rPr>
        <w:t>Precipitation of Low-Density Lipoprotein (LDL) and very low-density lipoprotein (VLDL)</w:t>
      </w:r>
      <w:r>
        <w:rPr>
          <w:color w:val="212121"/>
          <w:spacing w:val="-6"/>
        </w:rPr>
        <w:t> </w:t>
      </w:r>
      <w:r>
        <w:rPr>
          <w:color w:val="212121"/>
        </w:rPr>
        <w:t>followed</w:t>
      </w:r>
      <w:r>
        <w:rPr>
          <w:color w:val="212121"/>
          <w:spacing w:val="-7"/>
        </w:rPr>
        <w:t> </w:t>
      </w:r>
      <w:r>
        <w:rPr>
          <w:color w:val="212121"/>
        </w:rPr>
        <w:t>by</w:t>
      </w:r>
      <w:r>
        <w:rPr>
          <w:color w:val="212121"/>
          <w:spacing w:val="-7"/>
        </w:rPr>
        <w:t> </w:t>
      </w:r>
      <w:r>
        <w:rPr>
          <w:color w:val="212121"/>
        </w:rPr>
        <w:t>Cholesterol</w:t>
      </w:r>
      <w:r>
        <w:rPr>
          <w:color w:val="212121"/>
          <w:spacing w:val="-7"/>
        </w:rPr>
        <w:t> </w:t>
      </w:r>
      <w:r>
        <w:rPr>
          <w:color w:val="212121"/>
        </w:rPr>
        <w:t>Oxidase-Peroxidase</w:t>
      </w:r>
      <w:r>
        <w:rPr>
          <w:color w:val="212121"/>
          <w:spacing w:val="-6"/>
        </w:rPr>
        <w:t> </w:t>
      </w:r>
      <w:r>
        <w:rPr>
          <w:color w:val="212121"/>
        </w:rPr>
        <w:t>(CHOD/POD)</w:t>
      </w:r>
      <w:r>
        <w:rPr>
          <w:color w:val="212121"/>
          <w:spacing w:val="-6"/>
        </w:rPr>
        <w:t> </w:t>
      </w:r>
      <w:r>
        <w:rPr>
          <w:color w:val="212121"/>
        </w:rPr>
        <w:t>Colorimetric</w:t>
      </w:r>
      <w:r>
        <w:rPr>
          <w:color w:val="212121"/>
          <w:spacing w:val="-6"/>
        </w:rPr>
        <w:t> </w:t>
      </w:r>
      <w:r>
        <w:rPr>
          <w:color w:val="212121"/>
        </w:rPr>
        <w:t>end point method.</w:t>
      </w:r>
    </w:p>
    <w:p>
      <w:pPr>
        <w:pStyle w:val="BodyText"/>
        <w:spacing w:before="47"/>
      </w:pPr>
    </w:p>
    <w:p>
      <w:pPr>
        <w:spacing w:before="0"/>
        <w:ind w:left="720" w:right="0" w:firstLine="0"/>
        <w:jc w:val="left"/>
        <w:rPr>
          <w:b/>
          <w:sz w:val="26"/>
        </w:rPr>
      </w:pPr>
      <w:r>
        <w:rPr>
          <w:b/>
          <w:color w:val="212121"/>
          <w:spacing w:val="-2"/>
          <w:sz w:val="26"/>
        </w:rPr>
        <w:t>Principle:</w:t>
      </w:r>
    </w:p>
    <w:p>
      <w:pPr>
        <w:pStyle w:val="BodyText"/>
        <w:spacing w:before="89"/>
        <w:rPr>
          <w:b/>
        </w:rPr>
      </w:pPr>
    </w:p>
    <w:p>
      <w:pPr>
        <w:pStyle w:val="BodyText"/>
        <w:spacing w:line="276" w:lineRule="auto"/>
        <w:ind w:left="720" w:right="832"/>
      </w:pPr>
      <w:r>
        <w:rPr>
          <w:color w:val="212121"/>
        </w:rPr>
        <w:t>The reaction between cholesterol other than HDL &amp; enzyme for cholesterol assay is suppressed by the electrostatic interaction between polyanions &amp; cationic substances. Hydrogen peroxide is formed by the free cholesterol in HDL by cholesterol oxidase. Oxidative condensation of N-Ethyl-N-(3- methylphenyl) Succinyl Ethylenediamine (EMSE)and 4-Aminoantipyrine(4-AAP)</w:t>
      </w:r>
      <w:r>
        <w:rPr>
          <w:color w:val="212121"/>
          <w:spacing w:val="-1"/>
        </w:rPr>
        <w:t> </w:t>
      </w:r>
      <w:r>
        <w:rPr>
          <w:color w:val="212121"/>
        </w:rPr>
        <w:t>is</w:t>
      </w:r>
      <w:r>
        <w:rPr>
          <w:color w:val="212121"/>
          <w:spacing w:val="-1"/>
        </w:rPr>
        <w:t> </w:t>
      </w:r>
      <w:r>
        <w:rPr>
          <w:color w:val="212121"/>
        </w:rPr>
        <w:t>caused by</w:t>
      </w:r>
      <w:r>
        <w:rPr>
          <w:color w:val="212121"/>
          <w:spacing w:val="-1"/>
        </w:rPr>
        <w:t> </w:t>
      </w:r>
      <w:r>
        <w:rPr>
          <w:color w:val="212121"/>
        </w:rPr>
        <w:t>hydrogen peroxide in</w:t>
      </w:r>
      <w:r>
        <w:rPr>
          <w:color w:val="212121"/>
          <w:spacing w:val="-1"/>
        </w:rPr>
        <w:t> </w:t>
      </w:r>
      <w:r>
        <w:rPr>
          <w:color w:val="212121"/>
        </w:rPr>
        <w:t>the</w:t>
      </w:r>
      <w:r>
        <w:rPr>
          <w:color w:val="212121"/>
          <w:spacing w:val="-1"/>
        </w:rPr>
        <w:t> </w:t>
      </w:r>
      <w:r>
        <w:rPr>
          <w:color w:val="212121"/>
        </w:rPr>
        <w:t>presence of</w:t>
      </w:r>
      <w:r>
        <w:rPr>
          <w:color w:val="212121"/>
          <w:spacing w:val="-2"/>
        </w:rPr>
        <w:t> </w:t>
      </w:r>
      <w:r>
        <w:rPr>
          <w:color w:val="212121"/>
        </w:rPr>
        <w:t>peroxide,</w:t>
      </w:r>
      <w:r>
        <w:rPr>
          <w:color w:val="212121"/>
          <w:spacing w:val="-1"/>
        </w:rPr>
        <w:t> </w:t>
      </w:r>
      <w:r>
        <w:rPr>
          <w:color w:val="212121"/>
        </w:rPr>
        <w:t>and</w:t>
      </w:r>
      <w:r>
        <w:rPr>
          <w:color w:val="212121"/>
          <w:spacing w:val="-2"/>
        </w:rPr>
        <w:t> </w:t>
      </w:r>
      <w:r>
        <w:rPr>
          <w:color w:val="212121"/>
        </w:rPr>
        <w:t>the</w:t>
      </w:r>
      <w:r>
        <w:rPr>
          <w:color w:val="212121"/>
          <w:spacing w:val="-3"/>
        </w:rPr>
        <w:t> </w:t>
      </w:r>
      <w:r>
        <w:rPr>
          <w:color w:val="212121"/>
        </w:rPr>
        <w:t>absorbance</w:t>
      </w:r>
      <w:r>
        <w:rPr>
          <w:color w:val="212121"/>
          <w:spacing w:val="-2"/>
        </w:rPr>
        <w:t> </w:t>
      </w:r>
      <w:r>
        <w:rPr>
          <w:color w:val="212121"/>
        </w:rPr>
        <w:t>of</w:t>
      </w:r>
      <w:r>
        <w:rPr>
          <w:color w:val="212121"/>
          <w:spacing w:val="-7"/>
        </w:rPr>
        <w:t> </w:t>
      </w:r>
      <w:r>
        <w:rPr>
          <w:color w:val="212121"/>
        </w:rPr>
        <w:t>the</w:t>
      </w:r>
      <w:r>
        <w:rPr>
          <w:color w:val="212121"/>
          <w:spacing w:val="-3"/>
        </w:rPr>
        <w:t> </w:t>
      </w:r>
      <w:r>
        <w:rPr>
          <w:color w:val="212121"/>
        </w:rPr>
        <w:t>resulting</w:t>
      </w:r>
      <w:r>
        <w:rPr>
          <w:color w:val="212121"/>
          <w:spacing w:val="-8"/>
        </w:rPr>
        <w:t> </w:t>
      </w:r>
      <w:r>
        <w:rPr>
          <w:color w:val="212121"/>
        </w:rPr>
        <w:t>red-purple</w:t>
      </w:r>
      <w:r>
        <w:rPr>
          <w:color w:val="212121"/>
          <w:spacing w:val="-2"/>
        </w:rPr>
        <w:t> </w:t>
      </w:r>
      <w:r>
        <w:rPr>
          <w:color w:val="212121"/>
        </w:rPr>
        <w:t>quinine</w:t>
      </w:r>
      <w:r>
        <w:rPr>
          <w:color w:val="212121"/>
          <w:spacing w:val="-3"/>
        </w:rPr>
        <w:t> </w:t>
      </w:r>
      <w:r>
        <w:rPr>
          <w:color w:val="212121"/>
        </w:rPr>
        <w:t>is</w:t>
      </w:r>
      <w:r>
        <w:rPr>
          <w:color w:val="212121"/>
          <w:spacing w:val="-3"/>
        </w:rPr>
        <w:t> </w:t>
      </w:r>
      <w:r>
        <w:rPr>
          <w:color w:val="212121"/>
        </w:rPr>
        <w:t>measured</w:t>
      </w:r>
      <w:r>
        <w:rPr>
          <w:color w:val="212121"/>
          <w:spacing w:val="-2"/>
        </w:rPr>
        <w:t> </w:t>
      </w:r>
      <w:r>
        <w:rPr>
          <w:color w:val="212121"/>
        </w:rPr>
        <w:t>to</w:t>
      </w:r>
      <w:r>
        <w:rPr>
          <w:color w:val="212121"/>
          <w:spacing w:val="-3"/>
        </w:rPr>
        <w:t> </w:t>
      </w:r>
      <w:r>
        <w:rPr>
          <w:color w:val="212121"/>
        </w:rPr>
        <w:t>obtain the cholesterol value in HDL Polyanions:</w:t>
      </w:r>
    </w:p>
    <w:p>
      <w:pPr>
        <w:pStyle w:val="BodyText"/>
        <w:spacing w:after="0" w:line="276" w:lineRule="auto"/>
        <w:sectPr>
          <w:pgSz w:w="12240" w:h="15840"/>
          <w:pgMar w:header="0" w:footer="802" w:top="1380" w:bottom="1000" w:left="720" w:right="720"/>
        </w:sectPr>
      </w:pPr>
    </w:p>
    <w:p>
      <w:pPr>
        <w:pStyle w:val="BodyText"/>
        <w:ind w:left="1297"/>
        <w:rPr>
          <w:sz w:val="20"/>
        </w:rPr>
      </w:pPr>
      <w:r>
        <w:rPr>
          <w:sz w:val="20"/>
        </w:rPr>
        <w:drawing>
          <wp:inline distT="0" distB="0" distL="0" distR="0">
            <wp:extent cx="5210175" cy="3600450"/>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42" cstate="print"/>
                    <a:stretch>
                      <a:fillRect/>
                    </a:stretch>
                  </pic:blipFill>
                  <pic:spPr>
                    <a:xfrm>
                      <a:off x="0" y="0"/>
                      <a:ext cx="5210175" cy="3600450"/>
                    </a:xfrm>
                    <a:prstGeom prst="rect">
                      <a:avLst/>
                    </a:prstGeom>
                  </pic:spPr>
                </pic:pic>
              </a:graphicData>
            </a:graphic>
          </wp:inline>
        </w:drawing>
      </w:r>
      <w:r>
        <w:rPr>
          <w:sz w:val="20"/>
        </w:rPr>
      </w:r>
    </w:p>
    <w:p>
      <w:pPr>
        <w:pStyle w:val="Heading2"/>
        <w:spacing w:before="161"/>
        <w:ind w:left="787"/>
      </w:pPr>
      <w:r>
        <w:rPr>
          <w:spacing w:val="-2"/>
        </w:rPr>
        <w:t>Procedure:</w:t>
      </w:r>
    </w:p>
    <w:p>
      <w:pPr>
        <w:pStyle w:val="BodyText"/>
        <w:spacing w:before="1"/>
        <w:rPr>
          <w:b/>
          <w:sz w:val="13"/>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0"/>
        <w:gridCol w:w="1834"/>
        <w:gridCol w:w="1541"/>
        <w:gridCol w:w="2583"/>
      </w:tblGrid>
      <w:tr>
        <w:trPr>
          <w:trHeight w:val="561" w:hRule="atLeast"/>
        </w:trPr>
        <w:tc>
          <w:tcPr>
            <w:tcW w:w="3150" w:type="dxa"/>
          </w:tcPr>
          <w:p>
            <w:pPr>
              <w:pStyle w:val="TableParagraph"/>
              <w:rPr>
                <w:sz w:val="24"/>
              </w:rPr>
            </w:pPr>
          </w:p>
        </w:tc>
        <w:tc>
          <w:tcPr>
            <w:tcW w:w="1834" w:type="dxa"/>
          </w:tcPr>
          <w:p>
            <w:pPr>
              <w:pStyle w:val="TableParagraph"/>
              <w:spacing w:before="50"/>
              <w:ind w:left="604"/>
              <w:rPr>
                <w:sz w:val="26"/>
              </w:rPr>
            </w:pPr>
            <w:r>
              <w:rPr>
                <w:spacing w:val="-2"/>
                <w:sz w:val="26"/>
              </w:rPr>
              <w:t>Blank</w:t>
            </w:r>
          </w:p>
        </w:tc>
        <w:tc>
          <w:tcPr>
            <w:tcW w:w="1541" w:type="dxa"/>
          </w:tcPr>
          <w:p>
            <w:pPr>
              <w:pStyle w:val="TableParagraph"/>
              <w:spacing w:before="50"/>
              <w:ind w:left="307"/>
              <w:rPr>
                <w:sz w:val="26"/>
              </w:rPr>
            </w:pPr>
            <w:r>
              <w:rPr>
                <w:spacing w:val="-2"/>
                <w:sz w:val="26"/>
              </w:rPr>
              <w:t>Standard</w:t>
            </w:r>
          </w:p>
        </w:tc>
        <w:tc>
          <w:tcPr>
            <w:tcW w:w="2583" w:type="dxa"/>
          </w:tcPr>
          <w:p>
            <w:pPr>
              <w:pStyle w:val="TableParagraph"/>
              <w:spacing w:before="50"/>
              <w:ind w:left="5"/>
              <w:jc w:val="center"/>
              <w:rPr>
                <w:sz w:val="26"/>
              </w:rPr>
            </w:pPr>
            <w:r>
              <w:rPr>
                <w:spacing w:val="-2"/>
                <w:sz w:val="26"/>
              </w:rPr>
              <w:t>Sample</w:t>
            </w:r>
          </w:p>
        </w:tc>
      </w:tr>
      <w:tr>
        <w:trPr>
          <w:trHeight w:val="556" w:hRule="atLeast"/>
        </w:trPr>
        <w:tc>
          <w:tcPr>
            <w:tcW w:w="3150" w:type="dxa"/>
          </w:tcPr>
          <w:p>
            <w:pPr>
              <w:pStyle w:val="TableParagraph"/>
              <w:spacing w:before="45"/>
              <w:ind w:left="14" w:right="7"/>
              <w:jc w:val="center"/>
              <w:rPr>
                <w:sz w:val="26"/>
              </w:rPr>
            </w:pPr>
            <w:r>
              <w:rPr>
                <w:sz w:val="26"/>
              </w:rPr>
              <w:t>HDL</w:t>
            </w:r>
            <w:r>
              <w:rPr>
                <w:spacing w:val="-12"/>
                <w:sz w:val="26"/>
              </w:rPr>
              <w:t> </w:t>
            </w:r>
            <w:r>
              <w:rPr>
                <w:sz w:val="26"/>
              </w:rPr>
              <w:t>cholesterol</w:t>
            </w:r>
            <w:r>
              <w:rPr>
                <w:spacing w:val="-6"/>
                <w:sz w:val="26"/>
              </w:rPr>
              <w:t> </w:t>
            </w:r>
            <w:r>
              <w:rPr>
                <w:spacing w:val="-2"/>
                <w:sz w:val="26"/>
              </w:rPr>
              <w:t>reagent</w:t>
            </w:r>
          </w:p>
        </w:tc>
        <w:tc>
          <w:tcPr>
            <w:tcW w:w="1834" w:type="dxa"/>
          </w:tcPr>
          <w:p>
            <w:pPr>
              <w:pStyle w:val="TableParagraph"/>
              <w:rPr>
                <w:sz w:val="24"/>
              </w:rPr>
            </w:pPr>
          </w:p>
        </w:tc>
        <w:tc>
          <w:tcPr>
            <w:tcW w:w="1541" w:type="dxa"/>
          </w:tcPr>
          <w:p>
            <w:pPr>
              <w:pStyle w:val="TableParagraph"/>
              <w:rPr>
                <w:sz w:val="24"/>
              </w:rPr>
            </w:pPr>
          </w:p>
        </w:tc>
        <w:tc>
          <w:tcPr>
            <w:tcW w:w="2583" w:type="dxa"/>
          </w:tcPr>
          <w:p>
            <w:pPr>
              <w:pStyle w:val="TableParagraph"/>
              <w:rPr>
                <w:sz w:val="24"/>
              </w:rPr>
            </w:pPr>
          </w:p>
        </w:tc>
      </w:tr>
      <w:tr>
        <w:trPr>
          <w:trHeight w:val="561" w:hRule="atLeast"/>
        </w:trPr>
        <w:tc>
          <w:tcPr>
            <w:tcW w:w="3150" w:type="dxa"/>
          </w:tcPr>
          <w:p>
            <w:pPr>
              <w:pStyle w:val="TableParagraph"/>
              <w:spacing w:before="50"/>
              <w:ind w:left="14"/>
              <w:jc w:val="center"/>
              <w:rPr>
                <w:sz w:val="26"/>
              </w:rPr>
            </w:pPr>
            <w:r>
              <w:rPr>
                <w:spacing w:val="-2"/>
                <w:sz w:val="26"/>
              </w:rPr>
              <w:t>Blank</w:t>
            </w:r>
          </w:p>
        </w:tc>
        <w:tc>
          <w:tcPr>
            <w:tcW w:w="1834" w:type="dxa"/>
          </w:tcPr>
          <w:p>
            <w:pPr>
              <w:pStyle w:val="TableParagraph"/>
              <w:rPr>
                <w:sz w:val="24"/>
              </w:rPr>
            </w:pPr>
          </w:p>
        </w:tc>
        <w:tc>
          <w:tcPr>
            <w:tcW w:w="1541" w:type="dxa"/>
          </w:tcPr>
          <w:p>
            <w:pPr>
              <w:pStyle w:val="TableParagraph"/>
              <w:rPr>
                <w:sz w:val="24"/>
              </w:rPr>
            </w:pPr>
          </w:p>
        </w:tc>
        <w:tc>
          <w:tcPr>
            <w:tcW w:w="2583" w:type="dxa"/>
          </w:tcPr>
          <w:p>
            <w:pPr>
              <w:pStyle w:val="TableParagraph"/>
              <w:rPr>
                <w:sz w:val="24"/>
              </w:rPr>
            </w:pPr>
          </w:p>
        </w:tc>
      </w:tr>
      <w:tr>
        <w:trPr>
          <w:trHeight w:val="556" w:hRule="atLeast"/>
        </w:trPr>
        <w:tc>
          <w:tcPr>
            <w:tcW w:w="3150" w:type="dxa"/>
          </w:tcPr>
          <w:p>
            <w:pPr>
              <w:pStyle w:val="TableParagraph"/>
              <w:spacing w:before="45"/>
              <w:ind w:left="14" w:right="5"/>
              <w:jc w:val="center"/>
              <w:rPr>
                <w:sz w:val="26"/>
              </w:rPr>
            </w:pPr>
            <w:r>
              <w:rPr>
                <w:spacing w:val="-2"/>
                <w:sz w:val="26"/>
              </w:rPr>
              <w:t>Standard</w:t>
            </w:r>
          </w:p>
        </w:tc>
        <w:tc>
          <w:tcPr>
            <w:tcW w:w="1834" w:type="dxa"/>
          </w:tcPr>
          <w:p>
            <w:pPr>
              <w:pStyle w:val="TableParagraph"/>
              <w:rPr>
                <w:sz w:val="24"/>
              </w:rPr>
            </w:pPr>
          </w:p>
        </w:tc>
        <w:tc>
          <w:tcPr>
            <w:tcW w:w="1541" w:type="dxa"/>
          </w:tcPr>
          <w:p>
            <w:pPr>
              <w:pStyle w:val="TableParagraph"/>
              <w:rPr>
                <w:sz w:val="24"/>
              </w:rPr>
            </w:pPr>
          </w:p>
        </w:tc>
        <w:tc>
          <w:tcPr>
            <w:tcW w:w="2583" w:type="dxa"/>
          </w:tcPr>
          <w:p>
            <w:pPr>
              <w:pStyle w:val="TableParagraph"/>
              <w:rPr>
                <w:sz w:val="24"/>
              </w:rPr>
            </w:pPr>
          </w:p>
        </w:tc>
      </w:tr>
      <w:tr>
        <w:trPr>
          <w:trHeight w:val="556" w:hRule="atLeast"/>
        </w:trPr>
        <w:tc>
          <w:tcPr>
            <w:tcW w:w="3150" w:type="dxa"/>
          </w:tcPr>
          <w:p>
            <w:pPr>
              <w:pStyle w:val="TableParagraph"/>
              <w:spacing w:before="45"/>
              <w:ind w:left="14" w:right="10"/>
              <w:jc w:val="center"/>
              <w:rPr>
                <w:sz w:val="26"/>
              </w:rPr>
            </w:pPr>
            <w:r>
              <w:rPr>
                <w:spacing w:val="-2"/>
                <w:sz w:val="26"/>
              </w:rPr>
              <w:t>Sample</w:t>
            </w:r>
          </w:p>
        </w:tc>
        <w:tc>
          <w:tcPr>
            <w:tcW w:w="1834" w:type="dxa"/>
          </w:tcPr>
          <w:p>
            <w:pPr>
              <w:pStyle w:val="TableParagraph"/>
              <w:rPr>
                <w:sz w:val="24"/>
              </w:rPr>
            </w:pPr>
          </w:p>
        </w:tc>
        <w:tc>
          <w:tcPr>
            <w:tcW w:w="1541" w:type="dxa"/>
          </w:tcPr>
          <w:p>
            <w:pPr>
              <w:pStyle w:val="TableParagraph"/>
              <w:rPr>
                <w:sz w:val="24"/>
              </w:rPr>
            </w:pPr>
          </w:p>
        </w:tc>
        <w:tc>
          <w:tcPr>
            <w:tcW w:w="2583" w:type="dxa"/>
          </w:tcPr>
          <w:p>
            <w:pPr>
              <w:pStyle w:val="TableParagraph"/>
              <w:rPr>
                <w:sz w:val="24"/>
              </w:rPr>
            </w:pPr>
          </w:p>
        </w:tc>
      </w:tr>
    </w:tbl>
    <w:p>
      <w:pPr>
        <w:spacing w:before="0"/>
        <w:ind w:left="720" w:right="0" w:firstLine="0"/>
        <w:jc w:val="left"/>
        <w:rPr>
          <w:b/>
          <w:sz w:val="24"/>
        </w:rPr>
      </w:pPr>
      <w:r>
        <w:rPr>
          <w:b/>
          <w:spacing w:val="-2"/>
          <w:sz w:val="24"/>
          <w:u w:val="single"/>
        </w:rPr>
        <w:t>Calculation:</w:t>
      </w:r>
    </w:p>
    <w:p>
      <w:pPr>
        <w:tabs>
          <w:tab w:pos="2881" w:val="left" w:leader="none"/>
          <w:tab w:pos="3726" w:val="left" w:leader="none"/>
          <w:tab w:pos="5341" w:val="left" w:leader="none"/>
        </w:tabs>
        <w:spacing w:before="135"/>
        <w:ind w:left="720" w:right="0" w:firstLine="0"/>
        <w:jc w:val="left"/>
        <w:rPr>
          <w:sz w:val="24"/>
        </w:rPr>
      </w:pPr>
      <w:r>
        <w:rPr>
          <w:sz w:val="24"/>
        </w:rPr>
        <w:t>O.D.</w:t>
      </w:r>
      <w:r>
        <w:rPr>
          <w:spacing w:val="1"/>
          <w:sz w:val="24"/>
        </w:rPr>
        <w:t> </w:t>
      </w:r>
      <w:r>
        <w:rPr>
          <w:sz w:val="24"/>
        </w:rPr>
        <w:t>of</w:t>
      </w:r>
      <w:r>
        <w:rPr>
          <w:spacing w:val="-3"/>
          <w:sz w:val="24"/>
        </w:rPr>
        <w:t> </w:t>
      </w:r>
      <w:r>
        <w:rPr>
          <w:spacing w:val="-2"/>
          <w:sz w:val="24"/>
        </w:rPr>
        <w:t>Standard</w:t>
      </w:r>
      <w:r>
        <w:rPr>
          <w:sz w:val="24"/>
        </w:rPr>
        <w:tab/>
      </w:r>
      <w:r>
        <w:rPr>
          <w:spacing w:val="-10"/>
          <w:sz w:val="24"/>
        </w:rPr>
        <w:t>=</w:t>
      </w:r>
      <w:r>
        <w:rPr>
          <w:sz w:val="24"/>
        </w:rPr>
        <w:tab/>
      </w:r>
      <w:r>
        <w:rPr>
          <w:sz w:val="24"/>
          <w:u w:val="single"/>
        </w:rPr>
        <w:tab/>
      </w:r>
    </w:p>
    <w:p>
      <w:pPr>
        <w:tabs>
          <w:tab w:pos="2881" w:val="left" w:leader="none"/>
          <w:tab w:pos="3379" w:val="left" w:leader="none"/>
          <w:tab w:pos="3601" w:val="left" w:leader="none"/>
          <w:tab w:pos="4994" w:val="left" w:leader="none"/>
          <w:tab w:pos="5216" w:val="left" w:leader="none"/>
        </w:tabs>
        <w:spacing w:line="360" w:lineRule="auto" w:before="137"/>
        <w:ind w:left="720" w:right="5581" w:firstLine="0"/>
        <w:jc w:val="left"/>
        <w:rPr>
          <w:sz w:val="24"/>
        </w:rPr>
      </w:pPr>
      <w:r>
        <w:rPr>
          <w:sz w:val="24"/>
        </w:rPr>
        <w:t>O.D. of Test</w:t>
        <w:tab/>
      </w:r>
      <w:r>
        <w:rPr>
          <w:spacing w:val="-10"/>
          <w:sz w:val="24"/>
        </w:rPr>
        <w:t>=</w:t>
      </w:r>
      <w:r>
        <w:rPr>
          <w:sz w:val="24"/>
        </w:rPr>
        <w:tab/>
      </w:r>
      <w:r>
        <w:rPr>
          <w:sz w:val="24"/>
          <w:u w:val="single"/>
        </w:rPr>
        <w:tab/>
        <w:tab/>
      </w:r>
      <w:r>
        <w:rPr>
          <w:sz w:val="24"/>
        </w:rPr>
        <w:t> Standard Concentration</w:t>
      </w:r>
      <w:r>
        <w:rPr>
          <w:spacing w:val="80"/>
          <w:sz w:val="24"/>
        </w:rPr>
        <w:t> </w:t>
      </w:r>
      <w:r>
        <w:rPr>
          <w:sz w:val="24"/>
        </w:rPr>
        <w:t>=</w:t>
        <w:tab/>
        <w:tab/>
      </w:r>
      <w:r>
        <w:rPr>
          <w:sz w:val="24"/>
          <w:u w:val="single"/>
        </w:rPr>
        <w:tab/>
        <w:tab/>
      </w:r>
    </w:p>
    <w:p>
      <w:pPr>
        <w:pStyle w:val="BodyText"/>
        <w:spacing w:before="208"/>
        <w:rPr>
          <w:sz w:val="24"/>
        </w:rPr>
      </w:pPr>
    </w:p>
    <w:p>
      <w:pPr>
        <w:spacing w:before="0"/>
        <w:ind w:left="3899" w:right="0" w:firstLine="0"/>
        <w:jc w:val="left"/>
        <w:rPr>
          <w:sz w:val="24"/>
        </w:rPr>
      </w:pPr>
      <w:r>
        <w:rPr>
          <w:sz w:val="28"/>
        </w:rPr>
        <w:t>[ </w:t>
      </w:r>
      <w:r>
        <w:rPr>
          <w:sz w:val="24"/>
        </w:rPr>
        <w:t>O.D.</w:t>
      </w:r>
      <w:r>
        <w:rPr>
          <w:spacing w:val="-6"/>
          <w:sz w:val="24"/>
        </w:rPr>
        <w:t> </w:t>
      </w:r>
      <w:r>
        <w:rPr>
          <w:sz w:val="24"/>
        </w:rPr>
        <w:t>of</w:t>
      </w:r>
      <w:r>
        <w:rPr>
          <w:spacing w:val="-6"/>
          <w:sz w:val="24"/>
        </w:rPr>
        <w:t> </w:t>
      </w:r>
      <w:r>
        <w:rPr>
          <w:sz w:val="24"/>
        </w:rPr>
        <w:t>Test</w:t>
      </w:r>
      <w:r>
        <w:rPr>
          <w:spacing w:val="7"/>
          <w:sz w:val="24"/>
        </w:rPr>
        <w:t> </w:t>
      </w:r>
      <w:r>
        <w:rPr>
          <w:sz w:val="24"/>
        </w:rPr>
        <w:t>]</w:t>
      </w:r>
      <w:r>
        <w:rPr>
          <w:spacing w:val="1"/>
          <w:sz w:val="24"/>
        </w:rPr>
        <w:t> </w:t>
      </w:r>
      <w:r>
        <w:rPr>
          <w:sz w:val="24"/>
        </w:rPr>
        <w:t>-</w:t>
      </w:r>
      <w:r>
        <w:rPr>
          <w:spacing w:val="-1"/>
          <w:sz w:val="24"/>
        </w:rPr>
        <w:t> </w:t>
      </w:r>
      <w:r>
        <w:rPr>
          <w:sz w:val="24"/>
        </w:rPr>
        <w:t>[</w:t>
      </w:r>
      <w:r>
        <w:rPr>
          <w:spacing w:val="-1"/>
          <w:sz w:val="24"/>
        </w:rPr>
        <w:t> </w:t>
      </w:r>
      <w:r>
        <w:rPr>
          <w:sz w:val="24"/>
        </w:rPr>
        <w:t>O.D.</w:t>
      </w:r>
      <w:r>
        <w:rPr>
          <w:spacing w:val="-6"/>
          <w:sz w:val="24"/>
        </w:rPr>
        <w:t> </w:t>
      </w:r>
      <w:r>
        <w:rPr>
          <w:sz w:val="24"/>
        </w:rPr>
        <w:t>of</w:t>
      </w:r>
      <w:r>
        <w:rPr>
          <w:spacing w:val="-6"/>
          <w:sz w:val="24"/>
        </w:rPr>
        <w:t> </w:t>
      </w:r>
      <w:r>
        <w:rPr>
          <w:sz w:val="24"/>
        </w:rPr>
        <w:t>Blank</w:t>
      </w:r>
      <w:r>
        <w:rPr>
          <w:spacing w:val="3"/>
          <w:sz w:val="24"/>
        </w:rPr>
        <w:t> </w:t>
      </w:r>
      <w:r>
        <w:rPr>
          <w:spacing w:val="-10"/>
          <w:sz w:val="24"/>
        </w:rPr>
        <w:t>]</w:t>
      </w:r>
    </w:p>
    <w:p>
      <w:pPr>
        <w:tabs>
          <w:tab w:pos="3423" w:val="left" w:leader="none"/>
        </w:tabs>
        <w:spacing w:before="162"/>
        <w:ind w:left="720" w:right="0" w:firstLine="0"/>
        <w:jc w:val="left"/>
        <w:rPr>
          <w:sz w:val="24"/>
        </w:rPr>
      </w:pPr>
      <w:r>
        <w:rPr>
          <w:sz w:val="24"/>
        </w:rPr>
        <w:t>Sample</w:t>
      </w:r>
      <w:r>
        <w:rPr>
          <w:spacing w:val="-2"/>
          <w:sz w:val="24"/>
        </w:rPr>
        <w:t> </w:t>
      </w:r>
      <w:r>
        <w:rPr>
          <w:sz w:val="24"/>
        </w:rPr>
        <w:t>HDL</w:t>
      </w:r>
      <w:r>
        <w:rPr>
          <w:spacing w:val="55"/>
          <w:sz w:val="24"/>
        </w:rPr>
        <w:t> </w:t>
      </w:r>
      <w:r>
        <w:rPr>
          <w:sz w:val="24"/>
        </w:rPr>
        <w:t>conc.</w:t>
      </w:r>
      <w:r>
        <w:rPr>
          <w:spacing w:val="1"/>
          <w:sz w:val="24"/>
        </w:rPr>
        <w:t> </w:t>
      </w:r>
      <w:r>
        <w:rPr>
          <w:spacing w:val="-10"/>
          <w:sz w:val="24"/>
        </w:rPr>
        <w:t>=</w:t>
      </w:r>
      <w:r>
        <w:rPr>
          <w:sz w:val="24"/>
        </w:rPr>
        <w:tab/>
        <w:t>-----------------------------------------</w:t>
      </w:r>
      <w:r>
        <w:rPr>
          <w:spacing w:val="53"/>
          <w:sz w:val="24"/>
        </w:rPr>
        <w:t> </w:t>
      </w:r>
      <w:r>
        <w:rPr>
          <w:sz w:val="24"/>
        </w:rPr>
        <w:t>X</w:t>
      </w:r>
      <w:r>
        <w:rPr>
          <w:spacing w:val="45"/>
          <w:sz w:val="24"/>
        </w:rPr>
        <w:t> </w:t>
      </w:r>
      <w:r>
        <w:rPr>
          <w:spacing w:val="-2"/>
          <w:sz w:val="24"/>
        </w:rPr>
        <w:t>Std.Conc.</w:t>
      </w:r>
    </w:p>
    <w:p>
      <w:pPr>
        <w:spacing w:before="138"/>
        <w:ind w:left="3808" w:right="0" w:firstLine="0"/>
        <w:jc w:val="left"/>
        <w:rPr>
          <w:sz w:val="24"/>
        </w:rPr>
      </w:pPr>
      <w:r>
        <w:rPr>
          <w:sz w:val="28"/>
        </w:rPr>
        <w:t>[</w:t>
      </w:r>
      <w:r>
        <w:rPr>
          <w:sz w:val="24"/>
        </w:rPr>
        <w:t>O.D.</w:t>
      </w:r>
      <w:r>
        <w:rPr>
          <w:spacing w:val="-2"/>
          <w:sz w:val="24"/>
        </w:rPr>
        <w:t> </w:t>
      </w:r>
      <w:r>
        <w:rPr>
          <w:sz w:val="24"/>
        </w:rPr>
        <w:t>of</w:t>
      </w:r>
      <w:r>
        <w:rPr>
          <w:spacing w:val="-7"/>
          <w:sz w:val="24"/>
        </w:rPr>
        <w:t> </w:t>
      </w:r>
      <w:r>
        <w:rPr>
          <w:sz w:val="24"/>
        </w:rPr>
        <w:t>Std.</w:t>
      </w:r>
      <w:r>
        <w:rPr>
          <w:spacing w:val="-2"/>
          <w:sz w:val="24"/>
        </w:rPr>
        <w:t> </w:t>
      </w:r>
      <w:r>
        <w:rPr>
          <w:sz w:val="24"/>
        </w:rPr>
        <w:t>] -</w:t>
      </w:r>
      <w:r>
        <w:rPr>
          <w:spacing w:val="-2"/>
          <w:sz w:val="24"/>
        </w:rPr>
        <w:t> </w:t>
      </w:r>
      <w:r>
        <w:rPr>
          <w:sz w:val="24"/>
        </w:rPr>
        <w:t>[</w:t>
      </w:r>
      <w:r>
        <w:rPr>
          <w:spacing w:val="-2"/>
          <w:sz w:val="24"/>
        </w:rPr>
        <w:t> </w:t>
      </w:r>
      <w:r>
        <w:rPr>
          <w:sz w:val="24"/>
        </w:rPr>
        <w:t>O.D.</w:t>
      </w:r>
      <w:r>
        <w:rPr>
          <w:spacing w:val="-2"/>
          <w:sz w:val="24"/>
        </w:rPr>
        <w:t> </w:t>
      </w:r>
      <w:r>
        <w:rPr>
          <w:sz w:val="24"/>
        </w:rPr>
        <w:t>of</w:t>
      </w:r>
      <w:r>
        <w:rPr>
          <w:spacing w:val="-7"/>
          <w:sz w:val="24"/>
        </w:rPr>
        <w:t> </w:t>
      </w:r>
      <w:r>
        <w:rPr>
          <w:sz w:val="24"/>
        </w:rPr>
        <w:t>Blank</w:t>
      </w:r>
      <w:r>
        <w:rPr>
          <w:spacing w:val="1"/>
          <w:sz w:val="24"/>
        </w:rPr>
        <w:t> </w:t>
      </w:r>
      <w:r>
        <w:rPr>
          <w:spacing w:val="-10"/>
          <w:sz w:val="24"/>
        </w:rPr>
        <w:t>]</w:t>
      </w:r>
    </w:p>
    <w:p>
      <w:pPr>
        <w:pStyle w:val="BodyText"/>
        <w:tabs>
          <w:tab w:pos="4763" w:val="left" w:leader="none"/>
        </w:tabs>
        <w:spacing w:before="168"/>
        <w:ind w:left="720"/>
      </w:pPr>
      <w:r>
        <w:rPr/>
        <w:t>Your result. = </w:t>
      </w:r>
      <w:r>
        <w:rPr>
          <w:u w:val="single"/>
        </w:rPr>
        <w:tab/>
      </w:r>
    </w:p>
    <w:p>
      <w:pPr>
        <w:pStyle w:val="BodyText"/>
        <w:spacing w:after="0"/>
        <w:sectPr>
          <w:pgSz w:w="12240" w:h="15840"/>
          <w:pgMar w:header="0" w:footer="802" w:top="1440" w:bottom="1000" w:left="720" w:right="720"/>
        </w:sectPr>
      </w:pPr>
    </w:p>
    <w:p>
      <w:pPr>
        <w:pStyle w:val="Heading2"/>
        <w:spacing w:before="68"/>
      </w:pPr>
      <w:r>
        <w:rPr/>
        <w:t>Comment</w:t>
      </w:r>
      <w:r>
        <w:rPr>
          <w:spacing w:val="-7"/>
        </w:rPr>
        <w:t> </w:t>
      </w:r>
      <w:r>
        <w:rPr/>
        <w:t>on</w:t>
      </w:r>
      <w:r>
        <w:rPr>
          <w:spacing w:val="-10"/>
        </w:rPr>
        <w:t> </w:t>
      </w:r>
      <w:r>
        <w:rPr/>
        <w:t>your</w:t>
      </w:r>
      <w:r>
        <w:rPr>
          <w:spacing w:val="-5"/>
        </w:rPr>
        <w:t> </w:t>
      </w:r>
      <w:r>
        <w:rPr>
          <w:spacing w:val="-2"/>
        </w:rPr>
        <w:t>result: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
        <w:rPr>
          <w:b/>
        </w:rPr>
      </w:pPr>
    </w:p>
    <w:p>
      <w:pPr>
        <w:spacing w:before="0"/>
        <w:ind w:left="720" w:right="0" w:firstLine="0"/>
        <w:jc w:val="left"/>
        <w:rPr>
          <w:b/>
          <w:sz w:val="26"/>
        </w:rPr>
      </w:pPr>
      <w:r>
        <w:rPr>
          <w:b/>
          <w:sz w:val="26"/>
        </w:rPr>
        <w:t>Reference</w:t>
      </w:r>
      <w:r>
        <w:rPr>
          <w:b/>
          <w:spacing w:val="-16"/>
          <w:sz w:val="26"/>
        </w:rPr>
        <w:t> </w:t>
      </w:r>
      <w:r>
        <w:rPr>
          <w:b/>
          <w:spacing w:val="-2"/>
          <w:sz w:val="26"/>
        </w:rPr>
        <w:t>Ranges:</w:t>
      </w:r>
    </w:p>
    <w:p>
      <w:pPr>
        <w:pStyle w:val="BodyText"/>
        <w:spacing w:before="42"/>
        <w:ind w:left="720"/>
      </w:pPr>
      <w:r>
        <w:rPr/>
        <w:t>Male:</w:t>
      </w:r>
      <w:r>
        <w:rPr>
          <w:spacing w:val="-5"/>
        </w:rPr>
        <w:t> </w:t>
      </w:r>
      <w:r>
        <w:rPr/>
        <w:t>&gt;45</w:t>
      </w:r>
      <w:r>
        <w:rPr>
          <w:spacing w:val="-6"/>
        </w:rPr>
        <w:t> </w:t>
      </w:r>
      <w:r>
        <w:rPr>
          <w:spacing w:val="-4"/>
        </w:rPr>
        <w:t>mg/dl</w:t>
      </w:r>
    </w:p>
    <w:p>
      <w:pPr>
        <w:pStyle w:val="BodyText"/>
        <w:spacing w:before="41"/>
        <w:ind w:left="720"/>
      </w:pPr>
      <w:r>
        <w:rPr/>
        <w:t>Female:</w:t>
      </w:r>
      <w:r>
        <w:rPr>
          <w:spacing w:val="55"/>
        </w:rPr>
        <w:t> </w:t>
      </w:r>
      <w:r>
        <w:rPr/>
        <w:t>&gt;55</w:t>
      </w:r>
      <w:r>
        <w:rPr>
          <w:spacing w:val="-1"/>
        </w:rPr>
        <w:t> </w:t>
      </w:r>
      <w:r>
        <w:rPr>
          <w:spacing w:val="-4"/>
        </w:rPr>
        <w:t>mg/dl</w:t>
      </w:r>
    </w:p>
    <w:p>
      <w:pPr>
        <w:pStyle w:val="BodyText"/>
        <w:spacing w:before="99"/>
      </w:pPr>
    </w:p>
    <w:p>
      <w:pPr>
        <w:pStyle w:val="Heading2"/>
      </w:pPr>
      <w:r>
        <w:rPr>
          <w:spacing w:val="-2"/>
        </w:rPr>
        <w:t>Questions:</w:t>
      </w:r>
    </w:p>
    <w:p>
      <w:pPr>
        <w:pStyle w:val="ListParagraph"/>
        <w:numPr>
          <w:ilvl w:val="0"/>
          <w:numId w:val="64"/>
        </w:numPr>
        <w:tabs>
          <w:tab w:pos="1017" w:val="left" w:leader="none"/>
        </w:tabs>
        <w:spacing w:line="240" w:lineRule="auto" w:before="37" w:after="0"/>
        <w:ind w:left="1017" w:right="0" w:hanging="359"/>
        <w:jc w:val="left"/>
        <w:rPr>
          <w:sz w:val="26"/>
        </w:rPr>
      </w:pPr>
      <w:r>
        <w:rPr>
          <w:sz w:val="26"/>
        </w:rPr>
        <w:t>Name</w:t>
      </w:r>
      <w:r>
        <w:rPr>
          <w:spacing w:val="-7"/>
          <w:sz w:val="26"/>
        </w:rPr>
        <w:t> </w:t>
      </w:r>
      <w:r>
        <w:rPr>
          <w:sz w:val="26"/>
        </w:rPr>
        <w:t>the</w:t>
      </w:r>
      <w:r>
        <w:rPr>
          <w:spacing w:val="-8"/>
          <w:sz w:val="26"/>
        </w:rPr>
        <w:t> </w:t>
      </w:r>
      <w:r>
        <w:rPr>
          <w:sz w:val="26"/>
        </w:rPr>
        <w:t>Biologically</w:t>
      </w:r>
      <w:r>
        <w:rPr>
          <w:spacing w:val="-8"/>
          <w:sz w:val="26"/>
        </w:rPr>
        <w:t> </w:t>
      </w:r>
      <w:r>
        <w:rPr>
          <w:sz w:val="26"/>
        </w:rPr>
        <w:t>active</w:t>
      </w:r>
      <w:r>
        <w:rPr>
          <w:spacing w:val="-7"/>
          <w:sz w:val="26"/>
        </w:rPr>
        <w:t> </w:t>
      </w:r>
      <w:r>
        <w:rPr>
          <w:sz w:val="26"/>
        </w:rPr>
        <w:t>compounds</w:t>
      </w:r>
      <w:r>
        <w:rPr>
          <w:spacing w:val="-8"/>
          <w:sz w:val="26"/>
        </w:rPr>
        <w:t> </w:t>
      </w:r>
      <w:r>
        <w:rPr>
          <w:sz w:val="26"/>
        </w:rPr>
        <w:t>synthesized</w:t>
      </w:r>
      <w:r>
        <w:rPr>
          <w:spacing w:val="-7"/>
          <w:sz w:val="26"/>
        </w:rPr>
        <w:t> </w:t>
      </w:r>
      <w:r>
        <w:rPr>
          <w:sz w:val="26"/>
        </w:rPr>
        <w:t>from</w:t>
      </w:r>
      <w:r>
        <w:rPr>
          <w:spacing w:val="-11"/>
          <w:sz w:val="26"/>
        </w:rPr>
        <w:t> </w:t>
      </w:r>
      <w:r>
        <w:rPr>
          <w:spacing w:val="-2"/>
          <w:sz w:val="26"/>
        </w:rPr>
        <w:t>cholesterol</w:t>
      </w:r>
    </w:p>
    <w:p>
      <w:pPr>
        <w:pStyle w:val="ListParagraph"/>
        <w:numPr>
          <w:ilvl w:val="0"/>
          <w:numId w:val="64"/>
        </w:numPr>
        <w:tabs>
          <w:tab w:pos="1017" w:val="left" w:leader="none"/>
        </w:tabs>
        <w:spacing w:line="240" w:lineRule="auto" w:before="47" w:after="0"/>
        <w:ind w:left="1017" w:right="0" w:hanging="359"/>
        <w:jc w:val="left"/>
        <w:rPr>
          <w:sz w:val="26"/>
        </w:rPr>
      </w:pPr>
      <w:r>
        <w:rPr>
          <w:sz w:val="26"/>
        </w:rPr>
        <w:t>Mention</w:t>
      </w:r>
      <w:r>
        <w:rPr>
          <w:spacing w:val="-9"/>
          <w:sz w:val="26"/>
        </w:rPr>
        <w:t> </w:t>
      </w:r>
      <w:r>
        <w:rPr>
          <w:sz w:val="26"/>
        </w:rPr>
        <w:t>the</w:t>
      </w:r>
      <w:r>
        <w:rPr>
          <w:spacing w:val="-9"/>
          <w:sz w:val="26"/>
        </w:rPr>
        <w:t> </w:t>
      </w:r>
      <w:r>
        <w:rPr>
          <w:sz w:val="26"/>
        </w:rPr>
        <w:t>risk</w:t>
      </w:r>
      <w:r>
        <w:rPr>
          <w:spacing w:val="-12"/>
          <w:sz w:val="26"/>
        </w:rPr>
        <w:t> </w:t>
      </w:r>
      <w:r>
        <w:rPr>
          <w:sz w:val="26"/>
        </w:rPr>
        <w:t>factors</w:t>
      </w:r>
      <w:r>
        <w:rPr>
          <w:spacing w:val="-9"/>
          <w:sz w:val="26"/>
        </w:rPr>
        <w:t> </w:t>
      </w:r>
      <w:r>
        <w:rPr>
          <w:sz w:val="26"/>
        </w:rPr>
        <w:t>for</w:t>
      </w:r>
      <w:r>
        <w:rPr>
          <w:spacing w:val="-8"/>
          <w:sz w:val="26"/>
        </w:rPr>
        <w:t> </w:t>
      </w:r>
      <w:r>
        <w:rPr>
          <w:sz w:val="26"/>
        </w:rPr>
        <w:t>Coronary</w:t>
      </w:r>
      <w:r>
        <w:rPr>
          <w:spacing w:val="-9"/>
          <w:sz w:val="26"/>
        </w:rPr>
        <w:t> </w:t>
      </w:r>
      <w:r>
        <w:rPr>
          <w:sz w:val="26"/>
        </w:rPr>
        <w:t>Artery</w:t>
      </w:r>
      <w:r>
        <w:rPr>
          <w:spacing w:val="-9"/>
          <w:sz w:val="26"/>
        </w:rPr>
        <w:t> </w:t>
      </w:r>
      <w:r>
        <w:rPr>
          <w:spacing w:val="-2"/>
          <w:sz w:val="26"/>
        </w:rPr>
        <w:t>Syndrome.</w:t>
      </w:r>
    </w:p>
    <w:p>
      <w:pPr>
        <w:pStyle w:val="ListParagraph"/>
        <w:numPr>
          <w:ilvl w:val="0"/>
          <w:numId w:val="64"/>
        </w:numPr>
        <w:tabs>
          <w:tab w:pos="1018" w:val="left" w:leader="none"/>
        </w:tabs>
        <w:spacing w:line="278" w:lineRule="auto" w:before="42" w:after="0"/>
        <w:ind w:left="1018" w:right="1240" w:hanging="360"/>
        <w:jc w:val="left"/>
        <w:rPr>
          <w:sz w:val="26"/>
        </w:rPr>
      </w:pPr>
      <w:r>
        <w:rPr>
          <w:sz w:val="26"/>
        </w:rPr>
        <w:t>Why</w:t>
      </w:r>
      <w:r>
        <w:rPr>
          <w:spacing w:val="-4"/>
          <w:sz w:val="26"/>
        </w:rPr>
        <w:t> </w:t>
      </w:r>
      <w:r>
        <w:rPr>
          <w:sz w:val="26"/>
        </w:rPr>
        <w:t>Cholesterol</w:t>
      </w:r>
      <w:r>
        <w:rPr>
          <w:spacing w:val="-5"/>
          <w:sz w:val="26"/>
        </w:rPr>
        <w:t> </w:t>
      </w:r>
      <w:r>
        <w:rPr>
          <w:sz w:val="26"/>
        </w:rPr>
        <w:t>level</w:t>
      </w:r>
      <w:r>
        <w:rPr>
          <w:spacing w:val="-5"/>
          <w:sz w:val="26"/>
        </w:rPr>
        <w:t> </w:t>
      </w:r>
      <w:r>
        <w:rPr>
          <w:sz w:val="26"/>
        </w:rPr>
        <w:t>in</w:t>
      </w:r>
      <w:r>
        <w:rPr>
          <w:spacing w:val="-5"/>
          <w:sz w:val="26"/>
        </w:rPr>
        <w:t> </w:t>
      </w:r>
      <w:r>
        <w:rPr>
          <w:sz w:val="26"/>
        </w:rPr>
        <w:t>serum</w:t>
      </w:r>
      <w:r>
        <w:rPr>
          <w:spacing w:val="-10"/>
          <w:sz w:val="26"/>
        </w:rPr>
        <w:t> </w:t>
      </w:r>
      <w:r>
        <w:rPr>
          <w:sz w:val="26"/>
        </w:rPr>
        <w:t>increases</w:t>
      </w:r>
      <w:r>
        <w:rPr>
          <w:spacing w:val="-4"/>
          <w:sz w:val="26"/>
        </w:rPr>
        <w:t> </w:t>
      </w:r>
      <w:r>
        <w:rPr>
          <w:sz w:val="26"/>
        </w:rPr>
        <w:t>in</w:t>
      </w:r>
      <w:r>
        <w:rPr>
          <w:spacing w:val="-5"/>
          <w:sz w:val="26"/>
        </w:rPr>
        <w:t> </w:t>
      </w:r>
      <w:r>
        <w:rPr>
          <w:sz w:val="26"/>
        </w:rPr>
        <w:t>Nephrotic</w:t>
      </w:r>
      <w:r>
        <w:rPr>
          <w:spacing w:val="-4"/>
          <w:sz w:val="26"/>
        </w:rPr>
        <w:t> </w:t>
      </w:r>
      <w:r>
        <w:rPr>
          <w:sz w:val="26"/>
        </w:rPr>
        <w:t>Syndrome</w:t>
      </w:r>
      <w:r>
        <w:rPr>
          <w:spacing w:val="-5"/>
          <w:sz w:val="26"/>
        </w:rPr>
        <w:t> </w:t>
      </w:r>
      <w:r>
        <w:rPr>
          <w:sz w:val="26"/>
        </w:rPr>
        <w:t>and</w:t>
      </w:r>
      <w:r>
        <w:rPr>
          <w:spacing w:val="-4"/>
          <w:sz w:val="26"/>
        </w:rPr>
        <w:t> </w:t>
      </w:r>
      <w:r>
        <w:rPr>
          <w:sz w:val="26"/>
        </w:rPr>
        <w:t>Obstructive </w:t>
      </w:r>
      <w:r>
        <w:rPr>
          <w:spacing w:val="-2"/>
          <w:sz w:val="26"/>
        </w:rPr>
        <w:t>Jaundice.</w:t>
      </w:r>
    </w:p>
    <w:p>
      <w:pPr>
        <w:pStyle w:val="ListParagraph"/>
        <w:numPr>
          <w:ilvl w:val="0"/>
          <w:numId w:val="64"/>
        </w:numPr>
        <w:tabs>
          <w:tab w:pos="1017" w:val="left" w:leader="none"/>
        </w:tabs>
        <w:spacing w:line="297" w:lineRule="exact" w:before="0" w:after="0"/>
        <w:ind w:left="1017" w:right="0" w:hanging="359"/>
        <w:jc w:val="left"/>
        <w:rPr>
          <w:sz w:val="26"/>
        </w:rPr>
      </w:pPr>
      <w:r>
        <w:rPr>
          <w:sz w:val="26"/>
        </w:rPr>
        <w:t>Why</w:t>
      </w:r>
      <w:r>
        <w:rPr>
          <w:spacing w:val="-5"/>
          <w:sz w:val="26"/>
        </w:rPr>
        <w:t> </w:t>
      </w:r>
      <w:r>
        <w:rPr>
          <w:sz w:val="26"/>
        </w:rPr>
        <w:t>is</w:t>
      </w:r>
      <w:r>
        <w:rPr>
          <w:spacing w:val="-5"/>
          <w:sz w:val="26"/>
        </w:rPr>
        <w:t> </w:t>
      </w:r>
      <w:r>
        <w:rPr>
          <w:sz w:val="26"/>
        </w:rPr>
        <w:t>HDL</w:t>
      </w:r>
      <w:r>
        <w:rPr>
          <w:spacing w:val="-8"/>
          <w:sz w:val="26"/>
        </w:rPr>
        <w:t> </w:t>
      </w:r>
      <w:r>
        <w:rPr>
          <w:sz w:val="26"/>
        </w:rPr>
        <w:t>cholesterol</w:t>
      </w:r>
      <w:r>
        <w:rPr>
          <w:spacing w:val="-4"/>
          <w:sz w:val="26"/>
        </w:rPr>
        <w:t> </w:t>
      </w:r>
      <w:r>
        <w:rPr>
          <w:sz w:val="26"/>
        </w:rPr>
        <w:t>called</w:t>
      </w:r>
      <w:r>
        <w:rPr>
          <w:spacing w:val="-4"/>
          <w:sz w:val="26"/>
        </w:rPr>
        <w:t> </w:t>
      </w:r>
      <w:r>
        <w:rPr>
          <w:sz w:val="26"/>
        </w:rPr>
        <w:t>good</w:t>
      </w:r>
      <w:r>
        <w:rPr>
          <w:spacing w:val="-5"/>
          <w:sz w:val="26"/>
        </w:rPr>
        <w:t> </w:t>
      </w:r>
      <w:r>
        <w:rPr>
          <w:spacing w:val="-2"/>
          <w:sz w:val="26"/>
        </w:rPr>
        <w:t>cholesterol?</w:t>
      </w:r>
    </w:p>
    <w:p>
      <w:pPr>
        <w:pStyle w:val="ListParagraph"/>
        <w:numPr>
          <w:ilvl w:val="0"/>
          <w:numId w:val="64"/>
        </w:numPr>
        <w:tabs>
          <w:tab w:pos="1017" w:val="left" w:leader="none"/>
        </w:tabs>
        <w:spacing w:line="240" w:lineRule="auto" w:before="41" w:after="0"/>
        <w:ind w:left="1017" w:right="0" w:hanging="359"/>
        <w:jc w:val="left"/>
        <w:rPr>
          <w:sz w:val="26"/>
        </w:rPr>
      </w:pPr>
      <w:r>
        <w:rPr>
          <w:sz w:val="26"/>
        </w:rPr>
        <w:t>What</w:t>
      </w:r>
      <w:r>
        <w:rPr>
          <w:spacing w:val="-7"/>
          <w:sz w:val="26"/>
        </w:rPr>
        <w:t> </w:t>
      </w:r>
      <w:r>
        <w:rPr>
          <w:sz w:val="26"/>
        </w:rPr>
        <w:t>is</w:t>
      </w:r>
      <w:r>
        <w:rPr>
          <w:spacing w:val="-8"/>
          <w:sz w:val="26"/>
        </w:rPr>
        <w:t> </w:t>
      </w:r>
      <w:r>
        <w:rPr>
          <w:sz w:val="26"/>
        </w:rPr>
        <w:t>tangier’s</w:t>
      </w:r>
      <w:r>
        <w:rPr>
          <w:spacing w:val="-7"/>
          <w:sz w:val="26"/>
        </w:rPr>
        <w:t> </w:t>
      </w:r>
      <w:r>
        <w:rPr>
          <w:spacing w:val="-2"/>
          <w:sz w:val="26"/>
        </w:rPr>
        <w:t>disease?</w:t>
      </w:r>
    </w:p>
    <w:p>
      <w:pPr>
        <w:pStyle w:val="ListParagraph"/>
        <w:numPr>
          <w:ilvl w:val="0"/>
          <w:numId w:val="64"/>
        </w:numPr>
        <w:tabs>
          <w:tab w:pos="1017" w:val="left" w:leader="none"/>
        </w:tabs>
        <w:spacing w:line="240" w:lineRule="auto" w:before="47" w:after="0"/>
        <w:ind w:left="1017" w:right="0" w:hanging="359"/>
        <w:jc w:val="left"/>
        <w:rPr>
          <w:sz w:val="26"/>
        </w:rPr>
      </w:pPr>
      <w:r>
        <w:rPr>
          <w:color w:val="212121"/>
          <w:sz w:val="26"/>
        </w:rPr>
        <w:t>Name</w:t>
      </w:r>
      <w:r>
        <w:rPr>
          <w:color w:val="212121"/>
          <w:spacing w:val="-6"/>
          <w:sz w:val="26"/>
        </w:rPr>
        <w:t> </w:t>
      </w:r>
      <w:r>
        <w:rPr>
          <w:color w:val="212121"/>
          <w:sz w:val="26"/>
        </w:rPr>
        <w:t>some</w:t>
      </w:r>
      <w:r>
        <w:rPr>
          <w:color w:val="212121"/>
          <w:spacing w:val="-6"/>
          <w:sz w:val="26"/>
        </w:rPr>
        <w:t> </w:t>
      </w:r>
      <w:r>
        <w:rPr>
          <w:color w:val="212121"/>
          <w:sz w:val="26"/>
        </w:rPr>
        <w:t>Cholesterol</w:t>
      </w:r>
      <w:r>
        <w:rPr>
          <w:color w:val="212121"/>
          <w:spacing w:val="-6"/>
          <w:sz w:val="26"/>
        </w:rPr>
        <w:t> </w:t>
      </w:r>
      <w:r>
        <w:rPr>
          <w:color w:val="212121"/>
          <w:sz w:val="26"/>
        </w:rPr>
        <w:t>lowering</w:t>
      </w:r>
      <w:r>
        <w:rPr>
          <w:color w:val="212121"/>
          <w:spacing w:val="-11"/>
          <w:sz w:val="26"/>
        </w:rPr>
        <w:t> </w:t>
      </w:r>
      <w:r>
        <w:rPr>
          <w:color w:val="212121"/>
          <w:sz w:val="26"/>
        </w:rPr>
        <w:t>drugs.</w:t>
      </w:r>
      <w:r>
        <w:rPr>
          <w:color w:val="212121"/>
          <w:spacing w:val="-4"/>
          <w:sz w:val="26"/>
        </w:rPr>
        <w:t> </w:t>
      </w:r>
      <w:r>
        <w:rPr>
          <w:color w:val="212121"/>
          <w:sz w:val="26"/>
        </w:rPr>
        <w:t>Explain</w:t>
      </w:r>
      <w:r>
        <w:rPr>
          <w:color w:val="212121"/>
          <w:spacing w:val="-7"/>
          <w:sz w:val="26"/>
        </w:rPr>
        <w:t> </w:t>
      </w:r>
      <w:r>
        <w:rPr>
          <w:color w:val="212121"/>
          <w:sz w:val="26"/>
        </w:rPr>
        <w:t>their</w:t>
      </w:r>
      <w:r>
        <w:rPr>
          <w:color w:val="212121"/>
          <w:spacing w:val="-5"/>
          <w:sz w:val="26"/>
        </w:rPr>
        <w:t> </w:t>
      </w:r>
      <w:r>
        <w:rPr>
          <w:color w:val="212121"/>
          <w:sz w:val="26"/>
        </w:rPr>
        <w:t>mechanism</w:t>
      </w:r>
      <w:r>
        <w:rPr>
          <w:color w:val="212121"/>
          <w:spacing w:val="-11"/>
          <w:sz w:val="26"/>
        </w:rPr>
        <w:t> </w:t>
      </w:r>
      <w:r>
        <w:rPr>
          <w:color w:val="212121"/>
          <w:sz w:val="26"/>
        </w:rPr>
        <w:t>of</w:t>
      </w:r>
      <w:r>
        <w:rPr>
          <w:color w:val="212121"/>
          <w:spacing w:val="-6"/>
          <w:sz w:val="26"/>
        </w:rPr>
        <w:t> </w:t>
      </w:r>
      <w:r>
        <w:rPr>
          <w:color w:val="212121"/>
          <w:spacing w:val="-2"/>
          <w:sz w:val="26"/>
        </w:rPr>
        <w:t>action.</w:t>
      </w:r>
    </w:p>
    <w:p>
      <w:pPr>
        <w:pStyle w:val="ListParagraph"/>
        <w:spacing w:after="0" w:line="240" w:lineRule="auto"/>
        <w:jc w:val="left"/>
        <w:rPr>
          <w:sz w:val="26"/>
        </w:rPr>
        <w:sectPr>
          <w:pgSz w:w="12240" w:h="15840"/>
          <w:pgMar w:header="0" w:footer="802" w:top="17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ListParagraph"/>
        <w:numPr>
          <w:ilvl w:val="1"/>
          <w:numId w:val="45"/>
        </w:numPr>
        <w:tabs>
          <w:tab w:pos="454" w:val="left" w:leader="none"/>
        </w:tabs>
        <w:spacing w:line="240" w:lineRule="auto" w:before="60" w:after="0"/>
        <w:ind w:left="454" w:right="1" w:hanging="454"/>
        <w:jc w:val="center"/>
        <w:rPr>
          <w:b/>
          <w:sz w:val="34"/>
        </w:rPr>
      </w:pPr>
      <w:r>
        <w:rPr>
          <w:b/>
          <w:sz w:val="36"/>
        </w:rPr>
        <w:t>Estimation</w:t>
      </w:r>
      <w:r>
        <w:rPr>
          <w:b/>
          <w:spacing w:val="-7"/>
          <w:sz w:val="36"/>
        </w:rPr>
        <w:t> </w:t>
      </w:r>
      <w:r>
        <w:rPr>
          <w:b/>
          <w:sz w:val="36"/>
        </w:rPr>
        <w:t>of serum</w:t>
      </w:r>
      <w:r>
        <w:rPr>
          <w:b/>
          <w:spacing w:val="-8"/>
          <w:sz w:val="36"/>
        </w:rPr>
        <w:t> </w:t>
      </w:r>
      <w:r>
        <w:rPr>
          <w:b/>
          <w:sz w:val="36"/>
        </w:rPr>
        <w:t>calcium</w:t>
      </w:r>
      <w:r>
        <w:rPr>
          <w:b/>
          <w:spacing w:val="-3"/>
          <w:sz w:val="36"/>
        </w:rPr>
        <w:t> </w:t>
      </w:r>
      <w:r>
        <w:rPr>
          <w:b/>
          <w:spacing w:val="-2"/>
          <w:sz w:val="36"/>
        </w:rPr>
        <w:t>(BI11.11)</w:t>
      </w:r>
    </w:p>
    <w:p>
      <w:pPr>
        <w:pStyle w:val="Heading2"/>
        <w:spacing w:before="207"/>
      </w:pPr>
      <w:r>
        <w:rPr>
          <w:spacing w:val="-2"/>
        </w:rPr>
        <w:t>Principle:</w:t>
      </w:r>
    </w:p>
    <w:p>
      <w:pPr>
        <w:pStyle w:val="BodyText"/>
        <w:spacing w:line="276" w:lineRule="auto" w:before="43"/>
        <w:ind w:left="720" w:right="832"/>
      </w:pPr>
      <w:r>
        <w:rPr/>
        <w:t>Calcium combines specifically with Arsenazo III at Neutral pH to form a blue colored complex. Intensity</w:t>
      </w:r>
      <w:r>
        <w:rPr>
          <w:spacing w:val="-5"/>
        </w:rPr>
        <w:t> </w:t>
      </w:r>
      <w:r>
        <w:rPr/>
        <w:t>of</w:t>
      </w:r>
      <w:r>
        <w:rPr>
          <w:spacing w:val="-4"/>
        </w:rPr>
        <w:t> </w:t>
      </w:r>
      <w:r>
        <w:rPr/>
        <w:t>the</w:t>
      </w:r>
      <w:r>
        <w:rPr>
          <w:spacing w:val="-5"/>
        </w:rPr>
        <w:t> </w:t>
      </w:r>
      <w:r>
        <w:rPr/>
        <w:t>color</w:t>
      </w:r>
      <w:r>
        <w:rPr>
          <w:spacing w:val="-4"/>
        </w:rPr>
        <w:t> </w:t>
      </w:r>
      <w:r>
        <w:rPr/>
        <w:t>formed</w:t>
      </w:r>
      <w:r>
        <w:rPr>
          <w:spacing w:val="-4"/>
        </w:rPr>
        <w:t> </w:t>
      </w:r>
      <w:r>
        <w:rPr/>
        <w:t>is</w:t>
      </w:r>
      <w:r>
        <w:rPr>
          <w:spacing w:val="-5"/>
        </w:rPr>
        <w:t> </w:t>
      </w:r>
      <w:r>
        <w:rPr/>
        <w:t>directly</w:t>
      </w:r>
      <w:r>
        <w:rPr>
          <w:spacing w:val="-5"/>
        </w:rPr>
        <w:t> </w:t>
      </w:r>
      <w:r>
        <w:rPr/>
        <w:t>proportional</w:t>
      </w:r>
      <w:r>
        <w:rPr>
          <w:spacing w:val="-4"/>
        </w:rPr>
        <w:t> </w:t>
      </w:r>
      <w:r>
        <w:rPr/>
        <w:t>to</w:t>
      </w:r>
      <w:r>
        <w:rPr>
          <w:spacing w:val="-5"/>
        </w:rPr>
        <w:t> </w:t>
      </w:r>
      <w:r>
        <w:rPr/>
        <w:t>the</w:t>
      </w:r>
      <w:r>
        <w:rPr>
          <w:spacing w:val="-5"/>
        </w:rPr>
        <w:t> </w:t>
      </w:r>
      <w:r>
        <w:rPr/>
        <w:t>amount</w:t>
      </w:r>
      <w:r>
        <w:rPr>
          <w:spacing w:val="-5"/>
        </w:rPr>
        <w:t> </w:t>
      </w:r>
      <w:r>
        <w:rPr/>
        <w:t>of</w:t>
      </w:r>
      <w:r>
        <w:rPr>
          <w:spacing w:val="-4"/>
        </w:rPr>
        <w:t> </w:t>
      </w:r>
      <w:r>
        <w:rPr/>
        <w:t>calcium present in the sample.</w:t>
      </w:r>
    </w:p>
    <w:p>
      <w:pPr>
        <w:pStyle w:val="BodyText"/>
        <w:tabs>
          <w:tab w:pos="4360" w:val="left" w:leader="none"/>
        </w:tabs>
        <w:ind w:left="720"/>
      </w:pPr>
      <w:r>
        <w:rPr/>
        <w:t>Calcium</w:t>
      </w:r>
      <w:r>
        <w:rPr>
          <w:spacing w:val="-9"/>
        </w:rPr>
        <w:t> </w:t>
      </w:r>
      <w:r>
        <w:rPr/>
        <w:t>+</w:t>
      </w:r>
      <w:r>
        <w:rPr>
          <w:spacing w:val="-7"/>
        </w:rPr>
        <w:t> </w:t>
      </w:r>
      <w:r>
        <w:rPr/>
        <w:t>Arsenazo</w:t>
      </w:r>
      <w:r>
        <w:rPr>
          <w:spacing w:val="-4"/>
        </w:rPr>
        <w:t> </w:t>
      </w:r>
      <w:r>
        <w:rPr/>
        <w:t>III</w:t>
      </w:r>
      <w:r>
        <w:rPr>
          <w:spacing w:val="-27"/>
        </w:rPr>
        <w:t> </w:t>
      </w:r>
      <w:r>
        <w:rPr>
          <w:spacing w:val="-27"/>
          <w:position w:val="8"/>
        </w:rPr>
        <w:drawing>
          <wp:inline distT="0" distB="0" distL="0" distR="0">
            <wp:extent cx="76200" cy="76200"/>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16" cstate="print"/>
                    <a:stretch>
                      <a:fillRect/>
                    </a:stretch>
                  </pic:blipFill>
                  <pic:spPr>
                    <a:xfrm>
                      <a:off x="0" y="0"/>
                      <a:ext cx="76200" cy="76200"/>
                    </a:xfrm>
                    <a:prstGeom prst="rect">
                      <a:avLst/>
                    </a:prstGeom>
                  </pic:spPr>
                </pic:pic>
              </a:graphicData>
            </a:graphic>
          </wp:inline>
        </w:drawing>
      </w:r>
      <w:r>
        <w:rPr>
          <w:spacing w:val="-27"/>
          <w:position w:val="8"/>
        </w:rPr>
      </w:r>
      <w:r>
        <w:rPr/>
        <w:tab/>
        <w:t>Blue</w:t>
      </w:r>
      <w:r>
        <w:rPr>
          <w:spacing w:val="-7"/>
        </w:rPr>
        <w:t> </w:t>
      </w:r>
      <w:r>
        <w:rPr/>
        <w:t>Purple</w:t>
      </w:r>
      <w:r>
        <w:rPr>
          <w:spacing w:val="-9"/>
        </w:rPr>
        <w:t> </w:t>
      </w:r>
      <w:r>
        <w:rPr/>
        <w:t>coloured</w:t>
      </w:r>
      <w:r>
        <w:rPr>
          <w:spacing w:val="-5"/>
        </w:rPr>
        <w:t> </w:t>
      </w:r>
      <w:r>
        <w:rPr>
          <w:spacing w:val="-2"/>
        </w:rPr>
        <w:t>complex</w:t>
      </w:r>
    </w:p>
    <w:p>
      <w:pPr>
        <w:pStyle w:val="BodyText"/>
        <w:spacing w:before="94"/>
      </w:pPr>
    </w:p>
    <w:p>
      <w:pPr>
        <w:pStyle w:val="Heading2"/>
        <w:ind w:left="787"/>
      </w:pPr>
      <w:r>
        <w:rPr>
          <w:spacing w:val="-2"/>
        </w:rPr>
        <w:t>Procedure:</w:t>
      </w:r>
    </w:p>
    <w:p>
      <w:pPr>
        <w:pStyle w:val="BodyText"/>
        <w:spacing w:before="155"/>
        <w:rPr>
          <w:b/>
          <w:sz w:val="20"/>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2"/>
        <w:gridCol w:w="1483"/>
        <w:gridCol w:w="1580"/>
        <w:gridCol w:w="1421"/>
      </w:tblGrid>
      <w:tr>
        <w:trPr>
          <w:trHeight w:val="302" w:hRule="atLeast"/>
        </w:trPr>
        <w:tc>
          <w:tcPr>
            <w:tcW w:w="4062" w:type="dxa"/>
          </w:tcPr>
          <w:p>
            <w:pPr>
              <w:pStyle w:val="TableParagraph"/>
              <w:spacing w:line="282" w:lineRule="exact"/>
              <w:ind w:left="110"/>
              <w:rPr>
                <w:b/>
                <w:sz w:val="26"/>
              </w:rPr>
            </w:pPr>
            <w:r>
              <w:rPr>
                <w:b/>
                <w:spacing w:val="-2"/>
                <w:sz w:val="26"/>
              </w:rPr>
              <w:t>Reagents</w:t>
            </w:r>
          </w:p>
        </w:tc>
        <w:tc>
          <w:tcPr>
            <w:tcW w:w="1483" w:type="dxa"/>
          </w:tcPr>
          <w:p>
            <w:pPr>
              <w:pStyle w:val="TableParagraph"/>
              <w:spacing w:line="282" w:lineRule="exact"/>
              <w:ind w:left="110"/>
              <w:rPr>
                <w:b/>
                <w:sz w:val="26"/>
              </w:rPr>
            </w:pPr>
            <w:r>
              <w:rPr>
                <w:b/>
                <w:spacing w:val="-2"/>
                <w:sz w:val="26"/>
              </w:rPr>
              <w:t>Blank</w:t>
            </w:r>
          </w:p>
        </w:tc>
        <w:tc>
          <w:tcPr>
            <w:tcW w:w="1580" w:type="dxa"/>
          </w:tcPr>
          <w:p>
            <w:pPr>
              <w:pStyle w:val="TableParagraph"/>
              <w:spacing w:line="282" w:lineRule="exact"/>
              <w:ind w:left="106"/>
              <w:rPr>
                <w:b/>
                <w:sz w:val="26"/>
              </w:rPr>
            </w:pPr>
            <w:r>
              <w:rPr>
                <w:b/>
                <w:spacing w:val="-2"/>
                <w:sz w:val="26"/>
              </w:rPr>
              <w:t>Standard</w:t>
            </w:r>
          </w:p>
        </w:tc>
        <w:tc>
          <w:tcPr>
            <w:tcW w:w="1421" w:type="dxa"/>
          </w:tcPr>
          <w:p>
            <w:pPr>
              <w:pStyle w:val="TableParagraph"/>
              <w:spacing w:line="282" w:lineRule="exact"/>
              <w:ind w:left="106"/>
              <w:rPr>
                <w:b/>
                <w:sz w:val="26"/>
              </w:rPr>
            </w:pPr>
            <w:r>
              <w:rPr>
                <w:b/>
                <w:spacing w:val="-4"/>
                <w:sz w:val="26"/>
              </w:rPr>
              <w:t>Test</w:t>
            </w:r>
          </w:p>
        </w:tc>
      </w:tr>
      <w:tr>
        <w:trPr>
          <w:trHeight w:val="297" w:hRule="atLeast"/>
        </w:trPr>
        <w:tc>
          <w:tcPr>
            <w:tcW w:w="4062" w:type="dxa"/>
          </w:tcPr>
          <w:p>
            <w:pPr>
              <w:pStyle w:val="TableParagraph"/>
              <w:spacing w:line="277" w:lineRule="exact"/>
              <w:ind w:left="110"/>
              <w:rPr>
                <w:sz w:val="26"/>
              </w:rPr>
            </w:pPr>
            <w:r>
              <w:rPr>
                <w:spacing w:val="-2"/>
                <w:sz w:val="26"/>
              </w:rPr>
              <w:t>Water</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301" w:hRule="atLeast"/>
        </w:trPr>
        <w:tc>
          <w:tcPr>
            <w:tcW w:w="4062" w:type="dxa"/>
          </w:tcPr>
          <w:p>
            <w:pPr>
              <w:pStyle w:val="TableParagraph"/>
              <w:spacing w:line="282" w:lineRule="exact"/>
              <w:ind w:left="110"/>
              <w:rPr>
                <w:sz w:val="26"/>
              </w:rPr>
            </w:pPr>
            <w:r>
              <w:rPr>
                <w:sz w:val="26"/>
              </w:rPr>
              <w:t>TG</w:t>
            </w:r>
            <w:r>
              <w:rPr>
                <w:spacing w:val="-2"/>
                <w:sz w:val="26"/>
              </w:rPr>
              <w:t> Standard</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297" w:hRule="atLeast"/>
        </w:trPr>
        <w:tc>
          <w:tcPr>
            <w:tcW w:w="4062" w:type="dxa"/>
          </w:tcPr>
          <w:p>
            <w:pPr>
              <w:pStyle w:val="TableParagraph"/>
              <w:spacing w:line="278" w:lineRule="exact"/>
              <w:ind w:left="110"/>
              <w:rPr>
                <w:sz w:val="26"/>
              </w:rPr>
            </w:pPr>
            <w:r>
              <w:rPr>
                <w:spacing w:val="-2"/>
                <w:sz w:val="26"/>
              </w:rPr>
              <w:t>Serum</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297" w:hRule="atLeast"/>
        </w:trPr>
        <w:tc>
          <w:tcPr>
            <w:tcW w:w="4062" w:type="dxa"/>
          </w:tcPr>
          <w:p>
            <w:pPr>
              <w:pStyle w:val="TableParagraph"/>
              <w:spacing w:line="277" w:lineRule="exact"/>
              <w:ind w:left="110"/>
              <w:rPr>
                <w:sz w:val="26"/>
              </w:rPr>
            </w:pPr>
            <w:r>
              <w:rPr>
                <w:spacing w:val="-2"/>
                <w:sz w:val="26"/>
              </w:rPr>
              <w:t>Reagent</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302" w:hRule="atLeast"/>
        </w:trPr>
        <w:tc>
          <w:tcPr>
            <w:tcW w:w="8546" w:type="dxa"/>
            <w:gridSpan w:val="4"/>
          </w:tcPr>
          <w:p>
            <w:pPr>
              <w:pStyle w:val="TableParagraph"/>
              <w:spacing w:line="282" w:lineRule="exact"/>
              <w:ind w:left="110"/>
              <w:rPr>
                <w:sz w:val="26"/>
              </w:rPr>
            </w:pPr>
            <w:r>
              <w:rPr>
                <w:sz w:val="26"/>
              </w:rPr>
              <w:t>Mix,</w:t>
            </w:r>
            <w:r>
              <w:rPr>
                <w:spacing w:val="-3"/>
                <w:sz w:val="26"/>
              </w:rPr>
              <w:t> </w:t>
            </w:r>
            <w:r>
              <w:rPr>
                <w:sz w:val="26"/>
              </w:rPr>
              <w:t>incubate</w:t>
            </w:r>
            <w:r>
              <w:rPr>
                <w:spacing w:val="-3"/>
                <w:sz w:val="26"/>
              </w:rPr>
              <w:t> </w:t>
            </w:r>
            <w:r>
              <w:rPr>
                <w:sz w:val="26"/>
              </w:rPr>
              <w:t>at</w:t>
            </w:r>
            <w:r>
              <w:rPr>
                <w:spacing w:val="-4"/>
                <w:sz w:val="26"/>
              </w:rPr>
              <w:t> </w:t>
            </w:r>
            <w:r>
              <w:rPr>
                <w:sz w:val="26"/>
              </w:rPr>
              <w:t>RT</w:t>
            </w:r>
            <w:r>
              <w:rPr>
                <w:spacing w:val="-4"/>
                <w:sz w:val="26"/>
              </w:rPr>
              <w:t> </w:t>
            </w:r>
            <w:r>
              <w:rPr>
                <w:sz w:val="26"/>
              </w:rPr>
              <w:t>for</w:t>
            </w:r>
            <w:r>
              <w:rPr>
                <w:spacing w:val="-8"/>
                <w:sz w:val="26"/>
              </w:rPr>
              <w:t> </w:t>
            </w:r>
            <w:r>
              <w:rPr>
                <w:sz w:val="26"/>
              </w:rPr>
              <w:t>5</w:t>
            </w:r>
            <w:r>
              <w:rPr>
                <w:spacing w:val="-4"/>
                <w:sz w:val="26"/>
              </w:rPr>
              <w:t> </w:t>
            </w:r>
            <w:r>
              <w:rPr>
                <w:sz w:val="26"/>
              </w:rPr>
              <w:t>min.</w:t>
            </w:r>
            <w:r>
              <w:rPr>
                <w:spacing w:val="-2"/>
                <w:sz w:val="26"/>
              </w:rPr>
              <w:t> </w:t>
            </w:r>
            <w:r>
              <w:rPr>
                <w:sz w:val="26"/>
              </w:rPr>
              <w:t>Read</w:t>
            </w:r>
            <w:r>
              <w:rPr>
                <w:spacing w:val="-3"/>
                <w:sz w:val="26"/>
              </w:rPr>
              <w:t> </w:t>
            </w:r>
            <w:r>
              <w:rPr>
                <w:sz w:val="26"/>
              </w:rPr>
              <w:t>absorbance</w:t>
            </w:r>
            <w:r>
              <w:rPr>
                <w:spacing w:val="-3"/>
                <w:sz w:val="26"/>
              </w:rPr>
              <w:t> </w:t>
            </w:r>
            <w:r>
              <w:rPr>
                <w:sz w:val="26"/>
              </w:rPr>
              <w:t>at</w:t>
            </w:r>
            <w:r>
              <w:rPr>
                <w:spacing w:val="-4"/>
                <w:sz w:val="26"/>
              </w:rPr>
              <w:t> </w:t>
            </w:r>
            <w:r>
              <w:rPr>
                <w:sz w:val="26"/>
              </w:rPr>
              <w:t>578</w:t>
            </w:r>
            <w:r>
              <w:rPr>
                <w:spacing w:val="-4"/>
                <w:sz w:val="26"/>
              </w:rPr>
              <w:t> </w:t>
            </w:r>
            <w:r>
              <w:rPr>
                <w:spacing w:val="-5"/>
                <w:sz w:val="26"/>
              </w:rPr>
              <w:t>nm</w:t>
            </w:r>
          </w:p>
        </w:tc>
      </w:tr>
    </w:tbl>
    <w:p>
      <w:pPr>
        <w:pStyle w:val="BodyText"/>
        <w:spacing w:before="126"/>
        <w:rPr>
          <w:b/>
          <w:sz w:val="20"/>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539"/>
        <w:gridCol w:w="2305"/>
      </w:tblGrid>
      <w:tr>
        <w:trPr>
          <w:trHeight w:val="657" w:hRule="atLeast"/>
        </w:trPr>
        <w:tc>
          <w:tcPr>
            <w:tcW w:w="2015" w:type="dxa"/>
          </w:tcPr>
          <w:p>
            <w:pPr>
              <w:pStyle w:val="TableParagraph"/>
              <w:spacing w:line="287" w:lineRule="exact"/>
              <w:ind w:left="50"/>
              <w:rPr>
                <w:b/>
                <w:sz w:val="26"/>
              </w:rPr>
            </w:pPr>
            <w:r>
              <w:rPr>
                <w:b/>
                <w:spacing w:val="-2"/>
                <w:sz w:val="26"/>
                <w:u w:val="single"/>
              </w:rPr>
              <w:t>Calculation:</w:t>
            </w:r>
          </w:p>
          <w:p>
            <w:pPr>
              <w:pStyle w:val="TableParagraph"/>
              <w:spacing w:before="42"/>
              <w:ind w:left="50"/>
              <w:rPr>
                <w:sz w:val="26"/>
              </w:rPr>
            </w:pPr>
            <w:r>
              <w:rPr>
                <w:sz w:val="26"/>
              </w:rPr>
              <w:t>O.D. of</w:t>
            </w:r>
            <w:r>
              <w:rPr>
                <w:spacing w:val="-6"/>
                <w:sz w:val="26"/>
              </w:rPr>
              <w:t> </w:t>
            </w:r>
            <w:r>
              <w:rPr>
                <w:spacing w:val="-2"/>
                <w:sz w:val="26"/>
              </w:rPr>
              <w:t>Blank</w:t>
            </w:r>
          </w:p>
        </w:tc>
        <w:tc>
          <w:tcPr>
            <w:tcW w:w="539" w:type="dxa"/>
          </w:tcPr>
          <w:p>
            <w:pPr>
              <w:pStyle w:val="TableParagraph"/>
              <w:spacing w:before="30"/>
              <w:rPr>
                <w:b/>
                <w:sz w:val="26"/>
              </w:rPr>
            </w:pPr>
          </w:p>
          <w:p>
            <w:pPr>
              <w:pStyle w:val="TableParagraph"/>
              <w:jc w:val="center"/>
              <w:rPr>
                <w:sz w:val="26"/>
              </w:rPr>
            </w:pPr>
            <w:r>
              <w:rPr>
                <w:spacing w:val="-10"/>
                <w:sz w:val="26"/>
              </w:rPr>
              <w:t>=</w:t>
            </w:r>
          </w:p>
        </w:tc>
        <w:tc>
          <w:tcPr>
            <w:tcW w:w="2305" w:type="dxa"/>
          </w:tcPr>
          <w:p>
            <w:pPr>
              <w:pStyle w:val="TableParagraph"/>
              <w:spacing w:before="30"/>
              <w:rPr>
                <w:b/>
                <w:sz w:val="26"/>
              </w:rPr>
            </w:pPr>
          </w:p>
          <w:p>
            <w:pPr>
              <w:pStyle w:val="TableParagraph"/>
              <w:tabs>
                <w:tab w:pos="1744" w:val="left" w:leader="none"/>
              </w:tabs>
              <w:ind w:right="47"/>
              <w:jc w:val="right"/>
              <w:rPr>
                <w:sz w:val="26"/>
              </w:rPr>
            </w:pPr>
            <w:r>
              <w:rPr>
                <w:w w:val="99"/>
                <w:sz w:val="26"/>
                <w:u w:val="single"/>
              </w:rPr>
              <w:t> </w:t>
            </w:r>
            <w:r>
              <w:rPr>
                <w:sz w:val="26"/>
                <w:u w:val="single"/>
              </w:rPr>
              <w:tab/>
            </w:r>
          </w:p>
        </w:tc>
      </w:tr>
      <w:tr>
        <w:trPr>
          <w:trHeight w:val="343" w:hRule="atLeast"/>
        </w:trPr>
        <w:tc>
          <w:tcPr>
            <w:tcW w:w="2015" w:type="dxa"/>
          </w:tcPr>
          <w:p>
            <w:pPr>
              <w:pStyle w:val="TableParagraph"/>
              <w:spacing w:before="17"/>
              <w:ind w:left="50"/>
              <w:rPr>
                <w:sz w:val="26"/>
              </w:rPr>
            </w:pPr>
            <w:r>
              <w:rPr>
                <w:sz w:val="26"/>
              </w:rPr>
              <w:t>O.D. of</w:t>
            </w:r>
            <w:r>
              <w:rPr>
                <w:spacing w:val="-6"/>
                <w:sz w:val="26"/>
              </w:rPr>
              <w:t> </w:t>
            </w:r>
            <w:r>
              <w:rPr>
                <w:spacing w:val="-2"/>
                <w:sz w:val="26"/>
              </w:rPr>
              <w:t>Standard</w:t>
            </w:r>
          </w:p>
        </w:tc>
        <w:tc>
          <w:tcPr>
            <w:tcW w:w="539" w:type="dxa"/>
          </w:tcPr>
          <w:p>
            <w:pPr>
              <w:pStyle w:val="TableParagraph"/>
              <w:spacing w:before="17"/>
              <w:jc w:val="center"/>
              <w:rPr>
                <w:sz w:val="26"/>
              </w:rPr>
            </w:pPr>
            <w:r>
              <w:rPr>
                <w:spacing w:val="-10"/>
                <w:sz w:val="26"/>
              </w:rPr>
              <w:t>=</w:t>
            </w:r>
          </w:p>
        </w:tc>
        <w:tc>
          <w:tcPr>
            <w:tcW w:w="2305" w:type="dxa"/>
          </w:tcPr>
          <w:p>
            <w:pPr>
              <w:pStyle w:val="TableParagraph"/>
              <w:tabs>
                <w:tab w:pos="1744" w:val="left" w:leader="none"/>
              </w:tabs>
              <w:spacing w:before="17"/>
              <w:ind w:right="47"/>
              <w:jc w:val="right"/>
              <w:rPr>
                <w:sz w:val="26"/>
              </w:rPr>
            </w:pPr>
            <w:r>
              <w:rPr>
                <w:w w:val="99"/>
                <w:sz w:val="26"/>
                <w:u w:val="single"/>
              </w:rPr>
              <w:t> </w:t>
            </w:r>
            <w:r>
              <w:rPr>
                <w:sz w:val="26"/>
                <w:u w:val="single"/>
              </w:rPr>
              <w:tab/>
            </w:r>
          </w:p>
        </w:tc>
      </w:tr>
      <w:tr>
        <w:trPr>
          <w:trHeight w:val="313" w:hRule="atLeast"/>
        </w:trPr>
        <w:tc>
          <w:tcPr>
            <w:tcW w:w="2015" w:type="dxa"/>
          </w:tcPr>
          <w:p>
            <w:pPr>
              <w:pStyle w:val="TableParagraph"/>
              <w:spacing w:line="279" w:lineRule="exact" w:before="15"/>
              <w:ind w:left="50"/>
              <w:rPr>
                <w:sz w:val="26"/>
              </w:rPr>
            </w:pPr>
            <w:r>
              <w:rPr>
                <w:sz w:val="26"/>
              </w:rPr>
              <w:t>O.D. of</w:t>
            </w:r>
            <w:r>
              <w:rPr>
                <w:spacing w:val="-6"/>
                <w:sz w:val="26"/>
              </w:rPr>
              <w:t> </w:t>
            </w:r>
            <w:r>
              <w:rPr>
                <w:spacing w:val="-4"/>
                <w:sz w:val="26"/>
              </w:rPr>
              <w:t>Test</w:t>
            </w:r>
          </w:p>
        </w:tc>
        <w:tc>
          <w:tcPr>
            <w:tcW w:w="539" w:type="dxa"/>
          </w:tcPr>
          <w:p>
            <w:pPr>
              <w:pStyle w:val="TableParagraph"/>
              <w:spacing w:line="279" w:lineRule="exact" w:before="15"/>
              <w:jc w:val="center"/>
              <w:rPr>
                <w:sz w:val="26"/>
              </w:rPr>
            </w:pPr>
            <w:r>
              <w:rPr>
                <w:spacing w:val="-10"/>
                <w:sz w:val="26"/>
              </w:rPr>
              <w:t>=</w:t>
            </w:r>
          </w:p>
        </w:tc>
        <w:tc>
          <w:tcPr>
            <w:tcW w:w="2305" w:type="dxa"/>
          </w:tcPr>
          <w:p>
            <w:pPr>
              <w:pStyle w:val="TableParagraph"/>
              <w:tabs>
                <w:tab w:pos="1942" w:val="left" w:leader="none"/>
              </w:tabs>
              <w:spacing w:line="279" w:lineRule="exact" w:before="15"/>
              <w:ind w:left="197"/>
              <w:rPr>
                <w:sz w:val="26"/>
              </w:rPr>
            </w:pPr>
            <w:r>
              <w:rPr>
                <w:w w:val="99"/>
                <w:sz w:val="26"/>
                <w:u w:val="single"/>
              </w:rPr>
              <w:t> </w:t>
            </w:r>
            <w:r>
              <w:rPr>
                <w:sz w:val="26"/>
                <w:u w:val="single"/>
              </w:rPr>
              <w:tab/>
            </w:r>
          </w:p>
        </w:tc>
      </w:tr>
    </w:tbl>
    <w:p>
      <w:pPr>
        <w:pStyle w:val="BodyText"/>
        <w:tabs>
          <w:tab w:pos="4322" w:val="left" w:leader="none"/>
          <w:tab w:pos="5041" w:val="left" w:leader="none"/>
          <w:tab w:pos="6786" w:val="left" w:leader="none"/>
        </w:tabs>
        <w:spacing w:before="48"/>
        <w:ind w:left="720"/>
      </w:pPr>
      <w:r>
        <w:rPr/>
        <w:t>Calcium</w:t>
      </w:r>
      <w:r>
        <w:rPr>
          <w:spacing w:val="-9"/>
        </w:rPr>
        <w:t> </w:t>
      </w:r>
      <w:r>
        <w:rPr/>
        <w:t>Standard</w:t>
      </w:r>
      <w:r>
        <w:rPr>
          <w:spacing w:val="-9"/>
        </w:rPr>
        <w:t> </w:t>
      </w:r>
      <w:r>
        <w:rPr>
          <w:spacing w:val="-2"/>
        </w:rPr>
        <w:t>Concentration</w:t>
      </w:r>
      <w:r>
        <w:rPr/>
        <w:tab/>
      </w:r>
      <w:r>
        <w:rPr>
          <w:spacing w:val="-10"/>
        </w:rPr>
        <w:t>=</w:t>
      </w:r>
      <w:r>
        <w:rPr/>
        <w:tab/>
      </w:r>
      <w:r>
        <w:rPr>
          <w:u w:val="single"/>
        </w:rPr>
        <w:tab/>
      </w:r>
    </w:p>
    <w:p>
      <w:pPr>
        <w:pStyle w:val="BodyText"/>
        <w:spacing w:before="89"/>
      </w:pPr>
    </w:p>
    <w:p>
      <w:pPr>
        <w:pStyle w:val="BodyText"/>
        <w:ind w:left="3131"/>
      </w:pPr>
      <w:r>
        <w:rPr/>
        <w:t>[</w:t>
      </w:r>
      <w:r>
        <w:rPr>
          <w:spacing w:val="-2"/>
        </w:rPr>
        <w:t> </w:t>
      </w:r>
      <w:r>
        <w:rPr/>
        <w:t>O.D.</w:t>
      </w:r>
      <w:r>
        <w:rPr>
          <w:spacing w:val="-4"/>
        </w:rPr>
        <w:t> </w:t>
      </w:r>
      <w:r>
        <w:rPr/>
        <w:t>of</w:t>
      </w:r>
      <w:r>
        <w:rPr>
          <w:spacing w:val="-2"/>
        </w:rPr>
        <w:t> </w:t>
      </w:r>
      <w:r>
        <w:rPr/>
        <w:t>Test</w:t>
      </w:r>
      <w:r>
        <w:rPr>
          <w:spacing w:val="-2"/>
        </w:rPr>
        <w:t> </w:t>
      </w:r>
      <w:r>
        <w:rPr/>
        <w:t>]</w:t>
      </w:r>
      <w:r>
        <w:rPr>
          <w:spacing w:val="-5"/>
        </w:rPr>
        <w:t> </w:t>
      </w:r>
      <w:r>
        <w:rPr/>
        <w:t>-</w:t>
      </w:r>
      <w:r>
        <w:rPr>
          <w:spacing w:val="-1"/>
        </w:rPr>
        <w:t> </w:t>
      </w:r>
      <w:r>
        <w:rPr/>
        <w:t>[</w:t>
      </w:r>
      <w:r>
        <w:rPr>
          <w:spacing w:val="-2"/>
        </w:rPr>
        <w:t> </w:t>
      </w:r>
      <w:r>
        <w:rPr/>
        <w:t>O.D.</w:t>
      </w:r>
      <w:r>
        <w:rPr>
          <w:spacing w:val="-4"/>
        </w:rPr>
        <w:t> </w:t>
      </w:r>
      <w:r>
        <w:rPr/>
        <w:t>of</w:t>
      </w:r>
      <w:r>
        <w:rPr>
          <w:spacing w:val="-2"/>
        </w:rPr>
        <w:t> </w:t>
      </w:r>
      <w:r>
        <w:rPr/>
        <w:t>Blank</w:t>
      </w:r>
      <w:r>
        <w:rPr>
          <w:spacing w:val="-7"/>
        </w:rPr>
        <w:t> </w:t>
      </w:r>
      <w:r>
        <w:rPr>
          <w:spacing w:val="-10"/>
        </w:rPr>
        <w:t>]</w:t>
      </w:r>
    </w:p>
    <w:p>
      <w:pPr>
        <w:pStyle w:val="BodyText"/>
        <w:tabs>
          <w:tab w:pos="3601" w:val="left" w:leader="none"/>
          <w:tab w:pos="7346" w:val="left" w:leader="none"/>
        </w:tabs>
        <w:spacing w:before="47"/>
        <w:ind w:left="720"/>
      </w:pPr>
      <w:r>
        <w:rPr/>
        <w:t>Sample</w:t>
      </w:r>
      <w:r>
        <w:rPr>
          <w:spacing w:val="-6"/>
        </w:rPr>
        <w:t> </w:t>
      </w:r>
      <w:r>
        <w:rPr/>
        <w:t>Calcium</w:t>
      </w:r>
      <w:r>
        <w:rPr>
          <w:spacing w:val="52"/>
        </w:rPr>
        <w:t> </w:t>
      </w:r>
      <w:r>
        <w:rPr/>
        <w:t>conc.</w:t>
      </w:r>
      <w:r>
        <w:rPr>
          <w:spacing w:val="-3"/>
        </w:rPr>
        <w:t> </w:t>
      </w:r>
      <w:r>
        <w:rPr>
          <w:spacing w:val="-10"/>
        </w:rPr>
        <w:t>=</w:t>
      </w:r>
      <w:r>
        <w:rPr/>
        <w:tab/>
      </w:r>
      <w:r>
        <w:rPr>
          <w:spacing w:val="-2"/>
        </w:rPr>
        <w:t>----------------------------------------</w:t>
      </w:r>
      <w:r>
        <w:rPr>
          <w:spacing w:val="-10"/>
        </w:rPr>
        <w:t>-</w:t>
      </w:r>
      <w:r>
        <w:rPr/>
        <w:tab/>
        <w:t>X</w:t>
      </w:r>
      <w:r>
        <w:rPr>
          <w:spacing w:val="66"/>
        </w:rPr>
        <w:t> </w:t>
      </w:r>
      <w:r>
        <w:rPr>
          <w:spacing w:val="-2"/>
        </w:rPr>
        <w:t>Std.Conc.</w:t>
      </w:r>
    </w:p>
    <w:p>
      <w:pPr>
        <w:pStyle w:val="BodyText"/>
        <w:spacing w:before="88"/>
      </w:pPr>
    </w:p>
    <w:p>
      <w:pPr>
        <w:pStyle w:val="BodyText"/>
        <w:ind w:left="3198"/>
      </w:pPr>
      <w:r>
        <w:rPr/>
        <w:t>[O.D.</w:t>
      </w:r>
      <w:r>
        <w:rPr>
          <w:spacing w:val="-6"/>
        </w:rPr>
        <w:t> </w:t>
      </w:r>
      <w:r>
        <w:rPr/>
        <w:t>of</w:t>
      </w:r>
      <w:r>
        <w:rPr>
          <w:spacing w:val="-2"/>
        </w:rPr>
        <w:t> </w:t>
      </w:r>
      <w:r>
        <w:rPr/>
        <w:t>Std.</w:t>
      </w:r>
      <w:r>
        <w:rPr>
          <w:spacing w:val="-2"/>
        </w:rPr>
        <w:t> </w:t>
      </w:r>
      <w:r>
        <w:rPr/>
        <w:t>] -</w:t>
      </w:r>
      <w:r>
        <w:rPr>
          <w:spacing w:val="-3"/>
        </w:rPr>
        <w:t> </w:t>
      </w:r>
      <w:r>
        <w:rPr/>
        <w:t>[</w:t>
      </w:r>
      <w:r>
        <w:rPr>
          <w:spacing w:val="-7"/>
        </w:rPr>
        <w:t> </w:t>
      </w:r>
      <w:r>
        <w:rPr/>
        <w:t>O.D.</w:t>
      </w:r>
      <w:r>
        <w:rPr>
          <w:spacing w:val="-5"/>
        </w:rPr>
        <w:t> </w:t>
      </w:r>
      <w:r>
        <w:rPr/>
        <w:t>of</w:t>
      </w:r>
      <w:r>
        <w:rPr>
          <w:spacing w:val="-3"/>
        </w:rPr>
        <w:t> </w:t>
      </w:r>
      <w:r>
        <w:rPr/>
        <w:t>Blank</w:t>
      </w:r>
      <w:r>
        <w:rPr>
          <w:spacing w:val="-8"/>
        </w:rPr>
        <w:t> </w:t>
      </w:r>
      <w:r>
        <w:rPr>
          <w:spacing w:val="-10"/>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tabs>
          <w:tab w:pos="4864" w:val="left" w:leader="none"/>
        </w:tabs>
        <w:spacing w:before="0"/>
        <w:ind w:left="720" w:right="0" w:firstLine="0"/>
        <w:jc w:val="left"/>
        <w:rPr>
          <w:sz w:val="26"/>
        </w:rPr>
      </w:pPr>
      <w:r>
        <w:rPr>
          <w:b/>
          <w:sz w:val="26"/>
        </w:rPr>
        <w:t>Your result</w:t>
      </w:r>
      <w:r>
        <w:rPr>
          <w:sz w:val="26"/>
        </w:rPr>
        <w:t>. = </w:t>
      </w:r>
      <w:r>
        <w:rPr>
          <w:sz w:val="26"/>
          <w:u w:val="single"/>
        </w:rPr>
        <w:tab/>
      </w:r>
    </w:p>
    <w:p>
      <w:pPr>
        <w:pStyle w:val="BodyText"/>
        <w:spacing w:before="93"/>
      </w:pPr>
    </w:p>
    <w:p>
      <w:pPr>
        <w:spacing w:before="0"/>
        <w:ind w:left="720" w:right="0" w:firstLine="0"/>
        <w:jc w:val="left"/>
        <w:rPr>
          <w:sz w:val="26"/>
        </w:rPr>
      </w:pPr>
      <w:r>
        <w:rPr>
          <w:b/>
          <w:sz w:val="26"/>
        </w:rPr>
        <w:t>Reference</w:t>
      </w:r>
      <w:r>
        <w:rPr>
          <w:b/>
          <w:spacing w:val="-4"/>
          <w:sz w:val="26"/>
        </w:rPr>
        <w:t> </w:t>
      </w:r>
      <w:r>
        <w:rPr>
          <w:b/>
          <w:sz w:val="26"/>
        </w:rPr>
        <w:t>Ranges:</w:t>
      </w:r>
      <w:r>
        <w:rPr>
          <w:b/>
          <w:spacing w:val="21"/>
          <w:sz w:val="26"/>
        </w:rPr>
        <w:t> </w:t>
      </w:r>
      <w:r>
        <w:rPr>
          <w:sz w:val="26"/>
        </w:rPr>
        <w:t>Serum</w:t>
      </w:r>
      <w:r>
        <w:rPr>
          <w:spacing w:val="-9"/>
          <w:sz w:val="26"/>
        </w:rPr>
        <w:t> </w:t>
      </w:r>
      <w:r>
        <w:rPr>
          <w:sz w:val="26"/>
        </w:rPr>
        <w:t>calcium</w:t>
      </w:r>
      <w:r>
        <w:rPr>
          <w:spacing w:val="-8"/>
          <w:sz w:val="26"/>
        </w:rPr>
        <w:t> </w:t>
      </w:r>
      <w:r>
        <w:rPr>
          <w:sz w:val="26"/>
        </w:rPr>
        <w:t>=</w:t>
      </w:r>
      <w:r>
        <w:rPr>
          <w:spacing w:val="-6"/>
          <w:sz w:val="26"/>
        </w:rPr>
        <w:t> </w:t>
      </w:r>
      <w:r>
        <w:rPr>
          <w:sz w:val="26"/>
        </w:rPr>
        <w:t>8.5</w:t>
      </w:r>
      <w:r>
        <w:rPr>
          <w:spacing w:val="-5"/>
          <w:sz w:val="26"/>
        </w:rPr>
        <w:t> </w:t>
      </w:r>
      <w:r>
        <w:rPr>
          <w:sz w:val="26"/>
        </w:rPr>
        <w:t>to</w:t>
      </w:r>
      <w:r>
        <w:rPr>
          <w:spacing w:val="-4"/>
          <w:sz w:val="26"/>
        </w:rPr>
        <w:t> </w:t>
      </w:r>
      <w:r>
        <w:rPr>
          <w:sz w:val="26"/>
        </w:rPr>
        <w:t>10.5</w:t>
      </w:r>
      <w:r>
        <w:rPr>
          <w:spacing w:val="-4"/>
          <w:sz w:val="26"/>
        </w:rPr>
        <w:t> </w:t>
      </w:r>
      <w:r>
        <w:rPr>
          <w:spacing w:val="-2"/>
          <w:sz w:val="26"/>
        </w:rPr>
        <w:t>mg/dl</w:t>
      </w:r>
    </w:p>
    <w:p>
      <w:pPr>
        <w:pStyle w:val="BodyText"/>
        <w:spacing w:before="93"/>
      </w:pPr>
    </w:p>
    <w:p>
      <w:pPr>
        <w:spacing w:before="1"/>
        <w:ind w:left="720" w:right="0" w:firstLine="0"/>
        <w:jc w:val="left"/>
        <w:rPr>
          <w:b/>
          <w:sz w:val="26"/>
        </w:rPr>
      </w:pPr>
      <w:r>
        <w:rPr>
          <w:b/>
          <w:sz w:val="26"/>
        </w:rPr>
        <w:t>Comment</w:t>
      </w:r>
      <w:r>
        <w:rPr>
          <w:b/>
          <w:spacing w:val="-7"/>
          <w:sz w:val="26"/>
        </w:rPr>
        <w:t> </w:t>
      </w:r>
      <w:r>
        <w:rPr>
          <w:b/>
          <w:sz w:val="26"/>
        </w:rPr>
        <w:t>on</w:t>
      </w:r>
      <w:r>
        <w:rPr>
          <w:b/>
          <w:spacing w:val="-10"/>
          <w:sz w:val="26"/>
        </w:rPr>
        <w:t> </w:t>
      </w:r>
      <w:r>
        <w:rPr>
          <w:b/>
          <w:sz w:val="26"/>
        </w:rPr>
        <w:t>your</w:t>
      </w:r>
      <w:r>
        <w:rPr>
          <w:b/>
          <w:spacing w:val="-5"/>
          <w:sz w:val="26"/>
        </w:rPr>
        <w:t> </w:t>
      </w:r>
      <w:r>
        <w:rPr>
          <w:b/>
          <w:spacing w:val="-2"/>
          <w:sz w:val="26"/>
        </w:rPr>
        <w:t>result</w:t>
      </w:r>
    </w:p>
    <w:p>
      <w:pPr>
        <w:spacing w:after="0"/>
        <w:jc w:val="left"/>
        <w:rPr>
          <w:b/>
          <w:sz w:val="26"/>
        </w:rPr>
        <w:sectPr>
          <w:pgSz w:w="12240" w:h="15840"/>
          <w:pgMar w:header="0" w:footer="802" w:top="1380" w:bottom="1000" w:left="720" w:right="720"/>
        </w:sectPr>
      </w:pPr>
    </w:p>
    <w:p>
      <w:pPr>
        <w:pStyle w:val="BodyText"/>
        <w:spacing w:before="9"/>
        <w:rPr>
          <w:b/>
        </w:rPr>
      </w:pPr>
    </w:p>
    <w:p>
      <w:pPr>
        <w:spacing w:before="1"/>
        <w:ind w:left="720" w:right="0" w:firstLine="0"/>
        <w:jc w:val="left"/>
        <w:rPr>
          <w:b/>
          <w:sz w:val="26"/>
        </w:rPr>
      </w:pPr>
      <w:r>
        <w:rPr>
          <w:b/>
          <w:spacing w:val="-2"/>
          <w:sz w:val="26"/>
        </w:rPr>
        <w:t>Interpretation</w:t>
      </w:r>
    </w:p>
    <w:p>
      <w:pPr>
        <w:spacing w:before="47"/>
        <w:ind w:left="720" w:right="0" w:firstLine="0"/>
        <w:jc w:val="left"/>
        <w:rPr>
          <w:b/>
          <w:sz w:val="26"/>
        </w:rPr>
      </w:pPr>
      <w:r>
        <w:rPr>
          <w:b/>
          <w:sz w:val="26"/>
        </w:rPr>
        <w:t>Causes</w:t>
      </w:r>
      <w:r>
        <w:rPr>
          <w:b/>
          <w:spacing w:val="-5"/>
          <w:sz w:val="26"/>
        </w:rPr>
        <w:t> </w:t>
      </w:r>
      <w:r>
        <w:rPr>
          <w:b/>
          <w:sz w:val="26"/>
        </w:rPr>
        <w:t>of</w:t>
      </w:r>
      <w:r>
        <w:rPr>
          <w:b/>
          <w:spacing w:val="-8"/>
          <w:sz w:val="26"/>
        </w:rPr>
        <w:t> </w:t>
      </w:r>
      <w:r>
        <w:rPr>
          <w:b/>
          <w:spacing w:val="-2"/>
          <w:sz w:val="26"/>
        </w:rPr>
        <w:t>Hypocalcemia.</w:t>
      </w:r>
    </w:p>
    <w:p>
      <w:pPr>
        <w:pStyle w:val="BodyText"/>
        <w:spacing w:before="83"/>
        <w:rPr>
          <w:b/>
        </w:rPr>
      </w:pPr>
    </w:p>
    <w:p>
      <w:pPr>
        <w:pStyle w:val="ListParagraph"/>
        <w:numPr>
          <w:ilvl w:val="1"/>
          <w:numId w:val="64"/>
        </w:numPr>
        <w:tabs>
          <w:tab w:pos="1378" w:val="left" w:leader="none"/>
        </w:tabs>
        <w:spacing w:line="240" w:lineRule="auto" w:before="0" w:after="0"/>
        <w:ind w:left="1378" w:right="0" w:hanging="360"/>
        <w:jc w:val="left"/>
        <w:rPr>
          <w:sz w:val="26"/>
        </w:rPr>
      </w:pPr>
      <w:r>
        <w:rPr>
          <w:spacing w:val="-2"/>
          <w:sz w:val="26"/>
        </w:rPr>
        <w:t>Hyperparathyroidism</w:t>
      </w:r>
    </w:p>
    <w:p>
      <w:pPr>
        <w:pStyle w:val="ListParagraph"/>
        <w:numPr>
          <w:ilvl w:val="1"/>
          <w:numId w:val="64"/>
        </w:numPr>
        <w:tabs>
          <w:tab w:pos="1377" w:val="left" w:leader="none"/>
        </w:tabs>
        <w:spacing w:line="240" w:lineRule="auto" w:before="47" w:after="0"/>
        <w:ind w:left="1377" w:right="0" w:hanging="359"/>
        <w:jc w:val="left"/>
        <w:rPr>
          <w:sz w:val="26"/>
        </w:rPr>
      </w:pPr>
      <w:r>
        <w:rPr>
          <w:sz w:val="26"/>
        </w:rPr>
        <w:t>Cancers,</w:t>
      </w:r>
      <w:r>
        <w:rPr>
          <w:spacing w:val="-6"/>
          <w:sz w:val="26"/>
        </w:rPr>
        <w:t> </w:t>
      </w:r>
      <w:r>
        <w:rPr>
          <w:sz w:val="26"/>
        </w:rPr>
        <w:t>especially</w:t>
      </w:r>
      <w:r>
        <w:rPr>
          <w:spacing w:val="-4"/>
          <w:sz w:val="26"/>
        </w:rPr>
        <w:t> </w:t>
      </w:r>
      <w:r>
        <w:rPr>
          <w:sz w:val="26"/>
        </w:rPr>
        <w:t>lung</w:t>
      </w:r>
      <w:r>
        <w:rPr>
          <w:spacing w:val="-11"/>
          <w:sz w:val="26"/>
        </w:rPr>
        <w:t> </w:t>
      </w:r>
      <w:r>
        <w:rPr>
          <w:sz w:val="26"/>
        </w:rPr>
        <w:t>and</w:t>
      </w:r>
      <w:r>
        <w:rPr>
          <w:spacing w:val="-5"/>
          <w:sz w:val="26"/>
        </w:rPr>
        <w:t> </w:t>
      </w:r>
      <w:r>
        <w:rPr>
          <w:sz w:val="26"/>
        </w:rPr>
        <w:t>breast</w:t>
      </w:r>
      <w:r>
        <w:rPr>
          <w:spacing w:val="-4"/>
          <w:sz w:val="26"/>
        </w:rPr>
        <w:t> </w:t>
      </w:r>
      <w:r>
        <w:rPr>
          <w:spacing w:val="-2"/>
          <w:sz w:val="26"/>
        </w:rPr>
        <w:t>cancer</w:t>
      </w:r>
    </w:p>
    <w:p>
      <w:pPr>
        <w:pStyle w:val="ListParagraph"/>
        <w:numPr>
          <w:ilvl w:val="1"/>
          <w:numId w:val="64"/>
        </w:numPr>
        <w:tabs>
          <w:tab w:pos="1378" w:val="left" w:leader="none"/>
        </w:tabs>
        <w:spacing w:line="240" w:lineRule="auto" w:before="42" w:after="0"/>
        <w:ind w:left="1378" w:right="0" w:hanging="360"/>
        <w:jc w:val="left"/>
        <w:rPr>
          <w:sz w:val="26"/>
        </w:rPr>
      </w:pPr>
      <w:r>
        <w:rPr>
          <w:sz w:val="26"/>
        </w:rPr>
        <w:t>Paget’s</w:t>
      </w:r>
      <w:r>
        <w:rPr>
          <w:spacing w:val="-14"/>
          <w:sz w:val="26"/>
        </w:rPr>
        <w:t> </w:t>
      </w:r>
      <w:r>
        <w:rPr>
          <w:spacing w:val="-2"/>
          <w:sz w:val="26"/>
        </w:rPr>
        <w:t>disease</w:t>
      </w:r>
    </w:p>
    <w:p>
      <w:pPr>
        <w:pStyle w:val="ListParagraph"/>
        <w:numPr>
          <w:ilvl w:val="1"/>
          <w:numId w:val="64"/>
        </w:numPr>
        <w:tabs>
          <w:tab w:pos="1377" w:val="left" w:leader="none"/>
        </w:tabs>
        <w:spacing w:line="240" w:lineRule="auto" w:before="47" w:after="0"/>
        <w:ind w:left="1377" w:right="0" w:hanging="359"/>
        <w:jc w:val="left"/>
        <w:rPr>
          <w:sz w:val="26"/>
        </w:rPr>
      </w:pPr>
      <w:r>
        <w:rPr>
          <w:sz w:val="26"/>
        </w:rPr>
        <w:t>Kidney</w:t>
      </w:r>
      <w:r>
        <w:rPr>
          <w:spacing w:val="-6"/>
          <w:sz w:val="26"/>
        </w:rPr>
        <w:t> </w:t>
      </w:r>
      <w:r>
        <w:rPr>
          <w:sz w:val="26"/>
        </w:rPr>
        <w:t>failure</w:t>
      </w:r>
      <w:r>
        <w:rPr>
          <w:spacing w:val="-5"/>
          <w:sz w:val="26"/>
        </w:rPr>
        <w:t> </w:t>
      </w:r>
      <w:r>
        <w:rPr>
          <w:spacing w:val="-2"/>
          <w:sz w:val="26"/>
        </w:rPr>
        <w:t>(Sarcoidosis)</w:t>
      </w:r>
    </w:p>
    <w:p>
      <w:pPr>
        <w:pStyle w:val="ListParagraph"/>
        <w:numPr>
          <w:ilvl w:val="1"/>
          <w:numId w:val="64"/>
        </w:numPr>
        <w:tabs>
          <w:tab w:pos="1378" w:val="left" w:leader="none"/>
        </w:tabs>
        <w:spacing w:line="240" w:lineRule="auto" w:before="47" w:after="0"/>
        <w:ind w:left="1378" w:right="0" w:hanging="360"/>
        <w:jc w:val="left"/>
        <w:rPr>
          <w:sz w:val="26"/>
        </w:rPr>
      </w:pPr>
      <w:r>
        <w:rPr>
          <w:spacing w:val="-2"/>
          <w:sz w:val="26"/>
        </w:rPr>
        <w:t>Hyperthyroidism</w:t>
      </w:r>
    </w:p>
    <w:p>
      <w:pPr>
        <w:pStyle w:val="ListParagraph"/>
        <w:numPr>
          <w:ilvl w:val="1"/>
          <w:numId w:val="64"/>
        </w:numPr>
        <w:tabs>
          <w:tab w:pos="1377" w:val="left" w:leader="none"/>
        </w:tabs>
        <w:spacing w:line="240" w:lineRule="auto" w:before="41" w:after="0"/>
        <w:ind w:left="1377" w:right="0" w:hanging="359"/>
        <w:jc w:val="left"/>
        <w:rPr>
          <w:sz w:val="26"/>
        </w:rPr>
      </w:pPr>
      <w:r>
        <w:rPr>
          <w:sz w:val="26"/>
        </w:rPr>
        <w:t>Excessive</w:t>
      </w:r>
      <w:r>
        <w:rPr>
          <w:spacing w:val="-8"/>
          <w:sz w:val="26"/>
        </w:rPr>
        <w:t> </w:t>
      </w:r>
      <w:r>
        <w:rPr>
          <w:sz w:val="26"/>
        </w:rPr>
        <w:t>vitamin</w:t>
      </w:r>
      <w:r>
        <w:rPr>
          <w:spacing w:val="-8"/>
          <w:sz w:val="26"/>
        </w:rPr>
        <w:t> </w:t>
      </w:r>
      <w:r>
        <w:rPr>
          <w:sz w:val="26"/>
        </w:rPr>
        <w:t>D,</w:t>
      </w:r>
      <w:r>
        <w:rPr>
          <w:spacing w:val="-6"/>
          <w:sz w:val="26"/>
        </w:rPr>
        <w:t> </w:t>
      </w:r>
      <w:r>
        <w:rPr>
          <w:sz w:val="26"/>
        </w:rPr>
        <w:t>excessive</w:t>
      </w:r>
      <w:r>
        <w:rPr>
          <w:spacing w:val="-7"/>
          <w:sz w:val="26"/>
        </w:rPr>
        <w:t> </w:t>
      </w:r>
      <w:r>
        <w:rPr>
          <w:sz w:val="26"/>
        </w:rPr>
        <w:t>dietary</w:t>
      </w:r>
      <w:r>
        <w:rPr>
          <w:spacing w:val="-8"/>
          <w:sz w:val="26"/>
        </w:rPr>
        <w:t> </w:t>
      </w:r>
      <w:r>
        <w:rPr>
          <w:spacing w:val="-2"/>
          <w:sz w:val="26"/>
        </w:rPr>
        <w:t>calcium.</w:t>
      </w:r>
    </w:p>
    <w:p>
      <w:pPr>
        <w:pStyle w:val="ListParagraph"/>
        <w:numPr>
          <w:ilvl w:val="1"/>
          <w:numId w:val="64"/>
        </w:numPr>
        <w:tabs>
          <w:tab w:pos="1377" w:val="left" w:leader="none"/>
        </w:tabs>
        <w:spacing w:line="240" w:lineRule="auto" w:before="47" w:after="0"/>
        <w:ind w:left="1377" w:right="0" w:hanging="359"/>
        <w:jc w:val="left"/>
        <w:rPr>
          <w:sz w:val="26"/>
        </w:rPr>
      </w:pPr>
      <w:r>
        <w:rPr>
          <w:sz w:val="26"/>
        </w:rPr>
        <w:t>Immobilization</w:t>
      </w:r>
      <w:r>
        <w:rPr>
          <w:spacing w:val="-6"/>
          <w:sz w:val="26"/>
        </w:rPr>
        <w:t> </w:t>
      </w:r>
      <w:r>
        <w:rPr>
          <w:sz w:val="26"/>
        </w:rPr>
        <w:t>over</w:t>
      </w:r>
      <w:r>
        <w:rPr>
          <w:spacing w:val="-4"/>
          <w:sz w:val="26"/>
        </w:rPr>
        <w:t> </w:t>
      </w:r>
      <w:r>
        <w:rPr>
          <w:sz w:val="26"/>
        </w:rPr>
        <w:t>a</w:t>
      </w:r>
      <w:r>
        <w:rPr>
          <w:spacing w:val="-4"/>
          <w:sz w:val="26"/>
        </w:rPr>
        <w:t> </w:t>
      </w:r>
      <w:r>
        <w:rPr>
          <w:sz w:val="26"/>
        </w:rPr>
        <w:t>long</w:t>
      </w:r>
      <w:r>
        <w:rPr>
          <w:spacing w:val="-10"/>
          <w:sz w:val="26"/>
        </w:rPr>
        <w:t> </w:t>
      </w:r>
      <w:r>
        <w:rPr>
          <w:sz w:val="26"/>
        </w:rPr>
        <w:t>period</w:t>
      </w:r>
      <w:r>
        <w:rPr>
          <w:spacing w:val="-4"/>
          <w:sz w:val="26"/>
        </w:rPr>
        <w:t> </w:t>
      </w:r>
      <w:r>
        <w:rPr>
          <w:sz w:val="26"/>
        </w:rPr>
        <w:t>of</w:t>
      </w:r>
      <w:r>
        <w:rPr>
          <w:spacing w:val="-5"/>
          <w:sz w:val="26"/>
        </w:rPr>
        <w:t> </w:t>
      </w:r>
      <w:r>
        <w:rPr>
          <w:spacing w:val="-4"/>
          <w:sz w:val="26"/>
        </w:rPr>
        <w:t>time</w:t>
      </w:r>
    </w:p>
    <w:p>
      <w:pPr>
        <w:pStyle w:val="ListParagraph"/>
        <w:numPr>
          <w:ilvl w:val="1"/>
          <w:numId w:val="64"/>
        </w:numPr>
        <w:tabs>
          <w:tab w:pos="1377" w:val="left" w:leader="none"/>
        </w:tabs>
        <w:spacing w:line="240" w:lineRule="auto" w:before="47" w:after="0"/>
        <w:ind w:left="1377" w:right="0" w:hanging="359"/>
        <w:jc w:val="left"/>
        <w:rPr>
          <w:b/>
          <w:color w:val="333333"/>
          <w:sz w:val="26"/>
        </w:rPr>
      </w:pPr>
      <w:r>
        <w:rPr>
          <w:sz w:val="26"/>
        </w:rPr>
        <w:t>Medications</w:t>
      </w:r>
      <w:r>
        <w:rPr>
          <w:spacing w:val="-9"/>
          <w:sz w:val="26"/>
        </w:rPr>
        <w:t> </w:t>
      </w:r>
      <w:r>
        <w:rPr>
          <w:sz w:val="26"/>
        </w:rPr>
        <w:t>such</w:t>
      </w:r>
      <w:r>
        <w:rPr>
          <w:spacing w:val="-9"/>
          <w:sz w:val="26"/>
        </w:rPr>
        <w:t> </w:t>
      </w:r>
      <w:r>
        <w:rPr>
          <w:sz w:val="26"/>
        </w:rPr>
        <w:t>as</w:t>
      </w:r>
      <w:r>
        <w:rPr>
          <w:spacing w:val="-9"/>
          <w:sz w:val="26"/>
        </w:rPr>
        <w:t> </w:t>
      </w:r>
      <w:r>
        <w:rPr>
          <w:sz w:val="26"/>
        </w:rPr>
        <w:t>the</w:t>
      </w:r>
      <w:r>
        <w:rPr>
          <w:spacing w:val="-9"/>
          <w:sz w:val="26"/>
        </w:rPr>
        <w:t> </w:t>
      </w:r>
      <w:r>
        <w:rPr>
          <w:sz w:val="26"/>
        </w:rPr>
        <w:t>thiazide</w:t>
      </w:r>
      <w:r>
        <w:rPr>
          <w:spacing w:val="-9"/>
          <w:sz w:val="26"/>
        </w:rPr>
        <w:t> </w:t>
      </w:r>
      <w:r>
        <w:rPr>
          <w:spacing w:val="-2"/>
          <w:sz w:val="26"/>
        </w:rPr>
        <w:t>diuretics</w:t>
      </w:r>
    </w:p>
    <w:p>
      <w:pPr>
        <w:pStyle w:val="BodyText"/>
        <w:spacing w:before="93"/>
      </w:pPr>
    </w:p>
    <w:p>
      <w:pPr>
        <w:pStyle w:val="Heading2"/>
      </w:pPr>
      <w:r>
        <w:rPr/>
        <w:t>Causes</w:t>
      </w:r>
      <w:r>
        <w:rPr>
          <w:spacing w:val="-5"/>
        </w:rPr>
        <w:t> </w:t>
      </w:r>
      <w:r>
        <w:rPr/>
        <w:t>of</w:t>
      </w:r>
      <w:r>
        <w:rPr>
          <w:spacing w:val="-8"/>
        </w:rPr>
        <w:t> </w:t>
      </w:r>
      <w:r>
        <w:rPr>
          <w:spacing w:val="-2"/>
        </w:rPr>
        <w:t>Hypocalcemia.</w:t>
      </w:r>
    </w:p>
    <w:p>
      <w:pPr>
        <w:pStyle w:val="BodyText"/>
        <w:spacing w:before="84"/>
        <w:rPr>
          <w:b/>
        </w:rPr>
      </w:pPr>
    </w:p>
    <w:p>
      <w:pPr>
        <w:pStyle w:val="ListParagraph"/>
        <w:numPr>
          <w:ilvl w:val="0"/>
          <w:numId w:val="65"/>
        </w:numPr>
        <w:tabs>
          <w:tab w:pos="1378" w:val="left" w:leader="none"/>
        </w:tabs>
        <w:spacing w:line="240" w:lineRule="auto" w:before="0" w:after="0"/>
        <w:ind w:left="1378" w:right="0" w:hanging="360"/>
        <w:jc w:val="left"/>
        <w:rPr>
          <w:sz w:val="26"/>
        </w:rPr>
      </w:pPr>
      <w:r>
        <w:rPr>
          <w:sz w:val="26"/>
        </w:rPr>
        <w:t>Malnutrition</w:t>
      </w:r>
      <w:r>
        <w:rPr>
          <w:spacing w:val="-13"/>
          <w:sz w:val="26"/>
        </w:rPr>
        <w:t> </w:t>
      </w:r>
      <w:r>
        <w:rPr>
          <w:sz w:val="26"/>
        </w:rPr>
        <w:t>and</w:t>
      </w:r>
      <w:r>
        <w:rPr>
          <w:spacing w:val="-13"/>
          <w:sz w:val="26"/>
        </w:rPr>
        <w:t> </w:t>
      </w:r>
      <w:r>
        <w:rPr>
          <w:spacing w:val="-2"/>
          <w:sz w:val="26"/>
        </w:rPr>
        <w:t>malabsorption</w:t>
      </w:r>
    </w:p>
    <w:p>
      <w:pPr>
        <w:pStyle w:val="ListParagraph"/>
        <w:numPr>
          <w:ilvl w:val="0"/>
          <w:numId w:val="65"/>
        </w:numPr>
        <w:tabs>
          <w:tab w:pos="1377" w:val="left" w:leader="none"/>
        </w:tabs>
        <w:spacing w:line="240" w:lineRule="auto" w:before="47" w:after="0"/>
        <w:ind w:left="1377" w:right="0" w:hanging="359"/>
        <w:jc w:val="left"/>
        <w:rPr>
          <w:sz w:val="26"/>
        </w:rPr>
      </w:pPr>
      <w:r>
        <w:rPr>
          <w:sz w:val="26"/>
        </w:rPr>
        <w:t>Low</w:t>
      </w:r>
      <w:r>
        <w:rPr>
          <w:spacing w:val="-7"/>
          <w:sz w:val="26"/>
        </w:rPr>
        <w:t> </w:t>
      </w:r>
      <w:r>
        <w:rPr>
          <w:sz w:val="26"/>
        </w:rPr>
        <w:t>levels</w:t>
      </w:r>
      <w:r>
        <w:rPr>
          <w:spacing w:val="-6"/>
          <w:sz w:val="26"/>
        </w:rPr>
        <w:t> </w:t>
      </w:r>
      <w:r>
        <w:rPr>
          <w:sz w:val="26"/>
        </w:rPr>
        <w:t>of</w:t>
      </w:r>
      <w:r>
        <w:rPr>
          <w:spacing w:val="-5"/>
          <w:sz w:val="26"/>
        </w:rPr>
        <w:t> </w:t>
      </w:r>
      <w:r>
        <w:rPr>
          <w:sz w:val="26"/>
        </w:rPr>
        <w:t>Vitamin</w:t>
      </w:r>
      <w:r>
        <w:rPr>
          <w:spacing w:val="-6"/>
          <w:sz w:val="26"/>
        </w:rPr>
        <w:t> </w:t>
      </w:r>
      <w:r>
        <w:rPr>
          <w:spacing w:val="-10"/>
          <w:sz w:val="26"/>
        </w:rPr>
        <w:t>D</w:t>
      </w:r>
    </w:p>
    <w:p>
      <w:pPr>
        <w:pStyle w:val="ListParagraph"/>
        <w:numPr>
          <w:ilvl w:val="0"/>
          <w:numId w:val="65"/>
        </w:numPr>
        <w:tabs>
          <w:tab w:pos="1378" w:val="left" w:leader="none"/>
        </w:tabs>
        <w:spacing w:line="240" w:lineRule="auto" w:before="42" w:after="0"/>
        <w:ind w:left="1378" w:right="0" w:hanging="360"/>
        <w:jc w:val="left"/>
        <w:rPr>
          <w:sz w:val="26"/>
        </w:rPr>
      </w:pPr>
      <w:r>
        <w:rPr>
          <w:spacing w:val="-2"/>
          <w:sz w:val="26"/>
        </w:rPr>
        <w:t>Pancreatitis</w:t>
      </w:r>
    </w:p>
    <w:p>
      <w:pPr>
        <w:pStyle w:val="ListParagraph"/>
        <w:numPr>
          <w:ilvl w:val="0"/>
          <w:numId w:val="65"/>
        </w:numPr>
        <w:tabs>
          <w:tab w:pos="1377" w:val="left" w:leader="none"/>
        </w:tabs>
        <w:spacing w:line="240" w:lineRule="auto" w:before="47" w:after="0"/>
        <w:ind w:left="1377" w:right="0" w:hanging="359"/>
        <w:jc w:val="left"/>
        <w:rPr>
          <w:sz w:val="26"/>
        </w:rPr>
      </w:pPr>
      <w:r>
        <w:rPr>
          <w:sz w:val="26"/>
        </w:rPr>
        <w:t>Renal</w:t>
      </w:r>
      <w:r>
        <w:rPr>
          <w:spacing w:val="-6"/>
          <w:sz w:val="26"/>
        </w:rPr>
        <w:t> </w:t>
      </w:r>
      <w:r>
        <w:rPr>
          <w:sz w:val="26"/>
        </w:rPr>
        <w:t>failure</w:t>
      </w:r>
      <w:r>
        <w:rPr>
          <w:spacing w:val="-5"/>
          <w:sz w:val="26"/>
        </w:rPr>
        <w:t> </w:t>
      </w:r>
      <w:r>
        <w:rPr>
          <w:sz w:val="26"/>
        </w:rPr>
        <w:t>in</w:t>
      </w:r>
      <w:r>
        <w:rPr>
          <w:spacing w:val="-6"/>
          <w:sz w:val="26"/>
        </w:rPr>
        <w:t> </w:t>
      </w:r>
      <w:r>
        <w:rPr>
          <w:sz w:val="26"/>
        </w:rPr>
        <w:t>advance</w:t>
      </w:r>
      <w:r>
        <w:rPr>
          <w:spacing w:val="-5"/>
          <w:sz w:val="26"/>
        </w:rPr>
        <w:t> </w:t>
      </w:r>
      <w:r>
        <w:rPr>
          <w:spacing w:val="-4"/>
          <w:sz w:val="26"/>
        </w:rPr>
        <w:t>stage</w:t>
      </w:r>
    </w:p>
    <w:p>
      <w:pPr>
        <w:pStyle w:val="ListParagraph"/>
        <w:numPr>
          <w:ilvl w:val="0"/>
          <w:numId w:val="65"/>
        </w:numPr>
        <w:tabs>
          <w:tab w:pos="1378" w:val="left" w:leader="none"/>
        </w:tabs>
        <w:spacing w:line="240" w:lineRule="auto" w:before="46" w:after="0"/>
        <w:ind w:left="1378" w:right="0" w:hanging="360"/>
        <w:jc w:val="left"/>
        <w:rPr>
          <w:sz w:val="26"/>
        </w:rPr>
      </w:pPr>
      <w:r>
        <w:rPr>
          <w:sz w:val="26"/>
        </w:rPr>
        <w:t>Hypermagnesemia</w:t>
      </w:r>
      <w:r>
        <w:rPr>
          <w:spacing w:val="-12"/>
          <w:sz w:val="26"/>
        </w:rPr>
        <w:t> </w:t>
      </w:r>
      <w:r>
        <w:rPr>
          <w:sz w:val="26"/>
        </w:rPr>
        <w:t>and</w:t>
      </w:r>
      <w:r>
        <w:rPr>
          <w:spacing w:val="-11"/>
          <w:sz w:val="26"/>
        </w:rPr>
        <w:t> </w:t>
      </w:r>
      <w:r>
        <w:rPr>
          <w:spacing w:val="-2"/>
          <w:sz w:val="26"/>
        </w:rPr>
        <w:t>hyperphosphatemia</w:t>
      </w:r>
    </w:p>
    <w:p>
      <w:pPr>
        <w:pStyle w:val="ListParagraph"/>
        <w:numPr>
          <w:ilvl w:val="0"/>
          <w:numId w:val="65"/>
        </w:numPr>
        <w:tabs>
          <w:tab w:pos="1377" w:val="left" w:leader="none"/>
        </w:tabs>
        <w:spacing w:line="240" w:lineRule="auto" w:before="42" w:after="0"/>
        <w:ind w:left="1377" w:right="0" w:hanging="359"/>
        <w:jc w:val="left"/>
        <w:rPr>
          <w:sz w:val="26"/>
        </w:rPr>
      </w:pPr>
      <w:r>
        <w:rPr>
          <w:sz w:val="26"/>
        </w:rPr>
        <w:t>Massive</w:t>
      </w:r>
      <w:r>
        <w:rPr>
          <w:spacing w:val="-12"/>
          <w:sz w:val="26"/>
        </w:rPr>
        <w:t> </w:t>
      </w:r>
      <w:r>
        <w:rPr>
          <w:sz w:val="26"/>
        </w:rPr>
        <w:t>transfusion</w:t>
      </w:r>
      <w:r>
        <w:rPr>
          <w:spacing w:val="-12"/>
          <w:sz w:val="26"/>
        </w:rPr>
        <w:t> </w:t>
      </w:r>
      <w:r>
        <w:rPr>
          <w:sz w:val="26"/>
        </w:rPr>
        <w:t>of</w:t>
      </w:r>
      <w:r>
        <w:rPr>
          <w:spacing w:val="-11"/>
          <w:sz w:val="26"/>
        </w:rPr>
        <w:t> </w:t>
      </w:r>
      <w:r>
        <w:rPr>
          <w:sz w:val="26"/>
        </w:rPr>
        <w:t>citrated</w:t>
      </w:r>
      <w:r>
        <w:rPr>
          <w:spacing w:val="-12"/>
          <w:sz w:val="26"/>
        </w:rPr>
        <w:t> </w:t>
      </w:r>
      <w:r>
        <w:rPr>
          <w:spacing w:val="-2"/>
          <w:sz w:val="26"/>
        </w:rPr>
        <w:t>blood</w:t>
      </w:r>
    </w:p>
    <w:p>
      <w:pPr>
        <w:pStyle w:val="ListParagraph"/>
        <w:numPr>
          <w:ilvl w:val="0"/>
          <w:numId w:val="65"/>
        </w:numPr>
        <w:tabs>
          <w:tab w:pos="1376" w:val="left" w:leader="none"/>
          <w:tab w:pos="1378" w:val="left" w:leader="none"/>
        </w:tabs>
        <w:spacing w:line="273" w:lineRule="auto" w:before="47" w:after="0"/>
        <w:ind w:left="1378" w:right="938" w:hanging="361"/>
        <w:jc w:val="left"/>
        <w:rPr>
          <w:sz w:val="26"/>
        </w:rPr>
      </w:pPr>
      <w:r>
        <w:rPr>
          <w:sz w:val="26"/>
        </w:rPr>
        <w:t>Medications,</w:t>
      </w:r>
      <w:r>
        <w:rPr>
          <w:spacing w:val="-6"/>
          <w:sz w:val="26"/>
        </w:rPr>
        <w:t> </w:t>
      </w:r>
      <w:r>
        <w:rPr>
          <w:sz w:val="26"/>
        </w:rPr>
        <w:t>such</w:t>
      </w:r>
      <w:r>
        <w:rPr>
          <w:spacing w:val="-8"/>
          <w:sz w:val="26"/>
        </w:rPr>
        <w:t> </w:t>
      </w:r>
      <w:r>
        <w:rPr>
          <w:sz w:val="26"/>
        </w:rPr>
        <w:t>phenytoin,</w:t>
      </w:r>
      <w:r>
        <w:rPr>
          <w:spacing w:val="-6"/>
          <w:sz w:val="26"/>
        </w:rPr>
        <w:t> </w:t>
      </w:r>
      <w:r>
        <w:rPr>
          <w:sz w:val="26"/>
        </w:rPr>
        <w:t>phenobarbital,</w:t>
      </w:r>
      <w:r>
        <w:rPr>
          <w:spacing w:val="-6"/>
          <w:sz w:val="26"/>
        </w:rPr>
        <w:t> </w:t>
      </w:r>
      <w:r>
        <w:rPr>
          <w:sz w:val="26"/>
        </w:rPr>
        <w:t>rifampin,</w:t>
      </w:r>
      <w:r>
        <w:rPr>
          <w:spacing w:val="-7"/>
          <w:sz w:val="26"/>
        </w:rPr>
        <w:t> </w:t>
      </w:r>
      <w:r>
        <w:rPr>
          <w:sz w:val="26"/>
        </w:rPr>
        <w:t>corticosteroids,</w:t>
      </w:r>
      <w:r>
        <w:rPr>
          <w:spacing w:val="-6"/>
          <w:sz w:val="26"/>
        </w:rPr>
        <w:t> </w:t>
      </w:r>
      <w:r>
        <w:rPr>
          <w:sz w:val="26"/>
        </w:rPr>
        <w:t>drugs</w:t>
      </w:r>
      <w:r>
        <w:rPr>
          <w:spacing w:val="-9"/>
          <w:sz w:val="26"/>
        </w:rPr>
        <w:t> </w:t>
      </w:r>
      <w:r>
        <w:rPr>
          <w:sz w:val="26"/>
        </w:rPr>
        <w:t>used to treat elevated calcium levels and certain chemotherapy drugs.</w:t>
      </w:r>
    </w:p>
    <w:p>
      <w:pPr>
        <w:pStyle w:val="BodyText"/>
        <w:spacing w:before="56"/>
      </w:pPr>
    </w:p>
    <w:p>
      <w:pPr>
        <w:pStyle w:val="Heading2"/>
      </w:pPr>
      <w:r>
        <w:rPr>
          <w:spacing w:val="-2"/>
        </w:rPr>
        <w:t>Questions</w:t>
      </w:r>
    </w:p>
    <w:p>
      <w:pPr>
        <w:pStyle w:val="ListParagraph"/>
        <w:numPr>
          <w:ilvl w:val="0"/>
          <w:numId w:val="66"/>
        </w:numPr>
        <w:tabs>
          <w:tab w:pos="982" w:val="left" w:leader="none"/>
        </w:tabs>
        <w:spacing w:line="240" w:lineRule="auto" w:before="37" w:after="0"/>
        <w:ind w:left="982" w:right="0" w:hanging="262"/>
        <w:jc w:val="left"/>
        <w:rPr>
          <w:sz w:val="26"/>
        </w:rPr>
      </w:pPr>
      <w:r>
        <w:rPr>
          <w:sz w:val="26"/>
        </w:rPr>
        <w:t>What</w:t>
      </w:r>
      <w:r>
        <w:rPr>
          <w:spacing w:val="-4"/>
          <w:sz w:val="26"/>
        </w:rPr>
        <w:t> </w:t>
      </w:r>
      <w:r>
        <w:rPr>
          <w:sz w:val="26"/>
        </w:rPr>
        <w:t>is</w:t>
      </w:r>
      <w:r>
        <w:rPr>
          <w:spacing w:val="-5"/>
          <w:sz w:val="26"/>
        </w:rPr>
        <w:t> </w:t>
      </w:r>
      <w:r>
        <w:rPr>
          <w:sz w:val="26"/>
        </w:rPr>
        <w:t>the</w:t>
      </w:r>
      <w:r>
        <w:rPr>
          <w:spacing w:val="-8"/>
          <w:sz w:val="26"/>
        </w:rPr>
        <w:t> </w:t>
      </w:r>
      <w:r>
        <w:rPr>
          <w:sz w:val="26"/>
        </w:rPr>
        <w:t>normal</w:t>
      </w:r>
      <w:r>
        <w:rPr>
          <w:spacing w:val="-5"/>
          <w:sz w:val="26"/>
        </w:rPr>
        <w:t> </w:t>
      </w:r>
      <w:r>
        <w:rPr>
          <w:sz w:val="26"/>
        </w:rPr>
        <w:t>total</w:t>
      </w:r>
      <w:r>
        <w:rPr>
          <w:spacing w:val="-4"/>
          <w:sz w:val="26"/>
        </w:rPr>
        <w:t> </w:t>
      </w:r>
      <w:r>
        <w:rPr>
          <w:sz w:val="26"/>
        </w:rPr>
        <w:t>serum</w:t>
      </w:r>
      <w:r>
        <w:rPr>
          <w:spacing w:val="-8"/>
          <w:sz w:val="26"/>
        </w:rPr>
        <w:t> </w:t>
      </w:r>
      <w:r>
        <w:rPr>
          <w:sz w:val="26"/>
        </w:rPr>
        <w:t>calcium</w:t>
      </w:r>
      <w:r>
        <w:rPr>
          <w:spacing w:val="-10"/>
          <w:sz w:val="26"/>
        </w:rPr>
        <w:t> </w:t>
      </w:r>
      <w:r>
        <w:rPr>
          <w:spacing w:val="-2"/>
          <w:sz w:val="26"/>
        </w:rPr>
        <w:t>level?</w:t>
      </w:r>
    </w:p>
    <w:p>
      <w:pPr>
        <w:pStyle w:val="ListParagraph"/>
        <w:numPr>
          <w:ilvl w:val="0"/>
          <w:numId w:val="66"/>
        </w:numPr>
        <w:tabs>
          <w:tab w:pos="982" w:val="left" w:leader="none"/>
        </w:tabs>
        <w:spacing w:line="240" w:lineRule="auto" w:before="48" w:after="0"/>
        <w:ind w:left="982" w:right="0" w:hanging="262"/>
        <w:jc w:val="left"/>
        <w:rPr>
          <w:sz w:val="26"/>
        </w:rPr>
      </w:pPr>
      <w:r>
        <w:rPr>
          <w:sz w:val="26"/>
        </w:rPr>
        <w:t>What</w:t>
      </w:r>
      <w:r>
        <w:rPr>
          <w:spacing w:val="-5"/>
          <w:sz w:val="26"/>
        </w:rPr>
        <w:t> </w:t>
      </w:r>
      <w:r>
        <w:rPr>
          <w:sz w:val="26"/>
        </w:rPr>
        <w:t>is</w:t>
      </w:r>
      <w:r>
        <w:rPr>
          <w:spacing w:val="-6"/>
          <w:sz w:val="26"/>
        </w:rPr>
        <w:t> </w:t>
      </w:r>
      <w:r>
        <w:rPr>
          <w:sz w:val="26"/>
        </w:rPr>
        <w:t>plasma</w:t>
      </w:r>
      <w:r>
        <w:rPr>
          <w:spacing w:val="-5"/>
          <w:sz w:val="26"/>
        </w:rPr>
        <w:t> </w:t>
      </w:r>
      <w:r>
        <w:rPr>
          <w:sz w:val="26"/>
        </w:rPr>
        <w:t>ionized</w:t>
      </w:r>
      <w:r>
        <w:rPr>
          <w:spacing w:val="-5"/>
          <w:sz w:val="26"/>
        </w:rPr>
        <w:t> </w:t>
      </w:r>
      <w:r>
        <w:rPr>
          <w:spacing w:val="-2"/>
          <w:sz w:val="26"/>
        </w:rPr>
        <w:t>calcium?</w:t>
      </w:r>
    </w:p>
    <w:p>
      <w:pPr>
        <w:pStyle w:val="ListParagraph"/>
        <w:numPr>
          <w:ilvl w:val="0"/>
          <w:numId w:val="66"/>
        </w:numPr>
        <w:tabs>
          <w:tab w:pos="982" w:val="left" w:leader="none"/>
        </w:tabs>
        <w:spacing w:line="240" w:lineRule="auto" w:before="46" w:after="0"/>
        <w:ind w:left="982" w:right="0" w:hanging="262"/>
        <w:jc w:val="left"/>
        <w:rPr>
          <w:sz w:val="26"/>
        </w:rPr>
      </w:pPr>
      <w:r>
        <w:rPr>
          <w:sz w:val="26"/>
        </w:rPr>
        <w:t>What</w:t>
      </w:r>
      <w:r>
        <w:rPr>
          <w:spacing w:val="-5"/>
          <w:sz w:val="26"/>
        </w:rPr>
        <w:t> </w:t>
      </w:r>
      <w:r>
        <w:rPr>
          <w:sz w:val="26"/>
        </w:rPr>
        <w:t>are</w:t>
      </w:r>
      <w:r>
        <w:rPr>
          <w:spacing w:val="-4"/>
          <w:sz w:val="26"/>
        </w:rPr>
        <w:t> </w:t>
      </w:r>
      <w:r>
        <w:rPr>
          <w:sz w:val="26"/>
        </w:rPr>
        <w:t>the</w:t>
      </w:r>
      <w:r>
        <w:rPr>
          <w:spacing w:val="-8"/>
          <w:sz w:val="26"/>
        </w:rPr>
        <w:t> </w:t>
      </w:r>
      <w:r>
        <w:rPr>
          <w:sz w:val="26"/>
        </w:rPr>
        <w:t>biochemical</w:t>
      </w:r>
      <w:r>
        <w:rPr>
          <w:spacing w:val="-4"/>
          <w:sz w:val="26"/>
        </w:rPr>
        <w:t> </w:t>
      </w:r>
      <w:r>
        <w:rPr>
          <w:sz w:val="26"/>
        </w:rPr>
        <w:t>roles</w:t>
      </w:r>
      <w:r>
        <w:rPr>
          <w:spacing w:val="-4"/>
          <w:sz w:val="26"/>
        </w:rPr>
        <w:t> </w:t>
      </w:r>
      <w:r>
        <w:rPr>
          <w:sz w:val="26"/>
        </w:rPr>
        <w:t>of</w:t>
      </w:r>
      <w:r>
        <w:rPr>
          <w:spacing w:val="-4"/>
          <w:sz w:val="26"/>
        </w:rPr>
        <w:t> </w:t>
      </w:r>
      <w:r>
        <w:rPr>
          <w:spacing w:val="-2"/>
          <w:sz w:val="26"/>
        </w:rPr>
        <w:t>calcium?</w:t>
      </w:r>
    </w:p>
    <w:p>
      <w:pPr>
        <w:pStyle w:val="ListParagraph"/>
        <w:numPr>
          <w:ilvl w:val="0"/>
          <w:numId w:val="66"/>
        </w:numPr>
        <w:tabs>
          <w:tab w:pos="982" w:val="left" w:leader="none"/>
        </w:tabs>
        <w:spacing w:line="240" w:lineRule="auto" w:before="42" w:after="0"/>
        <w:ind w:left="982" w:right="0" w:hanging="262"/>
        <w:jc w:val="left"/>
        <w:rPr>
          <w:sz w:val="26"/>
        </w:rPr>
      </w:pPr>
      <w:r>
        <w:rPr>
          <w:sz w:val="26"/>
        </w:rPr>
        <w:t>What</w:t>
      </w:r>
      <w:r>
        <w:rPr>
          <w:spacing w:val="-2"/>
          <w:sz w:val="26"/>
        </w:rPr>
        <w:t> </w:t>
      </w:r>
      <w:r>
        <w:rPr>
          <w:sz w:val="26"/>
        </w:rPr>
        <w:t>is</w:t>
      </w:r>
      <w:r>
        <w:rPr>
          <w:spacing w:val="-3"/>
          <w:sz w:val="26"/>
        </w:rPr>
        <w:t> </w:t>
      </w:r>
      <w:r>
        <w:rPr>
          <w:spacing w:val="-2"/>
          <w:sz w:val="26"/>
        </w:rPr>
        <w:t>tetany?</w:t>
      </w:r>
    </w:p>
    <w:p>
      <w:pPr>
        <w:pStyle w:val="ListParagraph"/>
        <w:numPr>
          <w:ilvl w:val="0"/>
          <w:numId w:val="66"/>
        </w:numPr>
        <w:tabs>
          <w:tab w:pos="982" w:val="left" w:leader="none"/>
        </w:tabs>
        <w:spacing w:line="240" w:lineRule="auto" w:before="47" w:after="0"/>
        <w:ind w:left="982" w:right="0" w:hanging="262"/>
        <w:jc w:val="left"/>
        <w:rPr>
          <w:sz w:val="26"/>
        </w:rPr>
      </w:pPr>
      <w:r>
        <w:rPr>
          <w:sz w:val="26"/>
        </w:rPr>
        <w:t>What</w:t>
      </w:r>
      <w:r>
        <w:rPr>
          <w:spacing w:val="-3"/>
          <w:sz w:val="26"/>
        </w:rPr>
        <w:t> </w:t>
      </w:r>
      <w:r>
        <w:rPr>
          <w:sz w:val="26"/>
        </w:rPr>
        <w:t>is</w:t>
      </w:r>
      <w:r>
        <w:rPr>
          <w:spacing w:val="-3"/>
          <w:sz w:val="26"/>
        </w:rPr>
        <w:t> </w:t>
      </w:r>
      <w:r>
        <w:rPr>
          <w:sz w:val="26"/>
        </w:rPr>
        <w:t>RDA</w:t>
      </w:r>
      <w:r>
        <w:rPr>
          <w:spacing w:val="-6"/>
          <w:sz w:val="26"/>
        </w:rPr>
        <w:t> </w:t>
      </w:r>
      <w:r>
        <w:rPr>
          <w:sz w:val="26"/>
        </w:rPr>
        <w:t>for</w:t>
      </w:r>
      <w:r>
        <w:rPr>
          <w:spacing w:val="-2"/>
          <w:sz w:val="26"/>
        </w:rPr>
        <w:t> calcium?</w:t>
      </w:r>
    </w:p>
    <w:p>
      <w:pPr>
        <w:pStyle w:val="ListParagraph"/>
        <w:spacing w:after="0" w:line="240" w:lineRule="auto"/>
        <w:jc w:val="left"/>
        <w:rPr>
          <w:sz w:val="26"/>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481" w:val="left" w:leader="none"/>
        </w:tabs>
        <w:spacing w:line="240" w:lineRule="auto" w:before="58" w:after="0"/>
        <w:ind w:left="3481" w:right="0" w:hanging="422"/>
        <w:jc w:val="left"/>
      </w:pPr>
      <w:r>
        <w:rPr/>
        <w:t>Estimation</w:t>
      </w:r>
      <w:r>
        <w:rPr>
          <w:spacing w:val="-14"/>
        </w:rPr>
        <w:t> </w:t>
      </w:r>
      <w:r>
        <w:rPr/>
        <w:t>of</w:t>
      </w:r>
      <w:r>
        <w:rPr>
          <w:spacing w:val="-9"/>
        </w:rPr>
        <w:t> </w:t>
      </w:r>
      <w:r>
        <w:rPr/>
        <w:t>phosphorus</w:t>
      </w:r>
      <w:r>
        <w:rPr>
          <w:spacing w:val="-11"/>
        </w:rPr>
        <w:t> </w:t>
      </w:r>
      <w:r>
        <w:rPr>
          <w:spacing w:val="-2"/>
        </w:rPr>
        <w:t>(BI11.11)</w:t>
      </w:r>
    </w:p>
    <w:p>
      <w:pPr>
        <w:pStyle w:val="BodyText"/>
        <w:spacing w:before="99"/>
        <w:rPr>
          <w:b/>
          <w:sz w:val="28"/>
        </w:rPr>
      </w:pPr>
    </w:p>
    <w:p>
      <w:pPr>
        <w:pStyle w:val="Heading2"/>
        <w:jc w:val="both"/>
      </w:pPr>
      <w:r>
        <w:rPr/>
        <w:t>Principle</w:t>
      </w:r>
      <w:r>
        <w:rPr>
          <w:spacing w:val="-15"/>
        </w:rPr>
        <w:t> </w:t>
      </w:r>
      <w:r>
        <w:rPr/>
        <w:t>(Phosphomolybdate</w:t>
      </w:r>
      <w:r>
        <w:rPr>
          <w:spacing w:val="-14"/>
        </w:rPr>
        <w:t> </w:t>
      </w:r>
      <w:r>
        <w:rPr>
          <w:spacing w:val="-2"/>
        </w:rPr>
        <w:t>Method):</w:t>
      </w:r>
    </w:p>
    <w:p>
      <w:pPr>
        <w:pStyle w:val="BodyText"/>
        <w:spacing w:line="276" w:lineRule="auto" w:before="43"/>
        <w:ind w:left="720" w:right="721"/>
        <w:jc w:val="both"/>
      </w:pPr>
      <w:r>
        <w:rPr/>
        <w:t>Inorganic phosphorus reacts with ammonium molybdate in an acidic medium to form a phosphomolybdate complex. Intensity of the color formed is directly proportional to </w:t>
      </w:r>
      <w:r>
        <w:rPr/>
        <w:t>the amount of calcium present in the sample.</w:t>
      </w:r>
    </w:p>
    <w:p>
      <w:pPr>
        <w:pStyle w:val="BodyText"/>
        <w:spacing w:before="42"/>
      </w:pPr>
    </w:p>
    <w:p>
      <w:pPr>
        <w:pStyle w:val="BodyText"/>
        <w:tabs>
          <w:tab w:pos="5690" w:val="left" w:leader="hyphen"/>
        </w:tabs>
        <w:spacing w:before="1"/>
        <w:ind w:left="720"/>
      </w:pPr>
      <w:r>
        <w:rPr/>
        <w:t>Phosphorus</w:t>
      </w:r>
      <w:r>
        <w:rPr>
          <w:spacing w:val="-13"/>
        </w:rPr>
        <w:t> </w:t>
      </w:r>
      <w:r>
        <w:rPr/>
        <w:t>+</w:t>
      </w:r>
      <w:r>
        <w:rPr>
          <w:spacing w:val="-9"/>
        </w:rPr>
        <w:t> </w:t>
      </w:r>
      <w:r>
        <w:rPr/>
        <w:t>Ammonium</w:t>
      </w:r>
      <w:r>
        <w:rPr>
          <w:spacing w:val="-13"/>
        </w:rPr>
        <w:t> </w:t>
      </w:r>
      <w:r>
        <w:rPr>
          <w:spacing w:val="-2"/>
        </w:rPr>
        <w:t>molybdate</w:t>
      </w:r>
      <w:r>
        <w:rPr/>
        <w:tab/>
        <w:t>&gt;</w:t>
      </w:r>
      <w:r>
        <w:rPr>
          <w:spacing w:val="-12"/>
        </w:rPr>
        <w:t> </w:t>
      </w:r>
      <w:r>
        <w:rPr/>
        <w:t>Phosphomolybdate</w:t>
      </w:r>
      <w:r>
        <w:rPr>
          <w:spacing w:val="-10"/>
        </w:rPr>
        <w:t> </w:t>
      </w:r>
      <w:r>
        <w:rPr>
          <w:spacing w:val="-2"/>
        </w:rPr>
        <w:t>complex</w:t>
      </w:r>
    </w:p>
    <w:p>
      <w:pPr>
        <w:pStyle w:val="Heading2"/>
        <w:spacing w:before="51"/>
        <w:ind w:left="787"/>
      </w:pPr>
      <w:r>
        <w:rPr>
          <w:spacing w:val="-2"/>
        </w:rPr>
        <w:t>Procedure:</w:t>
      </w:r>
    </w:p>
    <w:p>
      <w:pPr>
        <w:pStyle w:val="BodyText"/>
        <w:spacing w:before="155"/>
        <w:rPr>
          <w:b/>
          <w:sz w:val="20"/>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2"/>
        <w:gridCol w:w="1483"/>
        <w:gridCol w:w="1580"/>
        <w:gridCol w:w="1421"/>
      </w:tblGrid>
      <w:tr>
        <w:trPr>
          <w:trHeight w:val="302" w:hRule="atLeast"/>
        </w:trPr>
        <w:tc>
          <w:tcPr>
            <w:tcW w:w="4062" w:type="dxa"/>
          </w:tcPr>
          <w:p>
            <w:pPr>
              <w:pStyle w:val="TableParagraph"/>
              <w:spacing w:line="282" w:lineRule="exact"/>
              <w:ind w:left="110"/>
              <w:rPr>
                <w:b/>
                <w:sz w:val="26"/>
              </w:rPr>
            </w:pPr>
            <w:r>
              <w:rPr>
                <w:b/>
                <w:spacing w:val="-2"/>
                <w:sz w:val="26"/>
              </w:rPr>
              <w:t>Reagents</w:t>
            </w:r>
          </w:p>
        </w:tc>
        <w:tc>
          <w:tcPr>
            <w:tcW w:w="1483" w:type="dxa"/>
          </w:tcPr>
          <w:p>
            <w:pPr>
              <w:pStyle w:val="TableParagraph"/>
              <w:spacing w:line="282" w:lineRule="exact"/>
              <w:ind w:left="110"/>
              <w:rPr>
                <w:b/>
                <w:sz w:val="26"/>
              </w:rPr>
            </w:pPr>
            <w:r>
              <w:rPr>
                <w:b/>
                <w:spacing w:val="-2"/>
                <w:sz w:val="26"/>
              </w:rPr>
              <w:t>Blank</w:t>
            </w:r>
          </w:p>
        </w:tc>
        <w:tc>
          <w:tcPr>
            <w:tcW w:w="1580" w:type="dxa"/>
          </w:tcPr>
          <w:p>
            <w:pPr>
              <w:pStyle w:val="TableParagraph"/>
              <w:spacing w:line="282" w:lineRule="exact"/>
              <w:ind w:left="106"/>
              <w:rPr>
                <w:b/>
                <w:sz w:val="26"/>
              </w:rPr>
            </w:pPr>
            <w:r>
              <w:rPr>
                <w:b/>
                <w:spacing w:val="-2"/>
                <w:sz w:val="26"/>
              </w:rPr>
              <w:t>Standard</w:t>
            </w:r>
          </w:p>
        </w:tc>
        <w:tc>
          <w:tcPr>
            <w:tcW w:w="1421" w:type="dxa"/>
          </w:tcPr>
          <w:p>
            <w:pPr>
              <w:pStyle w:val="TableParagraph"/>
              <w:spacing w:line="282" w:lineRule="exact"/>
              <w:ind w:left="106"/>
              <w:rPr>
                <w:b/>
                <w:sz w:val="26"/>
              </w:rPr>
            </w:pPr>
            <w:r>
              <w:rPr>
                <w:b/>
                <w:spacing w:val="-4"/>
                <w:sz w:val="26"/>
              </w:rPr>
              <w:t>Test</w:t>
            </w:r>
          </w:p>
        </w:tc>
      </w:tr>
      <w:tr>
        <w:trPr>
          <w:trHeight w:val="297" w:hRule="atLeast"/>
        </w:trPr>
        <w:tc>
          <w:tcPr>
            <w:tcW w:w="4062" w:type="dxa"/>
          </w:tcPr>
          <w:p>
            <w:pPr>
              <w:pStyle w:val="TableParagraph"/>
              <w:spacing w:line="277" w:lineRule="exact"/>
              <w:ind w:left="110"/>
              <w:rPr>
                <w:sz w:val="26"/>
              </w:rPr>
            </w:pPr>
            <w:r>
              <w:rPr>
                <w:spacing w:val="-2"/>
                <w:sz w:val="26"/>
              </w:rPr>
              <w:t>Water</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297" w:hRule="atLeast"/>
        </w:trPr>
        <w:tc>
          <w:tcPr>
            <w:tcW w:w="4062" w:type="dxa"/>
          </w:tcPr>
          <w:p>
            <w:pPr>
              <w:pStyle w:val="TableParagraph"/>
              <w:spacing w:line="278" w:lineRule="exact"/>
              <w:ind w:left="110"/>
              <w:rPr>
                <w:sz w:val="26"/>
              </w:rPr>
            </w:pPr>
            <w:r>
              <w:rPr>
                <w:sz w:val="26"/>
              </w:rPr>
              <w:t>TG</w:t>
            </w:r>
            <w:r>
              <w:rPr>
                <w:spacing w:val="-2"/>
                <w:sz w:val="26"/>
              </w:rPr>
              <w:t> Standard</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302" w:hRule="atLeast"/>
        </w:trPr>
        <w:tc>
          <w:tcPr>
            <w:tcW w:w="4062" w:type="dxa"/>
          </w:tcPr>
          <w:p>
            <w:pPr>
              <w:pStyle w:val="TableParagraph"/>
              <w:spacing w:line="282" w:lineRule="exact"/>
              <w:ind w:left="110"/>
              <w:rPr>
                <w:sz w:val="26"/>
              </w:rPr>
            </w:pPr>
            <w:r>
              <w:rPr>
                <w:spacing w:val="-2"/>
                <w:sz w:val="26"/>
              </w:rPr>
              <w:t>Serum</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297" w:hRule="atLeast"/>
        </w:trPr>
        <w:tc>
          <w:tcPr>
            <w:tcW w:w="4062" w:type="dxa"/>
          </w:tcPr>
          <w:p>
            <w:pPr>
              <w:pStyle w:val="TableParagraph"/>
              <w:spacing w:line="277" w:lineRule="exact"/>
              <w:ind w:left="110"/>
              <w:rPr>
                <w:sz w:val="26"/>
              </w:rPr>
            </w:pPr>
            <w:r>
              <w:rPr>
                <w:spacing w:val="-2"/>
                <w:sz w:val="26"/>
              </w:rPr>
              <w:t>Reagent</w:t>
            </w:r>
          </w:p>
        </w:tc>
        <w:tc>
          <w:tcPr>
            <w:tcW w:w="1483" w:type="dxa"/>
          </w:tcPr>
          <w:p>
            <w:pPr>
              <w:pStyle w:val="TableParagraph"/>
              <w:rPr>
                <w:sz w:val="22"/>
              </w:rPr>
            </w:pPr>
          </w:p>
        </w:tc>
        <w:tc>
          <w:tcPr>
            <w:tcW w:w="1580" w:type="dxa"/>
          </w:tcPr>
          <w:p>
            <w:pPr>
              <w:pStyle w:val="TableParagraph"/>
              <w:rPr>
                <w:sz w:val="22"/>
              </w:rPr>
            </w:pPr>
          </w:p>
        </w:tc>
        <w:tc>
          <w:tcPr>
            <w:tcW w:w="1421" w:type="dxa"/>
          </w:tcPr>
          <w:p>
            <w:pPr>
              <w:pStyle w:val="TableParagraph"/>
              <w:rPr>
                <w:sz w:val="22"/>
              </w:rPr>
            </w:pPr>
          </w:p>
        </w:tc>
      </w:tr>
      <w:tr>
        <w:trPr>
          <w:trHeight w:val="301" w:hRule="atLeast"/>
        </w:trPr>
        <w:tc>
          <w:tcPr>
            <w:tcW w:w="8546" w:type="dxa"/>
            <w:gridSpan w:val="4"/>
          </w:tcPr>
          <w:p>
            <w:pPr>
              <w:pStyle w:val="TableParagraph"/>
              <w:spacing w:line="282" w:lineRule="exact"/>
              <w:ind w:left="110"/>
              <w:rPr>
                <w:sz w:val="26"/>
              </w:rPr>
            </w:pPr>
            <w:r>
              <w:rPr>
                <w:sz w:val="26"/>
              </w:rPr>
              <w:t>Mix,</w:t>
            </w:r>
            <w:r>
              <w:rPr>
                <w:spacing w:val="-3"/>
                <w:sz w:val="26"/>
              </w:rPr>
              <w:t> </w:t>
            </w:r>
            <w:r>
              <w:rPr>
                <w:sz w:val="26"/>
              </w:rPr>
              <w:t>incubate</w:t>
            </w:r>
            <w:r>
              <w:rPr>
                <w:spacing w:val="-3"/>
                <w:sz w:val="26"/>
              </w:rPr>
              <w:t> </w:t>
            </w:r>
            <w:r>
              <w:rPr>
                <w:sz w:val="26"/>
              </w:rPr>
              <w:t>at</w:t>
            </w:r>
            <w:r>
              <w:rPr>
                <w:spacing w:val="-4"/>
                <w:sz w:val="26"/>
              </w:rPr>
              <w:t> </w:t>
            </w:r>
            <w:r>
              <w:rPr>
                <w:sz w:val="26"/>
              </w:rPr>
              <w:t>RT</w:t>
            </w:r>
            <w:r>
              <w:rPr>
                <w:spacing w:val="-4"/>
                <w:sz w:val="26"/>
              </w:rPr>
              <w:t> </w:t>
            </w:r>
            <w:r>
              <w:rPr>
                <w:sz w:val="26"/>
              </w:rPr>
              <w:t>for</w:t>
            </w:r>
            <w:r>
              <w:rPr>
                <w:spacing w:val="-8"/>
                <w:sz w:val="26"/>
              </w:rPr>
              <w:t> </w:t>
            </w:r>
            <w:r>
              <w:rPr>
                <w:sz w:val="26"/>
              </w:rPr>
              <w:t>10</w:t>
            </w:r>
            <w:r>
              <w:rPr>
                <w:spacing w:val="-4"/>
                <w:sz w:val="26"/>
              </w:rPr>
              <w:t> </w:t>
            </w:r>
            <w:r>
              <w:rPr>
                <w:sz w:val="26"/>
              </w:rPr>
              <w:t>min.</w:t>
            </w:r>
            <w:r>
              <w:rPr>
                <w:spacing w:val="-3"/>
                <w:sz w:val="26"/>
              </w:rPr>
              <w:t> </w:t>
            </w:r>
            <w:r>
              <w:rPr>
                <w:sz w:val="26"/>
              </w:rPr>
              <w:t>Read</w:t>
            </w:r>
            <w:r>
              <w:rPr>
                <w:spacing w:val="-3"/>
                <w:sz w:val="26"/>
              </w:rPr>
              <w:t> </w:t>
            </w:r>
            <w:r>
              <w:rPr>
                <w:sz w:val="26"/>
              </w:rPr>
              <w:t>absorbance</w:t>
            </w:r>
            <w:r>
              <w:rPr>
                <w:spacing w:val="-3"/>
                <w:sz w:val="26"/>
              </w:rPr>
              <w:t> </w:t>
            </w:r>
            <w:r>
              <w:rPr>
                <w:sz w:val="26"/>
              </w:rPr>
              <w:t>at</w:t>
            </w:r>
            <w:r>
              <w:rPr>
                <w:spacing w:val="-4"/>
                <w:sz w:val="26"/>
              </w:rPr>
              <w:t> </w:t>
            </w:r>
            <w:r>
              <w:rPr>
                <w:sz w:val="26"/>
              </w:rPr>
              <w:t>340</w:t>
            </w:r>
            <w:r>
              <w:rPr>
                <w:spacing w:val="-5"/>
                <w:sz w:val="26"/>
              </w:rPr>
              <w:t> nm</w:t>
            </w:r>
          </w:p>
        </w:tc>
      </w:tr>
    </w:tbl>
    <w:p>
      <w:pPr>
        <w:pStyle w:val="BodyText"/>
        <w:spacing w:before="126"/>
        <w:rPr>
          <w:b/>
          <w:sz w:val="20"/>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539"/>
        <w:gridCol w:w="2305"/>
      </w:tblGrid>
      <w:tr>
        <w:trPr>
          <w:trHeight w:val="657" w:hRule="atLeast"/>
        </w:trPr>
        <w:tc>
          <w:tcPr>
            <w:tcW w:w="2015" w:type="dxa"/>
          </w:tcPr>
          <w:p>
            <w:pPr>
              <w:pStyle w:val="TableParagraph"/>
              <w:spacing w:line="287" w:lineRule="exact"/>
              <w:ind w:left="50"/>
              <w:rPr>
                <w:b/>
                <w:sz w:val="26"/>
              </w:rPr>
            </w:pPr>
            <w:r>
              <w:rPr>
                <w:b/>
                <w:spacing w:val="-2"/>
                <w:sz w:val="26"/>
              </w:rPr>
              <w:t>Calculation:</w:t>
            </w:r>
          </w:p>
          <w:p>
            <w:pPr>
              <w:pStyle w:val="TableParagraph"/>
              <w:spacing w:before="42"/>
              <w:ind w:left="50"/>
              <w:rPr>
                <w:sz w:val="26"/>
              </w:rPr>
            </w:pPr>
            <w:r>
              <w:rPr>
                <w:sz w:val="26"/>
              </w:rPr>
              <w:t>O.D. of</w:t>
            </w:r>
            <w:r>
              <w:rPr>
                <w:spacing w:val="-6"/>
                <w:sz w:val="26"/>
              </w:rPr>
              <w:t> </w:t>
            </w:r>
            <w:r>
              <w:rPr>
                <w:spacing w:val="-2"/>
                <w:sz w:val="26"/>
              </w:rPr>
              <w:t>Blank</w:t>
            </w:r>
          </w:p>
        </w:tc>
        <w:tc>
          <w:tcPr>
            <w:tcW w:w="539" w:type="dxa"/>
          </w:tcPr>
          <w:p>
            <w:pPr>
              <w:pStyle w:val="TableParagraph"/>
              <w:spacing w:before="30"/>
              <w:rPr>
                <w:b/>
                <w:sz w:val="26"/>
              </w:rPr>
            </w:pPr>
          </w:p>
          <w:p>
            <w:pPr>
              <w:pStyle w:val="TableParagraph"/>
              <w:jc w:val="center"/>
              <w:rPr>
                <w:sz w:val="26"/>
              </w:rPr>
            </w:pPr>
            <w:r>
              <w:rPr>
                <w:spacing w:val="-10"/>
                <w:sz w:val="26"/>
              </w:rPr>
              <w:t>=</w:t>
            </w:r>
          </w:p>
        </w:tc>
        <w:tc>
          <w:tcPr>
            <w:tcW w:w="2305" w:type="dxa"/>
          </w:tcPr>
          <w:p>
            <w:pPr>
              <w:pStyle w:val="TableParagraph"/>
              <w:spacing w:before="30"/>
              <w:rPr>
                <w:b/>
                <w:sz w:val="26"/>
              </w:rPr>
            </w:pPr>
          </w:p>
          <w:p>
            <w:pPr>
              <w:pStyle w:val="TableParagraph"/>
              <w:tabs>
                <w:tab w:pos="1744" w:val="left" w:leader="none"/>
              </w:tabs>
              <w:ind w:right="47"/>
              <w:jc w:val="right"/>
              <w:rPr>
                <w:sz w:val="26"/>
              </w:rPr>
            </w:pPr>
            <w:r>
              <w:rPr>
                <w:w w:val="99"/>
                <w:sz w:val="26"/>
                <w:u w:val="single"/>
              </w:rPr>
              <w:t> </w:t>
            </w:r>
            <w:r>
              <w:rPr>
                <w:sz w:val="26"/>
                <w:u w:val="single"/>
              </w:rPr>
              <w:tab/>
            </w:r>
          </w:p>
        </w:tc>
      </w:tr>
      <w:tr>
        <w:trPr>
          <w:trHeight w:val="343" w:hRule="atLeast"/>
        </w:trPr>
        <w:tc>
          <w:tcPr>
            <w:tcW w:w="2015" w:type="dxa"/>
          </w:tcPr>
          <w:p>
            <w:pPr>
              <w:pStyle w:val="TableParagraph"/>
              <w:spacing w:before="17"/>
              <w:ind w:left="50"/>
              <w:rPr>
                <w:sz w:val="26"/>
              </w:rPr>
            </w:pPr>
            <w:r>
              <w:rPr>
                <w:sz w:val="26"/>
              </w:rPr>
              <w:t>O.D. of</w:t>
            </w:r>
            <w:r>
              <w:rPr>
                <w:spacing w:val="-6"/>
                <w:sz w:val="26"/>
              </w:rPr>
              <w:t> </w:t>
            </w:r>
            <w:r>
              <w:rPr>
                <w:spacing w:val="-2"/>
                <w:sz w:val="26"/>
              </w:rPr>
              <w:t>Standard</w:t>
            </w:r>
          </w:p>
        </w:tc>
        <w:tc>
          <w:tcPr>
            <w:tcW w:w="539" w:type="dxa"/>
          </w:tcPr>
          <w:p>
            <w:pPr>
              <w:pStyle w:val="TableParagraph"/>
              <w:spacing w:before="17"/>
              <w:jc w:val="center"/>
              <w:rPr>
                <w:sz w:val="26"/>
              </w:rPr>
            </w:pPr>
            <w:r>
              <w:rPr>
                <w:spacing w:val="-10"/>
                <w:sz w:val="26"/>
              </w:rPr>
              <w:t>=</w:t>
            </w:r>
          </w:p>
        </w:tc>
        <w:tc>
          <w:tcPr>
            <w:tcW w:w="2305" w:type="dxa"/>
          </w:tcPr>
          <w:p>
            <w:pPr>
              <w:pStyle w:val="TableParagraph"/>
              <w:tabs>
                <w:tab w:pos="1744" w:val="left" w:leader="none"/>
              </w:tabs>
              <w:spacing w:before="17"/>
              <w:ind w:right="47"/>
              <w:jc w:val="right"/>
              <w:rPr>
                <w:sz w:val="26"/>
              </w:rPr>
            </w:pPr>
            <w:r>
              <w:rPr>
                <w:w w:val="99"/>
                <w:sz w:val="26"/>
                <w:u w:val="single"/>
              </w:rPr>
              <w:t> </w:t>
            </w:r>
            <w:r>
              <w:rPr>
                <w:sz w:val="26"/>
                <w:u w:val="single"/>
              </w:rPr>
              <w:tab/>
            </w:r>
          </w:p>
        </w:tc>
      </w:tr>
      <w:tr>
        <w:trPr>
          <w:trHeight w:val="313" w:hRule="atLeast"/>
        </w:trPr>
        <w:tc>
          <w:tcPr>
            <w:tcW w:w="2015" w:type="dxa"/>
          </w:tcPr>
          <w:p>
            <w:pPr>
              <w:pStyle w:val="TableParagraph"/>
              <w:spacing w:line="279" w:lineRule="exact" w:before="15"/>
              <w:ind w:left="50"/>
              <w:rPr>
                <w:sz w:val="26"/>
              </w:rPr>
            </w:pPr>
            <w:r>
              <w:rPr>
                <w:sz w:val="26"/>
              </w:rPr>
              <w:t>O.D. of</w:t>
            </w:r>
            <w:r>
              <w:rPr>
                <w:spacing w:val="-6"/>
                <w:sz w:val="26"/>
              </w:rPr>
              <w:t> </w:t>
            </w:r>
            <w:r>
              <w:rPr>
                <w:spacing w:val="-4"/>
                <w:sz w:val="26"/>
              </w:rPr>
              <w:t>Test</w:t>
            </w:r>
          </w:p>
        </w:tc>
        <w:tc>
          <w:tcPr>
            <w:tcW w:w="539" w:type="dxa"/>
          </w:tcPr>
          <w:p>
            <w:pPr>
              <w:pStyle w:val="TableParagraph"/>
              <w:spacing w:line="279" w:lineRule="exact" w:before="15"/>
              <w:jc w:val="center"/>
              <w:rPr>
                <w:sz w:val="26"/>
              </w:rPr>
            </w:pPr>
            <w:r>
              <w:rPr>
                <w:spacing w:val="-10"/>
                <w:sz w:val="26"/>
              </w:rPr>
              <w:t>=</w:t>
            </w:r>
          </w:p>
        </w:tc>
        <w:tc>
          <w:tcPr>
            <w:tcW w:w="2305" w:type="dxa"/>
          </w:tcPr>
          <w:p>
            <w:pPr>
              <w:pStyle w:val="TableParagraph"/>
              <w:tabs>
                <w:tab w:pos="1942" w:val="left" w:leader="none"/>
              </w:tabs>
              <w:spacing w:line="279" w:lineRule="exact" w:before="15"/>
              <w:ind w:left="197"/>
              <w:rPr>
                <w:sz w:val="26"/>
              </w:rPr>
            </w:pPr>
            <w:r>
              <w:rPr>
                <w:w w:val="99"/>
                <w:sz w:val="26"/>
                <w:u w:val="single"/>
              </w:rPr>
              <w:t> </w:t>
            </w:r>
            <w:r>
              <w:rPr>
                <w:sz w:val="26"/>
                <w:u w:val="single"/>
              </w:rPr>
              <w:tab/>
            </w:r>
          </w:p>
        </w:tc>
      </w:tr>
    </w:tbl>
    <w:p>
      <w:pPr>
        <w:pStyle w:val="BodyText"/>
        <w:tabs>
          <w:tab w:pos="4653" w:val="left" w:leader="none"/>
          <w:tab w:pos="5041" w:val="left" w:leader="none"/>
          <w:tab w:pos="6786" w:val="left" w:leader="none"/>
        </w:tabs>
        <w:spacing w:before="48"/>
        <w:ind w:left="720"/>
      </w:pPr>
      <w:r>
        <w:rPr>
          <w:spacing w:val="-2"/>
        </w:rPr>
        <w:t>Phosphorus</w:t>
      </w:r>
      <w:r>
        <w:rPr>
          <w:spacing w:val="1"/>
        </w:rPr>
        <w:t> </w:t>
      </w:r>
      <w:r>
        <w:rPr>
          <w:spacing w:val="-2"/>
        </w:rPr>
        <w:t>Standard</w:t>
      </w:r>
      <w:r>
        <w:rPr>
          <w:spacing w:val="1"/>
        </w:rPr>
        <w:t> </w:t>
      </w:r>
      <w:r>
        <w:rPr>
          <w:spacing w:val="-2"/>
        </w:rPr>
        <w:t>Concentration</w:t>
      </w:r>
      <w:r>
        <w:rPr/>
        <w:tab/>
      </w:r>
      <w:r>
        <w:rPr>
          <w:spacing w:val="-10"/>
        </w:rPr>
        <w:t>=</w:t>
      </w:r>
      <w:r>
        <w:rPr/>
        <w:tab/>
      </w:r>
      <w:r>
        <w:rPr>
          <w:u w:val="single"/>
        </w:rPr>
        <w:tab/>
      </w:r>
    </w:p>
    <w:p>
      <w:pPr>
        <w:pStyle w:val="BodyText"/>
        <w:spacing w:before="89"/>
      </w:pPr>
    </w:p>
    <w:p>
      <w:pPr>
        <w:pStyle w:val="BodyText"/>
        <w:ind w:left="3131"/>
      </w:pPr>
      <w:r>
        <w:rPr/>
        <w:t>[</w:t>
      </w:r>
      <w:r>
        <w:rPr>
          <w:spacing w:val="-2"/>
        </w:rPr>
        <w:t> </w:t>
      </w:r>
      <w:r>
        <w:rPr/>
        <w:t>O.D.</w:t>
      </w:r>
      <w:r>
        <w:rPr>
          <w:spacing w:val="-4"/>
        </w:rPr>
        <w:t> </w:t>
      </w:r>
      <w:r>
        <w:rPr/>
        <w:t>of</w:t>
      </w:r>
      <w:r>
        <w:rPr>
          <w:spacing w:val="-2"/>
        </w:rPr>
        <w:t> </w:t>
      </w:r>
      <w:r>
        <w:rPr/>
        <w:t>Test</w:t>
      </w:r>
      <w:r>
        <w:rPr>
          <w:spacing w:val="-2"/>
        </w:rPr>
        <w:t> </w:t>
      </w:r>
      <w:r>
        <w:rPr/>
        <w:t>]</w:t>
      </w:r>
      <w:r>
        <w:rPr>
          <w:spacing w:val="-5"/>
        </w:rPr>
        <w:t> </w:t>
      </w:r>
      <w:r>
        <w:rPr/>
        <w:t>-</w:t>
      </w:r>
      <w:r>
        <w:rPr>
          <w:spacing w:val="-1"/>
        </w:rPr>
        <w:t> </w:t>
      </w:r>
      <w:r>
        <w:rPr/>
        <w:t>[</w:t>
      </w:r>
      <w:r>
        <w:rPr>
          <w:spacing w:val="-2"/>
        </w:rPr>
        <w:t> </w:t>
      </w:r>
      <w:r>
        <w:rPr/>
        <w:t>O.D.</w:t>
      </w:r>
      <w:r>
        <w:rPr>
          <w:spacing w:val="-4"/>
        </w:rPr>
        <w:t> </w:t>
      </w:r>
      <w:r>
        <w:rPr/>
        <w:t>of</w:t>
      </w:r>
      <w:r>
        <w:rPr>
          <w:spacing w:val="-2"/>
        </w:rPr>
        <w:t> </w:t>
      </w:r>
      <w:r>
        <w:rPr/>
        <w:t>Blank</w:t>
      </w:r>
      <w:r>
        <w:rPr>
          <w:spacing w:val="-7"/>
        </w:rPr>
        <w:t> </w:t>
      </w:r>
      <w:r>
        <w:rPr>
          <w:spacing w:val="-10"/>
        </w:rPr>
        <w:t>]</w:t>
      </w:r>
    </w:p>
    <w:p>
      <w:pPr>
        <w:pStyle w:val="BodyText"/>
        <w:tabs>
          <w:tab w:pos="4321" w:val="left" w:leader="none"/>
          <w:tab w:pos="8067" w:val="left" w:leader="none"/>
        </w:tabs>
        <w:spacing w:line="552" w:lineRule="auto" w:before="47"/>
        <w:ind w:left="3198" w:right="1390" w:hanging="2478"/>
      </w:pPr>
      <w:r>
        <w:rPr/>
        <w:t>Sample Phosphorus</w:t>
      </w:r>
      <w:r>
        <w:rPr>
          <w:spacing w:val="40"/>
        </w:rPr>
        <w:t> </w:t>
      </w:r>
      <w:r>
        <w:rPr/>
        <w:t>conc. =</w:t>
        <w:tab/>
      </w:r>
      <w:r>
        <w:rPr>
          <w:spacing w:val="-2"/>
        </w:rPr>
        <w:t>-----------------------------------------</w:t>
      </w:r>
      <w:r>
        <w:rPr/>
        <w:tab/>
        <w:t>X</w:t>
      </w:r>
      <w:r>
        <w:rPr>
          <w:spacing w:val="24"/>
        </w:rPr>
        <w:t> </w:t>
      </w:r>
      <w:r>
        <w:rPr/>
        <w:t>Std.Conc. [O.D. of Std. ] - [ O.D. of Blank ]</w:t>
      </w:r>
    </w:p>
    <w:p>
      <w:pPr>
        <w:pStyle w:val="BodyText"/>
        <w:spacing w:after="0" w:line="552" w:lineRule="auto"/>
        <w:sectPr>
          <w:pgSz w:w="12240" w:h="15840"/>
          <w:pgMar w:header="0" w:footer="802" w:top="1380" w:bottom="1000" w:left="720" w:right="720"/>
        </w:sectPr>
      </w:pPr>
    </w:p>
    <w:p>
      <w:pPr>
        <w:pStyle w:val="BodyText"/>
        <w:tabs>
          <w:tab w:pos="7022" w:val="left" w:leader="none"/>
        </w:tabs>
        <w:spacing w:before="77"/>
        <w:ind w:left="720"/>
      </w:pPr>
      <w:r>
        <w:rPr/>
        <w:t>Serum</w:t>
      </w:r>
      <w:r>
        <w:rPr>
          <w:spacing w:val="-6"/>
        </w:rPr>
        <w:t> </w:t>
      </w:r>
      <w:r>
        <w:rPr/>
        <w:t>Phosphorus</w:t>
      </w:r>
      <w:r>
        <w:rPr>
          <w:spacing w:val="-1"/>
        </w:rPr>
        <w:t> </w:t>
      </w:r>
      <w:r>
        <w:rPr/>
        <w:t>concentration. =</w:t>
      </w:r>
      <w:r>
        <w:rPr>
          <w:spacing w:val="-3"/>
        </w:rPr>
        <w:t> </w:t>
      </w:r>
      <w:r>
        <w:rPr>
          <w:u w:val="single"/>
        </w:rPr>
        <w:tab/>
      </w:r>
    </w:p>
    <w:p>
      <w:pPr>
        <w:pStyle w:val="BodyText"/>
        <w:spacing w:before="89"/>
      </w:pPr>
    </w:p>
    <w:p>
      <w:pPr>
        <w:spacing w:before="0"/>
        <w:ind w:left="720" w:right="0" w:firstLine="0"/>
        <w:jc w:val="left"/>
        <w:rPr>
          <w:sz w:val="26"/>
        </w:rPr>
      </w:pPr>
      <w:r>
        <w:rPr>
          <w:b/>
          <w:sz w:val="26"/>
        </w:rPr>
        <w:t>Reference</w:t>
      </w:r>
      <w:r>
        <w:rPr>
          <w:b/>
          <w:spacing w:val="-4"/>
          <w:sz w:val="26"/>
        </w:rPr>
        <w:t> </w:t>
      </w:r>
      <w:r>
        <w:rPr>
          <w:b/>
          <w:sz w:val="26"/>
        </w:rPr>
        <w:t>Ranges:</w:t>
      </w:r>
      <w:r>
        <w:rPr>
          <w:b/>
          <w:spacing w:val="49"/>
          <w:w w:val="150"/>
          <w:sz w:val="26"/>
        </w:rPr>
        <w:t> </w:t>
      </w:r>
      <w:r>
        <w:rPr>
          <w:sz w:val="26"/>
        </w:rPr>
        <w:t>Serum</w:t>
      </w:r>
      <w:r>
        <w:rPr>
          <w:spacing w:val="-9"/>
          <w:sz w:val="26"/>
        </w:rPr>
        <w:t> </w:t>
      </w:r>
      <w:r>
        <w:rPr>
          <w:sz w:val="26"/>
        </w:rPr>
        <w:t>Phosphorus=</w:t>
      </w:r>
      <w:r>
        <w:rPr>
          <w:spacing w:val="-6"/>
          <w:sz w:val="26"/>
        </w:rPr>
        <w:t> </w:t>
      </w:r>
      <w:r>
        <w:rPr>
          <w:sz w:val="26"/>
        </w:rPr>
        <w:t>2.5</w:t>
      </w:r>
      <w:r>
        <w:rPr>
          <w:spacing w:val="-4"/>
          <w:sz w:val="26"/>
        </w:rPr>
        <w:t> </w:t>
      </w:r>
      <w:r>
        <w:rPr>
          <w:sz w:val="26"/>
        </w:rPr>
        <w:t>to</w:t>
      </w:r>
      <w:r>
        <w:rPr>
          <w:spacing w:val="-5"/>
          <w:sz w:val="26"/>
        </w:rPr>
        <w:t> </w:t>
      </w:r>
      <w:r>
        <w:rPr>
          <w:sz w:val="26"/>
        </w:rPr>
        <w:t>4.5</w:t>
      </w:r>
      <w:r>
        <w:rPr>
          <w:spacing w:val="-9"/>
          <w:sz w:val="26"/>
        </w:rPr>
        <w:t> </w:t>
      </w:r>
      <w:r>
        <w:rPr>
          <w:spacing w:val="-2"/>
          <w:sz w:val="26"/>
        </w:rPr>
        <w:t>mg/dl</w:t>
      </w:r>
    </w:p>
    <w:p>
      <w:pPr>
        <w:pStyle w:val="BodyText"/>
        <w:spacing w:before="98"/>
      </w:pPr>
    </w:p>
    <w:p>
      <w:pPr>
        <w:spacing w:before="0"/>
        <w:ind w:left="720" w:right="0" w:firstLine="0"/>
        <w:jc w:val="left"/>
        <w:rPr>
          <w:b/>
          <w:sz w:val="26"/>
        </w:rPr>
      </w:pPr>
      <w:r>
        <w:rPr>
          <w:b/>
          <w:sz w:val="26"/>
        </w:rPr>
        <w:t>Comment</w:t>
      </w:r>
      <w:r>
        <w:rPr>
          <w:b/>
          <w:spacing w:val="-7"/>
          <w:sz w:val="26"/>
        </w:rPr>
        <w:t> </w:t>
      </w:r>
      <w:r>
        <w:rPr>
          <w:b/>
          <w:sz w:val="26"/>
        </w:rPr>
        <w:t>on</w:t>
      </w:r>
      <w:r>
        <w:rPr>
          <w:b/>
          <w:spacing w:val="-10"/>
          <w:sz w:val="26"/>
        </w:rPr>
        <w:t> </w:t>
      </w:r>
      <w:r>
        <w:rPr>
          <w:b/>
          <w:sz w:val="26"/>
        </w:rPr>
        <w:t>your</w:t>
      </w:r>
      <w:r>
        <w:rPr>
          <w:b/>
          <w:spacing w:val="-5"/>
          <w:sz w:val="26"/>
        </w:rPr>
        <w:t> </w:t>
      </w:r>
      <w:r>
        <w:rPr>
          <w:b/>
          <w:spacing w:val="-2"/>
          <w:sz w:val="26"/>
        </w:rPr>
        <w:t>result:</w:t>
      </w:r>
    </w:p>
    <w:p>
      <w:pPr>
        <w:pStyle w:val="BodyText"/>
        <w:spacing w:before="89"/>
        <w:rPr>
          <w:b/>
        </w:rPr>
      </w:pPr>
    </w:p>
    <w:p>
      <w:pPr>
        <w:spacing w:before="0"/>
        <w:ind w:left="720" w:right="0" w:firstLine="0"/>
        <w:jc w:val="left"/>
        <w:rPr>
          <w:b/>
          <w:sz w:val="26"/>
        </w:rPr>
      </w:pPr>
      <w:r>
        <w:rPr>
          <w:b/>
          <w:spacing w:val="-2"/>
          <w:sz w:val="26"/>
        </w:rPr>
        <w:t>Interpretation:</w:t>
      </w:r>
    </w:p>
    <w:p>
      <w:pPr>
        <w:pStyle w:val="ListParagraph"/>
        <w:numPr>
          <w:ilvl w:val="0"/>
          <w:numId w:val="67"/>
        </w:numPr>
        <w:tabs>
          <w:tab w:pos="1738" w:val="left" w:leader="none"/>
        </w:tabs>
        <w:spacing w:line="240" w:lineRule="auto" w:before="42" w:after="0"/>
        <w:ind w:left="1738" w:right="0" w:hanging="360"/>
        <w:jc w:val="left"/>
        <w:rPr>
          <w:b/>
          <w:sz w:val="26"/>
        </w:rPr>
      </w:pPr>
      <w:r>
        <w:rPr>
          <w:b/>
          <w:sz w:val="26"/>
        </w:rPr>
        <w:t>Causes</w:t>
      </w:r>
      <w:r>
        <w:rPr>
          <w:b/>
          <w:spacing w:val="-6"/>
          <w:sz w:val="26"/>
        </w:rPr>
        <w:t> </w:t>
      </w:r>
      <w:r>
        <w:rPr>
          <w:b/>
          <w:sz w:val="26"/>
        </w:rPr>
        <w:t>of</w:t>
      </w:r>
      <w:r>
        <w:rPr>
          <w:b/>
          <w:spacing w:val="-8"/>
          <w:sz w:val="26"/>
        </w:rPr>
        <w:t> </w:t>
      </w:r>
      <w:r>
        <w:rPr>
          <w:b/>
          <w:sz w:val="26"/>
        </w:rPr>
        <w:t>High</w:t>
      </w:r>
      <w:r>
        <w:rPr>
          <w:b/>
          <w:spacing w:val="-10"/>
          <w:sz w:val="26"/>
        </w:rPr>
        <w:t> </w:t>
      </w:r>
      <w:r>
        <w:rPr>
          <w:b/>
          <w:sz w:val="26"/>
        </w:rPr>
        <w:t>Phosphorus</w:t>
      </w:r>
      <w:r>
        <w:rPr>
          <w:b/>
          <w:spacing w:val="-5"/>
          <w:sz w:val="26"/>
        </w:rPr>
        <w:t> </w:t>
      </w:r>
      <w:r>
        <w:rPr>
          <w:b/>
          <w:spacing w:val="-2"/>
          <w:sz w:val="26"/>
        </w:rPr>
        <w:t>level;</w:t>
      </w:r>
    </w:p>
    <w:p>
      <w:pPr>
        <w:pStyle w:val="BodyText"/>
        <w:spacing w:before="88"/>
        <w:rPr>
          <w:b/>
        </w:rPr>
      </w:pPr>
    </w:p>
    <w:p>
      <w:pPr>
        <w:pStyle w:val="ListParagraph"/>
        <w:numPr>
          <w:ilvl w:val="1"/>
          <w:numId w:val="67"/>
        </w:numPr>
        <w:tabs>
          <w:tab w:pos="2458" w:val="left" w:leader="none"/>
        </w:tabs>
        <w:spacing w:line="240" w:lineRule="auto" w:before="1" w:after="0"/>
        <w:ind w:left="2458" w:right="0" w:hanging="360"/>
        <w:jc w:val="left"/>
        <w:rPr>
          <w:sz w:val="26"/>
        </w:rPr>
      </w:pPr>
      <w:r>
        <w:rPr>
          <w:sz w:val="26"/>
        </w:rPr>
        <w:t>Chronic</w:t>
      </w:r>
      <w:r>
        <w:rPr>
          <w:spacing w:val="-6"/>
          <w:sz w:val="26"/>
        </w:rPr>
        <w:t> </w:t>
      </w:r>
      <w:r>
        <w:rPr>
          <w:sz w:val="26"/>
        </w:rPr>
        <w:t>renal</w:t>
      </w:r>
      <w:r>
        <w:rPr>
          <w:spacing w:val="-5"/>
          <w:sz w:val="26"/>
        </w:rPr>
        <w:t> </w:t>
      </w:r>
      <w:r>
        <w:rPr>
          <w:spacing w:val="-2"/>
          <w:sz w:val="26"/>
        </w:rPr>
        <w:t>failure</w:t>
      </w:r>
    </w:p>
    <w:p>
      <w:pPr>
        <w:pStyle w:val="ListParagraph"/>
        <w:numPr>
          <w:ilvl w:val="1"/>
          <w:numId w:val="67"/>
        </w:numPr>
        <w:tabs>
          <w:tab w:pos="2458" w:val="left" w:leader="none"/>
        </w:tabs>
        <w:spacing w:line="240" w:lineRule="auto" w:before="41" w:after="0"/>
        <w:ind w:left="2458" w:right="0" w:hanging="360"/>
        <w:jc w:val="left"/>
        <w:rPr>
          <w:sz w:val="26"/>
        </w:rPr>
      </w:pPr>
      <w:r>
        <w:rPr>
          <w:sz w:val="26"/>
        </w:rPr>
        <w:t>Bone</w:t>
      </w:r>
      <w:r>
        <w:rPr>
          <w:spacing w:val="-5"/>
          <w:sz w:val="26"/>
        </w:rPr>
        <w:t> </w:t>
      </w:r>
      <w:r>
        <w:rPr>
          <w:spacing w:val="-2"/>
          <w:sz w:val="26"/>
        </w:rPr>
        <w:t>Metastases</w:t>
      </w:r>
    </w:p>
    <w:p>
      <w:pPr>
        <w:pStyle w:val="ListParagraph"/>
        <w:numPr>
          <w:ilvl w:val="1"/>
          <w:numId w:val="67"/>
        </w:numPr>
        <w:tabs>
          <w:tab w:pos="2458" w:val="left" w:leader="none"/>
        </w:tabs>
        <w:spacing w:line="240" w:lineRule="auto" w:before="47" w:after="0"/>
        <w:ind w:left="2458" w:right="0" w:hanging="360"/>
        <w:jc w:val="left"/>
        <w:rPr>
          <w:sz w:val="26"/>
        </w:rPr>
      </w:pPr>
      <w:r>
        <w:rPr>
          <w:sz w:val="26"/>
        </w:rPr>
        <w:t>High</w:t>
      </w:r>
      <w:r>
        <w:rPr>
          <w:spacing w:val="-4"/>
          <w:sz w:val="26"/>
        </w:rPr>
        <w:t> </w:t>
      </w:r>
      <w:r>
        <w:rPr>
          <w:sz w:val="26"/>
        </w:rPr>
        <w:t>vitamin</w:t>
      </w:r>
      <w:r>
        <w:rPr>
          <w:spacing w:val="-7"/>
          <w:sz w:val="26"/>
        </w:rPr>
        <w:t> </w:t>
      </w:r>
      <w:r>
        <w:rPr>
          <w:sz w:val="26"/>
        </w:rPr>
        <w:t>D</w:t>
      </w:r>
      <w:r>
        <w:rPr>
          <w:spacing w:val="-8"/>
          <w:sz w:val="26"/>
        </w:rPr>
        <w:t> </w:t>
      </w:r>
      <w:r>
        <w:rPr>
          <w:spacing w:val="-2"/>
          <w:sz w:val="26"/>
        </w:rPr>
        <w:t>levels</w:t>
      </w:r>
    </w:p>
    <w:p>
      <w:pPr>
        <w:pStyle w:val="ListParagraph"/>
        <w:numPr>
          <w:ilvl w:val="1"/>
          <w:numId w:val="67"/>
        </w:numPr>
        <w:tabs>
          <w:tab w:pos="2458" w:val="left" w:leader="none"/>
        </w:tabs>
        <w:spacing w:line="240" w:lineRule="auto" w:before="47" w:after="0"/>
        <w:ind w:left="2458" w:right="0" w:hanging="360"/>
        <w:jc w:val="left"/>
        <w:rPr>
          <w:sz w:val="26"/>
        </w:rPr>
      </w:pPr>
      <w:r>
        <w:rPr>
          <w:spacing w:val="-2"/>
          <w:sz w:val="26"/>
        </w:rPr>
        <w:t>Hyperparathyroidism</w:t>
      </w:r>
    </w:p>
    <w:p>
      <w:pPr>
        <w:pStyle w:val="BodyText"/>
      </w:pPr>
    </w:p>
    <w:p>
      <w:pPr>
        <w:pStyle w:val="BodyText"/>
        <w:spacing w:before="135"/>
      </w:pPr>
    </w:p>
    <w:p>
      <w:pPr>
        <w:pStyle w:val="Heading2"/>
        <w:numPr>
          <w:ilvl w:val="1"/>
          <w:numId w:val="66"/>
        </w:numPr>
        <w:tabs>
          <w:tab w:pos="1378" w:val="left" w:leader="none"/>
        </w:tabs>
        <w:spacing w:line="240" w:lineRule="auto" w:before="0" w:after="0"/>
        <w:ind w:left="1378" w:right="0" w:hanging="360"/>
        <w:jc w:val="left"/>
      </w:pPr>
      <w:r>
        <w:rPr/>
        <w:t>Causes</w:t>
      </w:r>
      <w:r>
        <w:rPr>
          <w:spacing w:val="-7"/>
        </w:rPr>
        <w:t> </w:t>
      </w:r>
      <w:r>
        <w:rPr/>
        <w:t>of</w:t>
      </w:r>
      <w:r>
        <w:rPr>
          <w:spacing w:val="-10"/>
        </w:rPr>
        <w:t> </w:t>
      </w:r>
      <w:r>
        <w:rPr/>
        <w:t>Low</w:t>
      </w:r>
      <w:r>
        <w:rPr>
          <w:spacing w:val="-9"/>
        </w:rPr>
        <w:t> </w:t>
      </w:r>
      <w:r>
        <w:rPr/>
        <w:t>Phosphorus</w:t>
      </w:r>
      <w:r>
        <w:rPr>
          <w:spacing w:val="-7"/>
        </w:rPr>
        <w:t> </w:t>
      </w:r>
      <w:r>
        <w:rPr>
          <w:spacing w:val="-2"/>
        </w:rPr>
        <w:t>level;</w:t>
      </w:r>
    </w:p>
    <w:p>
      <w:pPr>
        <w:pStyle w:val="BodyText"/>
        <w:spacing w:before="89"/>
        <w:rPr>
          <w:b/>
        </w:rPr>
      </w:pPr>
    </w:p>
    <w:p>
      <w:pPr>
        <w:pStyle w:val="ListParagraph"/>
        <w:numPr>
          <w:ilvl w:val="2"/>
          <w:numId w:val="66"/>
        </w:numPr>
        <w:tabs>
          <w:tab w:pos="2098" w:val="left" w:leader="none"/>
        </w:tabs>
        <w:spacing w:line="240" w:lineRule="auto" w:before="0" w:after="0"/>
        <w:ind w:left="2098" w:right="0" w:hanging="360"/>
        <w:jc w:val="left"/>
        <w:rPr>
          <w:sz w:val="26"/>
        </w:rPr>
      </w:pPr>
      <w:r>
        <w:rPr>
          <w:sz w:val="26"/>
        </w:rPr>
        <w:t>Hypervitaminosis</w:t>
      </w:r>
      <w:r>
        <w:rPr>
          <w:spacing w:val="-9"/>
          <w:sz w:val="26"/>
        </w:rPr>
        <w:t> </w:t>
      </w:r>
      <w:r>
        <w:rPr>
          <w:sz w:val="26"/>
        </w:rPr>
        <w:t>due</w:t>
      </w:r>
      <w:r>
        <w:rPr>
          <w:spacing w:val="-7"/>
          <w:sz w:val="26"/>
        </w:rPr>
        <w:t> </w:t>
      </w:r>
      <w:r>
        <w:rPr>
          <w:sz w:val="26"/>
        </w:rPr>
        <w:t>to</w:t>
      </w:r>
      <w:r>
        <w:rPr>
          <w:spacing w:val="-8"/>
          <w:sz w:val="26"/>
        </w:rPr>
        <w:t> </w:t>
      </w:r>
      <w:r>
        <w:rPr>
          <w:sz w:val="26"/>
        </w:rPr>
        <w:t>Excessive</w:t>
      </w:r>
      <w:r>
        <w:rPr>
          <w:spacing w:val="-7"/>
          <w:sz w:val="26"/>
        </w:rPr>
        <w:t> </w:t>
      </w:r>
      <w:r>
        <w:rPr>
          <w:sz w:val="26"/>
        </w:rPr>
        <w:t>Vitamin</w:t>
      </w:r>
      <w:r>
        <w:rPr>
          <w:spacing w:val="-9"/>
          <w:sz w:val="26"/>
        </w:rPr>
        <w:t> </w:t>
      </w:r>
      <w:r>
        <w:rPr>
          <w:spacing w:val="-10"/>
          <w:sz w:val="26"/>
        </w:rPr>
        <w:t>D</w:t>
      </w:r>
    </w:p>
    <w:p>
      <w:pPr>
        <w:pStyle w:val="ListParagraph"/>
        <w:numPr>
          <w:ilvl w:val="2"/>
          <w:numId w:val="66"/>
        </w:numPr>
        <w:tabs>
          <w:tab w:pos="2098" w:val="left" w:leader="none"/>
        </w:tabs>
        <w:spacing w:line="240" w:lineRule="auto" w:before="42" w:after="0"/>
        <w:ind w:left="2098" w:right="0" w:hanging="360"/>
        <w:jc w:val="left"/>
        <w:rPr>
          <w:sz w:val="26"/>
        </w:rPr>
      </w:pPr>
      <w:r>
        <w:rPr>
          <w:sz w:val="26"/>
        </w:rPr>
        <w:t>Primary</w:t>
      </w:r>
      <w:r>
        <w:rPr>
          <w:spacing w:val="-12"/>
          <w:sz w:val="26"/>
        </w:rPr>
        <w:t> </w:t>
      </w:r>
      <w:r>
        <w:rPr>
          <w:spacing w:val="-2"/>
          <w:sz w:val="26"/>
        </w:rPr>
        <w:t>Hyperparathyroidism</w:t>
      </w:r>
    </w:p>
    <w:p>
      <w:pPr>
        <w:pStyle w:val="ListParagraph"/>
        <w:numPr>
          <w:ilvl w:val="2"/>
          <w:numId w:val="66"/>
        </w:numPr>
        <w:tabs>
          <w:tab w:pos="2098" w:val="left" w:leader="none"/>
        </w:tabs>
        <w:spacing w:line="240" w:lineRule="auto" w:before="47" w:after="0"/>
        <w:ind w:left="2098" w:right="0" w:hanging="360"/>
        <w:jc w:val="left"/>
        <w:rPr>
          <w:sz w:val="26"/>
        </w:rPr>
      </w:pPr>
      <w:r>
        <w:rPr>
          <w:sz w:val="26"/>
        </w:rPr>
        <w:t>Renal</w:t>
      </w:r>
      <w:r>
        <w:rPr>
          <w:spacing w:val="-6"/>
          <w:sz w:val="26"/>
        </w:rPr>
        <w:t> </w:t>
      </w:r>
      <w:r>
        <w:rPr>
          <w:sz w:val="26"/>
        </w:rPr>
        <w:t>Tubular</w:t>
      </w:r>
      <w:r>
        <w:rPr>
          <w:spacing w:val="-5"/>
          <w:sz w:val="26"/>
        </w:rPr>
        <w:t> </w:t>
      </w:r>
      <w:r>
        <w:rPr>
          <w:spacing w:val="-2"/>
          <w:sz w:val="26"/>
        </w:rPr>
        <w:t>Disorders</w:t>
      </w:r>
    </w:p>
    <w:p>
      <w:pPr>
        <w:pStyle w:val="ListParagraph"/>
        <w:numPr>
          <w:ilvl w:val="2"/>
          <w:numId w:val="66"/>
        </w:numPr>
        <w:tabs>
          <w:tab w:pos="2098" w:val="left" w:leader="none"/>
        </w:tabs>
        <w:spacing w:line="240" w:lineRule="auto" w:before="46" w:after="0"/>
        <w:ind w:left="2098" w:right="0" w:hanging="360"/>
        <w:jc w:val="left"/>
        <w:rPr>
          <w:sz w:val="26"/>
        </w:rPr>
      </w:pPr>
      <w:r>
        <w:rPr>
          <w:spacing w:val="-2"/>
          <w:sz w:val="26"/>
        </w:rPr>
        <w:t>Antacids</w:t>
      </w:r>
    </w:p>
    <w:p>
      <w:pPr>
        <w:pStyle w:val="ListParagraph"/>
        <w:numPr>
          <w:ilvl w:val="2"/>
          <w:numId w:val="66"/>
        </w:numPr>
        <w:tabs>
          <w:tab w:pos="2098" w:val="left" w:leader="none"/>
        </w:tabs>
        <w:spacing w:line="240" w:lineRule="auto" w:before="42" w:after="0"/>
        <w:ind w:left="2098" w:right="0" w:hanging="360"/>
        <w:jc w:val="left"/>
        <w:rPr>
          <w:sz w:val="26"/>
        </w:rPr>
      </w:pPr>
      <w:r>
        <w:rPr>
          <w:spacing w:val="-2"/>
          <w:sz w:val="26"/>
        </w:rPr>
        <w:t>Malabsorption</w:t>
      </w:r>
    </w:p>
    <w:p>
      <w:pPr>
        <w:pStyle w:val="BodyText"/>
        <w:spacing w:before="94"/>
      </w:pPr>
    </w:p>
    <w:p>
      <w:pPr>
        <w:pStyle w:val="Heading2"/>
      </w:pPr>
      <w:r>
        <w:rPr>
          <w:spacing w:val="-2"/>
        </w:rPr>
        <w:t>Questions:</w:t>
      </w:r>
    </w:p>
    <w:p>
      <w:pPr>
        <w:pStyle w:val="BodyText"/>
        <w:spacing w:before="88"/>
        <w:rPr>
          <w:b/>
        </w:rPr>
      </w:pPr>
    </w:p>
    <w:p>
      <w:pPr>
        <w:pStyle w:val="ListParagraph"/>
        <w:numPr>
          <w:ilvl w:val="0"/>
          <w:numId w:val="68"/>
        </w:numPr>
        <w:tabs>
          <w:tab w:pos="1378" w:val="left" w:leader="none"/>
        </w:tabs>
        <w:spacing w:line="240" w:lineRule="auto" w:before="0" w:after="0"/>
        <w:ind w:left="1378" w:right="0" w:hanging="360"/>
        <w:jc w:val="left"/>
        <w:rPr>
          <w:sz w:val="26"/>
        </w:rPr>
      </w:pPr>
      <w:r>
        <w:rPr>
          <w:sz w:val="26"/>
        </w:rPr>
        <w:t>What</w:t>
      </w:r>
      <w:r>
        <w:rPr>
          <w:spacing w:val="-6"/>
          <w:sz w:val="26"/>
        </w:rPr>
        <w:t> </w:t>
      </w:r>
      <w:r>
        <w:rPr>
          <w:sz w:val="26"/>
        </w:rPr>
        <w:t>is</w:t>
      </w:r>
      <w:r>
        <w:rPr>
          <w:spacing w:val="-6"/>
          <w:sz w:val="26"/>
        </w:rPr>
        <w:t> </w:t>
      </w:r>
      <w:r>
        <w:rPr>
          <w:sz w:val="26"/>
        </w:rPr>
        <w:t>the</w:t>
      </w:r>
      <w:r>
        <w:rPr>
          <w:spacing w:val="-6"/>
          <w:sz w:val="26"/>
        </w:rPr>
        <w:t> </w:t>
      </w:r>
      <w:r>
        <w:rPr>
          <w:sz w:val="26"/>
        </w:rPr>
        <w:t>normal</w:t>
      </w:r>
      <w:r>
        <w:rPr>
          <w:spacing w:val="-7"/>
          <w:sz w:val="26"/>
        </w:rPr>
        <w:t> </w:t>
      </w:r>
      <w:r>
        <w:rPr>
          <w:sz w:val="26"/>
        </w:rPr>
        <w:t>range</w:t>
      </w:r>
      <w:r>
        <w:rPr>
          <w:spacing w:val="-5"/>
          <w:sz w:val="26"/>
        </w:rPr>
        <w:t> </w:t>
      </w:r>
      <w:r>
        <w:rPr>
          <w:sz w:val="26"/>
        </w:rPr>
        <w:t>of</w:t>
      </w:r>
      <w:r>
        <w:rPr>
          <w:spacing w:val="-2"/>
          <w:sz w:val="26"/>
        </w:rPr>
        <w:t> </w:t>
      </w:r>
      <w:r>
        <w:rPr>
          <w:sz w:val="26"/>
        </w:rPr>
        <w:t>Serum</w:t>
      </w:r>
      <w:r>
        <w:rPr>
          <w:spacing w:val="-6"/>
          <w:sz w:val="26"/>
        </w:rPr>
        <w:t> </w:t>
      </w:r>
      <w:r>
        <w:rPr>
          <w:sz w:val="26"/>
        </w:rPr>
        <w:t>Inorganic</w:t>
      </w:r>
      <w:r>
        <w:rPr>
          <w:spacing w:val="-2"/>
          <w:sz w:val="26"/>
        </w:rPr>
        <w:t> Phosphorus?</w:t>
      </w:r>
    </w:p>
    <w:p>
      <w:pPr>
        <w:pStyle w:val="BodyText"/>
        <w:spacing w:before="89"/>
      </w:pPr>
    </w:p>
    <w:p>
      <w:pPr>
        <w:pStyle w:val="ListParagraph"/>
        <w:numPr>
          <w:ilvl w:val="0"/>
          <w:numId w:val="68"/>
        </w:numPr>
        <w:tabs>
          <w:tab w:pos="1378" w:val="left" w:leader="none"/>
        </w:tabs>
        <w:spacing w:line="240" w:lineRule="auto" w:before="0" w:after="0"/>
        <w:ind w:left="1378" w:right="0" w:hanging="360"/>
        <w:jc w:val="left"/>
        <w:rPr>
          <w:sz w:val="26"/>
        </w:rPr>
      </w:pPr>
      <w:r>
        <w:rPr>
          <w:sz w:val="26"/>
        </w:rPr>
        <w:t>What</w:t>
      </w:r>
      <w:r>
        <w:rPr>
          <w:spacing w:val="-6"/>
          <w:sz w:val="26"/>
        </w:rPr>
        <w:t> </w:t>
      </w:r>
      <w:r>
        <w:rPr>
          <w:sz w:val="26"/>
        </w:rPr>
        <w:t>precautions</w:t>
      </w:r>
      <w:r>
        <w:rPr>
          <w:spacing w:val="-6"/>
          <w:sz w:val="26"/>
        </w:rPr>
        <w:t> </w:t>
      </w:r>
      <w:r>
        <w:rPr>
          <w:sz w:val="26"/>
        </w:rPr>
        <w:t>must</w:t>
      </w:r>
      <w:r>
        <w:rPr>
          <w:spacing w:val="-6"/>
          <w:sz w:val="26"/>
        </w:rPr>
        <w:t> </w:t>
      </w:r>
      <w:r>
        <w:rPr>
          <w:sz w:val="26"/>
        </w:rPr>
        <w:t>be</w:t>
      </w:r>
      <w:r>
        <w:rPr>
          <w:spacing w:val="-6"/>
          <w:sz w:val="26"/>
        </w:rPr>
        <w:t> </w:t>
      </w:r>
      <w:r>
        <w:rPr>
          <w:sz w:val="26"/>
        </w:rPr>
        <w:t>observed</w:t>
      </w:r>
      <w:r>
        <w:rPr>
          <w:spacing w:val="-5"/>
          <w:sz w:val="26"/>
        </w:rPr>
        <w:t> </w:t>
      </w:r>
      <w:r>
        <w:rPr>
          <w:sz w:val="26"/>
        </w:rPr>
        <w:t>for</w:t>
      </w:r>
      <w:r>
        <w:rPr>
          <w:spacing w:val="-6"/>
          <w:sz w:val="26"/>
        </w:rPr>
        <w:t> </w:t>
      </w:r>
      <w:r>
        <w:rPr>
          <w:sz w:val="26"/>
        </w:rPr>
        <w:t>Serum</w:t>
      </w:r>
      <w:r>
        <w:rPr>
          <w:spacing w:val="-11"/>
          <w:sz w:val="26"/>
        </w:rPr>
        <w:t> </w:t>
      </w:r>
      <w:r>
        <w:rPr>
          <w:sz w:val="26"/>
        </w:rPr>
        <w:t>Phosphorus</w:t>
      </w:r>
      <w:r>
        <w:rPr>
          <w:spacing w:val="-6"/>
          <w:sz w:val="26"/>
        </w:rPr>
        <w:t> </w:t>
      </w:r>
      <w:r>
        <w:rPr>
          <w:spacing w:val="-2"/>
          <w:sz w:val="26"/>
        </w:rPr>
        <w:t>estimation?</w:t>
      </w:r>
    </w:p>
    <w:p>
      <w:pPr>
        <w:pStyle w:val="BodyText"/>
        <w:spacing w:before="89"/>
      </w:pPr>
    </w:p>
    <w:p>
      <w:pPr>
        <w:pStyle w:val="ListParagraph"/>
        <w:numPr>
          <w:ilvl w:val="0"/>
          <w:numId w:val="68"/>
        </w:numPr>
        <w:tabs>
          <w:tab w:pos="1378" w:val="left" w:leader="none"/>
        </w:tabs>
        <w:spacing w:line="278" w:lineRule="auto" w:before="0" w:after="0"/>
        <w:ind w:left="1378" w:right="2885" w:hanging="361"/>
        <w:jc w:val="left"/>
        <w:rPr>
          <w:sz w:val="26"/>
        </w:rPr>
      </w:pPr>
      <w:r>
        <w:rPr>
          <w:sz w:val="26"/>
        </w:rPr>
        <w:t>Mention</w:t>
      </w:r>
      <w:r>
        <w:rPr>
          <w:spacing w:val="-6"/>
          <w:sz w:val="26"/>
        </w:rPr>
        <w:t> </w:t>
      </w:r>
      <w:r>
        <w:rPr>
          <w:sz w:val="26"/>
        </w:rPr>
        <w:t>the</w:t>
      </w:r>
      <w:r>
        <w:rPr>
          <w:spacing w:val="-6"/>
          <w:sz w:val="26"/>
        </w:rPr>
        <w:t> </w:t>
      </w:r>
      <w:r>
        <w:rPr>
          <w:sz w:val="26"/>
        </w:rPr>
        <w:t>Relationship</w:t>
      </w:r>
      <w:r>
        <w:rPr>
          <w:spacing w:val="-6"/>
          <w:sz w:val="26"/>
        </w:rPr>
        <w:t> </w:t>
      </w:r>
      <w:r>
        <w:rPr>
          <w:sz w:val="26"/>
        </w:rPr>
        <w:t>of</w:t>
      </w:r>
      <w:r>
        <w:rPr>
          <w:spacing w:val="-6"/>
          <w:sz w:val="26"/>
        </w:rPr>
        <w:t> </w:t>
      </w:r>
      <w:r>
        <w:rPr>
          <w:sz w:val="26"/>
        </w:rPr>
        <w:t>Urinary</w:t>
      </w:r>
      <w:r>
        <w:rPr>
          <w:spacing w:val="-6"/>
          <w:sz w:val="26"/>
        </w:rPr>
        <w:t> </w:t>
      </w:r>
      <w:r>
        <w:rPr>
          <w:sz w:val="26"/>
        </w:rPr>
        <w:t>Excretion</w:t>
      </w:r>
      <w:r>
        <w:rPr>
          <w:spacing w:val="-6"/>
          <w:sz w:val="26"/>
        </w:rPr>
        <w:t> </w:t>
      </w:r>
      <w:r>
        <w:rPr>
          <w:sz w:val="26"/>
        </w:rPr>
        <w:t>of</w:t>
      </w:r>
      <w:r>
        <w:rPr>
          <w:spacing w:val="-6"/>
          <w:sz w:val="26"/>
        </w:rPr>
        <w:t> </w:t>
      </w:r>
      <w:r>
        <w:rPr>
          <w:sz w:val="26"/>
        </w:rPr>
        <w:t>Calcium</w:t>
      </w:r>
      <w:r>
        <w:rPr>
          <w:spacing w:val="-10"/>
          <w:sz w:val="26"/>
        </w:rPr>
        <w:t> </w:t>
      </w:r>
      <w:r>
        <w:rPr>
          <w:sz w:val="26"/>
        </w:rPr>
        <w:t>and Phosphorus with clinical Conditions.</w:t>
      </w:r>
    </w:p>
    <w:p>
      <w:pPr>
        <w:pStyle w:val="ListParagraph"/>
        <w:numPr>
          <w:ilvl w:val="0"/>
          <w:numId w:val="68"/>
        </w:numPr>
        <w:tabs>
          <w:tab w:pos="1378" w:val="left" w:leader="none"/>
        </w:tabs>
        <w:spacing w:line="297" w:lineRule="exact" w:before="0" w:after="0"/>
        <w:ind w:left="1378" w:right="0" w:hanging="360"/>
        <w:jc w:val="left"/>
        <w:rPr>
          <w:sz w:val="26"/>
        </w:rPr>
      </w:pPr>
      <w:r>
        <w:rPr>
          <w:sz w:val="26"/>
        </w:rPr>
        <w:t>Mention</w:t>
      </w:r>
      <w:r>
        <w:rPr>
          <w:spacing w:val="-12"/>
          <w:sz w:val="26"/>
        </w:rPr>
        <w:t> </w:t>
      </w:r>
      <w:r>
        <w:rPr>
          <w:sz w:val="26"/>
        </w:rPr>
        <w:t>the</w:t>
      </w:r>
      <w:r>
        <w:rPr>
          <w:spacing w:val="-11"/>
          <w:sz w:val="26"/>
        </w:rPr>
        <w:t> </w:t>
      </w:r>
      <w:r>
        <w:rPr>
          <w:sz w:val="26"/>
        </w:rPr>
        <w:t>causes</w:t>
      </w:r>
      <w:r>
        <w:rPr>
          <w:spacing w:val="-11"/>
          <w:sz w:val="26"/>
        </w:rPr>
        <w:t> </w:t>
      </w:r>
      <w:r>
        <w:rPr>
          <w:sz w:val="26"/>
        </w:rPr>
        <w:t>of</w:t>
      </w:r>
      <w:r>
        <w:rPr>
          <w:spacing w:val="-11"/>
          <w:sz w:val="26"/>
        </w:rPr>
        <w:t> </w:t>
      </w:r>
      <w:r>
        <w:rPr>
          <w:sz w:val="26"/>
        </w:rPr>
        <w:t>Hypophosphatemia</w:t>
      </w:r>
      <w:r>
        <w:rPr>
          <w:spacing w:val="-11"/>
          <w:sz w:val="26"/>
        </w:rPr>
        <w:t> </w:t>
      </w:r>
      <w:r>
        <w:rPr>
          <w:sz w:val="26"/>
        </w:rPr>
        <w:t>and</w:t>
      </w:r>
      <w:r>
        <w:rPr>
          <w:spacing w:val="-7"/>
          <w:sz w:val="26"/>
        </w:rPr>
        <w:t> </w:t>
      </w:r>
      <w:r>
        <w:rPr>
          <w:spacing w:val="-2"/>
          <w:sz w:val="26"/>
        </w:rPr>
        <w:t>Hyperphosphatemia.</w:t>
      </w:r>
    </w:p>
    <w:p>
      <w:pPr>
        <w:pStyle w:val="ListParagraph"/>
        <w:spacing w:after="0" w:line="297" w:lineRule="exact"/>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2"/>
        <w:numPr>
          <w:ilvl w:val="1"/>
          <w:numId w:val="45"/>
        </w:numPr>
        <w:tabs>
          <w:tab w:pos="2610" w:val="left" w:leader="none"/>
        </w:tabs>
        <w:spacing w:line="240" w:lineRule="auto" w:before="62" w:after="0"/>
        <w:ind w:left="2610" w:right="0" w:hanging="392"/>
        <w:jc w:val="left"/>
      </w:pPr>
      <w:r>
        <w:rPr/>
        <w:t>Preparation</w:t>
      </w:r>
      <w:r>
        <w:rPr>
          <w:spacing w:val="-5"/>
        </w:rPr>
        <w:t> </w:t>
      </w:r>
      <w:r>
        <w:rPr/>
        <w:t>of</w:t>
      </w:r>
      <w:r>
        <w:rPr>
          <w:spacing w:val="-9"/>
        </w:rPr>
        <w:t> </w:t>
      </w:r>
      <w:r>
        <w:rPr/>
        <w:t>buffers</w:t>
      </w:r>
      <w:r>
        <w:rPr>
          <w:spacing w:val="-5"/>
        </w:rPr>
        <w:t> </w:t>
      </w:r>
      <w:r>
        <w:rPr/>
        <w:t>and</w:t>
      </w:r>
      <w:r>
        <w:rPr>
          <w:spacing w:val="-9"/>
        </w:rPr>
        <w:t> </w:t>
      </w:r>
      <w:r>
        <w:rPr/>
        <w:t>estimation</w:t>
      </w:r>
      <w:r>
        <w:rPr>
          <w:spacing w:val="-10"/>
        </w:rPr>
        <w:t> </w:t>
      </w:r>
      <w:r>
        <w:rPr/>
        <w:t>of</w:t>
      </w:r>
      <w:r>
        <w:rPr>
          <w:spacing w:val="-4"/>
        </w:rPr>
        <w:t> </w:t>
      </w:r>
      <w:r>
        <w:rPr/>
        <w:t>pH.</w:t>
      </w:r>
      <w:r>
        <w:rPr>
          <w:spacing w:val="-3"/>
        </w:rPr>
        <w:t> </w:t>
      </w:r>
      <w:r>
        <w:rPr/>
        <w:t>(BI</w:t>
      </w:r>
      <w:r>
        <w:rPr>
          <w:spacing w:val="-5"/>
        </w:rPr>
        <w:t> </w:t>
      </w:r>
      <w:r>
        <w:rPr>
          <w:spacing w:val="-2"/>
        </w:rPr>
        <w:t>11.2)</w:t>
      </w:r>
    </w:p>
    <w:p>
      <w:pPr>
        <w:spacing w:before="47"/>
        <w:ind w:left="720" w:right="0" w:firstLine="0"/>
        <w:jc w:val="left"/>
        <w:rPr>
          <w:b/>
          <w:sz w:val="26"/>
        </w:rPr>
      </w:pPr>
      <w:r>
        <w:rPr>
          <w:b/>
          <w:spacing w:val="-2"/>
          <w:sz w:val="26"/>
        </w:rPr>
        <w:t>Introduction</w:t>
      </w:r>
    </w:p>
    <w:p>
      <w:pPr>
        <w:pStyle w:val="BodyText"/>
        <w:spacing w:line="276" w:lineRule="auto" w:before="37"/>
        <w:ind w:left="1018" w:right="718"/>
      </w:pPr>
      <w:r>
        <w:rPr/>
        <w:t>pH</w:t>
      </w:r>
      <w:r>
        <w:rPr>
          <w:spacing w:val="-3"/>
        </w:rPr>
        <w:t> </w:t>
      </w:r>
      <w:r>
        <w:rPr/>
        <w:t>is</w:t>
      </w:r>
      <w:r>
        <w:rPr>
          <w:spacing w:val="-3"/>
        </w:rPr>
        <w:t> </w:t>
      </w:r>
      <w:r>
        <w:rPr/>
        <w:t>defined</w:t>
      </w:r>
      <w:r>
        <w:rPr>
          <w:spacing w:val="-2"/>
        </w:rPr>
        <w:t> </w:t>
      </w:r>
      <w:r>
        <w:rPr/>
        <w:t>as</w:t>
      </w:r>
      <w:r>
        <w:rPr>
          <w:spacing w:val="-2"/>
        </w:rPr>
        <w:t> </w:t>
      </w:r>
      <w:r>
        <w:rPr/>
        <w:t>concentration</w:t>
      </w:r>
      <w:r>
        <w:rPr>
          <w:spacing w:val="-2"/>
        </w:rPr>
        <w:t> </w:t>
      </w:r>
      <w:r>
        <w:rPr/>
        <w:t>of</w:t>
      </w:r>
      <w:r>
        <w:rPr>
          <w:spacing w:val="-2"/>
        </w:rPr>
        <w:t> </w:t>
      </w:r>
      <w:r>
        <w:rPr/>
        <w:t>hydrogen</w:t>
      </w:r>
      <w:r>
        <w:rPr>
          <w:spacing w:val="-2"/>
        </w:rPr>
        <w:t> </w:t>
      </w:r>
      <w:r>
        <w:rPr/>
        <w:t>ions</w:t>
      </w:r>
      <w:r>
        <w:rPr>
          <w:spacing w:val="-3"/>
        </w:rPr>
        <w:t> </w:t>
      </w:r>
      <w:r>
        <w:rPr/>
        <w:t>in</w:t>
      </w:r>
      <w:r>
        <w:rPr>
          <w:spacing w:val="-3"/>
        </w:rPr>
        <w:t> </w:t>
      </w:r>
      <w:r>
        <w:rPr/>
        <w:t>the</w:t>
      </w:r>
      <w:r>
        <w:rPr>
          <w:spacing w:val="-3"/>
        </w:rPr>
        <w:t> </w:t>
      </w:r>
      <w:r>
        <w:rPr/>
        <w:t>solution.</w:t>
      </w:r>
      <w:r>
        <w:rPr>
          <w:spacing w:val="-1"/>
        </w:rPr>
        <w:t> </w:t>
      </w:r>
      <w:r>
        <w:rPr/>
        <w:t>expressed</w:t>
      </w:r>
      <w:r>
        <w:rPr>
          <w:spacing w:val="-2"/>
        </w:rPr>
        <w:t> </w:t>
      </w:r>
      <w:r>
        <w:rPr/>
        <w:t>as</w:t>
      </w:r>
      <w:r>
        <w:rPr>
          <w:spacing w:val="-7"/>
        </w:rPr>
        <w:t> </w:t>
      </w:r>
      <w:r>
        <w:rPr/>
        <w:t>pH </w:t>
      </w:r>
      <w:r>
        <w:rPr>
          <w:b/>
        </w:rPr>
        <w:t>=</w:t>
      </w:r>
      <w:r>
        <w:rPr>
          <w:b/>
          <w:spacing w:val="-6"/>
        </w:rPr>
        <w:t> </w:t>
      </w:r>
      <w:r>
        <w:rPr/>
        <w:t>-log [H</w:t>
      </w:r>
      <w:r>
        <w:rPr>
          <w:vertAlign w:val="superscript"/>
        </w:rPr>
        <w:t>+</w:t>
      </w:r>
      <w:r>
        <w:rPr>
          <w:vertAlign w:val="baseline"/>
        </w:rPr>
        <w:t>].Pure water has pH nearly equivalent to 7 which is considered as neutral pH. solutions having pH greater than 7(pH &gt;7) are considered as basic, whereas those lower than 7 (pH &lt; 7 )</w:t>
      </w:r>
      <w:r>
        <w:rPr>
          <w:spacing w:val="40"/>
          <w:vertAlign w:val="baseline"/>
        </w:rPr>
        <w:t> </w:t>
      </w:r>
      <w:r>
        <w:rPr>
          <w:vertAlign w:val="baseline"/>
        </w:rPr>
        <w:t>are called acidic.</w:t>
      </w:r>
    </w:p>
    <w:p>
      <w:pPr>
        <w:pStyle w:val="BodyText"/>
        <w:spacing w:before="49"/>
      </w:pPr>
    </w:p>
    <w:p>
      <w:pPr>
        <w:pStyle w:val="Heading2"/>
      </w:pPr>
      <w:r>
        <w:rPr>
          <w:spacing w:val="-2"/>
        </w:rPr>
        <w:t>Buffers</w:t>
      </w:r>
    </w:p>
    <w:p>
      <w:pPr>
        <w:pStyle w:val="BodyText"/>
        <w:spacing w:line="276" w:lineRule="auto" w:before="43"/>
        <w:ind w:left="1018" w:right="832" w:firstLine="480"/>
      </w:pPr>
      <w:r>
        <w:rPr/>
        <w:t>A</w:t>
      </w:r>
      <w:r>
        <w:rPr>
          <w:spacing w:val="-9"/>
        </w:rPr>
        <w:t> </w:t>
      </w:r>
      <w:r>
        <w:rPr/>
        <w:t>significant</w:t>
      </w:r>
      <w:r>
        <w:rPr>
          <w:spacing w:val="-4"/>
        </w:rPr>
        <w:t> </w:t>
      </w:r>
      <w:r>
        <w:rPr/>
        <w:t>change</w:t>
      </w:r>
      <w:r>
        <w:rPr>
          <w:spacing w:val="-4"/>
        </w:rPr>
        <w:t> </w:t>
      </w:r>
      <w:r>
        <w:rPr/>
        <w:t>in</w:t>
      </w:r>
      <w:r>
        <w:rPr>
          <w:spacing w:val="-5"/>
        </w:rPr>
        <w:t> </w:t>
      </w:r>
      <w:r>
        <w:rPr/>
        <w:t>pH</w:t>
      </w:r>
      <w:r>
        <w:rPr>
          <w:spacing w:val="-5"/>
        </w:rPr>
        <w:t> </w:t>
      </w:r>
      <w:r>
        <w:rPr/>
        <w:t>can</w:t>
      </w:r>
      <w:r>
        <w:rPr>
          <w:spacing w:val="-4"/>
        </w:rPr>
        <w:t> </w:t>
      </w:r>
      <w:r>
        <w:rPr/>
        <w:t>lead</w:t>
      </w:r>
      <w:r>
        <w:rPr>
          <w:spacing w:val="-4"/>
        </w:rPr>
        <w:t> </w:t>
      </w:r>
      <w:r>
        <w:rPr/>
        <w:t>to</w:t>
      </w:r>
      <w:r>
        <w:rPr>
          <w:spacing w:val="-5"/>
        </w:rPr>
        <w:t> </w:t>
      </w:r>
      <w:r>
        <w:rPr/>
        <w:t>harmful reactions</w:t>
      </w:r>
      <w:r>
        <w:rPr>
          <w:spacing w:val="-4"/>
        </w:rPr>
        <w:t> </w:t>
      </w:r>
      <w:r>
        <w:rPr/>
        <w:t>to</w:t>
      </w:r>
      <w:r>
        <w:rPr>
          <w:spacing w:val="-5"/>
        </w:rPr>
        <w:t> </w:t>
      </w:r>
      <w:r>
        <w:rPr/>
        <w:t>molecular</w:t>
      </w:r>
      <w:r>
        <w:rPr>
          <w:spacing w:val="-4"/>
        </w:rPr>
        <w:t> </w:t>
      </w:r>
      <w:r>
        <w:rPr/>
        <w:t>structure, biological activity and function. Protein structure can be disrupted, and enzymes denatured due to the effects of pH on cellular structure.</w:t>
      </w:r>
    </w:p>
    <w:p>
      <w:pPr>
        <w:pStyle w:val="BodyText"/>
        <w:ind w:left="1498"/>
      </w:pPr>
      <w:r>
        <w:rPr/>
        <w:t>Buffers</w:t>
      </w:r>
      <w:r>
        <w:rPr>
          <w:spacing w:val="-3"/>
        </w:rPr>
        <w:t> </w:t>
      </w:r>
      <w:r>
        <w:rPr/>
        <w:t>are</w:t>
      </w:r>
      <w:r>
        <w:rPr>
          <w:spacing w:val="-3"/>
        </w:rPr>
        <w:t> </w:t>
      </w:r>
      <w:r>
        <w:rPr/>
        <w:t>aqueous</w:t>
      </w:r>
      <w:r>
        <w:rPr>
          <w:spacing w:val="-3"/>
        </w:rPr>
        <w:t> </w:t>
      </w:r>
      <w:r>
        <w:rPr/>
        <w:t>systems</w:t>
      </w:r>
      <w:r>
        <w:rPr>
          <w:spacing w:val="-4"/>
        </w:rPr>
        <w:t> </w:t>
      </w:r>
      <w:r>
        <w:rPr/>
        <w:t>that</w:t>
      </w:r>
      <w:r>
        <w:rPr>
          <w:spacing w:val="-4"/>
        </w:rPr>
        <w:t> </w:t>
      </w:r>
      <w:r>
        <w:rPr/>
        <w:t>resist</w:t>
      </w:r>
      <w:r>
        <w:rPr>
          <w:spacing w:val="-4"/>
        </w:rPr>
        <w:t> </w:t>
      </w:r>
      <w:r>
        <w:rPr/>
        <w:t>changes</w:t>
      </w:r>
      <w:r>
        <w:rPr>
          <w:spacing w:val="-4"/>
        </w:rPr>
        <w:t> </w:t>
      </w:r>
      <w:r>
        <w:rPr/>
        <w:t>in</w:t>
      </w:r>
      <w:r>
        <w:rPr>
          <w:spacing w:val="-4"/>
        </w:rPr>
        <w:t> </w:t>
      </w:r>
      <w:r>
        <w:rPr/>
        <w:t>pH</w:t>
      </w:r>
      <w:r>
        <w:rPr>
          <w:spacing w:val="-3"/>
        </w:rPr>
        <w:t> </w:t>
      </w:r>
      <w:r>
        <w:rPr/>
        <w:t>as</w:t>
      </w:r>
      <w:r>
        <w:rPr>
          <w:spacing w:val="-3"/>
        </w:rPr>
        <w:t> </w:t>
      </w:r>
      <w:r>
        <w:rPr/>
        <w:t>acid</w:t>
      </w:r>
      <w:r>
        <w:rPr>
          <w:spacing w:val="-8"/>
        </w:rPr>
        <w:t> </w:t>
      </w:r>
      <w:r>
        <w:rPr/>
        <w:t>or</w:t>
      </w:r>
      <w:r>
        <w:rPr>
          <w:spacing w:val="-3"/>
        </w:rPr>
        <w:t> </w:t>
      </w:r>
      <w:r>
        <w:rPr/>
        <w:t>base</w:t>
      </w:r>
      <w:r>
        <w:rPr>
          <w:spacing w:val="-3"/>
        </w:rPr>
        <w:t> </w:t>
      </w:r>
      <w:r>
        <w:rPr/>
        <w:t>is</w:t>
      </w:r>
      <w:r>
        <w:rPr>
          <w:spacing w:val="-8"/>
        </w:rPr>
        <w:t> </w:t>
      </w:r>
      <w:r>
        <w:rPr>
          <w:spacing w:val="-2"/>
        </w:rPr>
        <w:t>added.</w:t>
      </w:r>
    </w:p>
    <w:p>
      <w:pPr>
        <w:pStyle w:val="BodyText"/>
        <w:spacing w:line="276" w:lineRule="auto" w:before="47"/>
        <w:ind w:left="1018" w:right="762"/>
      </w:pPr>
      <w:r>
        <w:rPr/>
        <w:t>They</w:t>
      </w:r>
      <w:r>
        <w:rPr>
          <w:spacing w:val="-2"/>
        </w:rPr>
        <w:t> </w:t>
      </w:r>
      <w:r>
        <w:rPr/>
        <w:t>are</w:t>
      </w:r>
      <w:r>
        <w:rPr>
          <w:spacing w:val="-2"/>
        </w:rPr>
        <w:t> </w:t>
      </w:r>
      <w:r>
        <w:rPr/>
        <w:t>usually</w:t>
      </w:r>
      <w:r>
        <w:rPr>
          <w:spacing w:val="-3"/>
        </w:rPr>
        <w:t> </w:t>
      </w:r>
      <w:r>
        <w:rPr/>
        <w:t>composed</w:t>
      </w:r>
      <w:r>
        <w:rPr>
          <w:spacing w:val="-2"/>
        </w:rPr>
        <w:t> </w:t>
      </w:r>
      <w:r>
        <w:rPr/>
        <w:t>of</w:t>
      </w:r>
      <w:r>
        <w:rPr>
          <w:spacing w:val="-2"/>
        </w:rPr>
        <w:t> </w:t>
      </w:r>
      <w:r>
        <w:rPr/>
        <w:t>a</w:t>
      </w:r>
      <w:r>
        <w:rPr>
          <w:spacing w:val="-2"/>
        </w:rPr>
        <w:t> </w:t>
      </w:r>
      <w:r>
        <w:rPr/>
        <w:t>weak</w:t>
      </w:r>
      <w:r>
        <w:rPr>
          <w:spacing w:val="-7"/>
        </w:rPr>
        <w:t> </w:t>
      </w:r>
      <w:r>
        <w:rPr/>
        <w:t>acid</w:t>
      </w:r>
      <w:r>
        <w:rPr>
          <w:spacing w:val="-2"/>
        </w:rPr>
        <w:t> </w:t>
      </w:r>
      <w:r>
        <w:rPr/>
        <w:t>and its</w:t>
      </w:r>
      <w:r>
        <w:rPr>
          <w:spacing w:val="-3"/>
        </w:rPr>
        <w:t> </w:t>
      </w:r>
      <w:r>
        <w:rPr/>
        <w:t>conjugate</w:t>
      </w:r>
      <w:r>
        <w:rPr>
          <w:spacing w:val="-2"/>
        </w:rPr>
        <w:t> </w:t>
      </w:r>
      <w:r>
        <w:rPr/>
        <w:t>base</w:t>
      </w:r>
      <w:r>
        <w:rPr>
          <w:spacing w:val="-2"/>
        </w:rPr>
        <w:t> </w:t>
      </w:r>
      <w:r>
        <w:rPr/>
        <w:t>If</w:t>
      </w:r>
      <w:r>
        <w:rPr>
          <w:spacing w:val="-2"/>
        </w:rPr>
        <w:t> </w:t>
      </w:r>
      <w:r>
        <w:rPr/>
        <w:t>an</w:t>
      </w:r>
      <w:r>
        <w:rPr>
          <w:spacing w:val="-2"/>
        </w:rPr>
        <w:t> </w:t>
      </w:r>
      <w:r>
        <w:rPr/>
        <w:t>acid</w:t>
      </w:r>
      <w:r>
        <w:rPr>
          <w:spacing w:val="-2"/>
        </w:rPr>
        <w:t> </w:t>
      </w:r>
      <w:r>
        <w:rPr/>
        <w:t>is</w:t>
      </w:r>
      <w:r>
        <w:rPr>
          <w:spacing w:val="-3"/>
        </w:rPr>
        <w:t> </w:t>
      </w:r>
      <w:r>
        <w:rPr/>
        <w:t>added</w:t>
      </w:r>
      <w:r>
        <w:rPr>
          <w:spacing w:val="-2"/>
        </w:rPr>
        <w:t> </w:t>
      </w:r>
      <w:r>
        <w:rPr/>
        <w:t>to an</w:t>
      </w:r>
      <w:r>
        <w:rPr>
          <w:spacing w:val="-3"/>
        </w:rPr>
        <w:t> </w:t>
      </w:r>
      <w:r>
        <w:rPr/>
        <w:t>unbuffered</w:t>
      </w:r>
      <w:r>
        <w:rPr>
          <w:spacing w:val="-3"/>
        </w:rPr>
        <w:t> </w:t>
      </w:r>
      <w:r>
        <w:rPr/>
        <w:t>solution,</w:t>
      </w:r>
      <w:r>
        <w:rPr>
          <w:spacing w:val="-3"/>
        </w:rPr>
        <w:t> </w:t>
      </w:r>
      <w:r>
        <w:rPr/>
        <w:t>the</w:t>
      </w:r>
      <w:r>
        <w:rPr>
          <w:spacing w:val="-4"/>
        </w:rPr>
        <w:t> </w:t>
      </w:r>
      <w:r>
        <w:rPr/>
        <w:t>pH</w:t>
      </w:r>
      <w:r>
        <w:rPr>
          <w:spacing w:val="-4"/>
        </w:rPr>
        <w:t> </w:t>
      </w:r>
      <w:r>
        <w:rPr/>
        <w:t>will</w:t>
      </w:r>
      <w:r>
        <w:rPr>
          <w:spacing w:val="-4"/>
        </w:rPr>
        <w:t> </w:t>
      </w:r>
      <w:r>
        <w:rPr/>
        <w:t>change</w:t>
      </w:r>
      <w:r>
        <w:rPr>
          <w:spacing w:val="-3"/>
        </w:rPr>
        <w:t> </w:t>
      </w:r>
      <w:r>
        <w:rPr/>
        <w:t>suddenly</w:t>
      </w:r>
      <w:r>
        <w:rPr>
          <w:spacing w:val="-4"/>
        </w:rPr>
        <w:t> </w:t>
      </w:r>
      <w:r>
        <w:rPr/>
        <w:t>and</w:t>
      </w:r>
      <w:r>
        <w:rPr>
          <w:spacing w:val="-3"/>
        </w:rPr>
        <w:t> </w:t>
      </w:r>
      <w:r>
        <w:rPr/>
        <w:t>proportional</w:t>
      </w:r>
      <w:r>
        <w:rPr>
          <w:spacing w:val="-3"/>
        </w:rPr>
        <w:t> </w:t>
      </w:r>
      <w:r>
        <w:rPr/>
        <w:t>to</w:t>
      </w:r>
      <w:r>
        <w:rPr>
          <w:spacing w:val="-4"/>
        </w:rPr>
        <w:t> </w:t>
      </w:r>
      <w:r>
        <w:rPr/>
        <w:t>the</w:t>
      </w:r>
      <w:r>
        <w:rPr>
          <w:spacing w:val="-4"/>
        </w:rPr>
        <w:t> </w:t>
      </w:r>
      <w:r>
        <w:rPr/>
        <w:t>amount</w:t>
      </w:r>
      <w:r>
        <w:rPr>
          <w:spacing w:val="-4"/>
        </w:rPr>
        <w:t> </w:t>
      </w:r>
      <w:r>
        <w:rPr/>
        <w:t>of acid added. However, the pH will drop gradually in buffer solution when acid is added. Buffers also mitigate the pH increase caused by adding base.</w:t>
      </w:r>
    </w:p>
    <w:p>
      <w:pPr>
        <w:pStyle w:val="BodyText"/>
        <w:spacing w:before="49"/>
      </w:pPr>
    </w:p>
    <w:p>
      <w:pPr>
        <w:pStyle w:val="Heading2"/>
        <w:spacing w:before="1"/>
      </w:pPr>
      <w:r>
        <w:rPr>
          <w:spacing w:val="-2"/>
        </w:rPr>
        <w:t>Henderson-Hasselbalch</w:t>
      </w:r>
      <w:r>
        <w:rPr>
          <w:spacing w:val="17"/>
        </w:rPr>
        <w:t> </w:t>
      </w:r>
      <w:r>
        <w:rPr>
          <w:spacing w:val="-2"/>
        </w:rPr>
        <w:t>Equation</w:t>
      </w:r>
    </w:p>
    <w:p>
      <w:pPr>
        <w:pStyle w:val="BodyText"/>
        <w:spacing w:before="83"/>
        <w:rPr>
          <w:b/>
        </w:rPr>
      </w:pPr>
    </w:p>
    <w:p>
      <w:pPr>
        <w:pStyle w:val="BodyText"/>
        <w:ind w:left="720"/>
      </w:pPr>
      <w:r>
        <w:rPr/>
        <w:t>The</w:t>
      </w:r>
      <w:r>
        <w:rPr>
          <w:spacing w:val="-4"/>
        </w:rPr>
        <w:t> </w:t>
      </w:r>
      <w:r>
        <w:rPr/>
        <w:t>equilibrium</w:t>
      </w:r>
      <w:r>
        <w:rPr>
          <w:spacing w:val="-10"/>
        </w:rPr>
        <w:t> </w:t>
      </w:r>
      <w:r>
        <w:rPr/>
        <w:t>constant</w:t>
      </w:r>
      <w:r>
        <w:rPr>
          <w:spacing w:val="-4"/>
        </w:rPr>
        <w:t> </w:t>
      </w:r>
      <w:r>
        <w:rPr/>
        <w:t>for</w:t>
      </w:r>
      <w:r>
        <w:rPr>
          <w:spacing w:val="-3"/>
        </w:rPr>
        <w:t> </w:t>
      </w:r>
      <w:r>
        <w:rPr/>
        <w:t>the</w:t>
      </w:r>
      <w:r>
        <w:rPr>
          <w:spacing w:val="-5"/>
        </w:rPr>
        <w:t> </w:t>
      </w:r>
      <w:r>
        <w:rPr/>
        <w:t>deprotonation of</w:t>
      </w:r>
      <w:r>
        <w:rPr>
          <w:spacing w:val="-4"/>
        </w:rPr>
        <w:t> </w:t>
      </w:r>
      <w:r>
        <w:rPr/>
        <w:t>an</w:t>
      </w:r>
      <w:r>
        <w:rPr>
          <w:spacing w:val="-4"/>
        </w:rPr>
        <w:t> </w:t>
      </w:r>
      <w:r>
        <w:rPr/>
        <w:t>acid</w:t>
      </w:r>
      <w:r>
        <w:rPr>
          <w:spacing w:val="-4"/>
        </w:rPr>
        <w:t> </w:t>
      </w:r>
      <w:r>
        <w:rPr/>
        <w:t>is</w:t>
      </w:r>
      <w:r>
        <w:rPr>
          <w:spacing w:val="-9"/>
        </w:rPr>
        <w:t> </w:t>
      </w:r>
      <w:r>
        <w:rPr/>
        <w:t>written</w:t>
      </w:r>
      <w:r>
        <w:rPr>
          <w:spacing w:val="-4"/>
        </w:rPr>
        <w:t> </w:t>
      </w:r>
      <w:r>
        <w:rPr>
          <w:spacing w:val="-5"/>
        </w:rPr>
        <w:t>as:</w:t>
      </w:r>
    </w:p>
    <w:p>
      <w:pPr>
        <w:tabs>
          <w:tab w:pos="7923" w:val="left" w:leader="none"/>
        </w:tabs>
        <w:spacing w:line="180" w:lineRule="auto" w:before="47"/>
        <w:ind w:left="3832" w:right="0" w:firstLine="0"/>
        <w:jc w:val="left"/>
        <w:rPr>
          <w:position w:val="-14"/>
          <w:sz w:val="26"/>
        </w:rPr>
      </w:pPr>
      <w:r>
        <w:rPr>
          <w:position w:val="-14"/>
          <w:sz w:val="26"/>
        </w:rPr>
        <mc:AlternateContent>
          <mc:Choice Requires="wps">
            <w:drawing>
              <wp:anchor distT="0" distB="0" distL="0" distR="0" allowOverlap="1" layoutInCell="1" locked="0" behindDoc="1" simplePos="0" relativeHeight="484213760">
                <wp:simplePos x="0" y="0"/>
                <wp:positionH relativeFrom="page">
                  <wp:posOffset>2890773</wp:posOffset>
                </wp:positionH>
                <wp:positionV relativeFrom="paragraph">
                  <wp:posOffset>193293</wp:posOffset>
                </wp:positionV>
                <wp:extent cx="668020" cy="1270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668020" cy="12700"/>
                        </a:xfrm>
                        <a:custGeom>
                          <a:avLst/>
                          <a:gdLst/>
                          <a:ahLst/>
                          <a:cxnLst/>
                          <a:rect l="l" t="t" r="r" b="b"/>
                          <a:pathLst>
                            <a:path w="668020" h="12700">
                              <a:moveTo>
                                <a:pt x="667512" y="0"/>
                              </a:moveTo>
                              <a:lnTo>
                                <a:pt x="0" y="0"/>
                              </a:lnTo>
                              <a:lnTo>
                                <a:pt x="0" y="12191"/>
                              </a:lnTo>
                              <a:lnTo>
                                <a:pt x="667512" y="12191"/>
                              </a:lnTo>
                              <a:lnTo>
                                <a:pt x="6675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7.619995pt;margin-top:15.219995pt;width:52.56pt;height:.95999pt;mso-position-horizontal-relative:page;mso-position-vertical-relative:paragraph;z-index:-19102720" id="docshape61" filled="true" fillcolor="#000000" stroked="false">
                <v:fill type="solid"/>
                <w10:wrap type="none"/>
              </v:rect>
            </w:pict>
          </mc:Fallback>
        </mc:AlternateContent>
      </w:r>
      <w:r>
        <w:rPr>
          <w:i/>
          <w:spacing w:val="-2"/>
          <w:sz w:val="18"/>
        </w:rPr>
        <w:t>◻◻</w:t>
      </w:r>
      <w:r>
        <w:rPr>
          <w:rFonts w:ascii="Cambria Math" w:hAnsi="Cambria Math"/>
          <w:spacing w:val="-2"/>
          <w:position w:val="1"/>
          <w:sz w:val="18"/>
        </w:rPr>
        <w:t>[</w:t>
      </w:r>
      <w:r>
        <w:rPr>
          <w:i/>
          <w:spacing w:val="-2"/>
          <w:sz w:val="18"/>
        </w:rPr>
        <w:t>◻</w:t>
      </w:r>
      <w:r>
        <w:rPr>
          <w:rFonts w:ascii="Cambria Math" w:hAnsi="Cambria Math"/>
          <w:spacing w:val="-2"/>
          <w:position w:val="1"/>
          <w:sz w:val="18"/>
        </w:rPr>
        <w:t>]</w:t>
      </w:r>
      <w:r>
        <w:rPr>
          <w:rFonts w:ascii="Cambria Math" w:hAnsi="Cambria Math"/>
          <w:spacing w:val="-2"/>
          <w:position w:val="7"/>
          <w:sz w:val="15"/>
        </w:rPr>
        <w:t>+</w:t>
      </w:r>
      <w:r>
        <w:rPr>
          <w:rFonts w:ascii="Cambria Math" w:hAnsi="Cambria Math"/>
          <w:spacing w:val="-2"/>
          <w:position w:val="1"/>
          <w:sz w:val="18"/>
        </w:rPr>
        <w:t>[</w:t>
      </w:r>
      <w:r>
        <w:rPr>
          <w:i/>
          <w:spacing w:val="-2"/>
          <w:sz w:val="18"/>
        </w:rPr>
        <w:t>◻</w:t>
      </w:r>
      <w:r>
        <w:rPr>
          <w:rFonts w:ascii="Cambria Math" w:hAnsi="Cambria Math"/>
          <w:spacing w:val="-2"/>
          <w:position w:val="1"/>
          <w:sz w:val="18"/>
        </w:rPr>
        <w:t>]</w:t>
      </w:r>
      <w:r>
        <w:rPr>
          <w:rFonts w:ascii="Cambria Math" w:hAnsi="Cambria Math"/>
          <w:spacing w:val="-2"/>
          <w:position w:val="7"/>
          <w:sz w:val="15"/>
        </w:rPr>
        <w:t>−</w:t>
      </w:r>
      <w:r>
        <w:rPr>
          <w:rFonts w:ascii="Cambria Math" w:hAnsi="Cambria Math"/>
          <w:position w:val="7"/>
          <w:sz w:val="15"/>
        </w:rPr>
        <w:tab/>
      </w:r>
      <w:r>
        <w:rPr>
          <w:spacing w:val="-10"/>
          <w:position w:val="-14"/>
          <w:sz w:val="26"/>
        </w:rPr>
        <w:t>1</w:t>
      </w:r>
    </w:p>
    <w:p>
      <w:pPr>
        <w:spacing w:line="170" w:lineRule="exact" w:before="0"/>
        <w:ind w:left="0" w:right="2075" w:firstLine="0"/>
        <w:jc w:val="center"/>
        <w:rPr>
          <w:rFonts w:ascii="Cambria Math" w:hAnsi="Cambria Math"/>
          <w:position w:val="1"/>
          <w:sz w:val="18"/>
        </w:rPr>
      </w:pPr>
      <w:r>
        <w:rPr>
          <w:rFonts w:ascii="Cambria Math" w:hAnsi="Cambria Math"/>
          <w:spacing w:val="-4"/>
          <w:position w:val="1"/>
          <w:sz w:val="18"/>
        </w:rPr>
        <w:t>[</w:t>
      </w:r>
      <w:r>
        <w:rPr>
          <w:i/>
          <w:spacing w:val="-4"/>
          <w:sz w:val="18"/>
        </w:rPr>
        <w:t>◻◻</w:t>
      </w:r>
      <w:r>
        <w:rPr>
          <w:rFonts w:ascii="Cambria Math" w:hAnsi="Cambria Math"/>
          <w:spacing w:val="-4"/>
          <w:position w:val="1"/>
          <w:sz w:val="18"/>
        </w:rPr>
        <w:t>]</w:t>
      </w:r>
    </w:p>
    <w:p>
      <w:pPr>
        <w:spacing w:before="40"/>
        <w:ind w:left="3971" w:right="0" w:firstLine="0"/>
        <w:jc w:val="left"/>
        <w:rPr>
          <w:i/>
          <w:sz w:val="26"/>
        </w:rPr>
      </w:pPr>
      <w:r>
        <w:rPr>
          <w:i/>
          <w:spacing w:val="-5"/>
          <w:w w:val="85"/>
          <w:sz w:val="26"/>
        </w:rPr>
        <w:t>◻◻</w:t>
      </w:r>
    </w:p>
    <w:p>
      <w:pPr>
        <w:pStyle w:val="BodyText"/>
        <w:spacing w:line="278" w:lineRule="auto" w:before="18"/>
        <w:ind w:left="720" w:right="832"/>
      </w:pPr>
      <w:r>
        <w:rPr/>
        <w:t>Where</w:t>
      </w:r>
      <w:r>
        <w:rPr>
          <w:spacing w:val="-3"/>
        </w:rPr>
        <w:t> </w:t>
      </w:r>
      <w:r>
        <w:rPr/>
        <w:t>is</w:t>
      </w:r>
      <w:r>
        <w:rPr>
          <w:spacing w:val="-4"/>
        </w:rPr>
        <w:t> </w:t>
      </w:r>
      <w:r>
        <w:rPr/>
        <w:t>[A</w:t>
      </w:r>
      <w:r>
        <w:rPr>
          <w:vertAlign w:val="superscript"/>
        </w:rPr>
        <w:t>-</w:t>
      </w:r>
      <w:r>
        <w:rPr>
          <w:vertAlign w:val="baseline"/>
        </w:rPr>
        <w:t>]</w:t>
      </w:r>
      <w:r>
        <w:rPr>
          <w:spacing w:val="-3"/>
          <w:vertAlign w:val="baseline"/>
        </w:rPr>
        <w:t> </w:t>
      </w:r>
      <w:r>
        <w:rPr>
          <w:vertAlign w:val="baseline"/>
        </w:rPr>
        <w:t>the</w:t>
      </w:r>
      <w:r>
        <w:rPr>
          <w:spacing w:val="-4"/>
          <w:vertAlign w:val="baseline"/>
        </w:rPr>
        <w:t> </w:t>
      </w:r>
      <w:r>
        <w:rPr>
          <w:vertAlign w:val="baseline"/>
        </w:rPr>
        <w:t>concentration</w:t>
      </w:r>
      <w:r>
        <w:rPr>
          <w:spacing w:val="-3"/>
          <w:vertAlign w:val="baseline"/>
        </w:rPr>
        <w:t> </w:t>
      </w:r>
      <w:r>
        <w:rPr>
          <w:vertAlign w:val="baseline"/>
        </w:rPr>
        <w:t>of</w:t>
      </w:r>
      <w:r>
        <w:rPr>
          <w:spacing w:val="-3"/>
          <w:vertAlign w:val="baseline"/>
        </w:rPr>
        <w:t> </w:t>
      </w:r>
      <w:r>
        <w:rPr>
          <w:vertAlign w:val="baseline"/>
        </w:rPr>
        <w:t>a</w:t>
      </w:r>
      <w:r>
        <w:rPr>
          <w:spacing w:val="-3"/>
          <w:vertAlign w:val="baseline"/>
        </w:rPr>
        <w:t> </w:t>
      </w:r>
      <w:r>
        <w:rPr>
          <w:vertAlign w:val="baseline"/>
        </w:rPr>
        <w:t>conjugate</w:t>
      </w:r>
      <w:r>
        <w:rPr>
          <w:spacing w:val="-3"/>
          <w:vertAlign w:val="baseline"/>
        </w:rPr>
        <w:t> </w:t>
      </w:r>
      <w:r>
        <w:rPr>
          <w:vertAlign w:val="baseline"/>
        </w:rPr>
        <w:t>base</w:t>
      </w:r>
      <w:r>
        <w:rPr>
          <w:spacing w:val="-3"/>
          <w:vertAlign w:val="baseline"/>
        </w:rPr>
        <w:t> </w:t>
      </w:r>
      <w:r>
        <w:rPr>
          <w:vertAlign w:val="baseline"/>
        </w:rPr>
        <w:t>and</w:t>
      </w:r>
      <w:r>
        <w:rPr>
          <w:spacing w:val="-3"/>
          <w:vertAlign w:val="baseline"/>
        </w:rPr>
        <w:t> </w:t>
      </w:r>
      <w:r>
        <w:rPr>
          <w:vertAlign w:val="baseline"/>
        </w:rPr>
        <w:t>[HA]</w:t>
      </w:r>
      <w:r>
        <w:rPr>
          <w:spacing w:val="-3"/>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concentration</w:t>
      </w:r>
      <w:r>
        <w:rPr>
          <w:spacing w:val="-3"/>
          <w:vertAlign w:val="baseline"/>
        </w:rPr>
        <w:t> </w:t>
      </w:r>
      <w:r>
        <w:rPr>
          <w:vertAlign w:val="baseline"/>
        </w:rPr>
        <w:t>of</w:t>
      </w:r>
      <w:r>
        <w:rPr>
          <w:spacing w:val="-3"/>
          <w:vertAlign w:val="baseline"/>
        </w:rPr>
        <w:t> </w:t>
      </w:r>
      <w:r>
        <w:rPr>
          <w:vertAlign w:val="baseline"/>
        </w:rPr>
        <w:t>an acid, Taking logarithms of both sides, we get</w:t>
      </w:r>
    </w:p>
    <w:p>
      <w:pPr>
        <w:tabs>
          <w:tab w:pos="4426" w:val="left" w:leader="none"/>
        </w:tabs>
        <w:spacing w:line="361" w:lineRule="exact" w:before="0"/>
        <w:ind w:left="364" w:right="0" w:firstLine="0"/>
        <w:jc w:val="center"/>
        <w:rPr>
          <w:sz w:val="26"/>
        </w:rPr>
      </w:pPr>
      <w:r>
        <w:rPr>
          <w:sz w:val="26"/>
        </w:rPr>
        <mc:AlternateContent>
          <mc:Choice Requires="wps">
            <w:drawing>
              <wp:anchor distT="0" distB="0" distL="0" distR="0" allowOverlap="1" layoutInCell="1" locked="0" behindDoc="1" simplePos="0" relativeHeight="484214784">
                <wp:simplePos x="0" y="0"/>
                <wp:positionH relativeFrom="page">
                  <wp:posOffset>4506721</wp:posOffset>
                </wp:positionH>
                <wp:positionV relativeFrom="paragraph">
                  <wp:posOffset>159166</wp:posOffset>
                </wp:positionV>
                <wp:extent cx="252095" cy="12827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52095" cy="128270"/>
                        </a:xfrm>
                        <a:prstGeom prst="rect">
                          <a:avLst/>
                        </a:prstGeom>
                      </wps:spPr>
                      <wps:txbx>
                        <w:txbxContent>
                          <w:p>
                            <w:pPr>
                              <w:spacing w:line="201" w:lineRule="exact" w:before="0"/>
                              <w:ind w:left="0" w:right="0" w:firstLine="0"/>
                              <w:jc w:val="left"/>
                              <w:rPr>
                                <w:rFonts w:ascii="Cambria Math" w:hAnsi="Cambria Math"/>
                                <w:position w:val="1"/>
                                <w:sz w:val="16"/>
                              </w:rPr>
                            </w:pPr>
                            <w:r>
                              <w:rPr>
                                <w:rFonts w:ascii="Cambria Math" w:hAnsi="Cambria Math"/>
                                <w:spacing w:val="-4"/>
                                <w:w w:val="80"/>
                                <w:position w:val="1"/>
                                <w:sz w:val="16"/>
                              </w:rPr>
                              <w:t>[</w:t>
                            </w:r>
                            <w:r>
                              <w:rPr>
                                <w:i/>
                                <w:spacing w:val="-4"/>
                                <w:w w:val="80"/>
                                <w:sz w:val="18"/>
                              </w:rPr>
                              <w:t>◻◻</w:t>
                            </w:r>
                            <w:r>
                              <w:rPr>
                                <w:rFonts w:ascii="Cambria Math" w:hAnsi="Cambria Math"/>
                                <w:spacing w:val="-4"/>
                                <w:w w:val="80"/>
                                <w:position w:val="1"/>
                                <w:sz w:val="16"/>
                              </w:rPr>
                              <w:t>]</w:t>
                            </w:r>
                          </w:p>
                        </w:txbxContent>
                      </wps:txbx>
                      <wps:bodyPr wrap="square" lIns="0" tIns="0" rIns="0" bIns="0" rtlCol="0">
                        <a:noAutofit/>
                      </wps:bodyPr>
                    </wps:wsp>
                  </a:graphicData>
                </a:graphic>
              </wp:anchor>
            </w:drawing>
          </mc:Choice>
          <mc:Fallback>
            <w:pict>
              <v:shape style="position:absolute;margin-left:354.859985pt;margin-top:12.532824pt;width:19.850pt;height:10.1pt;mso-position-horizontal-relative:page;mso-position-vertical-relative:paragraph;z-index:-19101696" type="#_x0000_t202" id="docshape62" filled="false" stroked="false">
                <v:textbox inset="0,0,0,0">
                  <w:txbxContent>
                    <w:p>
                      <w:pPr>
                        <w:spacing w:line="201" w:lineRule="exact" w:before="0"/>
                        <w:ind w:left="0" w:right="0" w:firstLine="0"/>
                        <w:jc w:val="left"/>
                        <w:rPr>
                          <w:rFonts w:ascii="Cambria Math" w:hAnsi="Cambria Math"/>
                          <w:position w:val="1"/>
                          <w:sz w:val="16"/>
                        </w:rPr>
                      </w:pPr>
                      <w:r>
                        <w:rPr>
                          <w:rFonts w:ascii="Cambria Math" w:hAnsi="Cambria Math"/>
                          <w:spacing w:val="-4"/>
                          <w:w w:val="80"/>
                          <w:position w:val="1"/>
                          <w:sz w:val="16"/>
                        </w:rPr>
                        <w:t>[</w:t>
                      </w:r>
                      <w:r>
                        <w:rPr>
                          <w:i/>
                          <w:spacing w:val="-4"/>
                          <w:w w:val="80"/>
                          <w:sz w:val="18"/>
                        </w:rPr>
                        <w:t>◻◻</w:t>
                      </w:r>
                      <w:r>
                        <w:rPr>
                          <w:rFonts w:ascii="Cambria Math" w:hAnsi="Cambria Math"/>
                          <w:spacing w:val="-4"/>
                          <w:w w:val="80"/>
                          <w:position w:val="1"/>
                          <w:sz w:val="16"/>
                        </w:rPr>
                        <w:t>]</w:t>
                      </w:r>
                    </w:p>
                  </w:txbxContent>
                </v:textbox>
                <w10:wrap type="none"/>
              </v:shape>
            </w:pict>
          </mc:Fallback>
        </mc:AlternateContent>
      </w:r>
      <w:r>
        <w:rPr>
          <w:i/>
          <w:w w:val="85"/>
          <w:sz w:val="26"/>
        </w:rPr>
        <w:t>◻◻</w:t>
      </w:r>
      <w:r>
        <w:rPr>
          <w:i/>
          <w:spacing w:val="3"/>
          <w:sz w:val="26"/>
        </w:rPr>
        <w:t> </w:t>
      </w:r>
      <w:r>
        <w:rPr>
          <w:rFonts w:ascii="Cambria Math" w:hAnsi="Cambria Math"/>
          <w:w w:val="85"/>
          <w:sz w:val="26"/>
        </w:rPr>
        <w:t>−</w:t>
      </w:r>
      <w:r>
        <w:rPr>
          <w:rFonts w:ascii="Cambria Math" w:hAnsi="Cambria Math"/>
          <w:spacing w:val="-5"/>
          <w:w w:val="85"/>
          <w:sz w:val="26"/>
        </w:rPr>
        <w:t> </w:t>
      </w:r>
      <w:r>
        <w:rPr>
          <w:i/>
          <w:w w:val="85"/>
          <w:sz w:val="26"/>
        </w:rPr>
        <w:t>◻◻◻</w:t>
      </w:r>
      <w:r>
        <w:rPr>
          <w:rFonts w:ascii="Cambria Math" w:hAnsi="Cambria Math"/>
          <w:w w:val="85"/>
          <w:position w:val="1"/>
          <w:sz w:val="22"/>
        </w:rPr>
        <w:t>[</w:t>
      </w:r>
      <w:r>
        <w:rPr>
          <w:i/>
          <w:w w:val="85"/>
          <w:sz w:val="26"/>
        </w:rPr>
        <w:t>◻</w:t>
      </w:r>
      <w:r>
        <w:rPr>
          <w:rFonts w:ascii="Cambria Math" w:hAnsi="Cambria Math"/>
          <w:w w:val="85"/>
          <w:position w:val="1"/>
          <w:sz w:val="22"/>
        </w:rPr>
        <w:t>]</w:t>
      </w:r>
      <w:r>
        <w:rPr>
          <w:rFonts w:ascii="Cambria Math" w:hAnsi="Cambria Math"/>
          <w:w w:val="85"/>
          <w:position w:val="8"/>
          <w:sz w:val="18"/>
        </w:rPr>
        <w:t>+</w:t>
      </w:r>
      <w:r>
        <w:rPr>
          <w:rFonts w:ascii="Cambria Math" w:hAnsi="Cambria Math"/>
          <w:spacing w:val="66"/>
          <w:position w:val="8"/>
          <w:sz w:val="18"/>
        </w:rPr>
        <w:t> </w:t>
      </w:r>
      <w:r>
        <w:rPr>
          <w:rFonts w:ascii="Cambria Math" w:hAnsi="Cambria Math"/>
          <w:w w:val="85"/>
          <w:sz w:val="26"/>
        </w:rPr>
        <w:t>−</w:t>
      </w:r>
      <w:r>
        <w:rPr>
          <w:rFonts w:ascii="Cambria Math" w:hAnsi="Cambria Math"/>
          <w:spacing w:val="-6"/>
          <w:w w:val="85"/>
          <w:sz w:val="26"/>
        </w:rPr>
        <w:t> </w:t>
      </w:r>
      <w:r>
        <w:rPr>
          <w:i/>
          <w:w w:val="85"/>
          <w:sz w:val="26"/>
        </w:rPr>
        <w:t>◻◻◻</w:t>
      </w:r>
      <w:r>
        <w:rPr>
          <w:i/>
          <w:spacing w:val="-17"/>
          <w:w w:val="85"/>
          <w:sz w:val="26"/>
        </w:rPr>
        <w:t> </w:t>
      </w:r>
      <w:r>
        <w:rPr>
          <w:spacing w:val="-27"/>
          <w:w w:val="85"/>
          <w:sz w:val="26"/>
          <w:u w:val="single"/>
          <w:vertAlign w:val="superscript"/>
        </w:rPr>
        <w:t> </w:t>
      </w:r>
      <w:r>
        <w:rPr>
          <w:rFonts w:ascii="Cambria Math" w:hAnsi="Cambria Math"/>
          <w:spacing w:val="-4"/>
          <w:w w:val="85"/>
          <w:sz w:val="26"/>
          <w:u w:val="single"/>
          <w:vertAlign w:val="superscript"/>
        </w:rPr>
        <w:t>[</w:t>
      </w:r>
      <w:r>
        <w:rPr>
          <w:i/>
          <w:spacing w:val="-4"/>
          <w:w w:val="85"/>
          <w:sz w:val="26"/>
          <w:u w:val="single"/>
          <w:vertAlign w:val="superscript"/>
        </w:rPr>
        <w:t>◻</w:t>
      </w:r>
      <w:r>
        <w:rPr>
          <w:rFonts w:ascii="Cambria Math" w:hAnsi="Cambria Math"/>
          <w:spacing w:val="-4"/>
          <w:w w:val="85"/>
          <w:sz w:val="26"/>
          <w:u w:val="single"/>
          <w:vertAlign w:val="superscript"/>
        </w:rPr>
        <w:t>]</w:t>
      </w:r>
      <w:r>
        <w:rPr>
          <w:rFonts w:ascii="Cambria Math" w:hAnsi="Cambria Math"/>
          <w:spacing w:val="-4"/>
          <w:w w:val="85"/>
          <w:position w:val="19"/>
          <w:sz w:val="15"/>
          <w:u w:val="single"/>
          <w:vertAlign w:val="baseline"/>
        </w:rPr>
        <w:t>−</w:t>
      </w:r>
      <w:r>
        <w:rPr>
          <w:rFonts w:ascii="Cambria Math" w:hAnsi="Cambria Math"/>
          <w:position w:val="19"/>
          <w:sz w:val="15"/>
          <w:vertAlign w:val="baseline"/>
        </w:rPr>
        <w:tab/>
      </w:r>
      <w:r>
        <w:rPr>
          <w:spacing w:val="-10"/>
          <w:sz w:val="26"/>
          <w:vertAlign w:val="baseline"/>
        </w:rPr>
        <w:t>2</w:t>
      </w:r>
    </w:p>
    <w:p>
      <w:pPr>
        <w:pStyle w:val="BodyText"/>
        <w:spacing w:before="173"/>
      </w:pPr>
    </w:p>
    <w:p>
      <w:pPr>
        <w:pStyle w:val="BodyText"/>
        <w:spacing w:before="1"/>
        <w:ind w:left="628" w:right="4647"/>
        <w:jc w:val="center"/>
      </w:pPr>
      <w:r>
        <w:rPr/>
        <w:t>by</w:t>
      </w:r>
      <w:r>
        <w:rPr>
          <w:spacing w:val="-6"/>
        </w:rPr>
        <w:t> </w:t>
      </w:r>
      <w:r>
        <w:rPr/>
        <w:t>subtracting</w:t>
      </w:r>
      <w:r>
        <w:rPr>
          <w:spacing w:val="-7"/>
        </w:rPr>
        <w:t> </w:t>
      </w:r>
      <w:r>
        <w:rPr/>
        <w:t>both</w:t>
      </w:r>
      <w:r>
        <w:rPr>
          <w:spacing w:val="-3"/>
        </w:rPr>
        <w:t> </w:t>
      </w:r>
      <w:r>
        <w:rPr/>
        <w:t>sides</w:t>
      </w:r>
      <w:r>
        <w:rPr>
          <w:spacing w:val="-3"/>
        </w:rPr>
        <w:t> </w:t>
      </w:r>
      <w:r>
        <w:rPr/>
        <w:t>by </w:t>
      </w:r>
      <w:r>
        <w:rPr>
          <w:i/>
        </w:rPr>
        <w:t>log</w:t>
      </w:r>
      <w:r>
        <w:rPr>
          <w:i/>
          <w:spacing w:val="-3"/>
        </w:rPr>
        <w:t> </w:t>
      </w:r>
      <w:r>
        <w:rPr/>
        <w:t>[A</w:t>
      </w:r>
      <w:r>
        <w:rPr>
          <w:spacing w:val="-6"/>
        </w:rPr>
        <w:t> </w:t>
      </w:r>
      <w:r>
        <w:rPr>
          <w:vertAlign w:val="superscript"/>
        </w:rPr>
        <w:t>-</w:t>
      </w:r>
      <w:r>
        <w:rPr>
          <w:spacing w:val="-25"/>
          <w:vertAlign w:val="baseline"/>
        </w:rPr>
        <w:t> </w:t>
      </w:r>
      <w:r>
        <w:rPr>
          <w:vertAlign w:val="baseline"/>
        </w:rPr>
        <w:t>]/</w:t>
      </w:r>
      <w:r>
        <w:rPr>
          <w:spacing w:val="-4"/>
          <w:vertAlign w:val="baseline"/>
        </w:rPr>
        <w:t> </w:t>
      </w:r>
      <w:r>
        <w:rPr>
          <w:vertAlign w:val="baseline"/>
        </w:rPr>
        <w:t>[HA]</w:t>
      </w:r>
      <w:r>
        <w:rPr>
          <w:spacing w:val="-2"/>
          <w:vertAlign w:val="baseline"/>
        </w:rPr>
        <w:t> </w:t>
      </w:r>
      <w:r>
        <w:rPr>
          <w:vertAlign w:val="baseline"/>
        </w:rPr>
        <w:t>we</w:t>
      </w:r>
      <w:r>
        <w:rPr>
          <w:spacing w:val="-2"/>
          <w:vertAlign w:val="baseline"/>
        </w:rPr>
        <w:t> </w:t>
      </w:r>
      <w:r>
        <w:rPr>
          <w:spacing w:val="-5"/>
          <w:vertAlign w:val="baseline"/>
        </w:rPr>
        <w:t>get</w:t>
      </w:r>
    </w:p>
    <w:p>
      <w:pPr>
        <w:spacing w:before="51"/>
        <w:ind w:left="4" w:right="0" w:firstLine="0"/>
        <w:jc w:val="center"/>
        <w:rPr>
          <w:i/>
          <w:sz w:val="26"/>
        </w:rPr>
      </w:pPr>
      <w:r>
        <w:rPr>
          <w:i/>
          <w:spacing w:val="-5"/>
          <w:w w:val="85"/>
          <w:sz w:val="26"/>
        </w:rPr>
        <w:t>◻◻</w:t>
      </w:r>
    </w:p>
    <w:p>
      <w:pPr>
        <w:spacing w:line="218" w:lineRule="exact" w:before="14"/>
        <w:ind w:left="4469" w:right="2172" w:firstLine="0"/>
        <w:jc w:val="center"/>
        <w:rPr>
          <w:rFonts w:ascii="Cambria Math" w:hAnsi="Cambria Math"/>
          <w:sz w:val="26"/>
        </w:rPr>
      </w:pPr>
      <w:r>
        <w:rPr>
          <w:rFonts w:ascii="Cambria Math" w:hAnsi="Cambria Math"/>
          <w:spacing w:val="-4"/>
          <w:sz w:val="26"/>
        </w:rPr>
        <w:t>[</w:t>
      </w:r>
      <w:r>
        <w:rPr>
          <w:i/>
          <w:spacing w:val="-4"/>
          <w:sz w:val="26"/>
        </w:rPr>
        <w:t>◻</w:t>
      </w:r>
      <w:r>
        <w:rPr>
          <w:rFonts w:ascii="Cambria Math" w:hAnsi="Cambria Math"/>
          <w:spacing w:val="-4"/>
          <w:sz w:val="26"/>
        </w:rPr>
        <w:t>]</w:t>
      </w:r>
      <w:r>
        <w:rPr>
          <w:rFonts w:ascii="Cambria Math" w:hAnsi="Cambria Math"/>
          <w:spacing w:val="-4"/>
          <w:sz w:val="26"/>
          <w:vertAlign w:val="superscript"/>
        </w:rPr>
        <w:t>−</w:t>
      </w:r>
    </w:p>
    <w:p>
      <w:pPr>
        <w:spacing w:line="223" w:lineRule="auto" w:before="0"/>
        <w:ind w:left="4" w:right="0" w:firstLine="0"/>
        <w:jc w:val="center"/>
        <w:rPr>
          <w:rFonts w:ascii="Cambria Math" w:hAnsi="Cambria Math"/>
          <w:position w:val="-17"/>
          <w:sz w:val="26"/>
        </w:rPr>
      </w:pPr>
      <w:r>
        <w:rPr>
          <w:rFonts w:ascii="Cambria Math" w:hAnsi="Cambria Math"/>
          <w:position w:val="-17"/>
          <w:sz w:val="26"/>
        </w:rPr>
        <mc:AlternateContent>
          <mc:Choice Requires="wps">
            <w:drawing>
              <wp:anchor distT="0" distB="0" distL="0" distR="0" allowOverlap="1" layoutInCell="1" locked="0" behindDoc="1" simplePos="0" relativeHeight="484214272">
                <wp:simplePos x="0" y="0"/>
                <wp:positionH relativeFrom="page">
                  <wp:posOffset>4430267</wp:posOffset>
                </wp:positionH>
                <wp:positionV relativeFrom="paragraph">
                  <wp:posOffset>91717</wp:posOffset>
                </wp:positionV>
                <wp:extent cx="372745" cy="1270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372745" cy="12700"/>
                        </a:xfrm>
                        <a:custGeom>
                          <a:avLst/>
                          <a:gdLst/>
                          <a:ahLst/>
                          <a:cxnLst/>
                          <a:rect l="l" t="t" r="r" b="b"/>
                          <a:pathLst>
                            <a:path w="372745" h="12700">
                              <a:moveTo>
                                <a:pt x="372160" y="0"/>
                              </a:moveTo>
                              <a:lnTo>
                                <a:pt x="0" y="0"/>
                              </a:lnTo>
                              <a:lnTo>
                                <a:pt x="0" y="12192"/>
                              </a:lnTo>
                              <a:lnTo>
                                <a:pt x="372160" y="12192"/>
                              </a:lnTo>
                              <a:lnTo>
                                <a:pt x="372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8.839996pt;margin-top:7.221878pt;width:29.304pt;height:.96002pt;mso-position-horizontal-relative:page;mso-position-vertical-relative:paragraph;z-index:-19102208" id="docshape63" filled="true" fillcolor="#000000" stroked="false">
                <v:fill type="solid"/>
                <w10:wrap type="none"/>
              </v:rect>
            </w:pict>
          </mc:Fallback>
        </mc:AlternateContent>
      </w:r>
      <w:r>
        <w:rPr>
          <w:i/>
          <w:w w:val="85"/>
          <w:sz w:val="26"/>
        </w:rPr>
        <w:t>◻◻</w:t>
      </w:r>
      <w:r>
        <w:rPr>
          <w:i/>
          <w:spacing w:val="-7"/>
          <w:w w:val="85"/>
          <w:sz w:val="26"/>
        </w:rPr>
        <w:t> </w:t>
      </w:r>
      <w:r>
        <w:rPr>
          <w:rFonts w:ascii="Cambria Math" w:hAnsi="Cambria Math"/>
          <w:w w:val="85"/>
          <w:sz w:val="26"/>
        </w:rPr>
        <w:t>=</w:t>
      </w:r>
      <w:r>
        <w:rPr>
          <w:rFonts w:ascii="Cambria Math" w:hAnsi="Cambria Math"/>
          <w:spacing w:val="-3"/>
          <w:w w:val="85"/>
          <w:sz w:val="26"/>
        </w:rPr>
        <w:t> </w:t>
      </w:r>
      <w:r>
        <w:rPr>
          <w:i/>
          <w:w w:val="85"/>
          <w:sz w:val="26"/>
        </w:rPr>
        <w:t>◻◻</w:t>
      </w:r>
      <w:r>
        <w:rPr>
          <w:i/>
          <w:w w:val="85"/>
          <w:sz w:val="26"/>
          <w:vertAlign w:val="subscript"/>
        </w:rPr>
        <w:t>◻</w:t>
      </w:r>
      <w:r>
        <w:rPr>
          <w:i/>
          <w:spacing w:val="9"/>
          <w:sz w:val="26"/>
          <w:vertAlign w:val="baseline"/>
        </w:rPr>
        <w:t> </w:t>
      </w:r>
      <w:r>
        <w:rPr>
          <w:rFonts w:ascii="Cambria Math" w:hAnsi="Cambria Math"/>
          <w:w w:val="85"/>
          <w:sz w:val="26"/>
          <w:vertAlign w:val="baseline"/>
        </w:rPr>
        <w:t>+</w:t>
      </w:r>
      <w:r>
        <w:rPr>
          <w:rFonts w:ascii="Cambria Math" w:hAnsi="Cambria Math"/>
          <w:spacing w:val="-5"/>
          <w:w w:val="85"/>
          <w:sz w:val="26"/>
          <w:vertAlign w:val="baseline"/>
        </w:rPr>
        <w:t> </w:t>
      </w:r>
      <w:r>
        <w:rPr>
          <w:i/>
          <w:w w:val="85"/>
          <w:sz w:val="26"/>
          <w:vertAlign w:val="baseline"/>
        </w:rPr>
        <w:t>◻◻◻</w:t>
      </w:r>
      <w:r>
        <w:rPr>
          <w:i/>
          <w:spacing w:val="-13"/>
          <w:w w:val="85"/>
          <w:sz w:val="26"/>
          <w:vertAlign w:val="baseline"/>
        </w:rPr>
        <w:t> </w:t>
      </w:r>
      <w:r>
        <w:rPr>
          <w:rFonts w:ascii="Cambria Math" w:hAnsi="Cambria Math"/>
          <w:spacing w:val="-4"/>
          <w:w w:val="85"/>
          <w:position w:val="-17"/>
          <w:sz w:val="26"/>
          <w:vertAlign w:val="baseline"/>
        </w:rPr>
        <w:t>[</w:t>
      </w:r>
      <w:r>
        <w:rPr>
          <w:i/>
          <w:spacing w:val="-4"/>
          <w:w w:val="85"/>
          <w:position w:val="-17"/>
          <w:sz w:val="26"/>
          <w:vertAlign w:val="baseline"/>
        </w:rPr>
        <w:t>◻◻</w:t>
      </w:r>
      <w:r>
        <w:rPr>
          <w:rFonts w:ascii="Cambria Math" w:hAnsi="Cambria Math"/>
          <w:spacing w:val="-4"/>
          <w:w w:val="85"/>
          <w:position w:val="-17"/>
          <w:sz w:val="26"/>
          <w:vertAlign w:val="baseline"/>
        </w:rPr>
        <w:t>]</w:t>
      </w:r>
    </w:p>
    <w:p>
      <w:pPr>
        <w:pStyle w:val="BodyText"/>
        <w:spacing w:line="273" w:lineRule="auto" w:before="48"/>
        <w:ind w:left="720" w:right="832"/>
      </w:pPr>
      <w:r>
        <w:rPr/>
        <w:t>This</w:t>
      </w:r>
      <w:r>
        <w:rPr>
          <w:spacing w:val="-4"/>
        </w:rPr>
        <w:t> </w:t>
      </w:r>
      <w:r>
        <w:rPr/>
        <w:t>is</w:t>
      </w:r>
      <w:r>
        <w:rPr>
          <w:spacing w:val="-4"/>
        </w:rPr>
        <w:t> </w:t>
      </w:r>
      <w:r>
        <w:rPr/>
        <w:t>the</w:t>
      </w:r>
      <w:r>
        <w:rPr>
          <w:spacing w:val="-4"/>
        </w:rPr>
        <w:t> </w:t>
      </w:r>
      <w:r>
        <w:rPr/>
        <w:t>Henderson-Hasselbalch</w:t>
      </w:r>
      <w:r>
        <w:rPr>
          <w:spacing w:val="-4"/>
        </w:rPr>
        <w:t> </w:t>
      </w:r>
      <w:r>
        <w:rPr/>
        <w:t>Equation.</w:t>
      </w:r>
      <w:r>
        <w:rPr>
          <w:spacing w:val="-2"/>
        </w:rPr>
        <w:t> </w:t>
      </w:r>
      <w:r>
        <w:rPr/>
        <w:t>It describes</w:t>
      </w:r>
      <w:r>
        <w:rPr>
          <w:spacing w:val="-4"/>
        </w:rPr>
        <w:t> </w:t>
      </w:r>
      <w:r>
        <w:rPr/>
        <w:t>the</w:t>
      </w:r>
      <w:r>
        <w:rPr>
          <w:spacing w:val="-4"/>
        </w:rPr>
        <w:t> </w:t>
      </w:r>
      <w:r>
        <w:rPr/>
        <w:t>dissociation</w:t>
      </w:r>
      <w:r>
        <w:rPr>
          <w:spacing w:val="-4"/>
        </w:rPr>
        <w:t> </w:t>
      </w:r>
      <w:r>
        <w:rPr/>
        <w:t>of</w:t>
      </w:r>
      <w:r>
        <w:rPr>
          <w:spacing w:val="-4"/>
        </w:rPr>
        <w:t> </w:t>
      </w:r>
      <w:r>
        <w:rPr/>
        <w:t>a</w:t>
      </w:r>
      <w:r>
        <w:rPr>
          <w:spacing w:val="-4"/>
        </w:rPr>
        <w:t> </w:t>
      </w:r>
      <w:r>
        <w:rPr/>
        <w:t>weak</w:t>
      </w:r>
      <w:r>
        <w:rPr>
          <w:spacing w:val="-8"/>
        </w:rPr>
        <w:t> </w:t>
      </w:r>
      <w:r>
        <w:rPr/>
        <w:t>acid (HA) in the presence of its conjugate base (A</w:t>
      </w:r>
      <w:r>
        <w:rPr>
          <w:vertAlign w:val="superscript"/>
        </w:rPr>
        <w:t>-</w:t>
      </w:r>
      <w:r>
        <w:rPr>
          <w:vertAlign w:val="baseline"/>
        </w:rPr>
        <w:t>).</w:t>
      </w:r>
    </w:p>
    <w:p>
      <w:pPr>
        <w:pStyle w:val="BodyText"/>
        <w:spacing w:line="276" w:lineRule="auto" w:before="5"/>
        <w:ind w:left="720" w:right="832" w:firstLine="388"/>
      </w:pPr>
      <w:r>
        <w:rPr/>
        <w:t>The midpoint of the buffering region is when one half of the acid reacts to dissociation</w:t>
      </w:r>
      <w:r>
        <w:rPr>
          <w:spacing w:val="-4"/>
        </w:rPr>
        <w:t> </w:t>
      </w:r>
      <w:r>
        <w:rPr/>
        <w:t>and</w:t>
      </w:r>
      <w:r>
        <w:rPr>
          <w:spacing w:val="-3"/>
        </w:rPr>
        <w:t> </w:t>
      </w:r>
      <w:r>
        <w:rPr/>
        <w:t>where</w:t>
      </w:r>
      <w:r>
        <w:rPr>
          <w:spacing w:val="-3"/>
        </w:rPr>
        <w:t> </w:t>
      </w:r>
      <w:r>
        <w:rPr/>
        <w:t>the</w:t>
      </w:r>
      <w:r>
        <w:rPr>
          <w:spacing w:val="-4"/>
        </w:rPr>
        <w:t> </w:t>
      </w:r>
      <w:r>
        <w:rPr/>
        <w:t>concentration</w:t>
      </w:r>
      <w:r>
        <w:rPr>
          <w:spacing w:val="-3"/>
        </w:rPr>
        <w:t> </w:t>
      </w:r>
      <w:r>
        <w:rPr/>
        <w:t>of</w:t>
      </w:r>
      <w:r>
        <w:rPr>
          <w:spacing w:val="-3"/>
        </w:rPr>
        <w:t> </w:t>
      </w:r>
      <w:r>
        <w:rPr/>
        <w:t>the</w:t>
      </w:r>
      <w:r>
        <w:rPr>
          <w:spacing w:val="-4"/>
        </w:rPr>
        <w:t> </w:t>
      </w:r>
      <w:r>
        <w:rPr/>
        <w:t>proton</w:t>
      </w:r>
      <w:r>
        <w:rPr>
          <w:spacing w:val="-4"/>
        </w:rPr>
        <w:t> </w:t>
      </w:r>
      <w:r>
        <w:rPr/>
        <w:t>donor</w:t>
      </w:r>
      <w:r>
        <w:rPr>
          <w:spacing w:val="-3"/>
        </w:rPr>
        <w:t> </w:t>
      </w:r>
      <w:r>
        <w:rPr/>
        <w:t>(acid)</w:t>
      </w:r>
      <w:r>
        <w:rPr>
          <w:spacing w:val="-3"/>
        </w:rPr>
        <w:t> </w:t>
      </w:r>
      <w:r>
        <w:rPr/>
        <w:t>equals</w:t>
      </w:r>
      <w:r>
        <w:rPr>
          <w:spacing w:val="-3"/>
        </w:rPr>
        <w:t> </w:t>
      </w:r>
      <w:r>
        <w:rPr/>
        <w:t>that</w:t>
      </w:r>
      <w:r>
        <w:rPr>
          <w:spacing w:val="-4"/>
        </w:rPr>
        <w:t> </w:t>
      </w:r>
      <w:r>
        <w:rPr/>
        <w:t>of</w:t>
      </w:r>
      <w:r>
        <w:rPr>
          <w:spacing w:val="-7"/>
        </w:rPr>
        <w:t> </w:t>
      </w:r>
      <w:r>
        <w:rPr/>
        <w:t>the proton acceptor (base); the pH of the equimolar solution of acid is equal to the pKa. (When the concentration ratio for conjugate base and weak acid, [A</w:t>
      </w:r>
      <w:r>
        <w:rPr>
          <w:vertAlign w:val="superscript"/>
        </w:rPr>
        <w:t>-</w:t>
      </w:r>
      <w:r>
        <w:rPr>
          <w:vertAlign w:val="baseline"/>
        </w:rPr>
        <w:t>]/[HA], is 1:1</w:t>
      </w:r>
    </w:p>
    <w:p>
      <w:pPr>
        <w:pStyle w:val="BodyText"/>
        <w:spacing w:after="0" w:line="276" w:lineRule="auto"/>
        <w:sectPr>
          <w:pgSz w:w="12240" w:h="15840"/>
          <w:pgMar w:header="0" w:footer="802" w:top="1380" w:bottom="1000" w:left="720" w:right="720"/>
        </w:sectPr>
      </w:pPr>
    </w:p>
    <w:p>
      <w:pPr>
        <w:pStyle w:val="Heading2"/>
        <w:spacing w:before="62"/>
        <w:ind w:left="0"/>
        <w:jc w:val="center"/>
      </w:pPr>
      <w:r>
        <w:rPr/>
        <w:t>pH</w:t>
      </w:r>
      <w:r>
        <w:rPr>
          <w:spacing w:val="-2"/>
        </w:rPr>
        <w:t> </w:t>
      </w:r>
      <w:r>
        <w:rPr/>
        <w:t>of</w:t>
      </w:r>
      <w:r>
        <w:rPr>
          <w:spacing w:val="-10"/>
        </w:rPr>
        <w:t> </w:t>
      </w:r>
      <w:r>
        <w:rPr/>
        <w:t>various</w:t>
      </w:r>
      <w:r>
        <w:rPr>
          <w:spacing w:val="-2"/>
        </w:rPr>
        <w:t> </w:t>
      </w:r>
      <w:r>
        <w:rPr/>
        <w:t>body</w:t>
      </w:r>
      <w:r>
        <w:rPr>
          <w:spacing w:val="-7"/>
        </w:rPr>
        <w:t> </w:t>
      </w:r>
      <w:r>
        <w:rPr>
          <w:spacing w:val="-2"/>
        </w:rPr>
        <w:t>Fluids</w:t>
      </w:r>
    </w:p>
    <w:p>
      <w:pPr>
        <w:pStyle w:val="BodyText"/>
        <w:spacing w:before="155" w:after="1"/>
        <w:rPr>
          <w:b/>
          <w:sz w:val="20"/>
        </w:rPr>
      </w:pPr>
    </w:p>
    <w:tbl>
      <w:tblPr>
        <w:tblW w:w="0" w:type="auto"/>
        <w:jc w:val="left"/>
        <w:tblInd w:w="2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2353"/>
      </w:tblGrid>
      <w:tr>
        <w:trPr>
          <w:trHeight w:val="417" w:hRule="atLeast"/>
        </w:trPr>
        <w:tc>
          <w:tcPr>
            <w:tcW w:w="2881" w:type="dxa"/>
            <w:shd w:val="clear" w:color="auto" w:fill="CCCCCC"/>
          </w:tcPr>
          <w:p>
            <w:pPr>
              <w:pStyle w:val="TableParagraph"/>
              <w:spacing w:line="296" w:lineRule="exact"/>
              <w:ind w:left="335"/>
              <w:rPr>
                <w:b/>
                <w:sz w:val="26"/>
              </w:rPr>
            </w:pPr>
            <w:r>
              <w:rPr>
                <w:b/>
                <w:sz w:val="26"/>
              </w:rPr>
              <w:t>Name</w:t>
            </w:r>
            <w:r>
              <w:rPr>
                <w:b/>
                <w:spacing w:val="-3"/>
                <w:sz w:val="26"/>
              </w:rPr>
              <w:t> </w:t>
            </w:r>
            <w:r>
              <w:rPr>
                <w:b/>
                <w:sz w:val="26"/>
              </w:rPr>
              <w:t>of</w:t>
            </w:r>
            <w:r>
              <w:rPr>
                <w:b/>
                <w:spacing w:val="-7"/>
                <w:sz w:val="26"/>
              </w:rPr>
              <w:t> </w:t>
            </w:r>
            <w:r>
              <w:rPr>
                <w:b/>
                <w:sz w:val="26"/>
              </w:rPr>
              <w:t>body</w:t>
            </w:r>
            <w:r>
              <w:rPr>
                <w:b/>
                <w:spacing w:val="-7"/>
                <w:sz w:val="26"/>
              </w:rPr>
              <w:t> </w:t>
            </w:r>
            <w:r>
              <w:rPr>
                <w:b/>
                <w:spacing w:val="-4"/>
                <w:sz w:val="26"/>
              </w:rPr>
              <w:t>Fluid</w:t>
            </w:r>
          </w:p>
        </w:tc>
        <w:tc>
          <w:tcPr>
            <w:tcW w:w="2353" w:type="dxa"/>
            <w:shd w:val="clear" w:color="auto" w:fill="CCCCCC"/>
          </w:tcPr>
          <w:p>
            <w:pPr>
              <w:pStyle w:val="TableParagraph"/>
              <w:spacing w:line="296" w:lineRule="exact"/>
              <w:ind w:right="7"/>
              <w:jc w:val="center"/>
              <w:rPr>
                <w:b/>
                <w:sz w:val="26"/>
              </w:rPr>
            </w:pPr>
            <w:r>
              <w:rPr>
                <w:b/>
                <w:spacing w:val="-5"/>
                <w:sz w:val="26"/>
              </w:rPr>
              <w:t>pH</w:t>
            </w:r>
          </w:p>
        </w:tc>
      </w:tr>
      <w:tr>
        <w:trPr>
          <w:trHeight w:val="378" w:hRule="atLeast"/>
        </w:trPr>
        <w:tc>
          <w:tcPr>
            <w:tcW w:w="2881" w:type="dxa"/>
          </w:tcPr>
          <w:p>
            <w:pPr>
              <w:pStyle w:val="TableParagraph"/>
              <w:spacing w:line="291" w:lineRule="exact"/>
              <w:ind w:left="105"/>
              <w:rPr>
                <w:sz w:val="26"/>
              </w:rPr>
            </w:pPr>
            <w:r>
              <w:rPr>
                <w:sz w:val="26"/>
              </w:rPr>
              <w:t>1)</w:t>
            </w:r>
            <w:r>
              <w:rPr>
                <w:spacing w:val="-1"/>
                <w:sz w:val="26"/>
              </w:rPr>
              <w:t> </w:t>
            </w:r>
            <w:r>
              <w:rPr>
                <w:spacing w:val="-5"/>
                <w:sz w:val="26"/>
              </w:rPr>
              <w:t>CSF</w:t>
            </w:r>
          </w:p>
        </w:tc>
        <w:tc>
          <w:tcPr>
            <w:tcW w:w="2353" w:type="dxa"/>
          </w:tcPr>
          <w:p>
            <w:pPr>
              <w:pStyle w:val="TableParagraph"/>
              <w:spacing w:line="291" w:lineRule="exact"/>
              <w:ind w:left="105"/>
              <w:rPr>
                <w:sz w:val="26"/>
              </w:rPr>
            </w:pPr>
            <w:r>
              <w:rPr>
                <w:spacing w:val="-5"/>
                <w:sz w:val="26"/>
              </w:rPr>
              <w:t>7.3</w:t>
            </w:r>
          </w:p>
        </w:tc>
      </w:tr>
      <w:tr>
        <w:trPr>
          <w:trHeight w:val="378" w:hRule="atLeast"/>
        </w:trPr>
        <w:tc>
          <w:tcPr>
            <w:tcW w:w="2881" w:type="dxa"/>
          </w:tcPr>
          <w:p>
            <w:pPr>
              <w:pStyle w:val="TableParagraph"/>
              <w:spacing w:line="291" w:lineRule="exact"/>
              <w:ind w:left="105"/>
              <w:rPr>
                <w:sz w:val="26"/>
              </w:rPr>
            </w:pPr>
            <w:r>
              <w:rPr>
                <w:sz w:val="26"/>
              </w:rPr>
              <w:t>2)</w:t>
            </w:r>
            <w:r>
              <w:rPr>
                <w:spacing w:val="-1"/>
                <w:sz w:val="26"/>
              </w:rPr>
              <w:t> </w:t>
            </w:r>
            <w:r>
              <w:rPr>
                <w:spacing w:val="-2"/>
                <w:sz w:val="26"/>
              </w:rPr>
              <w:t>Blood</w:t>
            </w:r>
          </w:p>
        </w:tc>
        <w:tc>
          <w:tcPr>
            <w:tcW w:w="2353" w:type="dxa"/>
          </w:tcPr>
          <w:p>
            <w:pPr>
              <w:pStyle w:val="TableParagraph"/>
              <w:spacing w:line="291" w:lineRule="exact"/>
              <w:ind w:left="105"/>
              <w:rPr>
                <w:sz w:val="26"/>
              </w:rPr>
            </w:pPr>
            <w:r>
              <w:rPr>
                <w:spacing w:val="-2"/>
                <w:sz w:val="26"/>
              </w:rPr>
              <w:t>7.38-</w:t>
            </w:r>
            <w:r>
              <w:rPr>
                <w:spacing w:val="-4"/>
                <w:sz w:val="26"/>
              </w:rPr>
              <w:t>7.42</w:t>
            </w:r>
          </w:p>
        </w:tc>
      </w:tr>
      <w:tr>
        <w:trPr>
          <w:trHeight w:val="556" w:hRule="atLeast"/>
        </w:trPr>
        <w:tc>
          <w:tcPr>
            <w:tcW w:w="2881" w:type="dxa"/>
          </w:tcPr>
          <w:p>
            <w:pPr>
              <w:pStyle w:val="TableParagraph"/>
              <w:spacing w:before="93"/>
              <w:ind w:left="100"/>
              <w:rPr>
                <w:sz w:val="26"/>
              </w:rPr>
            </w:pPr>
            <w:r>
              <w:rPr>
                <w:sz w:val="26"/>
              </w:rPr>
              <w:t>3)</w:t>
            </w:r>
            <w:r>
              <w:rPr>
                <w:spacing w:val="-3"/>
                <w:sz w:val="26"/>
              </w:rPr>
              <w:t> </w:t>
            </w:r>
            <w:r>
              <w:rPr>
                <w:sz w:val="26"/>
              </w:rPr>
              <w:t>Gastric</w:t>
            </w:r>
            <w:r>
              <w:rPr>
                <w:spacing w:val="-3"/>
                <w:sz w:val="26"/>
              </w:rPr>
              <w:t> </w:t>
            </w:r>
            <w:r>
              <w:rPr>
                <w:spacing w:val="-2"/>
                <w:sz w:val="26"/>
              </w:rPr>
              <w:t>juice</w:t>
            </w:r>
          </w:p>
        </w:tc>
        <w:tc>
          <w:tcPr>
            <w:tcW w:w="2353" w:type="dxa"/>
          </w:tcPr>
          <w:p>
            <w:pPr>
              <w:pStyle w:val="TableParagraph"/>
              <w:spacing w:before="93"/>
              <w:ind w:left="100"/>
              <w:rPr>
                <w:sz w:val="26"/>
              </w:rPr>
            </w:pPr>
            <w:r>
              <w:rPr>
                <w:spacing w:val="-2"/>
                <w:sz w:val="26"/>
              </w:rPr>
              <w:t>1.5-</w:t>
            </w:r>
            <w:r>
              <w:rPr>
                <w:spacing w:val="-5"/>
                <w:sz w:val="26"/>
              </w:rPr>
              <w:t>3.5</w:t>
            </w:r>
          </w:p>
        </w:tc>
      </w:tr>
      <w:tr>
        <w:trPr>
          <w:trHeight w:val="374" w:hRule="atLeast"/>
        </w:trPr>
        <w:tc>
          <w:tcPr>
            <w:tcW w:w="2881" w:type="dxa"/>
          </w:tcPr>
          <w:p>
            <w:pPr>
              <w:pStyle w:val="TableParagraph"/>
              <w:spacing w:line="292" w:lineRule="exact"/>
              <w:ind w:left="105"/>
              <w:rPr>
                <w:sz w:val="26"/>
              </w:rPr>
            </w:pPr>
            <w:r>
              <w:rPr>
                <w:sz w:val="26"/>
              </w:rPr>
              <w:t>4)</w:t>
            </w:r>
            <w:r>
              <w:rPr>
                <w:spacing w:val="-1"/>
                <w:sz w:val="26"/>
              </w:rPr>
              <w:t> </w:t>
            </w:r>
            <w:r>
              <w:rPr>
                <w:spacing w:val="-2"/>
                <w:sz w:val="26"/>
              </w:rPr>
              <w:t>Lymph</w:t>
            </w:r>
          </w:p>
        </w:tc>
        <w:tc>
          <w:tcPr>
            <w:tcW w:w="2353" w:type="dxa"/>
          </w:tcPr>
          <w:p>
            <w:pPr>
              <w:pStyle w:val="TableParagraph"/>
              <w:spacing w:line="292" w:lineRule="exact"/>
              <w:ind w:left="105"/>
              <w:rPr>
                <w:sz w:val="26"/>
              </w:rPr>
            </w:pPr>
            <w:r>
              <w:rPr>
                <w:sz w:val="26"/>
              </w:rPr>
              <w:t>Same</w:t>
            </w:r>
            <w:r>
              <w:rPr>
                <w:spacing w:val="-5"/>
                <w:sz w:val="26"/>
              </w:rPr>
              <w:t> </w:t>
            </w:r>
            <w:r>
              <w:rPr>
                <w:sz w:val="26"/>
              </w:rPr>
              <w:t>as</w:t>
            </w:r>
            <w:r>
              <w:rPr>
                <w:spacing w:val="-5"/>
                <w:sz w:val="26"/>
              </w:rPr>
              <w:t> </w:t>
            </w:r>
            <w:r>
              <w:rPr>
                <w:spacing w:val="-2"/>
                <w:sz w:val="26"/>
              </w:rPr>
              <w:t>plasma</w:t>
            </w:r>
          </w:p>
        </w:tc>
      </w:tr>
      <w:tr>
        <w:trPr>
          <w:trHeight w:val="378" w:hRule="atLeast"/>
        </w:trPr>
        <w:tc>
          <w:tcPr>
            <w:tcW w:w="2881" w:type="dxa"/>
          </w:tcPr>
          <w:p>
            <w:pPr>
              <w:pStyle w:val="TableParagraph"/>
              <w:spacing w:line="296" w:lineRule="exact"/>
              <w:ind w:left="105"/>
              <w:rPr>
                <w:sz w:val="26"/>
              </w:rPr>
            </w:pPr>
            <w:r>
              <w:rPr>
                <w:sz w:val="26"/>
              </w:rPr>
              <w:t>5)</w:t>
            </w:r>
            <w:r>
              <w:rPr>
                <w:spacing w:val="-7"/>
                <w:sz w:val="26"/>
              </w:rPr>
              <w:t> </w:t>
            </w:r>
            <w:r>
              <w:rPr>
                <w:sz w:val="26"/>
              </w:rPr>
              <w:t>Seminal</w:t>
            </w:r>
            <w:r>
              <w:rPr>
                <w:spacing w:val="-7"/>
                <w:sz w:val="26"/>
              </w:rPr>
              <w:t> </w:t>
            </w:r>
            <w:r>
              <w:rPr>
                <w:spacing w:val="-2"/>
                <w:sz w:val="26"/>
              </w:rPr>
              <w:t>fluid</w:t>
            </w:r>
          </w:p>
        </w:tc>
        <w:tc>
          <w:tcPr>
            <w:tcW w:w="2353" w:type="dxa"/>
          </w:tcPr>
          <w:p>
            <w:pPr>
              <w:pStyle w:val="TableParagraph"/>
              <w:spacing w:line="296" w:lineRule="exact"/>
              <w:ind w:left="105"/>
              <w:rPr>
                <w:sz w:val="26"/>
              </w:rPr>
            </w:pPr>
            <w:r>
              <w:rPr>
                <w:spacing w:val="-2"/>
                <w:sz w:val="26"/>
              </w:rPr>
              <w:t>7.1-</w:t>
            </w:r>
            <w:r>
              <w:rPr>
                <w:spacing w:val="-5"/>
                <w:sz w:val="26"/>
              </w:rPr>
              <w:t>8.0</w:t>
            </w:r>
          </w:p>
        </w:tc>
      </w:tr>
      <w:tr>
        <w:trPr>
          <w:trHeight w:val="378" w:hRule="atLeast"/>
        </w:trPr>
        <w:tc>
          <w:tcPr>
            <w:tcW w:w="2881" w:type="dxa"/>
          </w:tcPr>
          <w:p>
            <w:pPr>
              <w:pStyle w:val="TableParagraph"/>
              <w:spacing w:line="291" w:lineRule="exact"/>
              <w:ind w:left="105"/>
              <w:rPr>
                <w:sz w:val="26"/>
              </w:rPr>
            </w:pPr>
            <w:r>
              <w:rPr>
                <w:sz w:val="26"/>
              </w:rPr>
              <w:t>6)</w:t>
            </w:r>
            <w:r>
              <w:rPr>
                <w:spacing w:val="-1"/>
                <w:sz w:val="26"/>
              </w:rPr>
              <w:t> </w:t>
            </w:r>
            <w:r>
              <w:rPr>
                <w:spacing w:val="-4"/>
                <w:sz w:val="26"/>
              </w:rPr>
              <w:t>Bile</w:t>
            </w:r>
          </w:p>
        </w:tc>
        <w:tc>
          <w:tcPr>
            <w:tcW w:w="2353" w:type="dxa"/>
          </w:tcPr>
          <w:p>
            <w:pPr>
              <w:pStyle w:val="TableParagraph"/>
              <w:spacing w:line="291" w:lineRule="exact"/>
              <w:ind w:left="105"/>
              <w:rPr>
                <w:sz w:val="26"/>
              </w:rPr>
            </w:pPr>
            <w:r>
              <w:rPr>
                <w:spacing w:val="-2"/>
                <w:sz w:val="26"/>
              </w:rPr>
              <w:t>7.5-</w:t>
            </w:r>
            <w:r>
              <w:rPr>
                <w:spacing w:val="-5"/>
                <w:sz w:val="26"/>
              </w:rPr>
              <w:t>8.8</w:t>
            </w:r>
          </w:p>
        </w:tc>
      </w:tr>
    </w:tbl>
    <w:p>
      <w:pPr>
        <w:pStyle w:val="BodyText"/>
        <w:spacing w:before="53"/>
        <w:rPr>
          <w:b/>
        </w:rPr>
      </w:pPr>
    </w:p>
    <w:p>
      <w:pPr>
        <w:spacing w:before="0"/>
        <w:ind w:left="720" w:right="0" w:firstLine="0"/>
        <w:jc w:val="left"/>
        <w:rPr>
          <w:b/>
          <w:sz w:val="26"/>
        </w:rPr>
      </w:pPr>
      <w:r>
        <w:rPr>
          <w:b/>
          <w:sz w:val="26"/>
        </w:rPr>
        <w:t>Method</w:t>
      </w:r>
      <w:r>
        <w:rPr>
          <w:b/>
          <w:spacing w:val="-5"/>
          <w:sz w:val="26"/>
        </w:rPr>
        <w:t> </w:t>
      </w:r>
      <w:r>
        <w:rPr>
          <w:b/>
          <w:sz w:val="26"/>
        </w:rPr>
        <w:t>of</w:t>
      </w:r>
      <w:r>
        <w:rPr>
          <w:b/>
          <w:spacing w:val="-4"/>
          <w:sz w:val="26"/>
        </w:rPr>
        <w:t> </w:t>
      </w:r>
      <w:r>
        <w:rPr>
          <w:b/>
          <w:sz w:val="26"/>
        </w:rPr>
        <w:t>pH</w:t>
      </w:r>
      <w:r>
        <w:rPr>
          <w:b/>
          <w:spacing w:val="-1"/>
          <w:sz w:val="26"/>
        </w:rPr>
        <w:t> </w:t>
      </w:r>
      <w:r>
        <w:rPr>
          <w:b/>
          <w:spacing w:val="-2"/>
          <w:sz w:val="26"/>
        </w:rPr>
        <w:t>measurement</w:t>
      </w:r>
    </w:p>
    <w:p>
      <w:pPr>
        <w:pStyle w:val="BodyText"/>
        <w:spacing w:line="278" w:lineRule="auto" w:before="37"/>
        <w:ind w:left="720" w:right="832"/>
      </w:pPr>
      <w:r>
        <w:rPr/>
        <w:t>pH can be measured either by using pH papers that give subjective, but not precise pH range</w:t>
      </w:r>
      <w:r>
        <w:rPr>
          <w:spacing w:val="-3"/>
        </w:rPr>
        <w:t> </w:t>
      </w:r>
      <w:r>
        <w:rPr/>
        <w:t>or</w:t>
      </w:r>
      <w:r>
        <w:rPr>
          <w:spacing w:val="40"/>
        </w:rPr>
        <w:t> </w:t>
      </w:r>
      <w:r>
        <w:rPr/>
        <w:t>with</w:t>
      </w:r>
      <w:r>
        <w:rPr>
          <w:spacing w:val="-3"/>
        </w:rPr>
        <w:t> </w:t>
      </w:r>
      <w:r>
        <w:rPr/>
        <w:t>the</w:t>
      </w:r>
      <w:r>
        <w:rPr>
          <w:spacing w:val="-3"/>
        </w:rPr>
        <w:t> </w:t>
      </w:r>
      <w:r>
        <w:rPr/>
        <w:t>help</w:t>
      </w:r>
      <w:r>
        <w:rPr>
          <w:spacing w:val="-3"/>
        </w:rPr>
        <w:t> </w:t>
      </w:r>
      <w:r>
        <w:rPr/>
        <w:t>of</w:t>
      </w:r>
      <w:r>
        <w:rPr>
          <w:spacing w:val="-3"/>
        </w:rPr>
        <w:t> </w:t>
      </w:r>
      <w:r>
        <w:rPr/>
        <w:t>a</w:t>
      </w:r>
      <w:r>
        <w:rPr>
          <w:spacing w:val="-3"/>
        </w:rPr>
        <w:t> </w:t>
      </w:r>
      <w:r>
        <w:rPr/>
        <w:t>pH</w:t>
      </w:r>
      <w:r>
        <w:rPr>
          <w:spacing w:val="-7"/>
        </w:rPr>
        <w:t> </w:t>
      </w:r>
      <w:r>
        <w:rPr/>
        <w:t>meter that</w:t>
      </w:r>
      <w:r>
        <w:rPr>
          <w:spacing w:val="-3"/>
        </w:rPr>
        <w:t> </w:t>
      </w:r>
      <w:r>
        <w:rPr/>
        <w:t>gives</w:t>
      </w:r>
      <w:r>
        <w:rPr>
          <w:spacing w:val="-3"/>
        </w:rPr>
        <w:t> </w:t>
      </w:r>
      <w:r>
        <w:rPr/>
        <w:t>precise</w:t>
      </w:r>
      <w:r>
        <w:rPr>
          <w:spacing w:val="-3"/>
        </w:rPr>
        <w:t> </w:t>
      </w:r>
      <w:r>
        <w:rPr/>
        <w:t>pH</w:t>
      </w:r>
      <w:r>
        <w:rPr>
          <w:spacing w:val="-3"/>
        </w:rPr>
        <w:t> </w:t>
      </w:r>
      <w:r>
        <w:rPr/>
        <w:t>measurement.</w:t>
      </w:r>
      <w:r>
        <w:rPr>
          <w:spacing w:val="-2"/>
        </w:rPr>
        <w:t> </w:t>
      </w:r>
      <w:r>
        <w:rPr/>
        <w:t>The</w:t>
      </w:r>
      <w:r>
        <w:rPr>
          <w:spacing w:val="-3"/>
        </w:rPr>
        <w:t> </w:t>
      </w:r>
      <w:r>
        <w:rPr/>
        <w:t>normal</w:t>
      </w:r>
      <w:r>
        <w:rPr>
          <w:spacing w:val="-3"/>
        </w:rPr>
        <w:t> </w:t>
      </w:r>
      <w:r>
        <w:rPr/>
        <w:t>H</w:t>
      </w:r>
      <w:r>
        <w:rPr>
          <w:vertAlign w:val="superscript"/>
        </w:rPr>
        <w:t>+</w:t>
      </w:r>
      <w:r>
        <w:rPr>
          <w:vertAlign w:val="baseline"/>
        </w:rPr>
        <w:t> ion concentration in terms of gms/l is in the range of 10</w:t>
      </w:r>
      <w:r>
        <w:rPr>
          <w:vertAlign w:val="superscript"/>
        </w:rPr>
        <w:t>-1</w:t>
      </w:r>
      <w:r>
        <w:rPr>
          <w:spacing w:val="-14"/>
          <w:vertAlign w:val="baseline"/>
        </w:rPr>
        <w:t> </w:t>
      </w:r>
      <w:r>
        <w:rPr>
          <w:vertAlign w:val="baseline"/>
        </w:rPr>
        <w:t>to 10</w:t>
      </w:r>
      <w:r>
        <w:rPr>
          <w:vertAlign w:val="superscript"/>
        </w:rPr>
        <w:t>-14</w:t>
      </w:r>
      <w:r>
        <w:rPr>
          <w:vertAlign w:val="baseline"/>
        </w:rPr>
        <w:t>.</w:t>
      </w:r>
    </w:p>
    <w:p>
      <w:pPr>
        <w:pStyle w:val="BodyText"/>
        <w:spacing w:line="291" w:lineRule="exact"/>
        <w:ind w:left="3342"/>
      </w:pPr>
      <w:r>
        <w:rPr/>
        <w:t>For</w:t>
      </w:r>
      <w:r>
        <w:rPr>
          <w:spacing w:val="-4"/>
        </w:rPr>
        <w:t> </w:t>
      </w:r>
      <w:r>
        <w:rPr/>
        <w:t>simplicity,</w:t>
      </w:r>
      <w:r>
        <w:rPr>
          <w:spacing w:val="-2"/>
        </w:rPr>
        <w:t> </w:t>
      </w:r>
      <w:r>
        <w:rPr/>
        <w:t>the</w:t>
      </w:r>
      <w:r>
        <w:rPr>
          <w:spacing w:val="-4"/>
        </w:rPr>
        <w:t> </w:t>
      </w:r>
      <w:r>
        <w:rPr/>
        <w:t>term</w:t>
      </w:r>
      <w:r>
        <w:rPr>
          <w:spacing w:val="-7"/>
        </w:rPr>
        <w:t> </w:t>
      </w:r>
      <w:r>
        <w:rPr/>
        <w:t>pH</w:t>
      </w:r>
      <w:r>
        <w:rPr>
          <w:spacing w:val="-4"/>
        </w:rPr>
        <w:t> </w:t>
      </w:r>
      <w:r>
        <w:rPr/>
        <w:t>=</w:t>
      </w:r>
      <w:r>
        <w:rPr>
          <w:spacing w:val="-2"/>
        </w:rPr>
        <w:t> </w:t>
      </w:r>
      <w:r>
        <w:rPr/>
        <w:t>-log</w:t>
      </w:r>
      <w:r>
        <w:rPr>
          <w:spacing w:val="-8"/>
        </w:rPr>
        <w:t> </w:t>
      </w:r>
      <w:r>
        <w:rPr>
          <w:spacing w:val="-4"/>
        </w:rPr>
        <w:t>[H</w:t>
      </w:r>
      <w:r>
        <w:rPr>
          <w:spacing w:val="-4"/>
          <w:vertAlign w:val="superscript"/>
        </w:rPr>
        <w:t>+</w:t>
      </w:r>
      <w:r>
        <w:rPr>
          <w:spacing w:val="-4"/>
          <w:vertAlign w:val="baseline"/>
        </w:rPr>
        <w:t>].</w:t>
      </w:r>
    </w:p>
    <w:p>
      <w:pPr>
        <w:pStyle w:val="Heading2"/>
        <w:spacing w:before="52"/>
      </w:pPr>
      <w:r>
        <w:rPr>
          <w:spacing w:val="-2"/>
        </w:rPr>
        <w:t>Principle</w:t>
      </w:r>
    </w:p>
    <w:p>
      <w:pPr>
        <w:pStyle w:val="BodyText"/>
        <w:spacing w:line="276" w:lineRule="auto" w:before="42"/>
        <w:ind w:left="720" w:right="1477"/>
        <w:jc w:val="both"/>
      </w:pPr>
      <w:r>
        <w:rPr/>
        <w:t>pH</w:t>
      </w:r>
      <w:r>
        <w:rPr>
          <w:spacing w:val="-4"/>
        </w:rPr>
        <w:t> </w:t>
      </w:r>
      <w:r>
        <w:rPr/>
        <w:t>meter</w:t>
      </w:r>
      <w:r>
        <w:rPr>
          <w:spacing w:val="-3"/>
        </w:rPr>
        <w:t> </w:t>
      </w:r>
      <w:r>
        <w:rPr/>
        <w:t>is</w:t>
      </w:r>
      <w:r>
        <w:rPr>
          <w:spacing w:val="-4"/>
        </w:rPr>
        <w:t> </w:t>
      </w:r>
      <w:r>
        <w:rPr/>
        <w:t>based</w:t>
      </w:r>
      <w:r>
        <w:rPr>
          <w:spacing w:val="-3"/>
        </w:rPr>
        <w:t> </w:t>
      </w:r>
      <w:r>
        <w:rPr/>
        <w:t>on</w:t>
      </w:r>
      <w:r>
        <w:rPr>
          <w:spacing w:val="-4"/>
        </w:rPr>
        <w:t> </w:t>
      </w:r>
      <w:r>
        <w:rPr/>
        <w:t>the</w:t>
      </w:r>
      <w:r>
        <w:rPr>
          <w:spacing w:val="-4"/>
        </w:rPr>
        <w:t> </w:t>
      </w:r>
      <w:r>
        <w:rPr/>
        <w:t>principle</w:t>
      </w:r>
      <w:r>
        <w:rPr>
          <w:spacing w:val="-3"/>
        </w:rPr>
        <w:t> </w:t>
      </w:r>
      <w:r>
        <w:rPr/>
        <w:t>of</w:t>
      </w:r>
      <w:r>
        <w:rPr>
          <w:spacing w:val="-3"/>
        </w:rPr>
        <w:t> </w:t>
      </w:r>
      <w:r>
        <w:rPr/>
        <w:t>potentiometry</w:t>
      </w:r>
      <w:r>
        <w:rPr>
          <w:spacing w:val="-3"/>
        </w:rPr>
        <w:t> </w:t>
      </w:r>
      <w:r>
        <w:rPr/>
        <w:t>i.e</w:t>
      </w:r>
      <w:r>
        <w:rPr>
          <w:spacing w:val="-3"/>
        </w:rPr>
        <w:t> </w:t>
      </w:r>
      <w:r>
        <w:rPr/>
        <w:t>measurement</w:t>
      </w:r>
      <w:r>
        <w:rPr>
          <w:spacing w:val="-4"/>
        </w:rPr>
        <w:t> </w:t>
      </w:r>
      <w:r>
        <w:rPr/>
        <w:t>of</w:t>
      </w:r>
      <w:r>
        <w:rPr>
          <w:spacing w:val="-3"/>
        </w:rPr>
        <w:t> </w:t>
      </w:r>
      <w:r>
        <w:rPr/>
        <w:t>EMF(emf) generated</w:t>
      </w:r>
      <w:r>
        <w:rPr>
          <w:spacing w:val="-4"/>
        </w:rPr>
        <w:t> </w:t>
      </w:r>
      <w:r>
        <w:rPr/>
        <w:t>between</w:t>
      </w:r>
      <w:r>
        <w:rPr>
          <w:spacing w:val="-4"/>
        </w:rPr>
        <w:t> </w:t>
      </w:r>
      <w:r>
        <w:rPr/>
        <w:t>two</w:t>
      </w:r>
      <w:r>
        <w:rPr>
          <w:spacing w:val="-5"/>
        </w:rPr>
        <w:t> </w:t>
      </w:r>
      <w:r>
        <w:rPr/>
        <w:t>electrodes</w:t>
      </w:r>
      <w:r>
        <w:rPr>
          <w:spacing w:val="-4"/>
        </w:rPr>
        <w:t> </w:t>
      </w:r>
      <w:r>
        <w:rPr/>
        <w:t>of</w:t>
      </w:r>
      <w:r>
        <w:rPr>
          <w:spacing w:val="-4"/>
        </w:rPr>
        <w:t> </w:t>
      </w:r>
      <w:r>
        <w:rPr/>
        <w:t>electrochemical</w:t>
      </w:r>
      <w:r>
        <w:rPr>
          <w:spacing w:val="-4"/>
        </w:rPr>
        <w:t> </w:t>
      </w:r>
      <w:r>
        <w:rPr/>
        <w:t>cells</w:t>
      </w:r>
      <w:r>
        <w:rPr>
          <w:spacing w:val="-4"/>
        </w:rPr>
        <w:t> </w:t>
      </w:r>
      <w:r>
        <w:rPr/>
        <w:t>due</w:t>
      </w:r>
      <w:r>
        <w:rPr>
          <w:spacing w:val="-4"/>
        </w:rPr>
        <w:t> </w:t>
      </w:r>
      <w:r>
        <w:rPr/>
        <w:t>to</w:t>
      </w:r>
      <w:r>
        <w:rPr>
          <w:spacing w:val="-5"/>
        </w:rPr>
        <w:t> </w:t>
      </w:r>
      <w:r>
        <w:rPr/>
        <w:t>difference</w:t>
      </w:r>
      <w:r>
        <w:rPr>
          <w:spacing w:val="-4"/>
        </w:rPr>
        <w:t> </w:t>
      </w:r>
      <w:r>
        <w:rPr/>
        <w:t>in[H</w:t>
      </w:r>
      <w:r>
        <w:rPr>
          <w:vertAlign w:val="superscript"/>
        </w:rPr>
        <w:t>+</w:t>
      </w:r>
      <w:r>
        <w:rPr>
          <w:vertAlign w:val="baseline"/>
        </w:rPr>
        <w:t>] </w:t>
      </w:r>
      <w:r>
        <w:rPr>
          <w:spacing w:val="-2"/>
          <w:vertAlign w:val="baseline"/>
        </w:rPr>
        <w:t>concentration.</w:t>
      </w:r>
    </w:p>
    <w:p>
      <w:pPr>
        <w:pStyle w:val="BodyText"/>
        <w:spacing w:line="276" w:lineRule="auto"/>
        <w:ind w:left="720" w:right="832"/>
      </w:pPr>
      <w:r>
        <w:rPr/>
        <w:t>If a metal plate (Iron plate) is placed in a solution of salt of the same metal (ferrous sulfate)</w:t>
      </w:r>
      <w:r>
        <w:rPr>
          <w:spacing w:val="-4"/>
        </w:rPr>
        <w:t> </w:t>
      </w:r>
      <w:r>
        <w:rPr/>
        <w:t>then</w:t>
      </w:r>
      <w:r>
        <w:rPr>
          <w:spacing w:val="-4"/>
        </w:rPr>
        <w:t> </w:t>
      </w:r>
      <w:r>
        <w:rPr/>
        <w:t>metal</w:t>
      </w:r>
      <w:r>
        <w:rPr>
          <w:spacing w:val="-4"/>
        </w:rPr>
        <w:t> </w:t>
      </w:r>
      <w:r>
        <w:rPr/>
        <w:t>loses</w:t>
      </w:r>
      <w:r>
        <w:rPr>
          <w:spacing w:val="-4"/>
        </w:rPr>
        <w:t> </w:t>
      </w:r>
      <w:r>
        <w:rPr/>
        <w:t>ions</w:t>
      </w:r>
      <w:r>
        <w:rPr>
          <w:spacing w:val="-5"/>
        </w:rPr>
        <w:t> </w:t>
      </w:r>
      <w:r>
        <w:rPr/>
        <w:t>into</w:t>
      </w:r>
      <w:r>
        <w:rPr>
          <w:spacing w:val="-5"/>
        </w:rPr>
        <w:t> </w:t>
      </w:r>
      <w:r>
        <w:rPr/>
        <w:t>the</w:t>
      </w:r>
      <w:r>
        <w:rPr>
          <w:spacing w:val="-4"/>
        </w:rPr>
        <w:t> </w:t>
      </w:r>
      <w:r>
        <w:rPr/>
        <w:t>solution</w:t>
      </w:r>
      <w:r>
        <w:rPr>
          <w:spacing w:val="-5"/>
        </w:rPr>
        <w:t> </w:t>
      </w:r>
      <w:r>
        <w:rPr/>
        <w:t>and</w:t>
      </w:r>
      <w:r>
        <w:rPr>
          <w:spacing w:val="-4"/>
        </w:rPr>
        <w:t> </w:t>
      </w:r>
      <w:r>
        <w:rPr/>
        <w:t>metal</w:t>
      </w:r>
      <w:r>
        <w:rPr>
          <w:spacing w:val="-4"/>
        </w:rPr>
        <w:t> </w:t>
      </w:r>
      <w:r>
        <w:rPr/>
        <w:t>(iron)</w:t>
      </w:r>
      <w:r>
        <w:rPr>
          <w:spacing w:val="-4"/>
        </w:rPr>
        <w:t> </w:t>
      </w:r>
      <w:r>
        <w:rPr/>
        <w:t>itself</w:t>
      </w:r>
      <w:r>
        <w:rPr>
          <w:spacing w:val="-4"/>
        </w:rPr>
        <w:t> </w:t>
      </w:r>
      <w:r>
        <w:rPr/>
        <w:t>becomes</w:t>
      </w:r>
      <w:r>
        <w:rPr>
          <w:spacing w:val="-4"/>
        </w:rPr>
        <w:t> </w:t>
      </w:r>
      <w:r>
        <w:rPr/>
        <w:t>negatively charged (Fe</w:t>
      </w:r>
      <w:r>
        <w:rPr>
          <w:vertAlign w:val="superscript"/>
        </w:rPr>
        <w:t>+3</w:t>
      </w:r>
      <w:r>
        <w:rPr>
          <w:vertAlign w:val="baseline"/>
        </w:rPr>
        <w:t>) as compared to the solution. This generates an electrical potential on the metal plate or the electrode.</w:t>
      </w:r>
    </w:p>
    <w:p>
      <w:pPr>
        <w:pStyle w:val="BodyText"/>
        <w:spacing w:line="276" w:lineRule="auto" w:before="119"/>
        <w:ind w:left="720" w:right="753"/>
      </w:pPr>
      <w:r>
        <w:rPr/>
        <w:t>So, when two different metal electrodes are connected in this way, the difference in their electrode potential can be measured as e.m.f. (electromotive force) hence, one of the electrodes is a standard Electrode, then electrode potential of the other can be measured by comparison. The electrochemical cell consists of two metal electrodes each of which</w:t>
      </w:r>
      <w:r>
        <w:rPr>
          <w:spacing w:val="40"/>
        </w:rPr>
        <w:t> </w:t>
      </w:r>
      <w:r>
        <w:rPr/>
        <w:t>is dipped into suitable but different solutions connected by wire. The circuit is</w:t>
      </w:r>
      <w:r>
        <w:rPr>
          <w:spacing w:val="-3"/>
        </w:rPr>
        <w:t> </w:t>
      </w:r>
      <w:r>
        <w:rPr/>
        <w:t>completed by a potassium chloride /agar bridge between two liquids. Each metal plate </w:t>
      </w:r>
      <w:r>
        <w:rPr>
          <w:b/>
        </w:rPr>
        <w:t>+ </w:t>
      </w:r>
      <w:r>
        <w:rPr/>
        <w:t>the electrode and the solution in which it is</w:t>
      </w:r>
      <w:r>
        <w:rPr>
          <w:spacing w:val="-4"/>
        </w:rPr>
        <w:t> </w:t>
      </w:r>
      <w:r>
        <w:rPr/>
        <w:t>immersed constitute a </w:t>
      </w:r>
      <w:r>
        <w:rPr>
          <w:b/>
        </w:rPr>
        <w:t>half-cell</w:t>
      </w:r>
      <w:r>
        <w:rPr/>
        <w:t>. If one of the half cells is arbitrarily assigned a fixed potential, then the potential of the other half cell may be</w:t>
      </w:r>
      <w:r>
        <w:rPr>
          <w:spacing w:val="-3"/>
        </w:rPr>
        <w:t> </w:t>
      </w:r>
      <w:r>
        <w:rPr/>
        <w:t>determined</w:t>
      </w:r>
      <w:r>
        <w:rPr>
          <w:spacing w:val="-4"/>
        </w:rPr>
        <w:t> </w:t>
      </w:r>
      <w:r>
        <w:rPr/>
        <w:t>relative</w:t>
      </w:r>
      <w:r>
        <w:rPr>
          <w:spacing w:val="-3"/>
        </w:rPr>
        <w:t> </w:t>
      </w:r>
      <w:r>
        <w:rPr/>
        <w:t>to</w:t>
      </w:r>
      <w:r>
        <w:rPr>
          <w:spacing w:val="-4"/>
        </w:rPr>
        <w:t> </w:t>
      </w:r>
      <w:r>
        <w:rPr/>
        <w:t>it.</w:t>
      </w:r>
      <w:r>
        <w:rPr>
          <w:spacing w:val="-2"/>
        </w:rPr>
        <w:t> </w:t>
      </w:r>
      <w:r>
        <w:rPr/>
        <w:t>The</w:t>
      </w:r>
      <w:r>
        <w:rPr>
          <w:spacing w:val="-3"/>
        </w:rPr>
        <w:t> </w:t>
      </w:r>
      <w:r>
        <w:rPr/>
        <w:t>potential</w:t>
      </w:r>
      <w:r>
        <w:rPr>
          <w:spacing w:val="-4"/>
        </w:rPr>
        <w:t> </w:t>
      </w:r>
      <w:r>
        <w:rPr/>
        <w:t>of</w:t>
      </w:r>
      <w:r>
        <w:rPr>
          <w:spacing w:val="-3"/>
        </w:rPr>
        <w:t> </w:t>
      </w:r>
      <w:r>
        <w:rPr/>
        <w:t>an</w:t>
      </w:r>
      <w:r>
        <w:rPr>
          <w:spacing w:val="-7"/>
        </w:rPr>
        <w:t> </w:t>
      </w:r>
      <w:r>
        <w:rPr/>
        <w:t>electrode,</w:t>
      </w:r>
      <w:r>
        <w:rPr>
          <w:spacing w:val="-1"/>
        </w:rPr>
        <w:t> </w:t>
      </w:r>
      <w:r>
        <w:rPr/>
        <w:t>which</w:t>
      </w:r>
      <w:r>
        <w:rPr>
          <w:spacing w:val="-3"/>
        </w:rPr>
        <w:t> </w:t>
      </w:r>
      <w:r>
        <w:rPr/>
        <w:t>remains</w:t>
      </w:r>
      <w:r>
        <w:rPr>
          <w:spacing w:val="-4"/>
        </w:rPr>
        <w:t> </w:t>
      </w:r>
      <w:r>
        <w:rPr/>
        <w:t>fixed,</w:t>
      </w:r>
      <w:r>
        <w:rPr>
          <w:spacing w:val="-1"/>
        </w:rPr>
        <w:t> </w:t>
      </w:r>
      <w:r>
        <w:rPr/>
        <w:t>is</w:t>
      </w:r>
      <w:r>
        <w:rPr>
          <w:spacing w:val="-4"/>
        </w:rPr>
        <w:t> </w:t>
      </w:r>
      <w:r>
        <w:rPr/>
        <w:t>called</w:t>
      </w:r>
      <w:r>
        <w:rPr>
          <w:spacing w:val="-3"/>
        </w:rPr>
        <w:t> </w:t>
      </w:r>
      <w:r>
        <w:rPr/>
        <w:t>a standard electrode. The other electrode is called a measuring electrode. The e.m,f.</w:t>
      </w:r>
      <w:r>
        <w:rPr>
          <w:spacing w:val="40"/>
        </w:rPr>
        <w:t> </w:t>
      </w:r>
      <w:r>
        <w:rPr/>
        <w:t>is defined as the maximum potential difference between two electrodes, when the cell current is zero.</w:t>
      </w:r>
    </w:p>
    <w:p>
      <w:pPr>
        <w:pStyle w:val="BodyText"/>
        <w:spacing w:after="0" w:line="276" w:lineRule="auto"/>
        <w:sectPr>
          <w:pgSz w:w="12240" w:h="15840"/>
          <w:pgMar w:header="0" w:footer="802" w:top="1380" w:bottom="1000" w:left="720" w:right="720"/>
        </w:sectPr>
      </w:pPr>
    </w:p>
    <w:p>
      <w:pPr>
        <w:pStyle w:val="BodyText"/>
        <w:ind w:left="1400"/>
        <w:rPr>
          <w:sz w:val="20"/>
        </w:rPr>
      </w:pPr>
      <w:r>
        <w:rPr>
          <w:sz w:val="20"/>
        </w:rPr>
        <w:drawing>
          <wp:inline distT="0" distB="0" distL="0" distR="0">
            <wp:extent cx="5121076" cy="3497579"/>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43" cstate="print"/>
                    <a:stretch>
                      <a:fillRect/>
                    </a:stretch>
                  </pic:blipFill>
                  <pic:spPr>
                    <a:xfrm>
                      <a:off x="0" y="0"/>
                      <a:ext cx="5121076" cy="3497579"/>
                    </a:xfrm>
                    <a:prstGeom prst="rect">
                      <a:avLst/>
                    </a:prstGeom>
                  </pic:spPr>
                </pic:pic>
              </a:graphicData>
            </a:graphic>
          </wp:inline>
        </w:drawing>
      </w:r>
      <w:r>
        <w:rPr>
          <w:sz w:val="20"/>
        </w:rPr>
      </w:r>
    </w:p>
    <w:p>
      <w:pPr>
        <w:pStyle w:val="BodyText"/>
        <w:spacing w:before="48"/>
      </w:pPr>
    </w:p>
    <w:p>
      <w:pPr>
        <w:pStyle w:val="Heading2"/>
      </w:pPr>
      <w:r>
        <w:rPr>
          <w:spacing w:val="-2"/>
        </w:rPr>
        <w:t>Applications:</w:t>
      </w:r>
    </w:p>
    <w:p>
      <w:pPr>
        <w:pStyle w:val="ListParagraph"/>
        <w:numPr>
          <w:ilvl w:val="0"/>
          <w:numId w:val="69"/>
        </w:numPr>
        <w:tabs>
          <w:tab w:pos="1738" w:val="left" w:leader="none"/>
        </w:tabs>
        <w:spacing w:line="240" w:lineRule="auto" w:before="42" w:after="0"/>
        <w:ind w:left="1738" w:right="0" w:hanging="360"/>
        <w:jc w:val="left"/>
        <w:rPr>
          <w:sz w:val="26"/>
        </w:rPr>
      </w:pPr>
      <w:r>
        <w:rPr>
          <w:sz w:val="26"/>
        </w:rPr>
        <w:t>To</w:t>
      </w:r>
      <w:r>
        <w:rPr>
          <w:spacing w:val="-6"/>
          <w:sz w:val="26"/>
        </w:rPr>
        <w:t> </w:t>
      </w:r>
      <w:r>
        <w:rPr>
          <w:sz w:val="26"/>
        </w:rPr>
        <w:t>measure</w:t>
      </w:r>
      <w:r>
        <w:rPr>
          <w:spacing w:val="-4"/>
          <w:sz w:val="26"/>
        </w:rPr>
        <w:t> </w:t>
      </w:r>
      <w:r>
        <w:rPr>
          <w:sz w:val="26"/>
        </w:rPr>
        <w:t>pH</w:t>
      </w:r>
      <w:r>
        <w:rPr>
          <w:spacing w:val="-6"/>
          <w:sz w:val="26"/>
        </w:rPr>
        <w:t> </w:t>
      </w:r>
      <w:r>
        <w:rPr>
          <w:sz w:val="26"/>
        </w:rPr>
        <w:t>of</w:t>
      </w:r>
      <w:r>
        <w:rPr>
          <w:spacing w:val="-4"/>
          <w:sz w:val="26"/>
        </w:rPr>
        <w:t> </w:t>
      </w:r>
      <w:r>
        <w:rPr>
          <w:sz w:val="26"/>
        </w:rPr>
        <w:t>biological</w:t>
      </w:r>
      <w:r>
        <w:rPr>
          <w:spacing w:val="-6"/>
          <w:sz w:val="26"/>
        </w:rPr>
        <w:t> </w:t>
      </w:r>
      <w:r>
        <w:rPr>
          <w:spacing w:val="-2"/>
          <w:sz w:val="26"/>
        </w:rPr>
        <w:t>fluids.</w:t>
      </w:r>
    </w:p>
    <w:p>
      <w:pPr>
        <w:pStyle w:val="ListParagraph"/>
        <w:numPr>
          <w:ilvl w:val="0"/>
          <w:numId w:val="69"/>
        </w:numPr>
        <w:tabs>
          <w:tab w:pos="1738" w:val="left" w:leader="none"/>
        </w:tabs>
        <w:spacing w:line="278" w:lineRule="auto" w:before="42" w:after="0"/>
        <w:ind w:left="1738" w:right="1681" w:hanging="360"/>
        <w:jc w:val="left"/>
        <w:rPr>
          <w:sz w:val="26"/>
        </w:rPr>
      </w:pPr>
      <w:r>
        <w:rPr>
          <w:sz w:val="26"/>
        </w:rPr>
        <w:t>To</w:t>
      </w:r>
      <w:r>
        <w:rPr>
          <w:spacing w:val="-4"/>
          <w:sz w:val="26"/>
        </w:rPr>
        <w:t> </w:t>
      </w:r>
      <w:r>
        <w:rPr>
          <w:sz w:val="26"/>
        </w:rPr>
        <w:t>adjust</w:t>
      </w:r>
      <w:r>
        <w:rPr>
          <w:spacing w:val="-4"/>
          <w:sz w:val="26"/>
        </w:rPr>
        <w:t> </w:t>
      </w:r>
      <w:r>
        <w:rPr>
          <w:sz w:val="26"/>
        </w:rPr>
        <w:t>the</w:t>
      </w:r>
      <w:r>
        <w:rPr>
          <w:spacing w:val="-4"/>
          <w:sz w:val="26"/>
        </w:rPr>
        <w:t> </w:t>
      </w:r>
      <w:r>
        <w:rPr>
          <w:sz w:val="26"/>
        </w:rPr>
        <w:t>pH</w:t>
      </w:r>
      <w:r>
        <w:rPr>
          <w:spacing w:val="-4"/>
          <w:sz w:val="26"/>
        </w:rPr>
        <w:t> </w:t>
      </w:r>
      <w:r>
        <w:rPr>
          <w:sz w:val="26"/>
        </w:rPr>
        <w:t>of</w:t>
      </w:r>
      <w:r>
        <w:rPr>
          <w:spacing w:val="-3"/>
          <w:sz w:val="26"/>
        </w:rPr>
        <w:t> </w:t>
      </w:r>
      <w:r>
        <w:rPr>
          <w:sz w:val="26"/>
        </w:rPr>
        <w:t>buffer</w:t>
      </w:r>
      <w:r>
        <w:rPr>
          <w:spacing w:val="-3"/>
          <w:sz w:val="26"/>
        </w:rPr>
        <w:t> </w:t>
      </w:r>
      <w:r>
        <w:rPr>
          <w:sz w:val="26"/>
        </w:rPr>
        <w:t>solution</w:t>
      </w:r>
      <w:r>
        <w:rPr>
          <w:spacing w:val="-4"/>
          <w:sz w:val="26"/>
        </w:rPr>
        <w:t> </w:t>
      </w:r>
      <w:r>
        <w:rPr>
          <w:sz w:val="26"/>
        </w:rPr>
        <w:t>which</w:t>
      </w:r>
      <w:r>
        <w:rPr>
          <w:spacing w:val="-3"/>
          <w:sz w:val="26"/>
        </w:rPr>
        <w:t> </w:t>
      </w:r>
      <w:r>
        <w:rPr>
          <w:sz w:val="26"/>
        </w:rPr>
        <w:t>are</w:t>
      </w:r>
      <w:r>
        <w:rPr>
          <w:spacing w:val="-8"/>
          <w:sz w:val="26"/>
        </w:rPr>
        <w:t> </w:t>
      </w:r>
      <w:r>
        <w:rPr>
          <w:sz w:val="26"/>
        </w:rPr>
        <w:t>used</w:t>
      </w:r>
      <w:r>
        <w:rPr>
          <w:spacing w:val="-3"/>
          <w:sz w:val="26"/>
        </w:rPr>
        <w:t> </w:t>
      </w:r>
      <w:r>
        <w:rPr>
          <w:sz w:val="26"/>
        </w:rPr>
        <w:t>in</w:t>
      </w:r>
      <w:r>
        <w:rPr>
          <w:spacing w:val="-4"/>
          <w:sz w:val="26"/>
        </w:rPr>
        <w:t> </w:t>
      </w:r>
      <w:r>
        <w:rPr>
          <w:sz w:val="26"/>
        </w:rPr>
        <w:t>enzyme</w:t>
      </w:r>
      <w:r>
        <w:rPr>
          <w:spacing w:val="-3"/>
          <w:sz w:val="26"/>
        </w:rPr>
        <w:t> </w:t>
      </w:r>
      <w:r>
        <w:rPr>
          <w:sz w:val="26"/>
        </w:rPr>
        <w:t>assays</w:t>
      </w:r>
      <w:r>
        <w:rPr>
          <w:spacing w:val="-3"/>
          <w:sz w:val="26"/>
        </w:rPr>
        <w:t> </w:t>
      </w:r>
      <w:r>
        <w:rPr>
          <w:sz w:val="26"/>
        </w:rPr>
        <w:t>&amp; electrophoretic separation of bio - analytes.</w:t>
      </w:r>
    </w:p>
    <w:p>
      <w:pPr>
        <w:pStyle w:val="ListParagraph"/>
        <w:numPr>
          <w:ilvl w:val="0"/>
          <w:numId w:val="69"/>
        </w:numPr>
        <w:tabs>
          <w:tab w:pos="1738" w:val="left" w:leader="none"/>
        </w:tabs>
        <w:spacing w:line="297" w:lineRule="exact" w:before="0" w:after="0"/>
        <w:ind w:left="1738" w:right="0" w:hanging="360"/>
        <w:jc w:val="left"/>
        <w:rPr>
          <w:sz w:val="26"/>
        </w:rPr>
      </w:pPr>
      <w:r>
        <w:rPr>
          <w:sz w:val="26"/>
        </w:rPr>
        <w:t>To</w:t>
      </w:r>
      <w:r>
        <w:rPr>
          <w:spacing w:val="-6"/>
          <w:sz w:val="26"/>
        </w:rPr>
        <w:t> </w:t>
      </w:r>
      <w:r>
        <w:rPr>
          <w:sz w:val="26"/>
        </w:rPr>
        <w:t>adjust</w:t>
      </w:r>
      <w:r>
        <w:rPr>
          <w:spacing w:val="-5"/>
          <w:sz w:val="26"/>
        </w:rPr>
        <w:t> </w:t>
      </w:r>
      <w:r>
        <w:rPr>
          <w:sz w:val="26"/>
        </w:rPr>
        <w:t>the</w:t>
      </w:r>
      <w:r>
        <w:rPr>
          <w:spacing w:val="-6"/>
          <w:sz w:val="26"/>
        </w:rPr>
        <w:t> </w:t>
      </w:r>
      <w:r>
        <w:rPr>
          <w:sz w:val="26"/>
        </w:rPr>
        <w:t>pH</w:t>
      </w:r>
      <w:r>
        <w:rPr>
          <w:spacing w:val="-5"/>
          <w:sz w:val="26"/>
        </w:rPr>
        <w:t> </w:t>
      </w:r>
      <w:r>
        <w:rPr>
          <w:sz w:val="26"/>
        </w:rPr>
        <w:t>of</w:t>
      </w:r>
      <w:r>
        <w:rPr>
          <w:spacing w:val="-5"/>
          <w:sz w:val="26"/>
        </w:rPr>
        <w:t> </w:t>
      </w:r>
      <w:r>
        <w:rPr>
          <w:sz w:val="26"/>
        </w:rPr>
        <w:t>various</w:t>
      </w:r>
      <w:r>
        <w:rPr>
          <w:spacing w:val="-4"/>
          <w:sz w:val="26"/>
        </w:rPr>
        <w:t> </w:t>
      </w:r>
      <w:r>
        <w:rPr>
          <w:sz w:val="26"/>
        </w:rPr>
        <w:t>reagents</w:t>
      </w:r>
      <w:r>
        <w:rPr>
          <w:spacing w:val="-6"/>
          <w:sz w:val="26"/>
        </w:rPr>
        <w:t> </w:t>
      </w:r>
      <w:r>
        <w:rPr>
          <w:sz w:val="26"/>
        </w:rPr>
        <w:t>used</w:t>
      </w:r>
      <w:r>
        <w:rPr>
          <w:spacing w:val="-4"/>
          <w:sz w:val="26"/>
        </w:rPr>
        <w:t> </w:t>
      </w:r>
      <w:r>
        <w:rPr>
          <w:sz w:val="26"/>
        </w:rPr>
        <w:t>in</w:t>
      </w:r>
      <w:r>
        <w:rPr>
          <w:spacing w:val="-6"/>
          <w:sz w:val="26"/>
        </w:rPr>
        <w:t> </w:t>
      </w:r>
      <w:r>
        <w:rPr>
          <w:sz w:val="26"/>
        </w:rPr>
        <w:t>biochemical</w:t>
      </w:r>
      <w:r>
        <w:rPr>
          <w:spacing w:val="-5"/>
          <w:sz w:val="26"/>
        </w:rPr>
        <w:t> </w:t>
      </w:r>
      <w:r>
        <w:rPr>
          <w:spacing w:val="-2"/>
          <w:sz w:val="26"/>
        </w:rPr>
        <w:t>assays.</w:t>
      </w:r>
    </w:p>
    <w:p>
      <w:pPr>
        <w:pStyle w:val="BodyText"/>
        <w:spacing w:line="278" w:lineRule="auto" w:before="41"/>
        <w:ind w:left="720" w:right="832"/>
      </w:pPr>
      <w:r>
        <w:rPr>
          <w:position w:val="2"/>
        </w:rPr>
        <w:t>Clinical</w:t>
      </w:r>
      <w:r>
        <w:rPr>
          <w:spacing w:val="-4"/>
          <w:position w:val="2"/>
        </w:rPr>
        <w:t> </w:t>
      </w:r>
      <w:r>
        <w:rPr>
          <w:position w:val="2"/>
        </w:rPr>
        <w:t>application</w:t>
      </w:r>
      <w:r>
        <w:rPr>
          <w:spacing w:val="-3"/>
          <w:position w:val="2"/>
        </w:rPr>
        <w:t> </w:t>
      </w:r>
      <w:r>
        <w:rPr>
          <w:position w:val="2"/>
        </w:rPr>
        <w:t>includes</w:t>
      </w:r>
      <w:r>
        <w:rPr>
          <w:spacing w:val="-3"/>
          <w:position w:val="2"/>
        </w:rPr>
        <w:t> </w:t>
      </w:r>
      <w:r>
        <w:rPr>
          <w:position w:val="2"/>
        </w:rPr>
        <w:t>measurement</w:t>
      </w:r>
      <w:r>
        <w:rPr>
          <w:spacing w:val="-4"/>
          <w:position w:val="2"/>
        </w:rPr>
        <w:t> </w:t>
      </w:r>
      <w:r>
        <w:rPr>
          <w:position w:val="2"/>
        </w:rPr>
        <w:t>of</w:t>
      </w:r>
      <w:r>
        <w:rPr>
          <w:spacing w:val="-3"/>
          <w:position w:val="2"/>
        </w:rPr>
        <w:t> </w:t>
      </w:r>
      <w:r>
        <w:rPr>
          <w:position w:val="2"/>
        </w:rPr>
        <w:t>pH</w:t>
      </w:r>
      <w:r>
        <w:rPr>
          <w:spacing w:val="-4"/>
          <w:position w:val="2"/>
        </w:rPr>
        <w:t> </w:t>
      </w:r>
      <w:r>
        <w:rPr>
          <w:position w:val="2"/>
        </w:rPr>
        <w:t>of</w:t>
      </w:r>
      <w:r>
        <w:rPr>
          <w:spacing w:val="-3"/>
          <w:position w:val="2"/>
        </w:rPr>
        <w:t> </w:t>
      </w:r>
      <w:r>
        <w:rPr>
          <w:position w:val="2"/>
        </w:rPr>
        <w:t>blood</w:t>
      </w:r>
      <w:r>
        <w:rPr>
          <w:spacing w:val="-4"/>
          <w:position w:val="2"/>
        </w:rPr>
        <w:t> </w:t>
      </w:r>
      <w:r>
        <w:rPr>
          <w:position w:val="2"/>
        </w:rPr>
        <w:t>gases,</w:t>
      </w:r>
      <w:r>
        <w:rPr>
          <w:spacing w:val="-2"/>
          <w:position w:val="2"/>
        </w:rPr>
        <w:t> </w:t>
      </w:r>
      <w:r>
        <w:rPr>
          <w:position w:val="2"/>
        </w:rPr>
        <w:t>CO</w:t>
      </w:r>
      <w:r>
        <w:rPr>
          <w:sz w:val="17"/>
        </w:rPr>
        <w:t>2,</w:t>
      </w:r>
      <w:r>
        <w:rPr>
          <w:spacing w:val="-2"/>
          <w:sz w:val="17"/>
        </w:rPr>
        <w:t> </w:t>
      </w:r>
      <w:r>
        <w:rPr>
          <w:position w:val="2"/>
        </w:rPr>
        <w:t>O</w:t>
      </w:r>
      <w:r>
        <w:rPr>
          <w:sz w:val="17"/>
        </w:rPr>
        <w:t>2</w:t>
      </w:r>
      <w:r>
        <w:rPr>
          <w:spacing w:val="-1"/>
          <w:sz w:val="17"/>
        </w:rPr>
        <w:t> </w:t>
      </w:r>
      <w:r>
        <w:rPr>
          <w:position w:val="2"/>
        </w:rPr>
        <w:t>&amp;</w:t>
      </w:r>
      <w:r>
        <w:rPr>
          <w:spacing w:val="-9"/>
          <w:position w:val="2"/>
        </w:rPr>
        <w:t> </w:t>
      </w:r>
      <w:r>
        <w:rPr>
          <w:position w:val="2"/>
        </w:rPr>
        <w:t>bicarbonate </w:t>
      </w:r>
      <w:r>
        <w:rPr/>
        <w:t>using blood gas analyzer.</w:t>
      </w:r>
    </w:p>
    <w:p>
      <w:pPr>
        <w:pStyle w:val="BodyText"/>
        <w:spacing w:before="45"/>
      </w:pPr>
    </w:p>
    <w:p>
      <w:pPr>
        <w:pStyle w:val="Heading2"/>
      </w:pPr>
      <w:r>
        <w:rPr>
          <w:spacing w:val="-2"/>
        </w:rPr>
        <w:t>Questions:</w:t>
      </w:r>
    </w:p>
    <w:p>
      <w:pPr>
        <w:pStyle w:val="BodyText"/>
        <w:spacing w:before="42"/>
        <w:ind w:left="1080"/>
      </w:pPr>
      <w:r>
        <w:rPr/>
        <w:t>1.</w:t>
      </w:r>
      <w:r>
        <w:rPr>
          <w:spacing w:val="57"/>
          <w:w w:val="150"/>
        </w:rPr>
        <w:t> </w:t>
      </w:r>
      <w:r>
        <w:rPr/>
        <w:t>Why</w:t>
      </w:r>
      <w:r>
        <w:rPr>
          <w:spacing w:val="-3"/>
        </w:rPr>
        <w:t> </w:t>
      </w:r>
      <w:r>
        <w:rPr/>
        <w:t>is</w:t>
      </w:r>
      <w:r>
        <w:rPr>
          <w:spacing w:val="-3"/>
        </w:rPr>
        <w:t> </w:t>
      </w:r>
      <w:r>
        <w:rPr/>
        <w:t>maintenance</w:t>
      </w:r>
      <w:r>
        <w:rPr>
          <w:spacing w:val="-2"/>
        </w:rPr>
        <w:t> </w:t>
      </w:r>
      <w:r>
        <w:rPr/>
        <w:t>of</w:t>
      </w:r>
      <w:r>
        <w:rPr>
          <w:spacing w:val="-3"/>
        </w:rPr>
        <w:t> </w:t>
      </w:r>
      <w:r>
        <w:rPr/>
        <w:t>pH</w:t>
      </w:r>
      <w:r>
        <w:rPr>
          <w:spacing w:val="-3"/>
        </w:rPr>
        <w:t> </w:t>
      </w:r>
      <w:r>
        <w:rPr/>
        <w:t>of</w:t>
      </w:r>
      <w:r>
        <w:rPr>
          <w:spacing w:val="-3"/>
        </w:rPr>
        <w:t> </w:t>
      </w:r>
      <w:r>
        <w:rPr/>
        <w:t>Blood</w:t>
      </w:r>
      <w:r>
        <w:rPr>
          <w:spacing w:val="-3"/>
        </w:rPr>
        <w:t> </w:t>
      </w:r>
      <w:r>
        <w:rPr/>
        <w:t>&amp;</w:t>
      </w:r>
      <w:r>
        <w:rPr>
          <w:spacing w:val="-8"/>
        </w:rPr>
        <w:t> </w:t>
      </w:r>
      <w:r>
        <w:rPr/>
        <w:t>Body</w:t>
      </w:r>
      <w:r>
        <w:rPr>
          <w:spacing w:val="-4"/>
        </w:rPr>
        <w:t> </w:t>
      </w:r>
      <w:r>
        <w:rPr/>
        <w:t>fluid</w:t>
      </w:r>
      <w:r>
        <w:rPr>
          <w:spacing w:val="-3"/>
        </w:rPr>
        <w:t> </w:t>
      </w:r>
      <w:r>
        <w:rPr/>
        <w:t>a</w:t>
      </w:r>
      <w:r>
        <w:rPr>
          <w:spacing w:val="-3"/>
        </w:rPr>
        <w:t> </w:t>
      </w:r>
      <w:r>
        <w:rPr/>
        <w:t>vital</w:t>
      </w:r>
      <w:r>
        <w:rPr>
          <w:spacing w:val="-3"/>
        </w:rPr>
        <w:t> </w:t>
      </w:r>
      <w:r>
        <w:rPr>
          <w:spacing w:val="-2"/>
        </w:rPr>
        <w:t>need?</w:t>
      </w:r>
    </w:p>
    <w:p>
      <w:pPr>
        <w:pStyle w:val="BodyText"/>
        <w:spacing w:after="0"/>
        <w:sectPr>
          <w:pgSz w:w="12240" w:h="15840"/>
          <w:pgMar w:header="0" w:footer="802" w:top="1440" w:bottom="1000" w:left="720" w:right="720"/>
        </w:sectPr>
      </w:pPr>
    </w:p>
    <w:p>
      <w:pPr>
        <w:pStyle w:val="ListParagraph"/>
        <w:numPr>
          <w:ilvl w:val="1"/>
          <w:numId w:val="45"/>
        </w:numPr>
        <w:tabs>
          <w:tab w:pos="3341" w:val="left" w:leader="none"/>
        </w:tabs>
        <w:spacing w:line="240" w:lineRule="auto" w:before="58" w:after="0"/>
        <w:ind w:left="3341" w:right="0" w:hanging="422"/>
        <w:jc w:val="left"/>
        <w:rPr>
          <w:b/>
          <w:color w:val="212121"/>
          <w:sz w:val="28"/>
        </w:rPr>
      </w:pPr>
      <w:r>
        <w:rPr>
          <w:b/>
          <w:color w:val="212121"/>
          <w:sz w:val="28"/>
        </w:rPr>
        <w:t>Arterial</w:t>
      </w:r>
      <w:r>
        <w:rPr>
          <w:b/>
          <w:color w:val="212121"/>
          <w:spacing w:val="-8"/>
          <w:sz w:val="28"/>
        </w:rPr>
        <w:t> </w:t>
      </w:r>
      <w:r>
        <w:rPr>
          <w:b/>
          <w:color w:val="212121"/>
          <w:sz w:val="28"/>
        </w:rPr>
        <w:t>Blood</w:t>
      </w:r>
      <w:r>
        <w:rPr>
          <w:b/>
          <w:color w:val="212121"/>
          <w:spacing w:val="-8"/>
          <w:sz w:val="28"/>
        </w:rPr>
        <w:t> </w:t>
      </w:r>
      <w:r>
        <w:rPr>
          <w:b/>
          <w:color w:val="212121"/>
          <w:sz w:val="28"/>
        </w:rPr>
        <w:t>gas</w:t>
      </w:r>
      <w:r>
        <w:rPr>
          <w:b/>
          <w:color w:val="212121"/>
          <w:spacing w:val="-5"/>
          <w:sz w:val="28"/>
        </w:rPr>
        <w:t> </w:t>
      </w:r>
      <w:r>
        <w:rPr>
          <w:b/>
          <w:color w:val="212121"/>
          <w:sz w:val="28"/>
        </w:rPr>
        <w:t>analyzer</w:t>
      </w:r>
      <w:r>
        <w:rPr>
          <w:b/>
          <w:color w:val="212121"/>
          <w:spacing w:val="-5"/>
          <w:sz w:val="28"/>
        </w:rPr>
        <w:t> </w:t>
      </w:r>
      <w:r>
        <w:rPr>
          <w:b/>
          <w:color w:val="212121"/>
          <w:sz w:val="28"/>
        </w:rPr>
        <w:t>(BI</w:t>
      </w:r>
      <w:r>
        <w:rPr>
          <w:b/>
          <w:color w:val="212121"/>
          <w:spacing w:val="-5"/>
          <w:sz w:val="28"/>
        </w:rPr>
        <w:t> </w:t>
      </w:r>
      <w:r>
        <w:rPr>
          <w:b/>
          <w:color w:val="212121"/>
          <w:spacing w:val="-2"/>
          <w:sz w:val="28"/>
        </w:rPr>
        <w:t>11.16)</w:t>
      </w:r>
    </w:p>
    <w:p>
      <w:pPr>
        <w:pStyle w:val="BodyText"/>
        <w:spacing w:before="94"/>
        <w:rPr>
          <w:b/>
          <w:sz w:val="28"/>
        </w:rPr>
      </w:pPr>
    </w:p>
    <w:p>
      <w:pPr>
        <w:pStyle w:val="ListParagraph"/>
        <w:numPr>
          <w:ilvl w:val="0"/>
          <w:numId w:val="70"/>
        </w:numPr>
        <w:tabs>
          <w:tab w:pos="1441" w:val="left" w:leader="none"/>
        </w:tabs>
        <w:spacing w:line="278" w:lineRule="auto" w:before="1" w:after="0"/>
        <w:ind w:left="1441" w:right="928" w:hanging="361"/>
        <w:jc w:val="left"/>
        <w:rPr>
          <w:sz w:val="26"/>
        </w:rPr>
      </w:pPr>
      <w:r>
        <w:rPr>
          <w:color w:val="212121"/>
          <w:sz w:val="26"/>
        </w:rPr>
        <w:t>The</w:t>
      </w:r>
      <w:r>
        <w:rPr>
          <w:color w:val="212121"/>
          <w:spacing w:val="-3"/>
          <w:sz w:val="26"/>
        </w:rPr>
        <w:t> </w:t>
      </w:r>
      <w:r>
        <w:rPr>
          <w:color w:val="212121"/>
          <w:sz w:val="26"/>
        </w:rPr>
        <w:t>Arterial</w:t>
      </w:r>
      <w:r>
        <w:rPr>
          <w:color w:val="212121"/>
          <w:spacing w:val="-3"/>
          <w:sz w:val="26"/>
        </w:rPr>
        <w:t> </w:t>
      </w:r>
      <w:r>
        <w:rPr>
          <w:color w:val="212121"/>
          <w:sz w:val="26"/>
        </w:rPr>
        <w:t>Blood</w:t>
      </w:r>
      <w:r>
        <w:rPr>
          <w:color w:val="212121"/>
          <w:spacing w:val="-4"/>
          <w:sz w:val="26"/>
        </w:rPr>
        <w:t> </w:t>
      </w:r>
      <w:r>
        <w:rPr>
          <w:color w:val="212121"/>
          <w:sz w:val="26"/>
        </w:rPr>
        <w:t>Gas</w:t>
      </w:r>
      <w:r>
        <w:rPr>
          <w:color w:val="212121"/>
          <w:spacing w:val="-3"/>
          <w:sz w:val="26"/>
        </w:rPr>
        <w:t> </w:t>
      </w:r>
      <w:r>
        <w:rPr>
          <w:color w:val="212121"/>
          <w:sz w:val="26"/>
        </w:rPr>
        <w:t>(ABG)</w:t>
      </w:r>
      <w:r>
        <w:rPr>
          <w:color w:val="212121"/>
          <w:spacing w:val="-4"/>
          <w:sz w:val="26"/>
        </w:rPr>
        <w:t> </w:t>
      </w:r>
      <w:r>
        <w:rPr>
          <w:color w:val="212121"/>
          <w:sz w:val="26"/>
        </w:rPr>
        <w:t>is</w:t>
      </w:r>
      <w:r>
        <w:rPr>
          <w:color w:val="212121"/>
          <w:spacing w:val="-4"/>
          <w:sz w:val="26"/>
        </w:rPr>
        <w:t> </w:t>
      </w:r>
      <w:r>
        <w:rPr>
          <w:color w:val="212121"/>
          <w:sz w:val="26"/>
        </w:rPr>
        <w:t>a</w:t>
      </w:r>
      <w:r>
        <w:rPr>
          <w:color w:val="212121"/>
          <w:spacing w:val="-3"/>
          <w:sz w:val="26"/>
        </w:rPr>
        <w:t> </w:t>
      </w:r>
      <w:r>
        <w:rPr>
          <w:color w:val="212121"/>
          <w:sz w:val="26"/>
        </w:rPr>
        <w:t>blood</w:t>
      </w:r>
      <w:r>
        <w:rPr>
          <w:color w:val="212121"/>
          <w:spacing w:val="-4"/>
          <w:sz w:val="26"/>
        </w:rPr>
        <w:t> </w:t>
      </w:r>
      <w:r>
        <w:rPr>
          <w:color w:val="212121"/>
          <w:sz w:val="26"/>
        </w:rPr>
        <w:t>test</w:t>
      </w:r>
      <w:r>
        <w:rPr>
          <w:color w:val="212121"/>
          <w:spacing w:val="-4"/>
          <w:sz w:val="26"/>
        </w:rPr>
        <w:t> </w:t>
      </w:r>
      <w:r>
        <w:rPr>
          <w:color w:val="212121"/>
          <w:sz w:val="26"/>
        </w:rPr>
        <w:t>that</w:t>
      </w:r>
      <w:r>
        <w:rPr>
          <w:color w:val="212121"/>
          <w:spacing w:val="-4"/>
          <w:sz w:val="26"/>
        </w:rPr>
        <w:t> </w:t>
      </w:r>
      <w:r>
        <w:rPr>
          <w:color w:val="212121"/>
          <w:sz w:val="26"/>
        </w:rPr>
        <w:t>is</w:t>
      </w:r>
      <w:r>
        <w:rPr>
          <w:color w:val="212121"/>
          <w:spacing w:val="-4"/>
          <w:sz w:val="26"/>
        </w:rPr>
        <w:t> </w:t>
      </w:r>
      <w:r>
        <w:rPr>
          <w:color w:val="212121"/>
          <w:sz w:val="26"/>
        </w:rPr>
        <w:t>performed</w:t>
      </w:r>
      <w:r>
        <w:rPr>
          <w:color w:val="212121"/>
          <w:spacing w:val="-3"/>
          <w:sz w:val="26"/>
        </w:rPr>
        <w:t> </w:t>
      </w:r>
      <w:r>
        <w:rPr>
          <w:color w:val="212121"/>
          <w:sz w:val="26"/>
        </w:rPr>
        <w:t>using</w:t>
      </w:r>
      <w:r>
        <w:rPr>
          <w:color w:val="212121"/>
          <w:spacing w:val="-8"/>
          <w:sz w:val="26"/>
        </w:rPr>
        <w:t> </w:t>
      </w:r>
      <w:r>
        <w:rPr>
          <w:color w:val="212121"/>
          <w:sz w:val="26"/>
        </w:rPr>
        <w:t>blood</w:t>
      </w:r>
      <w:r>
        <w:rPr>
          <w:color w:val="212121"/>
          <w:spacing w:val="-4"/>
          <w:sz w:val="26"/>
        </w:rPr>
        <w:t> </w:t>
      </w:r>
      <w:r>
        <w:rPr>
          <w:color w:val="212121"/>
          <w:sz w:val="26"/>
        </w:rPr>
        <w:t>from an artery.</w:t>
      </w:r>
    </w:p>
    <w:p>
      <w:pPr>
        <w:pStyle w:val="BodyText"/>
        <w:spacing w:before="39"/>
      </w:pPr>
    </w:p>
    <w:p>
      <w:pPr>
        <w:pStyle w:val="ListParagraph"/>
        <w:numPr>
          <w:ilvl w:val="0"/>
          <w:numId w:val="70"/>
        </w:numPr>
        <w:tabs>
          <w:tab w:pos="1441" w:val="left" w:leader="none"/>
        </w:tabs>
        <w:spacing w:line="276" w:lineRule="auto" w:before="1" w:after="0"/>
        <w:ind w:left="1441" w:right="1383" w:hanging="361"/>
        <w:jc w:val="left"/>
        <w:rPr>
          <w:sz w:val="26"/>
        </w:rPr>
      </w:pPr>
      <w:r>
        <w:rPr>
          <w:color w:val="212121"/>
          <w:sz w:val="26"/>
        </w:rPr>
        <w:t>The</w:t>
      </w:r>
      <w:r>
        <w:rPr>
          <w:color w:val="212121"/>
          <w:spacing w:val="-4"/>
          <w:sz w:val="26"/>
        </w:rPr>
        <w:t> </w:t>
      </w:r>
      <w:r>
        <w:rPr>
          <w:color w:val="212121"/>
          <w:sz w:val="26"/>
        </w:rPr>
        <w:t>ABG</w:t>
      </w:r>
      <w:r>
        <w:rPr>
          <w:color w:val="212121"/>
          <w:spacing w:val="-4"/>
          <w:sz w:val="26"/>
        </w:rPr>
        <w:t> </w:t>
      </w:r>
      <w:r>
        <w:rPr>
          <w:color w:val="212121"/>
          <w:sz w:val="26"/>
        </w:rPr>
        <w:t>is</w:t>
      </w:r>
      <w:r>
        <w:rPr>
          <w:color w:val="212121"/>
          <w:spacing w:val="-4"/>
          <w:sz w:val="26"/>
        </w:rPr>
        <w:t> </w:t>
      </w:r>
      <w:r>
        <w:rPr>
          <w:color w:val="212121"/>
          <w:sz w:val="26"/>
        </w:rPr>
        <w:t>a</w:t>
      </w:r>
      <w:r>
        <w:rPr>
          <w:color w:val="212121"/>
          <w:spacing w:val="-4"/>
          <w:sz w:val="26"/>
        </w:rPr>
        <w:t> </w:t>
      </w:r>
      <w:r>
        <w:rPr>
          <w:color w:val="212121"/>
          <w:sz w:val="26"/>
        </w:rPr>
        <w:t>test</w:t>
      </w:r>
      <w:r>
        <w:rPr>
          <w:color w:val="212121"/>
          <w:spacing w:val="-4"/>
          <w:sz w:val="26"/>
        </w:rPr>
        <w:t> </w:t>
      </w:r>
      <w:r>
        <w:rPr>
          <w:color w:val="212121"/>
          <w:sz w:val="26"/>
        </w:rPr>
        <w:t>that</w:t>
      </w:r>
      <w:r>
        <w:rPr>
          <w:color w:val="212121"/>
          <w:spacing w:val="-4"/>
          <w:sz w:val="26"/>
        </w:rPr>
        <w:t> </w:t>
      </w:r>
      <w:r>
        <w:rPr>
          <w:color w:val="212121"/>
          <w:sz w:val="26"/>
        </w:rPr>
        <w:t>measures</w:t>
      </w:r>
      <w:r>
        <w:rPr>
          <w:color w:val="212121"/>
          <w:spacing w:val="-4"/>
          <w:sz w:val="26"/>
        </w:rPr>
        <w:t> </w:t>
      </w:r>
      <w:r>
        <w:rPr>
          <w:color w:val="212121"/>
          <w:sz w:val="26"/>
        </w:rPr>
        <w:t>the</w:t>
      </w:r>
      <w:r>
        <w:rPr>
          <w:color w:val="212121"/>
          <w:spacing w:val="-4"/>
          <w:sz w:val="26"/>
        </w:rPr>
        <w:t> </w:t>
      </w:r>
      <w:r>
        <w:rPr>
          <w:color w:val="212121"/>
          <w:sz w:val="26"/>
        </w:rPr>
        <w:t>Partial</w:t>
      </w:r>
      <w:r>
        <w:rPr>
          <w:color w:val="212121"/>
          <w:spacing w:val="-4"/>
          <w:sz w:val="26"/>
        </w:rPr>
        <w:t> </w:t>
      </w:r>
      <w:r>
        <w:rPr>
          <w:color w:val="212121"/>
          <w:sz w:val="26"/>
        </w:rPr>
        <w:t>Pressure</w:t>
      </w:r>
      <w:r>
        <w:rPr>
          <w:color w:val="212121"/>
          <w:spacing w:val="-4"/>
          <w:sz w:val="26"/>
        </w:rPr>
        <w:t> </w:t>
      </w:r>
      <w:r>
        <w:rPr>
          <w:color w:val="212121"/>
          <w:sz w:val="26"/>
        </w:rPr>
        <w:t>of</w:t>
      </w:r>
      <w:r>
        <w:rPr>
          <w:color w:val="212121"/>
          <w:spacing w:val="-4"/>
          <w:sz w:val="26"/>
        </w:rPr>
        <w:t> </w:t>
      </w:r>
      <w:r>
        <w:rPr>
          <w:color w:val="212121"/>
          <w:sz w:val="26"/>
        </w:rPr>
        <w:t>Oxygen</w:t>
      </w:r>
      <w:r>
        <w:rPr>
          <w:color w:val="212121"/>
          <w:spacing w:val="-4"/>
          <w:sz w:val="26"/>
        </w:rPr>
        <w:t> </w:t>
      </w:r>
      <w:r>
        <w:rPr>
          <w:color w:val="212121"/>
          <w:sz w:val="26"/>
        </w:rPr>
        <w:t>(Po.),</w:t>
      </w:r>
      <w:r>
        <w:rPr>
          <w:color w:val="212121"/>
          <w:spacing w:val="-2"/>
          <w:sz w:val="26"/>
        </w:rPr>
        <w:t> </w:t>
      </w:r>
      <w:r>
        <w:rPr>
          <w:color w:val="212121"/>
          <w:sz w:val="26"/>
        </w:rPr>
        <w:t>Partial Pressure of Carbon Dioxide (PCO) and Acidity (pH) of Arterial Blood. In addition, arterial Oxyhemoglobin Saturation can also be determined.</w:t>
      </w:r>
    </w:p>
    <w:p>
      <w:pPr>
        <w:pStyle w:val="BodyText"/>
        <w:spacing w:before="47"/>
      </w:pPr>
    </w:p>
    <w:p>
      <w:pPr>
        <w:pStyle w:val="ListParagraph"/>
        <w:numPr>
          <w:ilvl w:val="0"/>
          <w:numId w:val="70"/>
        </w:numPr>
        <w:tabs>
          <w:tab w:pos="1441" w:val="left" w:leader="none"/>
        </w:tabs>
        <w:spacing w:line="276" w:lineRule="auto" w:before="0" w:after="0"/>
        <w:ind w:left="1441" w:right="727" w:hanging="361"/>
        <w:jc w:val="left"/>
        <w:rPr>
          <w:sz w:val="26"/>
        </w:rPr>
      </w:pPr>
      <w:r>
        <w:rPr>
          <w:color w:val="212121"/>
          <w:sz w:val="26"/>
        </w:rPr>
        <w:t>ABG testing is mainly used in critical-care medicine to determine gas exchange across the alveolar- capillary membrane. Therefore, the ABG test is one of the most</w:t>
      </w:r>
      <w:r>
        <w:rPr>
          <w:color w:val="212121"/>
          <w:spacing w:val="-4"/>
          <w:sz w:val="26"/>
        </w:rPr>
        <w:t> </w:t>
      </w:r>
      <w:r>
        <w:rPr>
          <w:color w:val="212121"/>
          <w:sz w:val="26"/>
        </w:rPr>
        <w:t>common</w:t>
      </w:r>
      <w:r>
        <w:rPr>
          <w:color w:val="212121"/>
          <w:spacing w:val="-4"/>
          <w:sz w:val="26"/>
        </w:rPr>
        <w:t> </w:t>
      </w:r>
      <w:r>
        <w:rPr>
          <w:color w:val="212121"/>
          <w:sz w:val="26"/>
        </w:rPr>
        <w:t>tests</w:t>
      </w:r>
      <w:r>
        <w:rPr>
          <w:color w:val="212121"/>
          <w:spacing w:val="-4"/>
          <w:sz w:val="26"/>
        </w:rPr>
        <w:t> </w:t>
      </w:r>
      <w:r>
        <w:rPr>
          <w:color w:val="212121"/>
          <w:sz w:val="26"/>
        </w:rPr>
        <w:t>performed</w:t>
      </w:r>
      <w:r>
        <w:rPr>
          <w:color w:val="212121"/>
          <w:spacing w:val="-4"/>
          <w:sz w:val="26"/>
        </w:rPr>
        <w:t> </w:t>
      </w:r>
      <w:r>
        <w:rPr>
          <w:color w:val="212121"/>
          <w:sz w:val="26"/>
        </w:rPr>
        <w:t>on</w:t>
      </w:r>
      <w:r>
        <w:rPr>
          <w:color w:val="212121"/>
          <w:spacing w:val="-4"/>
          <w:sz w:val="26"/>
        </w:rPr>
        <w:t> </w:t>
      </w:r>
      <w:r>
        <w:rPr>
          <w:color w:val="212121"/>
          <w:sz w:val="26"/>
        </w:rPr>
        <w:t>patients</w:t>
      </w:r>
      <w:r>
        <w:rPr>
          <w:color w:val="212121"/>
          <w:spacing w:val="-4"/>
          <w:sz w:val="26"/>
        </w:rPr>
        <w:t> </w:t>
      </w:r>
      <w:r>
        <w:rPr>
          <w:color w:val="212121"/>
          <w:sz w:val="26"/>
        </w:rPr>
        <w:t>in</w:t>
      </w:r>
      <w:r>
        <w:rPr>
          <w:color w:val="212121"/>
          <w:spacing w:val="-4"/>
          <w:sz w:val="26"/>
        </w:rPr>
        <w:t> </w:t>
      </w:r>
      <w:r>
        <w:rPr>
          <w:color w:val="212121"/>
          <w:sz w:val="26"/>
        </w:rPr>
        <w:t>intensive-care</w:t>
      </w:r>
      <w:r>
        <w:rPr>
          <w:color w:val="212121"/>
          <w:spacing w:val="-4"/>
          <w:sz w:val="26"/>
        </w:rPr>
        <w:t> </w:t>
      </w:r>
      <w:r>
        <w:rPr>
          <w:color w:val="212121"/>
          <w:sz w:val="26"/>
        </w:rPr>
        <w:t>units.</w:t>
      </w:r>
      <w:r>
        <w:rPr>
          <w:color w:val="212121"/>
          <w:spacing w:val="-3"/>
          <w:sz w:val="26"/>
        </w:rPr>
        <w:t> </w:t>
      </w:r>
      <w:r>
        <w:rPr>
          <w:color w:val="212121"/>
          <w:sz w:val="26"/>
        </w:rPr>
        <w:t>ABG</w:t>
      </w:r>
      <w:r>
        <w:rPr>
          <w:color w:val="212121"/>
          <w:spacing w:val="-4"/>
          <w:sz w:val="26"/>
        </w:rPr>
        <w:t> </w:t>
      </w:r>
      <w:r>
        <w:rPr>
          <w:color w:val="212121"/>
          <w:sz w:val="26"/>
        </w:rPr>
        <w:t>testing</w:t>
      </w:r>
      <w:r>
        <w:rPr>
          <w:color w:val="212121"/>
          <w:spacing w:val="-9"/>
          <w:sz w:val="26"/>
        </w:rPr>
        <w:t> </w:t>
      </w:r>
      <w:r>
        <w:rPr>
          <w:color w:val="212121"/>
          <w:sz w:val="26"/>
        </w:rPr>
        <w:t>also has a variety of applications in other areas of medicine.</w:t>
      </w:r>
    </w:p>
    <w:p>
      <w:pPr>
        <w:pStyle w:val="BodyText"/>
        <w:spacing w:before="45"/>
      </w:pPr>
    </w:p>
    <w:p>
      <w:pPr>
        <w:pStyle w:val="ListParagraph"/>
        <w:numPr>
          <w:ilvl w:val="0"/>
          <w:numId w:val="70"/>
        </w:numPr>
        <w:tabs>
          <w:tab w:pos="1441" w:val="left" w:leader="none"/>
        </w:tabs>
        <w:spacing w:line="273" w:lineRule="auto" w:before="0" w:after="0"/>
        <w:ind w:left="1441" w:right="933" w:hanging="361"/>
        <w:jc w:val="left"/>
        <w:rPr>
          <w:sz w:val="26"/>
        </w:rPr>
      </w:pPr>
      <w:r>
        <w:rPr>
          <w:color w:val="212121"/>
          <w:sz w:val="26"/>
        </w:rPr>
        <w:t>ABG samples originally were sent from the clinic to the medical laboratory for analysis.</w:t>
      </w:r>
      <w:r>
        <w:rPr>
          <w:color w:val="212121"/>
          <w:spacing w:val="-2"/>
          <w:sz w:val="26"/>
        </w:rPr>
        <w:t> </w:t>
      </w:r>
      <w:r>
        <w:rPr>
          <w:color w:val="212121"/>
          <w:sz w:val="26"/>
        </w:rPr>
        <w:t>Newer</w:t>
      </w:r>
      <w:r>
        <w:rPr>
          <w:color w:val="212121"/>
          <w:spacing w:val="-4"/>
          <w:sz w:val="26"/>
        </w:rPr>
        <w:t> </w:t>
      </w:r>
      <w:r>
        <w:rPr>
          <w:color w:val="212121"/>
          <w:sz w:val="26"/>
        </w:rPr>
        <w:t>equipment</w:t>
      </w:r>
      <w:r>
        <w:rPr>
          <w:color w:val="212121"/>
          <w:spacing w:val="-4"/>
          <w:sz w:val="26"/>
        </w:rPr>
        <w:t> </w:t>
      </w:r>
      <w:r>
        <w:rPr>
          <w:color w:val="212121"/>
          <w:sz w:val="26"/>
        </w:rPr>
        <w:t>lets</w:t>
      </w:r>
      <w:r>
        <w:rPr>
          <w:color w:val="212121"/>
          <w:spacing w:val="-4"/>
          <w:sz w:val="26"/>
        </w:rPr>
        <w:t> </w:t>
      </w:r>
      <w:r>
        <w:rPr>
          <w:color w:val="212121"/>
          <w:sz w:val="26"/>
        </w:rPr>
        <w:t>the</w:t>
      </w:r>
      <w:r>
        <w:rPr>
          <w:color w:val="212121"/>
          <w:spacing w:val="-4"/>
          <w:sz w:val="26"/>
        </w:rPr>
        <w:t> </w:t>
      </w:r>
      <w:r>
        <w:rPr>
          <w:color w:val="212121"/>
          <w:sz w:val="26"/>
        </w:rPr>
        <w:t>analysis</w:t>
      </w:r>
      <w:r>
        <w:rPr>
          <w:color w:val="212121"/>
          <w:spacing w:val="-4"/>
          <w:sz w:val="26"/>
        </w:rPr>
        <w:t> </w:t>
      </w:r>
      <w:r>
        <w:rPr>
          <w:color w:val="212121"/>
          <w:sz w:val="26"/>
        </w:rPr>
        <w:t>be</w:t>
      </w:r>
      <w:r>
        <w:rPr>
          <w:color w:val="212121"/>
          <w:spacing w:val="-4"/>
          <w:sz w:val="26"/>
        </w:rPr>
        <w:t> </w:t>
      </w:r>
      <w:r>
        <w:rPr>
          <w:color w:val="212121"/>
          <w:sz w:val="26"/>
        </w:rPr>
        <w:t>done</w:t>
      </w:r>
      <w:r>
        <w:rPr>
          <w:color w:val="212121"/>
          <w:spacing w:val="-4"/>
          <w:sz w:val="26"/>
        </w:rPr>
        <w:t> </w:t>
      </w:r>
      <w:r>
        <w:rPr>
          <w:color w:val="212121"/>
          <w:sz w:val="26"/>
        </w:rPr>
        <w:t>also</w:t>
      </w:r>
      <w:r>
        <w:rPr>
          <w:color w:val="212121"/>
          <w:spacing w:val="-4"/>
          <w:sz w:val="26"/>
        </w:rPr>
        <w:t> </w:t>
      </w:r>
      <w:r>
        <w:rPr>
          <w:color w:val="212121"/>
          <w:sz w:val="26"/>
        </w:rPr>
        <w:t>as</w:t>
      </w:r>
      <w:r>
        <w:rPr>
          <w:color w:val="212121"/>
          <w:spacing w:val="-4"/>
          <w:sz w:val="26"/>
        </w:rPr>
        <w:t> </w:t>
      </w:r>
      <w:r>
        <w:rPr>
          <w:color w:val="212121"/>
          <w:sz w:val="26"/>
        </w:rPr>
        <w:t>point-of-care</w:t>
      </w:r>
      <w:r>
        <w:rPr>
          <w:color w:val="212121"/>
          <w:spacing w:val="-4"/>
          <w:sz w:val="26"/>
        </w:rPr>
        <w:t> </w:t>
      </w:r>
      <w:r>
        <w:rPr>
          <w:color w:val="212121"/>
          <w:sz w:val="26"/>
        </w:rPr>
        <w:t>testing.</w:t>
      </w:r>
    </w:p>
    <w:p>
      <w:pPr>
        <w:pStyle w:val="BodyText"/>
        <w:spacing w:before="56"/>
      </w:pPr>
    </w:p>
    <w:p>
      <w:pPr>
        <w:spacing w:before="0"/>
        <w:ind w:left="720" w:right="0" w:firstLine="0"/>
        <w:jc w:val="left"/>
        <w:rPr>
          <w:b/>
          <w:sz w:val="26"/>
        </w:rPr>
      </w:pPr>
      <w:r>
        <w:rPr>
          <w:b/>
          <w:color w:val="212121"/>
          <w:spacing w:val="-2"/>
          <w:sz w:val="26"/>
        </w:rPr>
        <w:t>Sampling-Protocol:</w:t>
      </w:r>
    </w:p>
    <w:p>
      <w:pPr>
        <w:pStyle w:val="BodyText"/>
        <w:spacing w:before="84"/>
        <w:rPr>
          <w:b/>
        </w:rPr>
      </w:pPr>
    </w:p>
    <w:p>
      <w:pPr>
        <w:pStyle w:val="ListParagraph"/>
        <w:numPr>
          <w:ilvl w:val="0"/>
          <w:numId w:val="70"/>
        </w:numPr>
        <w:tabs>
          <w:tab w:pos="1441" w:val="left" w:leader="none"/>
        </w:tabs>
        <w:spacing w:line="278" w:lineRule="auto" w:before="0" w:after="0"/>
        <w:ind w:left="1441" w:right="732" w:hanging="361"/>
        <w:jc w:val="left"/>
        <w:rPr>
          <w:sz w:val="26"/>
        </w:rPr>
      </w:pPr>
      <w:r>
        <w:rPr>
          <w:color w:val="212121"/>
          <w:sz w:val="26"/>
        </w:rPr>
        <w:t>It</w:t>
      </w:r>
      <w:r>
        <w:rPr>
          <w:color w:val="212121"/>
          <w:spacing w:val="-4"/>
          <w:sz w:val="26"/>
        </w:rPr>
        <w:t> </w:t>
      </w:r>
      <w:r>
        <w:rPr>
          <w:color w:val="212121"/>
          <w:sz w:val="26"/>
        </w:rPr>
        <w:t>involves</w:t>
      </w:r>
      <w:r>
        <w:rPr>
          <w:color w:val="212121"/>
          <w:spacing w:val="-3"/>
          <w:sz w:val="26"/>
        </w:rPr>
        <w:t> </w:t>
      </w:r>
      <w:r>
        <w:rPr>
          <w:color w:val="212121"/>
          <w:sz w:val="26"/>
        </w:rPr>
        <w:t>puncturing</w:t>
      </w:r>
      <w:r>
        <w:rPr>
          <w:color w:val="212121"/>
          <w:spacing w:val="-9"/>
          <w:sz w:val="26"/>
        </w:rPr>
        <w:t> </w:t>
      </w:r>
      <w:r>
        <w:rPr>
          <w:color w:val="212121"/>
          <w:sz w:val="26"/>
        </w:rPr>
        <w:t>an</w:t>
      </w:r>
      <w:r>
        <w:rPr>
          <w:color w:val="212121"/>
          <w:spacing w:val="-3"/>
          <w:sz w:val="26"/>
        </w:rPr>
        <w:t> </w:t>
      </w:r>
      <w:r>
        <w:rPr>
          <w:color w:val="212121"/>
          <w:sz w:val="26"/>
        </w:rPr>
        <w:t>artery</w:t>
      </w:r>
      <w:r>
        <w:rPr>
          <w:color w:val="212121"/>
          <w:spacing w:val="-3"/>
          <w:sz w:val="26"/>
        </w:rPr>
        <w:t> </w:t>
      </w:r>
      <w:r>
        <w:rPr>
          <w:color w:val="212121"/>
          <w:sz w:val="26"/>
        </w:rPr>
        <w:t>with</w:t>
      </w:r>
      <w:r>
        <w:rPr>
          <w:color w:val="212121"/>
          <w:spacing w:val="-4"/>
          <w:sz w:val="26"/>
        </w:rPr>
        <w:t> </w:t>
      </w:r>
      <w:r>
        <w:rPr>
          <w:color w:val="212121"/>
          <w:sz w:val="26"/>
        </w:rPr>
        <w:t>a</w:t>
      </w:r>
      <w:r>
        <w:rPr>
          <w:color w:val="212121"/>
          <w:spacing w:val="-3"/>
          <w:sz w:val="26"/>
        </w:rPr>
        <w:t> </w:t>
      </w:r>
      <w:r>
        <w:rPr>
          <w:color w:val="212121"/>
          <w:sz w:val="26"/>
        </w:rPr>
        <w:t>thin</w:t>
      </w:r>
      <w:r>
        <w:rPr>
          <w:color w:val="212121"/>
          <w:spacing w:val="-4"/>
          <w:sz w:val="26"/>
        </w:rPr>
        <w:t> </w:t>
      </w:r>
      <w:r>
        <w:rPr>
          <w:color w:val="212121"/>
          <w:sz w:val="26"/>
        </w:rPr>
        <w:t>needle</w:t>
      </w:r>
      <w:r>
        <w:rPr>
          <w:color w:val="212121"/>
          <w:spacing w:val="-3"/>
          <w:sz w:val="26"/>
        </w:rPr>
        <w:t> </w:t>
      </w:r>
      <w:r>
        <w:rPr>
          <w:color w:val="212121"/>
          <w:sz w:val="26"/>
        </w:rPr>
        <w:t>and</w:t>
      </w:r>
      <w:r>
        <w:rPr>
          <w:color w:val="212121"/>
          <w:spacing w:val="-3"/>
          <w:sz w:val="26"/>
        </w:rPr>
        <w:t> </w:t>
      </w:r>
      <w:r>
        <w:rPr>
          <w:color w:val="212121"/>
          <w:sz w:val="26"/>
        </w:rPr>
        <w:t>syringe</w:t>
      </w:r>
      <w:r>
        <w:rPr>
          <w:color w:val="212121"/>
          <w:spacing w:val="-3"/>
          <w:sz w:val="26"/>
        </w:rPr>
        <w:t> </w:t>
      </w:r>
      <w:r>
        <w:rPr>
          <w:color w:val="212121"/>
          <w:sz w:val="26"/>
        </w:rPr>
        <w:t>and</w:t>
      </w:r>
      <w:r>
        <w:rPr>
          <w:color w:val="212121"/>
          <w:spacing w:val="-3"/>
          <w:sz w:val="26"/>
        </w:rPr>
        <w:t> </w:t>
      </w:r>
      <w:r>
        <w:rPr>
          <w:color w:val="212121"/>
          <w:sz w:val="26"/>
        </w:rPr>
        <w:t>drawing</w:t>
      </w:r>
      <w:r>
        <w:rPr>
          <w:color w:val="212121"/>
          <w:spacing w:val="-9"/>
          <w:sz w:val="26"/>
        </w:rPr>
        <w:t> </w:t>
      </w:r>
      <w:r>
        <w:rPr>
          <w:color w:val="212121"/>
          <w:sz w:val="26"/>
        </w:rPr>
        <w:t>a</w:t>
      </w:r>
      <w:r>
        <w:rPr>
          <w:color w:val="212121"/>
          <w:spacing w:val="-3"/>
          <w:sz w:val="26"/>
        </w:rPr>
        <w:t> </w:t>
      </w:r>
      <w:r>
        <w:rPr>
          <w:color w:val="212121"/>
          <w:sz w:val="26"/>
        </w:rPr>
        <w:t>small volume of blood.</w:t>
      </w:r>
    </w:p>
    <w:p>
      <w:pPr>
        <w:pStyle w:val="BodyText"/>
        <w:spacing w:before="40"/>
      </w:pPr>
    </w:p>
    <w:p>
      <w:pPr>
        <w:pStyle w:val="ListParagraph"/>
        <w:numPr>
          <w:ilvl w:val="0"/>
          <w:numId w:val="70"/>
        </w:numPr>
        <w:tabs>
          <w:tab w:pos="1439" w:val="left" w:leader="none"/>
          <w:tab w:pos="1441" w:val="left" w:leader="none"/>
        </w:tabs>
        <w:spacing w:line="276" w:lineRule="auto" w:before="0" w:after="0"/>
        <w:ind w:left="1441" w:right="1314" w:hanging="361"/>
        <w:jc w:val="both"/>
        <w:rPr>
          <w:sz w:val="26"/>
        </w:rPr>
      </w:pPr>
      <w:r>
        <w:rPr>
          <w:color w:val="212121"/>
          <w:sz w:val="26"/>
        </w:rPr>
        <w:t>The most</w:t>
      </w:r>
      <w:r>
        <w:rPr>
          <w:color w:val="212121"/>
          <w:spacing w:val="-1"/>
          <w:sz w:val="26"/>
        </w:rPr>
        <w:t> </w:t>
      </w:r>
      <w:r>
        <w:rPr>
          <w:color w:val="212121"/>
          <w:sz w:val="26"/>
        </w:rPr>
        <w:t>common</w:t>
      </w:r>
      <w:r>
        <w:rPr>
          <w:color w:val="212121"/>
          <w:spacing w:val="-1"/>
          <w:sz w:val="26"/>
        </w:rPr>
        <w:t> </w:t>
      </w:r>
      <w:r>
        <w:rPr>
          <w:color w:val="212121"/>
          <w:sz w:val="26"/>
        </w:rPr>
        <w:t>puncture site</w:t>
      </w:r>
      <w:r>
        <w:rPr>
          <w:color w:val="212121"/>
          <w:spacing w:val="-1"/>
          <w:sz w:val="26"/>
        </w:rPr>
        <w:t> </w:t>
      </w:r>
      <w:r>
        <w:rPr>
          <w:color w:val="212121"/>
          <w:sz w:val="26"/>
        </w:rPr>
        <w:t>is</w:t>
      </w:r>
      <w:r>
        <w:rPr>
          <w:color w:val="212121"/>
          <w:spacing w:val="-1"/>
          <w:sz w:val="26"/>
        </w:rPr>
        <w:t> </w:t>
      </w:r>
      <w:r>
        <w:rPr>
          <w:color w:val="212121"/>
          <w:sz w:val="26"/>
        </w:rPr>
        <w:t>the</w:t>
      </w:r>
      <w:r>
        <w:rPr>
          <w:color w:val="212121"/>
          <w:spacing w:val="-1"/>
          <w:sz w:val="26"/>
        </w:rPr>
        <w:t> </w:t>
      </w:r>
      <w:r>
        <w:rPr>
          <w:color w:val="212121"/>
          <w:sz w:val="26"/>
        </w:rPr>
        <w:t>Radial</w:t>
      </w:r>
      <w:r>
        <w:rPr>
          <w:color w:val="212121"/>
          <w:spacing w:val="-1"/>
          <w:sz w:val="26"/>
        </w:rPr>
        <w:t> </w:t>
      </w:r>
      <w:r>
        <w:rPr>
          <w:color w:val="212121"/>
          <w:sz w:val="26"/>
        </w:rPr>
        <w:t>Artery at</w:t>
      </w:r>
      <w:r>
        <w:rPr>
          <w:color w:val="212121"/>
          <w:spacing w:val="-1"/>
          <w:sz w:val="26"/>
        </w:rPr>
        <w:t> </w:t>
      </w:r>
      <w:r>
        <w:rPr>
          <w:color w:val="212121"/>
          <w:sz w:val="26"/>
        </w:rPr>
        <w:t>the</w:t>
      </w:r>
      <w:r>
        <w:rPr>
          <w:color w:val="212121"/>
          <w:spacing w:val="-1"/>
          <w:sz w:val="26"/>
        </w:rPr>
        <w:t> </w:t>
      </w:r>
      <w:r>
        <w:rPr>
          <w:color w:val="212121"/>
          <w:sz w:val="26"/>
        </w:rPr>
        <w:t>wrist</w:t>
      </w:r>
      <w:r>
        <w:rPr>
          <w:color w:val="212121"/>
          <w:spacing w:val="-1"/>
          <w:sz w:val="26"/>
        </w:rPr>
        <w:t> </w:t>
      </w:r>
      <w:r>
        <w:rPr>
          <w:color w:val="212121"/>
          <w:sz w:val="26"/>
        </w:rPr>
        <w:t>because it</w:t>
      </w:r>
      <w:r>
        <w:rPr>
          <w:color w:val="212121"/>
          <w:spacing w:val="-1"/>
          <w:sz w:val="26"/>
        </w:rPr>
        <w:t> </w:t>
      </w:r>
      <w:r>
        <w:rPr>
          <w:color w:val="212121"/>
          <w:sz w:val="26"/>
        </w:rPr>
        <w:t>is easily</w:t>
      </w:r>
      <w:r>
        <w:rPr>
          <w:color w:val="212121"/>
          <w:spacing w:val="-4"/>
          <w:sz w:val="26"/>
        </w:rPr>
        <w:t> </w:t>
      </w:r>
      <w:r>
        <w:rPr>
          <w:color w:val="212121"/>
          <w:sz w:val="26"/>
        </w:rPr>
        <w:t>accessible,</w:t>
      </w:r>
      <w:r>
        <w:rPr>
          <w:color w:val="212121"/>
          <w:spacing w:val="-2"/>
          <w:sz w:val="26"/>
        </w:rPr>
        <w:t> </w:t>
      </w:r>
      <w:r>
        <w:rPr>
          <w:color w:val="212121"/>
          <w:sz w:val="26"/>
        </w:rPr>
        <w:t>can</w:t>
      </w:r>
      <w:r>
        <w:rPr>
          <w:color w:val="212121"/>
          <w:spacing w:val="-4"/>
          <w:sz w:val="26"/>
        </w:rPr>
        <w:t> </w:t>
      </w:r>
      <w:r>
        <w:rPr>
          <w:color w:val="212121"/>
          <w:sz w:val="26"/>
        </w:rPr>
        <w:t>be</w:t>
      </w:r>
      <w:r>
        <w:rPr>
          <w:color w:val="212121"/>
          <w:spacing w:val="-4"/>
          <w:sz w:val="26"/>
        </w:rPr>
        <w:t> </w:t>
      </w:r>
      <w:r>
        <w:rPr>
          <w:color w:val="212121"/>
          <w:sz w:val="26"/>
        </w:rPr>
        <w:t>compressed</w:t>
      </w:r>
      <w:r>
        <w:rPr>
          <w:color w:val="212121"/>
          <w:spacing w:val="-4"/>
          <w:sz w:val="26"/>
        </w:rPr>
        <w:t> </w:t>
      </w:r>
      <w:r>
        <w:rPr>
          <w:color w:val="212121"/>
          <w:sz w:val="26"/>
        </w:rPr>
        <w:t>to</w:t>
      </w:r>
      <w:r>
        <w:rPr>
          <w:color w:val="212121"/>
          <w:spacing w:val="-5"/>
          <w:sz w:val="26"/>
        </w:rPr>
        <w:t> </w:t>
      </w:r>
      <w:r>
        <w:rPr>
          <w:color w:val="212121"/>
          <w:sz w:val="26"/>
        </w:rPr>
        <w:t>control</w:t>
      </w:r>
      <w:r>
        <w:rPr>
          <w:color w:val="212121"/>
          <w:spacing w:val="-4"/>
          <w:sz w:val="26"/>
        </w:rPr>
        <w:t> </w:t>
      </w:r>
      <w:r>
        <w:rPr>
          <w:color w:val="212121"/>
          <w:sz w:val="26"/>
        </w:rPr>
        <w:t>bleeding,</w:t>
      </w:r>
      <w:r>
        <w:rPr>
          <w:color w:val="212121"/>
          <w:spacing w:val="-3"/>
          <w:sz w:val="26"/>
        </w:rPr>
        <w:t> </w:t>
      </w:r>
      <w:r>
        <w:rPr>
          <w:color w:val="212121"/>
          <w:sz w:val="26"/>
        </w:rPr>
        <w:t>and</w:t>
      </w:r>
      <w:r>
        <w:rPr>
          <w:color w:val="212121"/>
          <w:spacing w:val="-4"/>
          <w:sz w:val="26"/>
        </w:rPr>
        <w:t> </w:t>
      </w:r>
      <w:r>
        <w:rPr>
          <w:color w:val="212121"/>
          <w:sz w:val="26"/>
        </w:rPr>
        <w:t>has</w:t>
      </w:r>
      <w:r>
        <w:rPr>
          <w:color w:val="212121"/>
          <w:spacing w:val="-4"/>
          <w:sz w:val="26"/>
        </w:rPr>
        <w:t> </w:t>
      </w:r>
      <w:r>
        <w:rPr>
          <w:color w:val="212121"/>
          <w:sz w:val="26"/>
        </w:rPr>
        <w:t>less</w:t>
      </w:r>
      <w:r>
        <w:rPr>
          <w:color w:val="212121"/>
          <w:spacing w:val="-5"/>
          <w:sz w:val="26"/>
        </w:rPr>
        <w:t> </w:t>
      </w:r>
      <w:r>
        <w:rPr>
          <w:color w:val="212121"/>
          <w:sz w:val="26"/>
        </w:rPr>
        <w:t>risk</w:t>
      </w:r>
      <w:r>
        <w:rPr>
          <w:color w:val="212121"/>
          <w:spacing w:val="-2"/>
          <w:sz w:val="26"/>
        </w:rPr>
        <w:t> </w:t>
      </w:r>
      <w:r>
        <w:rPr>
          <w:color w:val="212121"/>
          <w:sz w:val="26"/>
        </w:rPr>
        <w:t>for vascular occlusion.,</w:t>
      </w:r>
    </w:p>
    <w:p>
      <w:pPr>
        <w:pStyle w:val="BodyText"/>
        <w:spacing w:before="42"/>
      </w:pPr>
    </w:p>
    <w:p>
      <w:pPr>
        <w:pStyle w:val="ListParagraph"/>
        <w:numPr>
          <w:ilvl w:val="0"/>
          <w:numId w:val="70"/>
        </w:numPr>
        <w:tabs>
          <w:tab w:pos="1441" w:val="left" w:leader="none"/>
        </w:tabs>
        <w:spacing w:line="278" w:lineRule="auto" w:before="0" w:after="0"/>
        <w:ind w:left="1441" w:right="1203" w:hanging="361"/>
        <w:jc w:val="left"/>
        <w:rPr>
          <w:sz w:val="26"/>
        </w:rPr>
      </w:pPr>
      <w:r>
        <w:rPr>
          <w:color w:val="212121"/>
          <w:sz w:val="26"/>
        </w:rPr>
        <w:t>The brachial artery (or less often, the femoral artery) is also used, especially during</w:t>
      </w:r>
      <w:r>
        <w:rPr>
          <w:color w:val="212121"/>
          <w:spacing w:val="-8"/>
          <w:sz w:val="26"/>
        </w:rPr>
        <w:t> </w:t>
      </w:r>
      <w:r>
        <w:rPr>
          <w:color w:val="212121"/>
          <w:sz w:val="26"/>
        </w:rPr>
        <w:t>emergency</w:t>
      </w:r>
      <w:r>
        <w:rPr>
          <w:color w:val="212121"/>
          <w:spacing w:val="-3"/>
          <w:sz w:val="26"/>
        </w:rPr>
        <w:t> </w:t>
      </w:r>
      <w:r>
        <w:rPr>
          <w:color w:val="212121"/>
          <w:sz w:val="26"/>
        </w:rPr>
        <w:t>situations</w:t>
      </w:r>
      <w:r>
        <w:rPr>
          <w:color w:val="212121"/>
          <w:spacing w:val="-4"/>
          <w:sz w:val="26"/>
        </w:rPr>
        <w:t> </w:t>
      </w:r>
      <w:r>
        <w:rPr>
          <w:color w:val="212121"/>
          <w:sz w:val="26"/>
        </w:rPr>
        <w:t>or</w:t>
      </w:r>
      <w:r>
        <w:rPr>
          <w:color w:val="212121"/>
          <w:spacing w:val="-3"/>
          <w:sz w:val="26"/>
        </w:rPr>
        <w:t> </w:t>
      </w:r>
      <w:r>
        <w:rPr>
          <w:color w:val="212121"/>
          <w:sz w:val="26"/>
        </w:rPr>
        <w:t>with</w:t>
      </w:r>
      <w:r>
        <w:rPr>
          <w:color w:val="212121"/>
          <w:spacing w:val="-4"/>
          <w:sz w:val="26"/>
        </w:rPr>
        <w:t> </w:t>
      </w:r>
      <w:r>
        <w:rPr>
          <w:color w:val="212121"/>
          <w:sz w:val="26"/>
        </w:rPr>
        <w:t>children.</w:t>
      </w:r>
      <w:r>
        <w:rPr>
          <w:color w:val="212121"/>
          <w:spacing w:val="-6"/>
          <w:sz w:val="26"/>
        </w:rPr>
        <w:t> </w:t>
      </w:r>
      <w:r>
        <w:rPr>
          <w:color w:val="212121"/>
          <w:sz w:val="26"/>
        </w:rPr>
        <w:t>Blood</w:t>
      </w:r>
      <w:r>
        <w:rPr>
          <w:color w:val="212121"/>
          <w:spacing w:val="-4"/>
          <w:sz w:val="26"/>
        </w:rPr>
        <w:t> </w:t>
      </w:r>
      <w:r>
        <w:rPr>
          <w:color w:val="212121"/>
          <w:sz w:val="26"/>
        </w:rPr>
        <w:t>can</w:t>
      </w:r>
      <w:r>
        <w:rPr>
          <w:color w:val="212121"/>
          <w:spacing w:val="-3"/>
          <w:sz w:val="26"/>
        </w:rPr>
        <w:t> </w:t>
      </w:r>
      <w:r>
        <w:rPr>
          <w:color w:val="212121"/>
          <w:sz w:val="26"/>
        </w:rPr>
        <w:t>also</w:t>
      </w:r>
      <w:r>
        <w:rPr>
          <w:color w:val="212121"/>
          <w:spacing w:val="-4"/>
          <w:sz w:val="26"/>
        </w:rPr>
        <w:t> </w:t>
      </w:r>
      <w:r>
        <w:rPr>
          <w:color w:val="212121"/>
          <w:sz w:val="26"/>
        </w:rPr>
        <w:t>be</w:t>
      </w:r>
      <w:r>
        <w:rPr>
          <w:color w:val="212121"/>
          <w:spacing w:val="-3"/>
          <w:sz w:val="26"/>
        </w:rPr>
        <w:t> </w:t>
      </w:r>
      <w:r>
        <w:rPr>
          <w:color w:val="212121"/>
          <w:sz w:val="26"/>
        </w:rPr>
        <w:t>taken</w:t>
      </w:r>
      <w:r>
        <w:rPr>
          <w:color w:val="212121"/>
          <w:spacing w:val="-3"/>
          <w:sz w:val="26"/>
        </w:rPr>
        <w:t> </w:t>
      </w:r>
      <w:r>
        <w:rPr>
          <w:color w:val="212121"/>
          <w:sz w:val="26"/>
        </w:rPr>
        <w:t>from</w:t>
      </w:r>
      <w:r>
        <w:rPr>
          <w:color w:val="212121"/>
          <w:spacing w:val="-8"/>
          <w:sz w:val="26"/>
        </w:rPr>
        <w:t> </w:t>
      </w:r>
      <w:r>
        <w:rPr>
          <w:color w:val="212121"/>
          <w:sz w:val="26"/>
        </w:rPr>
        <w:t>an arterial catheter already placed in one of these arteries.</w:t>
      </w:r>
    </w:p>
    <w:p>
      <w:pPr>
        <w:pStyle w:val="BodyText"/>
        <w:spacing w:before="39"/>
      </w:pPr>
    </w:p>
    <w:p>
      <w:pPr>
        <w:pStyle w:val="ListParagraph"/>
        <w:numPr>
          <w:ilvl w:val="0"/>
          <w:numId w:val="70"/>
        </w:numPr>
        <w:tabs>
          <w:tab w:pos="1441" w:val="left" w:leader="none"/>
        </w:tabs>
        <w:spacing w:line="276" w:lineRule="auto" w:before="0" w:after="0"/>
        <w:ind w:left="1441" w:right="773" w:hanging="361"/>
        <w:jc w:val="left"/>
        <w:rPr>
          <w:sz w:val="26"/>
        </w:rPr>
      </w:pPr>
      <w:r>
        <w:rPr>
          <w:color w:val="212121"/>
          <w:sz w:val="26"/>
        </w:rPr>
        <w:t>The</w:t>
      </w:r>
      <w:r>
        <w:rPr>
          <w:color w:val="212121"/>
          <w:spacing w:val="-4"/>
          <w:sz w:val="26"/>
        </w:rPr>
        <w:t> </w:t>
      </w:r>
      <w:r>
        <w:rPr>
          <w:color w:val="212121"/>
          <w:sz w:val="26"/>
        </w:rPr>
        <w:t>plastic</w:t>
      </w:r>
      <w:r>
        <w:rPr>
          <w:color w:val="212121"/>
          <w:spacing w:val="-3"/>
          <w:sz w:val="26"/>
        </w:rPr>
        <w:t> </w:t>
      </w:r>
      <w:r>
        <w:rPr>
          <w:color w:val="212121"/>
          <w:sz w:val="26"/>
        </w:rPr>
        <w:t>and</w:t>
      </w:r>
      <w:r>
        <w:rPr>
          <w:color w:val="212121"/>
          <w:spacing w:val="-4"/>
          <w:sz w:val="26"/>
        </w:rPr>
        <w:t> </w:t>
      </w:r>
      <w:r>
        <w:rPr>
          <w:color w:val="212121"/>
          <w:sz w:val="26"/>
        </w:rPr>
        <w:t>glass</w:t>
      </w:r>
      <w:r>
        <w:rPr>
          <w:color w:val="212121"/>
          <w:spacing w:val="-5"/>
          <w:sz w:val="26"/>
        </w:rPr>
        <w:t> </w:t>
      </w:r>
      <w:r>
        <w:rPr>
          <w:color w:val="212121"/>
          <w:sz w:val="26"/>
        </w:rPr>
        <w:t>syringes</w:t>
      </w:r>
      <w:r>
        <w:rPr>
          <w:color w:val="212121"/>
          <w:spacing w:val="-4"/>
          <w:sz w:val="26"/>
        </w:rPr>
        <w:t> </w:t>
      </w:r>
      <w:r>
        <w:rPr>
          <w:color w:val="212121"/>
          <w:sz w:val="26"/>
        </w:rPr>
        <w:t>are</w:t>
      </w:r>
      <w:r>
        <w:rPr>
          <w:color w:val="212121"/>
          <w:spacing w:val="-4"/>
          <w:sz w:val="26"/>
        </w:rPr>
        <w:t> </w:t>
      </w:r>
      <w:r>
        <w:rPr>
          <w:color w:val="212121"/>
          <w:sz w:val="26"/>
        </w:rPr>
        <w:t>used</w:t>
      </w:r>
      <w:r>
        <w:rPr>
          <w:color w:val="212121"/>
          <w:spacing w:val="-4"/>
          <w:sz w:val="26"/>
        </w:rPr>
        <w:t> </w:t>
      </w:r>
      <w:r>
        <w:rPr>
          <w:color w:val="212121"/>
          <w:sz w:val="26"/>
        </w:rPr>
        <w:t>for</w:t>
      </w:r>
      <w:r>
        <w:rPr>
          <w:color w:val="212121"/>
          <w:spacing w:val="-4"/>
          <w:sz w:val="26"/>
        </w:rPr>
        <w:t> </w:t>
      </w:r>
      <w:r>
        <w:rPr>
          <w:color w:val="212121"/>
          <w:sz w:val="26"/>
        </w:rPr>
        <w:t>blood</w:t>
      </w:r>
      <w:r>
        <w:rPr>
          <w:color w:val="212121"/>
          <w:spacing w:val="-5"/>
          <w:sz w:val="26"/>
        </w:rPr>
        <w:t> </w:t>
      </w:r>
      <w:r>
        <w:rPr>
          <w:color w:val="212121"/>
          <w:sz w:val="26"/>
        </w:rPr>
        <w:t>gas</w:t>
      </w:r>
      <w:r>
        <w:rPr>
          <w:color w:val="212121"/>
          <w:spacing w:val="-4"/>
          <w:sz w:val="26"/>
        </w:rPr>
        <w:t> </w:t>
      </w:r>
      <w:r>
        <w:rPr>
          <w:color w:val="212121"/>
          <w:sz w:val="26"/>
        </w:rPr>
        <w:t>samples.</w:t>
      </w:r>
      <w:r>
        <w:rPr>
          <w:color w:val="212121"/>
          <w:spacing w:val="-3"/>
          <w:sz w:val="26"/>
        </w:rPr>
        <w:t> </w:t>
      </w:r>
      <w:r>
        <w:rPr>
          <w:color w:val="212121"/>
          <w:sz w:val="26"/>
        </w:rPr>
        <w:t>Most</w:t>
      </w:r>
      <w:r>
        <w:rPr>
          <w:color w:val="212121"/>
          <w:spacing w:val="-5"/>
          <w:sz w:val="26"/>
        </w:rPr>
        <w:t> </w:t>
      </w:r>
      <w:r>
        <w:rPr>
          <w:color w:val="212121"/>
          <w:sz w:val="26"/>
        </w:rPr>
        <w:t>syringes</w:t>
      </w:r>
      <w:r>
        <w:rPr>
          <w:color w:val="212121"/>
          <w:spacing w:val="-4"/>
          <w:sz w:val="26"/>
        </w:rPr>
        <w:t> </w:t>
      </w:r>
      <w:r>
        <w:rPr>
          <w:color w:val="212121"/>
          <w:sz w:val="26"/>
        </w:rPr>
        <w:t>come pre-packaged and contain a small amount of Heparin, to prevent coagulation. Other syringes need to be heparinized, by drawing up a small amount of liquid Heparin and squirting it out again to remove air bubbles.</w:t>
      </w:r>
    </w:p>
    <w:p>
      <w:pPr>
        <w:pStyle w:val="ListParagraph"/>
        <w:spacing w:after="0" w:line="276" w:lineRule="auto"/>
        <w:jc w:val="left"/>
        <w:rPr>
          <w:sz w:val="26"/>
        </w:rPr>
        <w:sectPr>
          <w:pgSz w:w="12240" w:h="15840"/>
          <w:pgMar w:header="0" w:footer="802" w:top="1380" w:bottom="1000" w:left="720" w:right="720"/>
        </w:sectPr>
      </w:pPr>
    </w:p>
    <w:p>
      <w:pPr>
        <w:pStyle w:val="ListParagraph"/>
        <w:numPr>
          <w:ilvl w:val="0"/>
          <w:numId w:val="70"/>
        </w:numPr>
        <w:tabs>
          <w:tab w:pos="1441" w:val="left" w:leader="none"/>
        </w:tabs>
        <w:spacing w:line="276" w:lineRule="auto" w:before="77" w:after="0"/>
        <w:ind w:left="1441" w:right="746" w:hanging="361"/>
        <w:jc w:val="left"/>
        <w:rPr>
          <w:sz w:val="26"/>
        </w:rPr>
      </w:pPr>
      <w:r>
        <w:rPr>
          <w:color w:val="212121"/>
          <w:sz w:val="26"/>
        </w:rPr>
        <w:t>Once the sample is obtained, care is taken to eliminate visible gas bubbles, as</w:t>
      </w:r>
      <w:r>
        <w:rPr>
          <w:color w:val="212121"/>
          <w:spacing w:val="40"/>
          <w:sz w:val="26"/>
        </w:rPr>
        <w:t> </w:t>
      </w:r>
      <w:r>
        <w:rPr>
          <w:color w:val="212121"/>
          <w:sz w:val="26"/>
        </w:rPr>
        <w:t>these</w:t>
      </w:r>
      <w:r>
        <w:rPr>
          <w:color w:val="212121"/>
          <w:spacing w:val="-4"/>
          <w:sz w:val="26"/>
        </w:rPr>
        <w:t> </w:t>
      </w:r>
      <w:r>
        <w:rPr>
          <w:color w:val="212121"/>
          <w:sz w:val="26"/>
        </w:rPr>
        <w:t>bubbles</w:t>
      </w:r>
      <w:r>
        <w:rPr>
          <w:color w:val="212121"/>
          <w:spacing w:val="-5"/>
          <w:sz w:val="26"/>
        </w:rPr>
        <w:t> </w:t>
      </w:r>
      <w:r>
        <w:rPr>
          <w:color w:val="212121"/>
          <w:sz w:val="26"/>
        </w:rPr>
        <w:t>can</w:t>
      </w:r>
      <w:r>
        <w:rPr>
          <w:color w:val="212121"/>
          <w:spacing w:val="-4"/>
          <w:sz w:val="26"/>
        </w:rPr>
        <w:t> </w:t>
      </w:r>
      <w:r>
        <w:rPr>
          <w:color w:val="212121"/>
          <w:sz w:val="26"/>
        </w:rPr>
        <w:t>dissolve</w:t>
      </w:r>
      <w:r>
        <w:rPr>
          <w:color w:val="212121"/>
          <w:spacing w:val="-4"/>
          <w:sz w:val="26"/>
        </w:rPr>
        <w:t> </w:t>
      </w:r>
      <w:r>
        <w:rPr>
          <w:color w:val="212121"/>
          <w:sz w:val="26"/>
        </w:rPr>
        <w:t>into</w:t>
      </w:r>
      <w:r>
        <w:rPr>
          <w:color w:val="212121"/>
          <w:spacing w:val="-5"/>
          <w:sz w:val="26"/>
        </w:rPr>
        <w:t> </w:t>
      </w:r>
      <w:r>
        <w:rPr>
          <w:color w:val="212121"/>
          <w:sz w:val="26"/>
        </w:rPr>
        <w:t>the</w:t>
      </w:r>
      <w:r>
        <w:rPr>
          <w:color w:val="212121"/>
          <w:spacing w:val="-5"/>
          <w:sz w:val="26"/>
        </w:rPr>
        <w:t> </w:t>
      </w:r>
      <w:r>
        <w:rPr>
          <w:color w:val="212121"/>
          <w:sz w:val="26"/>
        </w:rPr>
        <w:t>sample</w:t>
      </w:r>
      <w:r>
        <w:rPr>
          <w:color w:val="212121"/>
          <w:spacing w:val="-5"/>
          <w:sz w:val="26"/>
        </w:rPr>
        <w:t> </w:t>
      </w:r>
      <w:r>
        <w:rPr>
          <w:color w:val="212121"/>
          <w:sz w:val="26"/>
        </w:rPr>
        <w:t>and cause</w:t>
      </w:r>
      <w:r>
        <w:rPr>
          <w:color w:val="212121"/>
          <w:spacing w:val="-4"/>
          <w:sz w:val="26"/>
        </w:rPr>
        <w:t> </w:t>
      </w:r>
      <w:r>
        <w:rPr>
          <w:color w:val="212121"/>
          <w:sz w:val="26"/>
        </w:rPr>
        <w:t>inaccurate</w:t>
      </w:r>
      <w:r>
        <w:rPr>
          <w:color w:val="212121"/>
          <w:spacing w:val="-4"/>
          <w:sz w:val="26"/>
        </w:rPr>
        <w:t> </w:t>
      </w:r>
      <w:r>
        <w:rPr>
          <w:color w:val="212121"/>
          <w:sz w:val="26"/>
        </w:rPr>
        <w:t>results.</w:t>
      </w:r>
      <w:r>
        <w:rPr>
          <w:color w:val="212121"/>
          <w:spacing w:val="-3"/>
          <w:sz w:val="26"/>
        </w:rPr>
        <w:t> </w:t>
      </w:r>
      <w:r>
        <w:rPr>
          <w:color w:val="212121"/>
          <w:sz w:val="26"/>
        </w:rPr>
        <w:t>The</w:t>
      </w:r>
      <w:r>
        <w:rPr>
          <w:color w:val="212121"/>
          <w:spacing w:val="-4"/>
          <w:sz w:val="26"/>
        </w:rPr>
        <w:t> </w:t>
      </w:r>
      <w:r>
        <w:rPr>
          <w:color w:val="212121"/>
          <w:sz w:val="26"/>
        </w:rPr>
        <w:t>sealed syringe is taken to the Laboratory for blood gas analysis.</w:t>
      </w:r>
    </w:p>
    <w:p>
      <w:pPr>
        <w:pStyle w:val="ListParagraph"/>
        <w:numPr>
          <w:ilvl w:val="0"/>
          <w:numId w:val="70"/>
        </w:numPr>
        <w:tabs>
          <w:tab w:pos="1441" w:val="left" w:leader="none"/>
        </w:tabs>
        <w:spacing w:line="276" w:lineRule="auto" w:before="2" w:after="0"/>
        <w:ind w:left="1441" w:right="792" w:hanging="361"/>
        <w:jc w:val="left"/>
        <w:rPr>
          <w:sz w:val="26"/>
        </w:rPr>
      </w:pPr>
      <w:r>
        <w:rPr>
          <w:color w:val="212121"/>
          <w:sz w:val="26"/>
        </w:rPr>
        <w:t>After collection of blood sample in heparinized syringe, the transportation &amp; analysis of the sample should be completed within 30 Minutes at room temperature.</w:t>
      </w:r>
      <w:r>
        <w:rPr>
          <w:color w:val="212121"/>
          <w:spacing w:val="-3"/>
          <w:sz w:val="26"/>
        </w:rPr>
        <w:t> </w:t>
      </w:r>
      <w:r>
        <w:rPr>
          <w:color w:val="212121"/>
          <w:sz w:val="26"/>
        </w:rPr>
        <w:t>If</w:t>
      </w:r>
      <w:r>
        <w:rPr>
          <w:color w:val="212121"/>
          <w:spacing w:val="-5"/>
          <w:sz w:val="26"/>
        </w:rPr>
        <w:t> </w:t>
      </w:r>
      <w:r>
        <w:rPr>
          <w:color w:val="212121"/>
          <w:sz w:val="26"/>
        </w:rPr>
        <w:t>prolonged</w:t>
      </w:r>
      <w:r>
        <w:rPr>
          <w:color w:val="212121"/>
          <w:spacing w:val="-5"/>
          <w:sz w:val="26"/>
        </w:rPr>
        <w:t> </w:t>
      </w:r>
      <w:r>
        <w:rPr>
          <w:color w:val="212121"/>
          <w:sz w:val="26"/>
        </w:rPr>
        <w:t>time</w:t>
      </w:r>
      <w:r>
        <w:rPr>
          <w:color w:val="212121"/>
          <w:spacing w:val="-5"/>
          <w:sz w:val="26"/>
        </w:rPr>
        <w:t> </w:t>
      </w:r>
      <w:r>
        <w:rPr>
          <w:color w:val="212121"/>
          <w:sz w:val="26"/>
        </w:rPr>
        <w:t>delays</w:t>
      </w:r>
      <w:r>
        <w:rPr>
          <w:color w:val="212121"/>
          <w:spacing w:val="-5"/>
          <w:sz w:val="26"/>
        </w:rPr>
        <w:t> </w:t>
      </w:r>
      <w:r>
        <w:rPr>
          <w:color w:val="212121"/>
          <w:sz w:val="26"/>
        </w:rPr>
        <w:t>are</w:t>
      </w:r>
      <w:r>
        <w:rPr>
          <w:color w:val="212121"/>
          <w:spacing w:val="-5"/>
          <w:sz w:val="26"/>
        </w:rPr>
        <w:t> </w:t>
      </w:r>
      <w:r>
        <w:rPr>
          <w:color w:val="212121"/>
          <w:sz w:val="26"/>
        </w:rPr>
        <w:t>expected</w:t>
      </w:r>
      <w:r>
        <w:rPr>
          <w:color w:val="212121"/>
          <w:spacing w:val="-5"/>
          <w:sz w:val="26"/>
        </w:rPr>
        <w:t> </w:t>
      </w:r>
      <w:r>
        <w:rPr>
          <w:color w:val="212121"/>
          <w:sz w:val="26"/>
        </w:rPr>
        <w:t>(i.e.,</w:t>
      </w:r>
      <w:r>
        <w:rPr>
          <w:color w:val="212121"/>
          <w:spacing w:val="-4"/>
          <w:sz w:val="26"/>
        </w:rPr>
        <w:t> </w:t>
      </w:r>
      <w:r>
        <w:rPr>
          <w:color w:val="212121"/>
          <w:sz w:val="26"/>
        </w:rPr>
        <w:t>greater</w:t>
      </w:r>
      <w:r>
        <w:rPr>
          <w:color w:val="212121"/>
          <w:spacing w:val="-5"/>
          <w:sz w:val="26"/>
        </w:rPr>
        <w:t> </w:t>
      </w:r>
      <w:r>
        <w:rPr>
          <w:color w:val="212121"/>
          <w:sz w:val="26"/>
        </w:rPr>
        <w:t>than</w:t>
      </w:r>
      <w:r>
        <w:rPr>
          <w:color w:val="212121"/>
          <w:spacing w:val="-6"/>
          <w:sz w:val="26"/>
        </w:rPr>
        <w:t> </w:t>
      </w:r>
      <w:r>
        <w:rPr>
          <w:color w:val="212121"/>
          <w:sz w:val="26"/>
        </w:rPr>
        <w:t>30</w:t>
      </w:r>
      <w:r>
        <w:rPr>
          <w:color w:val="212121"/>
          <w:spacing w:val="-6"/>
          <w:sz w:val="26"/>
        </w:rPr>
        <w:t> </w:t>
      </w:r>
      <w:r>
        <w:rPr>
          <w:color w:val="212121"/>
          <w:sz w:val="26"/>
        </w:rPr>
        <w:t>min)</w:t>
      </w:r>
      <w:r>
        <w:rPr>
          <w:color w:val="212121"/>
          <w:spacing w:val="-6"/>
          <w:sz w:val="26"/>
        </w:rPr>
        <w:t> </w:t>
      </w:r>
      <w:r>
        <w:rPr>
          <w:color w:val="212121"/>
          <w:sz w:val="26"/>
        </w:rPr>
        <w:t>prior to</w:t>
      </w:r>
      <w:r>
        <w:rPr>
          <w:color w:val="212121"/>
          <w:spacing w:val="-3"/>
          <w:sz w:val="26"/>
        </w:rPr>
        <w:t> </w:t>
      </w:r>
      <w:r>
        <w:rPr>
          <w:color w:val="212121"/>
          <w:sz w:val="26"/>
        </w:rPr>
        <w:t>analysis,</w:t>
      </w:r>
      <w:r>
        <w:rPr>
          <w:color w:val="212121"/>
          <w:spacing w:val="-1"/>
          <w:sz w:val="26"/>
        </w:rPr>
        <w:t> </w:t>
      </w:r>
      <w:r>
        <w:rPr>
          <w:color w:val="212121"/>
          <w:sz w:val="26"/>
        </w:rPr>
        <w:t>the</w:t>
      </w:r>
      <w:r>
        <w:rPr>
          <w:color w:val="212121"/>
          <w:spacing w:val="-3"/>
          <w:sz w:val="26"/>
        </w:rPr>
        <w:t> </w:t>
      </w:r>
      <w:r>
        <w:rPr>
          <w:color w:val="212121"/>
          <w:sz w:val="26"/>
        </w:rPr>
        <w:t>sample</w:t>
      </w:r>
      <w:r>
        <w:rPr>
          <w:color w:val="212121"/>
          <w:spacing w:val="-3"/>
          <w:sz w:val="26"/>
        </w:rPr>
        <w:t> </w:t>
      </w:r>
      <w:r>
        <w:rPr>
          <w:color w:val="212121"/>
          <w:sz w:val="26"/>
        </w:rPr>
        <w:t>should</w:t>
      </w:r>
      <w:r>
        <w:rPr>
          <w:color w:val="212121"/>
          <w:spacing w:val="-3"/>
          <w:sz w:val="26"/>
        </w:rPr>
        <w:t> </w:t>
      </w:r>
      <w:r>
        <w:rPr>
          <w:color w:val="212121"/>
          <w:sz w:val="26"/>
        </w:rPr>
        <w:t>be</w:t>
      </w:r>
      <w:r>
        <w:rPr>
          <w:color w:val="212121"/>
          <w:spacing w:val="-2"/>
          <w:sz w:val="26"/>
        </w:rPr>
        <w:t> </w:t>
      </w:r>
      <w:r>
        <w:rPr>
          <w:color w:val="212121"/>
          <w:sz w:val="26"/>
        </w:rPr>
        <w:t>drawn</w:t>
      </w:r>
      <w:r>
        <w:rPr>
          <w:color w:val="212121"/>
          <w:spacing w:val="-2"/>
          <w:sz w:val="26"/>
        </w:rPr>
        <w:t> </w:t>
      </w:r>
      <w:r>
        <w:rPr>
          <w:color w:val="212121"/>
          <w:sz w:val="26"/>
        </w:rPr>
        <w:t>in</w:t>
      </w:r>
      <w:r>
        <w:rPr>
          <w:color w:val="212121"/>
          <w:spacing w:val="-3"/>
          <w:sz w:val="26"/>
        </w:rPr>
        <w:t> </w:t>
      </w:r>
      <w:r>
        <w:rPr>
          <w:color w:val="212121"/>
          <w:sz w:val="26"/>
        </w:rPr>
        <w:t>a</w:t>
      </w:r>
      <w:r>
        <w:rPr>
          <w:color w:val="212121"/>
          <w:spacing w:val="-2"/>
          <w:sz w:val="26"/>
        </w:rPr>
        <w:t> </w:t>
      </w:r>
      <w:r>
        <w:rPr>
          <w:color w:val="212121"/>
          <w:sz w:val="26"/>
        </w:rPr>
        <w:t>glass</w:t>
      </w:r>
      <w:r>
        <w:rPr>
          <w:color w:val="212121"/>
          <w:spacing w:val="-3"/>
          <w:sz w:val="26"/>
        </w:rPr>
        <w:t> </w:t>
      </w:r>
      <w:r>
        <w:rPr>
          <w:color w:val="212121"/>
          <w:sz w:val="26"/>
        </w:rPr>
        <w:t>syringe</w:t>
      </w:r>
      <w:r>
        <w:rPr>
          <w:color w:val="212121"/>
          <w:spacing w:val="-2"/>
          <w:sz w:val="26"/>
        </w:rPr>
        <w:t> </w:t>
      </w:r>
      <w:r>
        <w:rPr>
          <w:color w:val="212121"/>
          <w:sz w:val="26"/>
        </w:rPr>
        <w:t>(not</w:t>
      </w:r>
      <w:r>
        <w:rPr>
          <w:color w:val="212121"/>
          <w:spacing w:val="-3"/>
          <w:sz w:val="26"/>
        </w:rPr>
        <w:t> </w:t>
      </w:r>
      <w:r>
        <w:rPr>
          <w:color w:val="212121"/>
          <w:sz w:val="26"/>
        </w:rPr>
        <w:t>in</w:t>
      </w:r>
      <w:r>
        <w:rPr>
          <w:color w:val="212121"/>
          <w:spacing w:val="-3"/>
          <w:sz w:val="26"/>
        </w:rPr>
        <w:t> </w:t>
      </w:r>
      <w:r>
        <w:rPr>
          <w:color w:val="212121"/>
          <w:sz w:val="26"/>
        </w:rPr>
        <w:t>plastic</w:t>
      </w:r>
      <w:r>
        <w:rPr>
          <w:color w:val="212121"/>
          <w:spacing w:val="-3"/>
          <w:sz w:val="26"/>
        </w:rPr>
        <w:t> </w:t>
      </w:r>
      <w:r>
        <w:rPr>
          <w:color w:val="212121"/>
          <w:sz w:val="26"/>
        </w:rPr>
        <w:t>blood</w:t>
      </w:r>
      <w:r>
        <w:rPr>
          <w:color w:val="212121"/>
          <w:spacing w:val="-3"/>
          <w:sz w:val="26"/>
        </w:rPr>
        <w:t> </w:t>
      </w:r>
      <w:r>
        <w:rPr>
          <w:color w:val="212121"/>
          <w:sz w:val="26"/>
        </w:rPr>
        <w:t>gas syringe) and immediately placed on ice.</w:t>
      </w:r>
    </w:p>
    <w:p>
      <w:pPr>
        <w:pStyle w:val="BodyText"/>
        <w:spacing w:before="50"/>
      </w:pPr>
    </w:p>
    <w:p>
      <w:pPr>
        <w:spacing w:before="1"/>
        <w:ind w:left="720" w:right="0" w:firstLine="0"/>
        <w:jc w:val="left"/>
        <w:rPr>
          <w:b/>
          <w:sz w:val="26"/>
        </w:rPr>
      </w:pPr>
      <w:r>
        <w:rPr>
          <w:b/>
          <w:color w:val="212121"/>
          <w:spacing w:val="-2"/>
          <w:sz w:val="26"/>
        </w:rPr>
        <w:t>Analysis-Protocol:</w:t>
      </w:r>
    </w:p>
    <w:p>
      <w:pPr>
        <w:pStyle w:val="BodyText"/>
        <w:spacing w:before="83"/>
        <w:rPr>
          <w:b/>
        </w:rPr>
      </w:pPr>
    </w:p>
    <w:p>
      <w:pPr>
        <w:pStyle w:val="ListParagraph"/>
        <w:numPr>
          <w:ilvl w:val="0"/>
          <w:numId w:val="70"/>
        </w:numPr>
        <w:tabs>
          <w:tab w:pos="1441" w:val="left" w:leader="none"/>
        </w:tabs>
        <w:spacing w:line="276" w:lineRule="auto" w:before="0" w:after="0"/>
        <w:ind w:left="1441" w:right="1042" w:hanging="361"/>
        <w:jc w:val="left"/>
        <w:rPr>
          <w:sz w:val="26"/>
        </w:rPr>
      </w:pPr>
      <w:r>
        <w:rPr>
          <w:color w:val="212121"/>
          <w:sz w:val="26"/>
        </w:rPr>
        <w:t>The sealed syringe is then taken to a blood gas analyzer which aspirates the syringe</w:t>
      </w:r>
      <w:r>
        <w:rPr>
          <w:color w:val="212121"/>
          <w:spacing w:val="-3"/>
          <w:sz w:val="26"/>
        </w:rPr>
        <w:t> </w:t>
      </w:r>
      <w:r>
        <w:rPr>
          <w:color w:val="212121"/>
          <w:sz w:val="26"/>
        </w:rPr>
        <w:t>and</w:t>
      </w:r>
      <w:r>
        <w:rPr>
          <w:color w:val="212121"/>
          <w:spacing w:val="-3"/>
          <w:sz w:val="26"/>
        </w:rPr>
        <w:t> </w:t>
      </w:r>
      <w:r>
        <w:rPr>
          <w:color w:val="212121"/>
          <w:sz w:val="26"/>
        </w:rPr>
        <w:t>runs</w:t>
      </w:r>
      <w:r>
        <w:rPr>
          <w:color w:val="212121"/>
          <w:spacing w:val="-4"/>
          <w:sz w:val="26"/>
        </w:rPr>
        <w:t> </w:t>
      </w:r>
      <w:r>
        <w:rPr>
          <w:color w:val="212121"/>
          <w:sz w:val="26"/>
        </w:rPr>
        <w:t>whole</w:t>
      </w:r>
      <w:r>
        <w:rPr>
          <w:color w:val="212121"/>
          <w:spacing w:val="-3"/>
          <w:sz w:val="26"/>
        </w:rPr>
        <w:t> </w:t>
      </w:r>
      <w:r>
        <w:rPr>
          <w:color w:val="212121"/>
          <w:sz w:val="26"/>
        </w:rPr>
        <w:t>blood</w:t>
      </w:r>
      <w:r>
        <w:rPr>
          <w:color w:val="212121"/>
          <w:spacing w:val="-4"/>
          <w:sz w:val="26"/>
        </w:rPr>
        <w:t> </w:t>
      </w:r>
      <w:r>
        <w:rPr>
          <w:color w:val="212121"/>
          <w:sz w:val="26"/>
        </w:rPr>
        <w:t>through</w:t>
      </w:r>
      <w:r>
        <w:rPr>
          <w:color w:val="212121"/>
          <w:spacing w:val="-4"/>
          <w:sz w:val="26"/>
        </w:rPr>
        <w:t> </w:t>
      </w:r>
      <w:r>
        <w:rPr>
          <w:color w:val="212121"/>
          <w:sz w:val="26"/>
        </w:rPr>
        <w:t>a</w:t>
      </w:r>
      <w:r>
        <w:rPr>
          <w:color w:val="212121"/>
          <w:spacing w:val="-3"/>
          <w:sz w:val="26"/>
        </w:rPr>
        <w:t> </w:t>
      </w:r>
      <w:r>
        <w:rPr>
          <w:color w:val="212121"/>
          <w:sz w:val="26"/>
        </w:rPr>
        <w:t>chamber</w:t>
      </w:r>
      <w:r>
        <w:rPr>
          <w:color w:val="212121"/>
          <w:spacing w:val="-3"/>
          <w:sz w:val="26"/>
        </w:rPr>
        <w:t> </w:t>
      </w:r>
      <w:r>
        <w:rPr>
          <w:color w:val="212121"/>
          <w:sz w:val="26"/>
        </w:rPr>
        <w:t>equipped</w:t>
      </w:r>
      <w:r>
        <w:rPr>
          <w:color w:val="212121"/>
          <w:spacing w:val="-3"/>
          <w:sz w:val="26"/>
        </w:rPr>
        <w:t> </w:t>
      </w:r>
      <w:r>
        <w:rPr>
          <w:color w:val="212121"/>
          <w:sz w:val="26"/>
        </w:rPr>
        <w:t>with</w:t>
      </w:r>
      <w:r>
        <w:rPr>
          <w:color w:val="212121"/>
          <w:spacing w:val="-4"/>
          <w:sz w:val="26"/>
        </w:rPr>
        <w:t> </w:t>
      </w:r>
      <w:r>
        <w:rPr>
          <w:color w:val="212121"/>
          <w:sz w:val="26"/>
        </w:rPr>
        <w:t>an</w:t>
      </w:r>
      <w:r>
        <w:rPr>
          <w:color w:val="212121"/>
          <w:spacing w:val="-4"/>
          <w:sz w:val="26"/>
        </w:rPr>
        <w:t> </w:t>
      </w:r>
      <w:r>
        <w:rPr>
          <w:color w:val="212121"/>
          <w:sz w:val="26"/>
        </w:rPr>
        <w:t>ion</w:t>
      </w:r>
      <w:r>
        <w:rPr>
          <w:color w:val="212121"/>
          <w:spacing w:val="-4"/>
          <w:sz w:val="26"/>
        </w:rPr>
        <w:t> </w:t>
      </w:r>
      <w:r>
        <w:rPr>
          <w:color w:val="212121"/>
          <w:sz w:val="26"/>
        </w:rPr>
        <w:t>selective electrode (i.e. the selectivity can be adjusted for specific measurements).</w:t>
      </w:r>
    </w:p>
    <w:p>
      <w:pPr>
        <w:pStyle w:val="BodyText"/>
        <w:spacing w:before="43"/>
      </w:pPr>
    </w:p>
    <w:p>
      <w:pPr>
        <w:pStyle w:val="ListParagraph"/>
        <w:numPr>
          <w:ilvl w:val="0"/>
          <w:numId w:val="70"/>
        </w:numPr>
        <w:tabs>
          <w:tab w:pos="1441" w:val="left" w:leader="none"/>
        </w:tabs>
        <w:spacing w:line="278" w:lineRule="auto" w:before="0" w:after="0"/>
        <w:ind w:left="1441" w:right="761" w:hanging="361"/>
        <w:jc w:val="left"/>
        <w:rPr>
          <w:sz w:val="26"/>
        </w:rPr>
      </w:pPr>
      <w:r>
        <w:rPr>
          <w:color w:val="212121"/>
          <w:sz w:val="26"/>
        </w:rPr>
        <w:t>pH</w:t>
      </w:r>
      <w:r>
        <w:rPr>
          <w:color w:val="212121"/>
          <w:spacing w:val="-3"/>
          <w:sz w:val="26"/>
        </w:rPr>
        <w:t> </w:t>
      </w:r>
      <w:r>
        <w:rPr>
          <w:color w:val="212121"/>
          <w:sz w:val="26"/>
        </w:rPr>
        <w:t>is</w:t>
      </w:r>
      <w:r>
        <w:rPr>
          <w:color w:val="212121"/>
          <w:spacing w:val="-3"/>
          <w:sz w:val="26"/>
        </w:rPr>
        <w:t> </w:t>
      </w:r>
      <w:r>
        <w:rPr>
          <w:color w:val="212121"/>
          <w:sz w:val="26"/>
        </w:rPr>
        <w:t>assessed</w:t>
      </w:r>
      <w:r>
        <w:rPr>
          <w:color w:val="212121"/>
          <w:spacing w:val="-2"/>
          <w:sz w:val="26"/>
        </w:rPr>
        <w:t> </w:t>
      </w:r>
      <w:r>
        <w:rPr>
          <w:color w:val="212121"/>
          <w:sz w:val="26"/>
        </w:rPr>
        <w:t>by</w:t>
      </w:r>
      <w:r>
        <w:rPr>
          <w:color w:val="212121"/>
          <w:spacing w:val="-3"/>
          <w:sz w:val="26"/>
        </w:rPr>
        <w:t> </w:t>
      </w:r>
      <w:r>
        <w:rPr>
          <w:color w:val="212121"/>
          <w:sz w:val="26"/>
        </w:rPr>
        <w:t>comparing</w:t>
      </w:r>
      <w:r>
        <w:rPr>
          <w:color w:val="212121"/>
          <w:spacing w:val="-8"/>
          <w:sz w:val="26"/>
        </w:rPr>
        <w:t> </w:t>
      </w:r>
      <w:r>
        <w:rPr>
          <w:color w:val="212121"/>
          <w:sz w:val="26"/>
        </w:rPr>
        <w:t>a</w:t>
      </w:r>
      <w:r>
        <w:rPr>
          <w:color w:val="212121"/>
          <w:spacing w:val="-2"/>
          <w:sz w:val="26"/>
        </w:rPr>
        <w:t> </w:t>
      </w:r>
      <w:r>
        <w:rPr>
          <w:color w:val="212121"/>
          <w:sz w:val="26"/>
        </w:rPr>
        <w:t>potential</w:t>
      </w:r>
      <w:r>
        <w:rPr>
          <w:color w:val="212121"/>
          <w:spacing w:val="-3"/>
          <w:sz w:val="26"/>
        </w:rPr>
        <w:t> </w:t>
      </w:r>
      <w:r>
        <w:rPr>
          <w:color w:val="212121"/>
          <w:sz w:val="26"/>
        </w:rPr>
        <w:t>generated</w:t>
      </w:r>
      <w:r>
        <w:rPr>
          <w:color w:val="212121"/>
          <w:spacing w:val="-2"/>
          <w:sz w:val="26"/>
        </w:rPr>
        <w:t> </w:t>
      </w:r>
      <w:r>
        <w:rPr>
          <w:color w:val="212121"/>
          <w:sz w:val="26"/>
        </w:rPr>
        <w:t>at</w:t>
      </w:r>
      <w:r>
        <w:rPr>
          <w:color w:val="212121"/>
          <w:spacing w:val="-3"/>
          <w:sz w:val="26"/>
        </w:rPr>
        <w:t> </w:t>
      </w:r>
      <w:r>
        <w:rPr>
          <w:color w:val="212121"/>
          <w:sz w:val="26"/>
        </w:rPr>
        <w:t>the</w:t>
      </w:r>
      <w:r>
        <w:rPr>
          <w:color w:val="212121"/>
          <w:spacing w:val="-3"/>
          <w:sz w:val="26"/>
        </w:rPr>
        <w:t> </w:t>
      </w:r>
      <w:r>
        <w:rPr>
          <w:color w:val="212121"/>
          <w:sz w:val="26"/>
        </w:rPr>
        <w:t>tip</w:t>
      </w:r>
      <w:r>
        <w:rPr>
          <w:color w:val="212121"/>
          <w:spacing w:val="-3"/>
          <w:sz w:val="26"/>
        </w:rPr>
        <w:t> </w:t>
      </w:r>
      <w:r>
        <w:rPr>
          <w:color w:val="212121"/>
          <w:sz w:val="26"/>
        </w:rPr>
        <w:t>of</w:t>
      </w:r>
      <w:r>
        <w:rPr>
          <w:color w:val="212121"/>
          <w:spacing w:val="-7"/>
          <w:sz w:val="26"/>
        </w:rPr>
        <w:t> </w:t>
      </w:r>
      <w:r>
        <w:rPr>
          <w:color w:val="212121"/>
          <w:sz w:val="26"/>
        </w:rPr>
        <w:t>the</w:t>
      </w:r>
      <w:r>
        <w:rPr>
          <w:color w:val="212121"/>
          <w:spacing w:val="-3"/>
          <w:sz w:val="26"/>
        </w:rPr>
        <w:t> </w:t>
      </w:r>
      <w:r>
        <w:rPr>
          <w:color w:val="212121"/>
          <w:sz w:val="26"/>
        </w:rPr>
        <w:t>electrode</w:t>
      </w:r>
      <w:r>
        <w:rPr>
          <w:color w:val="212121"/>
          <w:spacing w:val="-2"/>
          <w:sz w:val="26"/>
        </w:rPr>
        <w:t> </w:t>
      </w:r>
      <w:r>
        <w:rPr>
          <w:color w:val="212121"/>
          <w:sz w:val="26"/>
        </w:rPr>
        <w:t>with</w:t>
      </w:r>
      <w:r>
        <w:rPr>
          <w:color w:val="212121"/>
          <w:spacing w:val="-3"/>
          <w:sz w:val="26"/>
        </w:rPr>
        <w:t> </w:t>
      </w:r>
      <w:r>
        <w:rPr>
          <w:color w:val="212121"/>
          <w:sz w:val="26"/>
        </w:rPr>
        <w:t>a reference potential. The resulting voltage is proportional to the hydrogen ion concentration [H].</w:t>
      </w:r>
    </w:p>
    <w:p>
      <w:pPr>
        <w:pStyle w:val="BodyText"/>
        <w:spacing w:before="39"/>
      </w:pPr>
    </w:p>
    <w:p>
      <w:pPr>
        <w:pStyle w:val="ListParagraph"/>
        <w:numPr>
          <w:ilvl w:val="0"/>
          <w:numId w:val="70"/>
        </w:numPr>
        <w:tabs>
          <w:tab w:pos="1441" w:val="left" w:leader="none"/>
        </w:tabs>
        <w:spacing w:line="276" w:lineRule="auto" w:before="0" w:after="0"/>
        <w:ind w:left="1441" w:right="999" w:hanging="361"/>
        <w:jc w:val="left"/>
        <w:rPr>
          <w:sz w:val="26"/>
        </w:rPr>
      </w:pPr>
      <w:r>
        <w:rPr>
          <w:color w:val="212121"/>
          <w:sz w:val="26"/>
        </w:rPr>
        <w:t>PCO₂ is also measured using a pH electrode tip covered by a semipermeable membrane that is selective for CO₂. The CO₂ binds with water in the free space between the membrane and the electrode and produces an amount of hydrogen ions</w:t>
      </w:r>
      <w:r>
        <w:rPr>
          <w:color w:val="212121"/>
          <w:spacing w:val="-4"/>
          <w:sz w:val="26"/>
        </w:rPr>
        <w:t> </w:t>
      </w:r>
      <w:r>
        <w:rPr>
          <w:color w:val="212121"/>
          <w:sz w:val="26"/>
        </w:rPr>
        <w:t>that</w:t>
      </w:r>
      <w:r>
        <w:rPr>
          <w:color w:val="212121"/>
          <w:spacing w:val="-4"/>
          <w:sz w:val="26"/>
        </w:rPr>
        <w:t> </w:t>
      </w:r>
      <w:r>
        <w:rPr>
          <w:color w:val="212121"/>
          <w:sz w:val="26"/>
        </w:rPr>
        <w:t>is</w:t>
      </w:r>
      <w:r>
        <w:rPr>
          <w:color w:val="212121"/>
          <w:spacing w:val="-4"/>
          <w:sz w:val="26"/>
        </w:rPr>
        <w:t> </w:t>
      </w:r>
      <w:r>
        <w:rPr>
          <w:color w:val="212121"/>
          <w:sz w:val="26"/>
        </w:rPr>
        <w:t>proportional</w:t>
      </w:r>
      <w:r>
        <w:rPr>
          <w:color w:val="212121"/>
          <w:spacing w:val="-3"/>
          <w:sz w:val="26"/>
        </w:rPr>
        <w:t> </w:t>
      </w:r>
      <w:r>
        <w:rPr>
          <w:color w:val="212121"/>
          <w:sz w:val="26"/>
        </w:rPr>
        <w:t>to</w:t>
      </w:r>
      <w:r>
        <w:rPr>
          <w:color w:val="212121"/>
          <w:spacing w:val="-4"/>
          <w:sz w:val="26"/>
        </w:rPr>
        <w:t> </w:t>
      </w:r>
      <w:r>
        <w:rPr>
          <w:color w:val="212121"/>
          <w:sz w:val="26"/>
        </w:rPr>
        <w:t>the</w:t>
      </w:r>
      <w:r>
        <w:rPr>
          <w:color w:val="212121"/>
          <w:spacing w:val="-4"/>
          <w:sz w:val="26"/>
        </w:rPr>
        <w:t> </w:t>
      </w:r>
      <w:r>
        <w:rPr>
          <w:color w:val="212121"/>
          <w:sz w:val="26"/>
        </w:rPr>
        <w:t>content</w:t>
      </w:r>
      <w:r>
        <w:rPr>
          <w:color w:val="212121"/>
          <w:spacing w:val="-3"/>
          <w:sz w:val="26"/>
        </w:rPr>
        <w:t> </w:t>
      </w:r>
      <w:r>
        <w:rPr>
          <w:color w:val="212121"/>
          <w:sz w:val="26"/>
        </w:rPr>
        <w:t>of</w:t>
      </w:r>
      <w:r>
        <w:rPr>
          <w:color w:val="212121"/>
          <w:spacing w:val="-8"/>
          <w:sz w:val="26"/>
        </w:rPr>
        <w:t> </w:t>
      </w:r>
      <w:r>
        <w:rPr>
          <w:color w:val="212121"/>
          <w:sz w:val="26"/>
        </w:rPr>
        <w:t>CO,</w:t>
      </w:r>
      <w:r>
        <w:rPr>
          <w:color w:val="212121"/>
          <w:spacing w:val="-2"/>
          <w:sz w:val="26"/>
        </w:rPr>
        <w:t> </w:t>
      </w:r>
      <w:r>
        <w:rPr>
          <w:color w:val="212121"/>
          <w:sz w:val="26"/>
        </w:rPr>
        <w:t>in</w:t>
      </w:r>
      <w:r>
        <w:rPr>
          <w:color w:val="212121"/>
          <w:spacing w:val="-4"/>
          <w:sz w:val="26"/>
        </w:rPr>
        <w:t> </w:t>
      </w:r>
      <w:r>
        <w:rPr>
          <w:color w:val="212121"/>
          <w:sz w:val="26"/>
        </w:rPr>
        <w:t>the</w:t>
      </w:r>
      <w:r>
        <w:rPr>
          <w:color w:val="212121"/>
          <w:spacing w:val="-4"/>
          <w:sz w:val="26"/>
        </w:rPr>
        <w:t> </w:t>
      </w:r>
      <w:r>
        <w:rPr>
          <w:color w:val="212121"/>
          <w:sz w:val="26"/>
        </w:rPr>
        <w:t>blood</w:t>
      </w:r>
      <w:r>
        <w:rPr>
          <w:color w:val="212121"/>
          <w:spacing w:val="-4"/>
          <w:sz w:val="26"/>
        </w:rPr>
        <w:t> </w:t>
      </w:r>
      <w:r>
        <w:rPr>
          <w:color w:val="212121"/>
          <w:sz w:val="26"/>
        </w:rPr>
        <w:t>sample</w:t>
      </w:r>
      <w:r>
        <w:rPr>
          <w:color w:val="212121"/>
          <w:spacing w:val="-4"/>
          <w:sz w:val="26"/>
        </w:rPr>
        <w:t> </w:t>
      </w:r>
      <w:r>
        <w:rPr>
          <w:color w:val="212121"/>
          <w:sz w:val="26"/>
        </w:rPr>
        <w:t>(PCO₂).</w:t>
      </w:r>
      <w:r>
        <w:rPr>
          <w:color w:val="212121"/>
          <w:spacing w:val="-1"/>
          <w:sz w:val="26"/>
        </w:rPr>
        <w:t> </w:t>
      </w:r>
      <w:r>
        <w:rPr>
          <w:color w:val="212121"/>
          <w:sz w:val="26"/>
        </w:rPr>
        <w:t>Since the voltmeter is actually measuring hydrogen ion content, it is calibrated as reading PCO₂.</w:t>
      </w:r>
    </w:p>
    <w:p>
      <w:pPr>
        <w:pStyle w:val="BodyText"/>
        <w:spacing w:before="43"/>
      </w:pPr>
    </w:p>
    <w:p>
      <w:pPr>
        <w:pStyle w:val="ListParagraph"/>
        <w:numPr>
          <w:ilvl w:val="0"/>
          <w:numId w:val="70"/>
        </w:numPr>
        <w:tabs>
          <w:tab w:pos="1441" w:val="left" w:leader="none"/>
        </w:tabs>
        <w:spacing w:line="276" w:lineRule="auto" w:before="0" w:after="0"/>
        <w:ind w:left="1441" w:right="729" w:hanging="361"/>
        <w:jc w:val="left"/>
        <w:rPr>
          <w:sz w:val="26"/>
        </w:rPr>
      </w:pPr>
      <w:r>
        <w:rPr>
          <w:color w:val="212121"/>
          <w:sz w:val="26"/>
        </w:rPr>
        <w:t>PO₂ similarly to pCO₂ is measured by employing a selectively permeable membrane</w:t>
      </w:r>
      <w:r>
        <w:rPr>
          <w:color w:val="212121"/>
          <w:spacing w:val="-2"/>
          <w:sz w:val="26"/>
        </w:rPr>
        <w:t> </w:t>
      </w:r>
      <w:r>
        <w:rPr>
          <w:color w:val="212121"/>
          <w:sz w:val="26"/>
        </w:rPr>
        <w:t>that</w:t>
      </w:r>
      <w:r>
        <w:rPr>
          <w:color w:val="212121"/>
          <w:spacing w:val="-3"/>
          <w:sz w:val="26"/>
        </w:rPr>
        <w:t> </w:t>
      </w:r>
      <w:r>
        <w:rPr>
          <w:color w:val="212121"/>
          <w:sz w:val="26"/>
        </w:rPr>
        <w:t>allows</w:t>
      </w:r>
      <w:r>
        <w:rPr>
          <w:color w:val="212121"/>
          <w:spacing w:val="-3"/>
          <w:sz w:val="26"/>
        </w:rPr>
        <w:t> </w:t>
      </w:r>
      <w:r>
        <w:rPr>
          <w:color w:val="212121"/>
          <w:sz w:val="26"/>
        </w:rPr>
        <w:t>it</w:t>
      </w:r>
      <w:r>
        <w:rPr>
          <w:color w:val="212121"/>
          <w:spacing w:val="-3"/>
          <w:sz w:val="26"/>
        </w:rPr>
        <w:t> </w:t>
      </w:r>
      <w:r>
        <w:rPr>
          <w:color w:val="212121"/>
          <w:sz w:val="26"/>
        </w:rPr>
        <w:t>to</w:t>
      </w:r>
      <w:r>
        <w:rPr>
          <w:color w:val="212121"/>
          <w:spacing w:val="-3"/>
          <w:sz w:val="26"/>
        </w:rPr>
        <w:t> </w:t>
      </w:r>
      <w:r>
        <w:rPr>
          <w:color w:val="212121"/>
          <w:sz w:val="26"/>
        </w:rPr>
        <w:t>pass</w:t>
      </w:r>
      <w:r>
        <w:rPr>
          <w:color w:val="212121"/>
          <w:spacing w:val="-3"/>
          <w:sz w:val="26"/>
        </w:rPr>
        <w:t> </w:t>
      </w:r>
      <w:r>
        <w:rPr>
          <w:color w:val="212121"/>
          <w:sz w:val="26"/>
        </w:rPr>
        <w:t>through</w:t>
      </w:r>
      <w:r>
        <w:rPr>
          <w:color w:val="212121"/>
          <w:spacing w:val="-3"/>
          <w:sz w:val="26"/>
        </w:rPr>
        <w:t> </w:t>
      </w:r>
      <w:r>
        <w:rPr>
          <w:color w:val="212121"/>
          <w:sz w:val="26"/>
        </w:rPr>
        <w:t>and</w:t>
      </w:r>
      <w:r>
        <w:rPr>
          <w:color w:val="212121"/>
          <w:spacing w:val="-2"/>
          <w:sz w:val="26"/>
        </w:rPr>
        <w:t> </w:t>
      </w:r>
      <w:r>
        <w:rPr>
          <w:color w:val="212121"/>
          <w:sz w:val="26"/>
        </w:rPr>
        <w:t>bind</w:t>
      </w:r>
      <w:r>
        <w:rPr>
          <w:color w:val="212121"/>
          <w:spacing w:val="-3"/>
          <w:sz w:val="26"/>
        </w:rPr>
        <w:t> </w:t>
      </w:r>
      <w:r>
        <w:rPr>
          <w:color w:val="212121"/>
          <w:sz w:val="26"/>
        </w:rPr>
        <w:t>to</w:t>
      </w:r>
      <w:r>
        <w:rPr>
          <w:color w:val="212121"/>
          <w:spacing w:val="-3"/>
          <w:sz w:val="26"/>
        </w:rPr>
        <w:t> </w:t>
      </w:r>
      <w:r>
        <w:rPr>
          <w:color w:val="212121"/>
          <w:sz w:val="26"/>
        </w:rPr>
        <w:t>water</w:t>
      </w:r>
      <w:r>
        <w:rPr>
          <w:color w:val="212121"/>
          <w:spacing w:val="-2"/>
          <w:sz w:val="26"/>
        </w:rPr>
        <w:t> </w:t>
      </w:r>
      <w:r>
        <w:rPr>
          <w:color w:val="212121"/>
          <w:sz w:val="26"/>
        </w:rPr>
        <w:t>in</w:t>
      </w:r>
      <w:r>
        <w:rPr>
          <w:color w:val="212121"/>
          <w:spacing w:val="-3"/>
          <w:sz w:val="26"/>
        </w:rPr>
        <w:t> </w:t>
      </w:r>
      <w:r>
        <w:rPr>
          <w:color w:val="212121"/>
          <w:sz w:val="26"/>
        </w:rPr>
        <w:t>a</w:t>
      </w:r>
      <w:r>
        <w:rPr>
          <w:color w:val="212121"/>
          <w:spacing w:val="-7"/>
          <w:sz w:val="26"/>
        </w:rPr>
        <w:t> </w:t>
      </w:r>
      <w:r>
        <w:rPr>
          <w:color w:val="212121"/>
          <w:sz w:val="26"/>
        </w:rPr>
        <w:t>phosphate</w:t>
      </w:r>
      <w:r>
        <w:rPr>
          <w:color w:val="212121"/>
          <w:spacing w:val="-2"/>
          <w:sz w:val="26"/>
        </w:rPr>
        <w:t> </w:t>
      </w:r>
      <w:r>
        <w:rPr>
          <w:color w:val="212121"/>
          <w:sz w:val="26"/>
        </w:rPr>
        <w:t>buffer</w:t>
      </w:r>
      <w:r>
        <w:rPr>
          <w:color w:val="212121"/>
          <w:spacing w:val="-2"/>
          <w:sz w:val="26"/>
        </w:rPr>
        <w:t> </w:t>
      </w:r>
      <w:r>
        <w:rPr>
          <w:color w:val="212121"/>
          <w:sz w:val="26"/>
        </w:rPr>
        <w:t>on the</w:t>
      </w:r>
      <w:r>
        <w:rPr>
          <w:color w:val="212121"/>
          <w:spacing w:val="-4"/>
          <w:sz w:val="26"/>
        </w:rPr>
        <w:t> </w:t>
      </w:r>
      <w:r>
        <w:rPr>
          <w:color w:val="212121"/>
          <w:sz w:val="26"/>
        </w:rPr>
        <w:t>other</w:t>
      </w:r>
      <w:r>
        <w:rPr>
          <w:color w:val="212121"/>
          <w:spacing w:val="-3"/>
          <w:sz w:val="26"/>
        </w:rPr>
        <w:t> </w:t>
      </w:r>
      <w:r>
        <w:rPr>
          <w:color w:val="212121"/>
          <w:sz w:val="26"/>
        </w:rPr>
        <w:t>side.</w:t>
      </w:r>
      <w:r>
        <w:rPr>
          <w:color w:val="212121"/>
          <w:spacing w:val="-2"/>
          <w:sz w:val="26"/>
        </w:rPr>
        <w:t> </w:t>
      </w:r>
      <w:r>
        <w:rPr>
          <w:color w:val="212121"/>
          <w:sz w:val="26"/>
        </w:rPr>
        <w:t>The</w:t>
      </w:r>
      <w:r>
        <w:rPr>
          <w:color w:val="212121"/>
          <w:spacing w:val="-3"/>
          <w:sz w:val="26"/>
        </w:rPr>
        <w:t> </w:t>
      </w:r>
      <w:r>
        <w:rPr>
          <w:color w:val="212121"/>
          <w:sz w:val="26"/>
        </w:rPr>
        <w:t>amount</w:t>
      </w:r>
      <w:r>
        <w:rPr>
          <w:color w:val="212121"/>
          <w:spacing w:val="-4"/>
          <w:sz w:val="26"/>
        </w:rPr>
        <w:t> </w:t>
      </w:r>
      <w:r>
        <w:rPr>
          <w:color w:val="212121"/>
          <w:sz w:val="26"/>
        </w:rPr>
        <w:t>that</w:t>
      </w:r>
      <w:r>
        <w:rPr>
          <w:color w:val="212121"/>
          <w:spacing w:val="-4"/>
          <w:sz w:val="26"/>
        </w:rPr>
        <w:t> </w:t>
      </w:r>
      <w:r>
        <w:rPr>
          <w:color w:val="212121"/>
          <w:sz w:val="26"/>
        </w:rPr>
        <w:t>passes</w:t>
      </w:r>
      <w:r>
        <w:rPr>
          <w:color w:val="212121"/>
          <w:spacing w:val="-3"/>
          <w:sz w:val="26"/>
        </w:rPr>
        <w:t> </w:t>
      </w:r>
      <w:r>
        <w:rPr>
          <w:color w:val="212121"/>
          <w:sz w:val="26"/>
        </w:rPr>
        <w:t>through</w:t>
      </w:r>
      <w:r>
        <w:rPr>
          <w:color w:val="212121"/>
          <w:spacing w:val="-4"/>
          <w:sz w:val="26"/>
        </w:rPr>
        <w:t> </w:t>
      </w:r>
      <w:r>
        <w:rPr>
          <w:color w:val="212121"/>
          <w:sz w:val="26"/>
        </w:rPr>
        <w:t>is</w:t>
      </w:r>
      <w:r>
        <w:rPr>
          <w:color w:val="212121"/>
          <w:spacing w:val="-4"/>
          <w:sz w:val="26"/>
        </w:rPr>
        <w:t> </w:t>
      </w:r>
      <w:r>
        <w:rPr>
          <w:color w:val="212121"/>
          <w:sz w:val="26"/>
        </w:rPr>
        <w:t>equivalent</w:t>
      </w:r>
      <w:r>
        <w:rPr>
          <w:color w:val="212121"/>
          <w:spacing w:val="-3"/>
          <w:sz w:val="26"/>
        </w:rPr>
        <w:t> </w:t>
      </w:r>
      <w:r>
        <w:rPr>
          <w:color w:val="212121"/>
          <w:sz w:val="26"/>
        </w:rPr>
        <w:t>to</w:t>
      </w:r>
      <w:r>
        <w:rPr>
          <w:color w:val="212121"/>
          <w:spacing w:val="-4"/>
          <w:sz w:val="26"/>
        </w:rPr>
        <w:t> </w:t>
      </w:r>
      <w:r>
        <w:rPr>
          <w:color w:val="212121"/>
          <w:sz w:val="26"/>
        </w:rPr>
        <w:t>the</w:t>
      </w:r>
      <w:r>
        <w:rPr>
          <w:color w:val="212121"/>
          <w:spacing w:val="-4"/>
          <w:sz w:val="26"/>
        </w:rPr>
        <w:t> </w:t>
      </w:r>
      <w:r>
        <w:rPr>
          <w:color w:val="212121"/>
          <w:sz w:val="26"/>
        </w:rPr>
        <w:t>pO,</w:t>
      </w:r>
      <w:r>
        <w:rPr>
          <w:color w:val="212121"/>
          <w:spacing w:val="-2"/>
          <w:sz w:val="26"/>
        </w:rPr>
        <w:t> </w:t>
      </w:r>
      <w:r>
        <w:rPr>
          <w:color w:val="212121"/>
          <w:sz w:val="26"/>
        </w:rPr>
        <w:t>in</w:t>
      </w:r>
      <w:r>
        <w:rPr>
          <w:color w:val="212121"/>
          <w:spacing w:val="-4"/>
          <w:sz w:val="26"/>
        </w:rPr>
        <w:t> </w:t>
      </w:r>
      <w:r>
        <w:rPr>
          <w:color w:val="212121"/>
          <w:sz w:val="26"/>
        </w:rPr>
        <w:t>the</w:t>
      </w:r>
      <w:r>
        <w:rPr>
          <w:color w:val="212121"/>
          <w:spacing w:val="-4"/>
          <w:sz w:val="26"/>
        </w:rPr>
        <w:t> </w:t>
      </w:r>
      <w:r>
        <w:rPr>
          <w:color w:val="212121"/>
          <w:sz w:val="26"/>
        </w:rPr>
        <w:t>blood sample .</w:t>
      </w:r>
    </w:p>
    <w:p>
      <w:pPr>
        <w:pStyle w:val="BodyText"/>
        <w:spacing w:before="49"/>
      </w:pPr>
    </w:p>
    <w:p>
      <w:pPr>
        <w:pStyle w:val="ListParagraph"/>
        <w:numPr>
          <w:ilvl w:val="0"/>
          <w:numId w:val="70"/>
        </w:numPr>
        <w:tabs>
          <w:tab w:pos="1441" w:val="left" w:leader="none"/>
        </w:tabs>
        <w:spacing w:line="273" w:lineRule="auto" w:before="1" w:after="0"/>
        <w:ind w:left="1441" w:right="1202" w:hanging="361"/>
        <w:jc w:val="left"/>
        <w:rPr>
          <w:sz w:val="26"/>
        </w:rPr>
      </w:pPr>
      <w:r>
        <w:rPr>
          <w:color w:val="212121"/>
          <w:sz w:val="26"/>
        </w:rPr>
        <w:t>Finally</w:t>
      </w:r>
      <w:r>
        <w:rPr>
          <w:color w:val="212121"/>
          <w:spacing w:val="-4"/>
          <w:sz w:val="26"/>
        </w:rPr>
        <w:t> </w:t>
      </w:r>
      <w:r>
        <w:rPr>
          <w:color w:val="212121"/>
          <w:sz w:val="26"/>
        </w:rPr>
        <w:t>the</w:t>
      </w:r>
      <w:r>
        <w:rPr>
          <w:color w:val="212121"/>
          <w:spacing w:val="-4"/>
          <w:sz w:val="26"/>
        </w:rPr>
        <w:t> </w:t>
      </w:r>
      <w:r>
        <w:rPr>
          <w:color w:val="212121"/>
          <w:sz w:val="26"/>
        </w:rPr>
        <w:t>blood</w:t>
      </w:r>
      <w:r>
        <w:rPr>
          <w:color w:val="212121"/>
          <w:spacing w:val="-4"/>
          <w:sz w:val="26"/>
        </w:rPr>
        <w:t> </w:t>
      </w:r>
      <w:r>
        <w:rPr>
          <w:color w:val="212121"/>
          <w:sz w:val="26"/>
        </w:rPr>
        <w:t>sample</w:t>
      </w:r>
      <w:r>
        <w:rPr>
          <w:color w:val="212121"/>
          <w:spacing w:val="-4"/>
          <w:sz w:val="26"/>
        </w:rPr>
        <w:t> </w:t>
      </w:r>
      <w:r>
        <w:rPr>
          <w:color w:val="212121"/>
          <w:sz w:val="26"/>
        </w:rPr>
        <w:t>is</w:t>
      </w:r>
      <w:r>
        <w:rPr>
          <w:color w:val="212121"/>
          <w:spacing w:val="-4"/>
          <w:sz w:val="26"/>
        </w:rPr>
        <w:t> </w:t>
      </w:r>
      <w:r>
        <w:rPr>
          <w:color w:val="212121"/>
          <w:sz w:val="26"/>
        </w:rPr>
        <w:t>disposed</w:t>
      </w:r>
      <w:r>
        <w:rPr>
          <w:color w:val="212121"/>
          <w:spacing w:val="-4"/>
          <w:sz w:val="26"/>
        </w:rPr>
        <w:t> </w:t>
      </w:r>
      <w:r>
        <w:rPr>
          <w:color w:val="212121"/>
          <w:sz w:val="26"/>
        </w:rPr>
        <w:t>of,</w:t>
      </w:r>
      <w:r>
        <w:rPr>
          <w:color w:val="212121"/>
          <w:spacing w:val="-1"/>
          <w:sz w:val="26"/>
        </w:rPr>
        <w:t> </w:t>
      </w:r>
      <w:r>
        <w:rPr>
          <w:color w:val="212121"/>
          <w:sz w:val="26"/>
        </w:rPr>
        <w:t>the</w:t>
      </w:r>
      <w:r>
        <w:rPr>
          <w:color w:val="212121"/>
          <w:spacing w:val="-4"/>
          <w:sz w:val="26"/>
        </w:rPr>
        <w:t> </w:t>
      </w:r>
      <w:r>
        <w:rPr>
          <w:color w:val="212121"/>
          <w:sz w:val="26"/>
        </w:rPr>
        <w:t>machine</w:t>
      </w:r>
      <w:r>
        <w:rPr>
          <w:color w:val="212121"/>
          <w:spacing w:val="-3"/>
          <w:sz w:val="26"/>
        </w:rPr>
        <w:t> </w:t>
      </w:r>
      <w:r>
        <w:rPr>
          <w:color w:val="212121"/>
          <w:sz w:val="26"/>
        </w:rPr>
        <w:t>washes</w:t>
      </w:r>
      <w:r>
        <w:rPr>
          <w:color w:val="212121"/>
          <w:spacing w:val="-3"/>
          <w:sz w:val="26"/>
        </w:rPr>
        <w:t> </w:t>
      </w:r>
      <w:r>
        <w:rPr>
          <w:color w:val="212121"/>
          <w:sz w:val="26"/>
        </w:rPr>
        <w:t>out</w:t>
      </w:r>
      <w:r>
        <w:rPr>
          <w:color w:val="212121"/>
          <w:spacing w:val="-4"/>
          <w:sz w:val="26"/>
        </w:rPr>
        <w:t> </w:t>
      </w:r>
      <w:r>
        <w:rPr>
          <w:color w:val="212121"/>
          <w:sz w:val="26"/>
        </w:rPr>
        <w:t>the</w:t>
      </w:r>
      <w:r>
        <w:rPr>
          <w:color w:val="212121"/>
          <w:spacing w:val="-4"/>
          <w:sz w:val="26"/>
        </w:rPr>
        <w:t> </w:t>
      </w:r>
      <w:r>
        <w:rPr>
          <w:color w:val="212121"/>
          <w:sz w:val="26"/>
        </w:rPr>
        <w:t>blood</w:t>
      </w:r>
      <w:r>
        <w:rPr>
          <w:color w:val="212121"/>
          <w:spacing w:val="-4"/>
          <w:sz w:val="26"/>
        </w:rPr>
        <w:t> </w:t>
      </w:r>
      <w:r>
        <w:rPr>
          <w:color w:val="212121"/>
          <w:sz w:val="26"/>
        </w:rPr>
        <w:t>and results are displayed and evaluated.</w:t>
      </w:r>
    </w:p>
    <w:p>
      <w:pPr>
        <w:pStyle w:val="ListParagraph"/>
        <w:spacing w:after="0" w:line="273" w:lineRule="auto"/>
        <w:jc w:val="left"/>
        <w:rPr>
          <w:sz w:val="26"/>
        </w:rPr>
        <w:sectPr>
          <w:pgSz w:w="12240" w:h="15840"/>
          <w:pgMar w:header="0" w:footer="802" w:top="1360" w:bottom="1000" w:left="720" w:right="720"/>
        </w:sectPr>
      </w:pPr>
    </w:p>
    <w:p>
      <w:pPr>
        <w:spacing w:before="62"/>
        <w:ind w:left="720" w:right="0" w:firstLine="0"/>
        <w:jc w:val="left"/>
        <w:rPr>
          <w:b/>
          <w:sz w:val="26"/>
        </w:rPr>
      </w:pPr>
      <w:r>
        <w:rPr>
          <w:b/>
          <w:color w:val="212121"/>
          <w:sz w:val="26"/>
        </w:rPr>
        <w:t>Parameters</w:t>
      </w:r>
      <w:r>
        <w:rPr>
          <w:b/>
          <w:color w:val="212121"/>
          <w:spacing w:val="-10"/>
          <w:sz w:val="26"/>
        </w:rPr>
        <w:t> </w:t>
      </w:r>
      <w:r>
        <w:rPr>
          <w:b/>
          <w:color w:val="212121"/>
          <w:sz w:val="26"/>
        </w:rPr>
        <w:t>&amp;</w:t>
      </w:r>
      <w:r>
        <w:rPr>
          <w:b/>
          <w:color w:val="212121"/>
          <w:spacing w:val="-9"/>
          <w:sz w:val="26"/>
        </w:rPr>
        <w:t> </w:t>
      </w:r>
      <w:r>
        <w:rPr>
          <w:b/>
          <w:color w:val="212121"/>
          <w:sz w:val="26"/>
        </w:rPr>
        <w:t>Reference</w:t>
      </w:r>
      <w:r>
        <w:rPr>
          <w:b/>
          <w:color w:val="212121"/>
          <w:spacing w:val="-10"/>
          <w:sz w:val="26"/>
        </w:rPr>
        <w:t> </w:t>
      </w:r>
      <w:r>
        <w:rPr>
          <w:b/>
          <w:color w:val="212121"/>
          <w:spacing w:val="-2"/>
          <w:sz w:val="26"/>
        </w:rPr>
        <w:t>Ranges:</w:t>
      </w:r>
    </w:p>
    <w:p>
      <w:pPr>
        <w:pStyle w:val="BodyText"/>
        <w:spacing w:before="88"/>
        <w:rPr>
          <w:b/>
        </w:rPr>
      </w:pPr>
    </w:p>
    <w:p>
      <w:pPr>
        <w:pStyle w:val="ListParagraph"/>
        <w:numPr>
          <w:ilvl w:val="0"/>
          <w:numId w:val="71"/>
        </w:numPr>
        <w:tabs>
          <w:tab w:pos="982" w:val="left" w:leader="none"/>
        </w:tabs>
        <w:spacing w:line="240" w:lineRule="auto" w:before="1" w:after="0"/>
        <w:ind w:left="982" w:right="0" w:hanging="262"/>
        <w:jc w:val="left"/>
        <w:rPr>
          <w:b/>
          <w:sz w:val="26"/>
        </w:rPr>
      </w:pPr>
      <w:r>
        <w:rPr>
          <w:b/>
          <w:color w:val="212121"/>
          <w:sz w:val="26"/>
        </w:rPr>
        <w:t>Analyte:</w:t>
      </w:r>
      <w:r>
        <w:rPr>
          <w:b/>
          <w:color w:val="212121"/>
          <w:spacing w:val="-6"/>
          <w:sz w:val="26"/>
        </w:rPr>
        <w:t> </w:t>
      </w:r>
      <w:r>
        <w:rPr>
          <w:b/>
          <w:color w:val="212121"/>
          <w:sz w:val="26"/>
        </w:rPr>
        <w:t>pH</w:t>
      </w:r>
      <w:r>
        <w:rPr>
          <w:b/>
          <w:color w:val="212121"/>
          <w:spacing w:val="-7"/>
          <w:sz w:val="26"/>
        </w:rPr>
        <w:t> </w:t>
      </w:r>
      <w:r>
        <w:rPr>
          <w:b/>
          <w:color w:val="212121"/>
          <w:sz w:val="26"/>
        </w:rPr>
        <w:t>/</w:t>
      </w:r>
      <w:r>
        <w:rPr>
          <w:b/>
          <w:color w:val="212121"/>
          <w:spacing w:val="-7"/>
          <w:sz w:val="26"/>
        </w:rPr>
        <w:t> </w:t>
      </w:r>
      <w:r>
        <w:rPr>
          <w:b/>
          <w:color w:val="212121"/>
          <w:spacing w:val="-5"/>
          <w:sz w:val="26"/>
        </w:rPr>
        <w:t>H+</w:t>
      </w:r>
    </w:p>
    <w:p>
      <w:pPr>
        <w:pStyle w:val="BodyText"/>
        <w:spacing w:line="680" w:lineRule="atLeast" w:before="7"/>
        <w:ind w:left="720" w:right="5581"/>
      </w:pPr>
      <w:r>
        <w:rPr>
          <w:color w:val="212121"/>
        </w:rPr>
        <w:t>Range:</w:t>
      </w:r>
      <w:r>
        <w:rPr>
          <w:color w:val="212121"/>
          <w:spacing w:val="-13"/>
        </w:rPr>
        <w:t> </w:t>
      </w:r>
      <w:r>
        <w:rPr>
          <w:color w:val="212121"/>
        </w:rPr>
        <w:t>7.34-7.44/35-45</w:t>
      </w:r>
      <w:r>
        <w:rPr>
          <w:color w:val="212121"/>
          <w:spacing w:val="-13"/>
        </w:rPr>
        <w:t> </w:t>
      </w:r>
      <w:r>
        <w:rPr>
          <w:color w:val="212121"/>
        </w:rPr>
        <w:t>nmol/L</w:t>
      </w:r>
      <w:r>
        <w:rPr>
          <w:color w:val="212121"/>
          <w:spacing w:val="-17"/>
        </w:rPr>
        <w:t> </w:t>
      </w:r>
      <w:r>
        <w:rPr>
          <w:color w:val="212121"/>
        </w:rPr>
        <w:t>(nM) </w:t>
      </w:r>
      <w:r>
        <w:rPr>
          <w:color w:val="212121"/>
          <w:spacing w:val="-2"/>
        </w:rPr>
        <w:t>Interpretation</w:t>
      </w:r>
    </w:p>
    <w:p>
      <w:pPr>
        <w:pStyle w:val="BodyText"/>
        <w:spacing w:line="278" w:lineRule="auto" w:before="48"/>
        <w:ind w:left="720" w:right="5581"/>
      </w:pPr>
      <w:r>
        <w:rPr>
          <w:color w:val="212121"/>
        </w:rPr>
        <w:t>Acidosis: pH&lt;7.35 or H+&gt;45 nmol/L Alkalosis:</w:t>
      </w:r>
      <w:r>
        <w:rPr>
          <w:color w:val="212121"/>
          <w:spacing w:val="-8"/>
        </w:rPr>
        <w:t> </w:t>
      </w:r>
      <w:r>
        <w:rPr>
          <w:color w:val="212121"/>
        </w:rPr>
        <w:t>pH&gt;7.45</w:t>
      </w:r>
      <w:r>
        <w:rPr>
          <w:color w:val="212121"/>
          <w:spacing w:val="-8"/>
        </w:rPr>
        <w:t> </w:t>
      </w:r>
      <w:r>
        <w:rPr>
          <w:color w:val="212121"/>
        </w:rPr>
        <w:t>or</w:t>
      </w:r>
      <w:r>
        <w:rPr>
          <w:color w:val="212121"/>
          <w:spacing w:val="-7"/>
        </w:rPr>
        <w:t> </w:t>
      </w:r>
      <w:r>
        <w:rPr>
          <w:color w:val="212121"/>
        </w:rPr>
        <w:t>H+</w:t>
      </w:r>
      <w:r>
        <w:rPr>
          <w:color w:val="212121"/>
          <w:spacing w:val="-10"/>
        </w:rPr>
        <w:t> </w:t>
      </w:r>
      <w:r>
        <w:rPr>
          <w:color w:val="212121"/>
        </w:rPr>
        <w:t>&lt;35</w:t>
      </w:r>
      <w:r>
        <w:rPr>
          <w:color w:val="212121"/>
          <w:spacing w:val="-8"/>
        </w:rPr>
        <w:t> </w:t>
      </w:r>
      <w:r>
        <w:rPr>
          <w:color w:val="212121"/>
        </w:rPr>
        <w:t>nmol/L</w:t>
      </w:r>
    </w:p>
    <w:p>
      <w:pPr>
        <w:pStyle w:val="BodyText"/>
      </w:pPr>
    </w:p>
    <w:p>
      <w:pPr>
        <w:pStyle w:val="BodyText"/>
        <w:spacing w:before="91"/>
      </w:pPr>
    </w:p>
    <w:p>
      <w:pPr>
        <w:pStyle w:val="ListParagraph"/>
        <w:numPr>
          <w:ilvl w:val="0"/>
          <w:numId w:val="71"/>
        </w:numPr>
        <w:tabs>
          <w:tab w:pos="982" w:val="left" w:leader="none"/>
        </w:tabs>
        <w:spacing w:line="240" w:lineRule="auto" w:before="0" w:after="0"/>
        <w:ind w:left="982" w:right="0" w:hanging="262"/>
        <w:jc w:val="left"/>
        <w:rPr>
          <w:b/>
          <w:sz w:val="26"/>
        </w:rPr>
      </w:pPr>
      <w:r>
        <w:rPr>
          <w:b/>
          <w:color w:val="212121"/>
          <w:sz w:val="26"/>
        </w:rPr>
        <w:t>Analyte:</w:t>
      </w:r>
      <w:r>
        <w:rPr>
          <w:b/>
          <w:color w:val="212121"/>
          <w:spacing w:val="-13"/>
          <w:sz w:val="26"/>
        </w:rPr>
        <w:t> </w:t>
      </w:r>
      <w:r>
        <w:rPr>
          <w:b/>
          <w:color w:val="212121"/>
          <w:spacing w:val="-4"/>
          <w:sz w:val="26"/>
        </w:rPr>
        <w:t>HCO3-</w:t>
      </w:r>
    </w:p>
    <w:p>
      <w:pPr>
        <w:pStyle w:val="BodyText"/>
        <w:spacing w:before="84"/>
        <w:rPr>
          <w:b/>
        </w:rPr>
      </w:pPr>
    </w:p>
    <w:p>
      <w:pPr>
        <w:pStyle w:val="BodyText"/>
        <w:spacing w:line="552" w:lineRule="auto"/>
        <w:ind w:left="720" w:right="7329"/>
      </w:pPr>
      <w:r>
        <w:rPr>
          <w:color w:val="212121"/>
        </w:rPr>
        <w:t>Range:</w:t>
      </w:r>
      <w:r>
        <w:rPr>
          <w:color w:val="212121"/>
          <w:spacing w:val="-17"/>
        </w:rPr>
        <w:t> </w:t>
      </w:r>
      <w:r>
        <w:rPr>
          <w:color w:val="212121"/>
        </w:rPr>
        <w:t>22-26</w:t>
      </w:r>
      <w:r>
        <w:rPr>
          <w:color w:val="212121"/>
          <w:spacing w:val="-16"/>
        </w:rPr>
        <w:t> </w:t>
      </w:r>
      <w:r>
        <w:rPr>
          <w:color w:val="212121"/>
        </w:rPr>
        <w:t>mEq/L </w:t>
      </w:r>
      <w:r>
        <w:rPr>
          <w:color w:val="212121"/>
          <w:spacing w:val="-2"/>
        </w:rPr>
        <w:t>Interpretation:</w:t>
      </w:r>
    </w:p>
    <w:p>
      <w:pPr>
        <w:pStyle w:val="BodyText"/>
        <w:spacing w:line="273" w:lineRule="auto" w:before="3"/>
        <w:ind w:left="720" w:right="832"/>
      </w:pPr>
      <w:r>
        <w:rPr>
          <w:color w:val="212121"/>
        </w:rPr>
        <w:t>Bicarbonate</w:t>
      </w:r>
      <w:r>
        <w:rPr>
          <w:color w:val="212121"/>
          <w:spacing w:val="-2"/>
        </w:rPr>
        <w:t> </w:t>
      </w:r>
      <w:r>
        <w:rPr>
          <w:color w:val="212121"/>
        </w:rPr>
        <w:t>is</w:t>
      </w:r>
      <w:r>
        <w:rPr>
          <w:color w:val="212121"/>
          <w:spacing w:val="-3"/>
        </w:rPr>
        <w:t> </w:t>
      </w:r>
      <w:r>
        <w:rPr>
          <w:color w:val="212121"/>
        </w:rPr>
        <w:t>a</w:t>
      </w:r>
      <w:r>
        <w:rPr>
          <w:color w:val="212121"/>
          <w:spacing w:val="-2"/>
        </w:rPr>
        <w:t> </w:t>
      </w:r>
      <w:r>
        <w:rPr>
          <w:color w:val="212121"/>
        </w:rPr>
        <w:t>weak</w:t>
      </w:r>
      <w:r>
        <w:rPr>
          <w:color w:val="212121"/>
          <w:spacing w:val="-7"/>
        </w:rPr>
        <w:t> </w:t>
      </w:r>
      <w:r>
        <w:rPr>
          <w:color w:val="212121"/>
        </w:rPr>
        <w:t>base</w:t>
      </w:r>
      <w:r>
        <w:rPr>
          <w:color w:val="212121"/>
          <w:spacing w:val="-2"/>
        </w:rPr>
        <w:t> </w:t>
      </w:r>
      <w:r>
        <w:rPr>
          <w:color w:val="212121"/>
        </w:rPr>
        <w:t>that</w:t>
      </w:r>
      <w:r>
        <w:rPr>
          <w:color w:val="212121"/>
          <w:spacing w:val="-3"/>
        </w:rPr>
        <w:t> </w:t>
      </w:r>
      <w:r>
        <w:rPr>
          <w:color w:val="212121"/>
        </w:rPr>
        <w:t>is</w:t>
      </w:r>
      <w:r>
        <w:rPr>
          <w:color w:val="212121"/>
          <w:spacing w:val="-3"/>
        </w:rPr>
        <w:t> </w:t>
      </w:r>
      <w:r>
        <w:rPr>
          <w:color w:val="212121"/>
        </w:rPr>
        <w:t>regulated</w:t>
      </w:r>
      <w:r>
        <w:rPr>
          <w:color w:val="212121"/>
          <w:spacing w:val="-2"/>
        </w:rPr>
        <w:t> </w:t>
      </w:r>
      <w:r>
        <w:rPr>
          <w:color w:val="212121"/>
        </w:rPr>
        <w:t>by the</w:t>
      </w:r>
      <w:r>
        <w:rPr>
          <w:color w:val="212121"/>
          <w:spacing w:val="-3"/>
        </w:rPr>
        <w:t> </w:t>
      </w:r>
      <w:r>
        <w:rPr>
          <w:color w:val="212121"/>
        </w:rPr>
        <w:t>kidneys</w:t>
      </w:r>
      <w:r>
        <w:rPr>
          <w:color w:val="212121"/>
          <w:spacing w:val="-3"/>
        </w:rPr>
        <w:t> </w:t>
      </w:r>
      <w:r>
        <w:rPr>
          <w:color w:val="212121"/>
        </w:rPr>
        <w:t>as</w:t>
      </w:r>
      <w:r>
        <w:rPr>
          <w:color w:val="212121"/>
          <w:spacing w:val="-2"/>
        </w:rPr>
        <w:t> </w:t>
      </w:r>
      <w:r>
        <w:rPr>
          <w:color w:val="212121"/>
        </w:rPr>
        <w:t>part</w:t>
      </w:r>
      <w:r>
        <w:rPr>
          <w:color w:val="212121"/>
          <w:spacing w:val="-2"/>
        </w:rPr>
        <w:t> </w:t>
      </w:r>
      <w:r>
        <w:rPr>
          <w:color w:val="212121"/>
        </w:rPr>
        <w:t>of</w:t>
      </w:r>
      <w:r>
        <w:rPr>
          <w:color w:val="212121"/>
          <w:spacing w:val="-2"/>
        </w:rPr>
        <w:t> </w:t>
      </w:r>
      <w:r>
        <w:rPr>
          <w:color w:val="212121"/>
        </w:rPr>
        <w:t>acid-base </w:t>
      </w:r>
      <w:r>
        <w:rPr>
          <w:color w:val="212121"/>
          <w:spacing w:val="-2"/>
        </w:rPr>
        <w:t>homeostasis.</w:t>
      </w:r>
    </w:p>
    <w:p>
      <w:pPr>
        <w:pStyle w:val="BodyText"/>
        <w:spacing w:before="51"/>
      </w:pPr>
    </w:p>
    <w:p>
      <w:pPr>
        <w:pStyle w:val="BodyText"/>
        <w:spacing w:line="273" w:lineRule="auto"/>
        <w:ind w:left="720" w:right="832"/>
      </w:pPr>
      <w:r>
        <w:rPr>
          <w:color w:val="212121"/>
        </w:rPr>
        <w:t>A</w:t>
      </w:r>
      <w:r>
        <w:rPr>
          <w:color w:val="212121"/>
          <w:spacing w:val="-10"/>
        </w:rPr>
        <w:t> </w:t>
      </w:r>
      <w:r>
        <w:rPr>
          <w:color w:val="212121"/>
        </w:rPr>
        <w:t>low</w:t>
      </w:r>
      <w:r>
        <w:rPr>
          <w:color w:val="212121"/>
          <w:spacing w:val="-7"/>
        </w:rPr>
        <w:t> </w:t>
      </w:r>
      <w:r>
        <w:rPr>
          <w:color w:val="212121"/>
        </w:rPr>
        <w:t>Bicarbonate</w:t>
      </w:r>
      <w:r>
        <w:rPr>
          <w:color w:val="212121"/>
          <w:spacing w:val="-6"/>
        </w:rPr>
        <w:t> </w:t>
      </w:r>
      <w:r>
        <w:rPr>
          <w:color w:val="212121"/>
        </w:rPr>
        <w:t>indicates</w:t>
      </w:r>
      <w:r>
        <w:rPr>
          <w:color w:val="212121"/>
          <w:spacing w:val="-6"/>
        </w:rPr>
        <w:t> </w:t>
      </w:r>
      <w:r>
        <w:rPr>
          <w:color w:val="212121"/>
        </w:rPr>
        <w:t>Metabolic</w:t>
      </w:r>
      <w:r>
        <w:rPr>
          <w:color w:val="212121"/>
          <w:spacing w:val="-2"/>
        </w:rPr>
        <w:t> </w:t>
      </w:r>
      <w:r>
        <w:rPr>
          <w:color w:val="212121"/>
        </w:rPr>
        <w:t>Acidosis</w:t>
      </w:r>
      <w:r>
        <w:rPr>
          <w:color w:val="212121"/>
          <w:spacing w:val="-7"/>
        </w:rPr>
        <w:t> </w:t>
      </w:r>
      <w:r>
        <w:rPr>
          <w:color w:val="212121"/>
        </w:rPr>
        <w:t>high</w:t>
      </w:r>
      <w:r>
        <w:rPr>
          <w:color w:val="212121"/>
          <w:spacing w:val="-7"/>
        </w:rPr>
        <w:t> </w:t>
      </w:r>
      <w:r>
        <w:rPr>
          <w:color w:val="212121"/>
        </w:rPr>
        <w:t>Bicarbonate</w:t>
      </w:r>
      <w:r>
        <w:rPr>
          <w:color w:val="212121"/>
          <w:spacing w:val="-2"/>
        </w:rPr>
        <w:t> </w:t>
      </w:r>
      <w:r>
        <w:rPr>
          <w:color w:val="212121"/>
        </w:rPr>
        <w:t>Indicates</w:t>
      </w:r>
      <w:r>
        <w:rPr>
          <w:color w:val="212121"/>
          <w:spacing w:val="-6"/>
        </w:rPr>
        <w:t> </w:t>
      </w:r>
      <w:r>
        <w:rPr>
          <w:color w:val="212121"/>
        </w:rPr>
        <w:t>Metabolic </w:t>
      </w:r>
      <w:r>
        <w:rPr>
          <w:color w:val="212121"/>
          <w:spacing w:val="-2"/>
        </w:rPr>
        <w:t>Alkalosis.</w:t>
      </w:r>
    </w:p>
    <w:p>
      <w:pPr>
        <w:pStyle w:val="BodyText"/>
        <w:spacing w:before="47"/>
      </w:pPr>
    </w:p>
    <w:p>
      <w:pPr>
        <w:pStyle w:val="BodyText"/>
        <w:ind w:left="720"/>
      </w:pPr>
      <w:r>
        <w:rPr>
          <w:color w:val="212121"/>
        </w:rPr>
        <w:t>As</w:t>
      </w:r>
      <w:r>
        <w:rPr>
          <w:color w:val="212121"/>
          <w:spacing w:val="-5"/>
        </w:rPr>
        <w:t> </w:t>
      </w:r>
      <w:r>
        <w:rPr>
          <w:color w:val="212121"/>
        </w:rPr>
        <w:t>this value</w:t>
      </w:r>
      <w:r>
        <w:rPr>
          <w:color w:val="212121"/>
          <w:spacing w:val="-4"/>
        </w:rPr>
        <w:t> </w:t>
      </w:r>
      <w:r>
        <w:rPr>
          <w:color w:val="212121"/>
        </w:rPr>
        <w:t>when</w:t>
      </w:r>
      <w:r>
        <w:rPr>
          <w:color w:val="212121"/>
          <w:spacing w:val="-4"/>
        </w:rPr>
        <w:t> </w:t>
      </w:r>
      <w:r>
        <w:rPr>
          <w:color w:val="212121"/>
        </w:rPr>
        <w:t>given</w:t>
      </w:r>
      <w:r>
        <w:rPr>
          <w:color w:val="212121"/>
          <w:spacing w:val="-5"/>
        </w:rPr>
        <w:t> </w:t>
      </w:r>
      <w:r>
        <w:rPr>
          <w:color w:val="212121"/>
        </w:rPr>
        <w:t>with</w:t>
      </w:r>
      <w:r>
        <w:rPr>
          <w:color w:val="212121"/>
          <w:spacing w:val="-4"/>
        </w:rPr>
        <w:t> </w:t>
      </w:r>
      <w:r>
        <w:rPr>
          <w:color w:val="212121"/>
        </w:rPr>
        <w:t>blood</w:t>
      </w:r>
      <w:r>
        <w:rPr>
          <w:color w:val="212121"/>
          <w:spacing w:val="-5"/>
        </w:rPr>
        <w:t> </w:t>
      </w:r>
      <w:r>
        <w:rPr>
          <w:color w:val="212121"/>
        </w:rPr>
        <w:t>gas</w:t>
      </w:r>
      <w:r>
        <w:rPr>
          <w:color w:val="212121"/>
          <w:spacing w:val="-4"/>
        </w:rPr>
        <w:t> </w:t>
      </w:r>
      <w:r>
        <w:rPr>
          <w:color w:val="212121"/>
        </w:rPr>
        <w:t>results</w:t>
      </w:r>
      <w:r>
        <w:rPr>
          <w:color w:val="212121"/>
          <w:spacing w:val="-5"/>
        </w:rPr>
        <w:t> </w:t>
      </w:r>
      <w:r>
        <w:rPr>
          <w:color w:val="212121"/>
        </w:rPr>
        <w:t>is</w:t>
      </w:r>
      <w:r>
        <w:rPr>
          <w:color w:val="212121"/>
          <w:spacing w:val="-4"/>
        </w:rPr>
        <w:t> </w:t>
      </w:r>
      <w:r>
        <w:rPr>
          <w:color w:val="212121"/>
        </w:rPr>
        <w:t>often</w:t>
      </w:r>
      <w:r>
        <w:rPr>
          <w:color w:val="212121"/>
          <w:spacing w:val="-4"/>
        </w:rPr>
        <w:t> </w:t>
      </w:r>
      <w:r>
        <w:rPr>
          <w:color w:val="212121"/>
        </w:rPr>
        <w:t>calculated</w:t>
      </w:r>
      <w:r>
        <w:rPr>
          <w:color w:val="212121"/>
          <w:spacing w:val="-4"/>
        </w:rPr>
        <w:t> </w:t>
      </w:r>
      <w:r>
        <w:rPr>
          <w:color w:val="212121"/>
        </w:rPr>
        <w:t>by</w:t>
      </w:r>
      <w:r>
        <w:rPr>
          <w:color w:val="212121"/>
          <w:spacing w:val="-5"/>
        </w:rPr>
        <w:t> </w:t>
      </w:r>
      <w:r>
        <w:rPr>
          <w:color w:val="212121"/>
        </w:rPr>
        <w:t>the</w:t>
      </w:r>
      <w:r>
        <w:rPr>
          <w:color w:val="212121"/>
          <w:spacing w:val="-4"/>
        </w:rPr>
        <w:t> </w:t>
      </w:r>
      <w:r>
        <w:rPr>
          <w:color w:val="212121"/>
          <w:spacing w:val="-2"/>
        </w:rPr>
        <w:t>analyzer.</w:t>
      </w:r>
    </w:p>
    <w:p>
      <w:pPr>
        <w:pStyle w:val="BodyText"/>
        <w:spacing w:before="98"/>
      </w:pPr>
    </w:p>
    <w:p>
      <w:pPr>
        <w:pStyle w:val="ListParagraph"/>
        <w:numPr>
          <w:ilvl w:val="0"/>
          <w:numId w:val="71"/>
        </w:numPr>
        <w:tabs>
          <w:tab w:pos="982" w:val="left" w:leader="none"/>
        </w:tabs>
        <w:spacing w:line="240" w:lineRule="auto" w:before="0" w:after="0"/>
        <w:ind w:left="982" w:right="0" w:hanging="262"/>
        <w:jc w:val="left"/>
        <w:rPr>
          <w:b/>
          <w:sz w:val="26"/>
        </w:rPr>
      </w:pPr>
      <w:r>
        <w:rPr>
          <w:b/>
          <w:color w:val="212121"/>
          <w:sz w:val="26"/>
        </w:rPr>
        <w:t>Analyte:</w:t>
      </w:r>
      <w:r>
        <w:rPr>
          <w:b/>
          <w:color w:val="212121"/>
          <w:spacing w:val="-10"/>
          <w:sz w:val="26"/>
        </w:rPr>
        <w:t> </w:t>
      </w:r>
      <w:r>
        <w:rPr>
          <w:b/>
          <w:color w:val="212121"/>
          <w:sz w:val="26"/>
        </w:rPr>
        <w:t>Partial</w:t>
      </w:r>
      <w:r>
        <w:rPr>
          <w:b/>
          <w:color w:val="212121"/>
          <w:spacing w:val="-10"/>
          <w:sz w:val="26"/>
        </w:rPr>
        <w:t> </w:t>
      </w:r>
      <w:r>
        <w:rPr>
          <w:b/>
          <w:color w:val="212121"/>
          <w:sz w:val="26"/>
        </w:rPr>
        <w:t>Pressure-Arterial</w:t>
      </w:r>
      <w:r>
        <w:rPr>
          <w:b/>
          <w:color w:val="212121"/>
          <w:spacing w:val="-10"/>
          <w:sz w:val="26"/>
        </w:rPr>
        <w:t> </w:t>
      </w:r>
      <w:r>
        <w:rPr>
          <w:b/>
          <w:color w:val="212121"/>
          <w:sz w:val="26"/>
        </w:rPr>
        <w:t>carbon</w:t>
      </w:r>
      <w:r>
        <w:rPr>
          <w:b/>
          <w:color w:val="212121"/>
          <w:spacing w:val="-10"/>
          <w:sz w:val="26"/>
        </w:rPr>
        <w:t> </w:t>
      </w:r>
      <w:r>
        <w:rPr>
          <w:b/>
          <w:color w:val="212121"/>
          <w:sz w:val="26"/>
        </w:rPr>
        <w:t>dioxide</w:t>
      </w:r>
      <w:r>
        <w:rPr>
          <w:b/>
          <w:color w:val="212121"/>
          <w:spacing w:val="-10"/>
          <w:sz w:val="26"/>
        </w:rPr>
        <w:t> </w:t>
      </w:r>
      <w:r>
        <w:rPr>
          <w:b/>
          <w:color w:val="212121"/>
          <w:spacing w:val="-2"/>
          <w:sz w:val="26"/>
        </w:rPr>
        <w:t>(PCO₂)</w:t>
      </w:r>
    </w:p>
    <w:p>
      <w:pPr>
        <w:pStyle w:val="BodyText"/>
        <w:spacing w:before="84"/>
        <w:rPr>
          <w:b/>
        </w:rPr>
      </w:pPr>
    </w:p>
    <w:p>
      <w:pPr>
        <w:pStyle w:val="BodyText"/>
        <w:spacing w:line="552" w:lineRule="auto" w:before="1"/>
        <w:ind w:left="720" w:right="7329"/>
      </w:pPr>
      <w:r>
        <w:rPr>
          <w:color w:val="212121"/>
        </w:rPr>
        <w:t>Range:</w:t>
      </w:r>
      <w:r>
        <w:rPr>
          <w:color w:val="212121"/>
          <w:spacing w:val="-17"/>
        </w:rPr>
        <w:t> </w:t>
      </w:r>
      <w:r>
        <w:rPr>
          <w:color w:val="212121"/>
        </w:rPr>
        <w:t>35-45</w:t>
      </w:r>
      <w:r>
        <w:rPr>
          <w:color w:val="212121"/>
          <w:spacing w:val="-16"/>
        </w:rPr>
        <w:t> </w:t>
      </w:r>
      <w:r>
        <w:rPr>
          <w:color w:val="212121"/>
        </w:rPr>
        <w:t>mmHg </w:t>
      </w:r>
      <w:r>
        <w:rPr>
          <w:color w:val="212121"/>
          <w:spacing w:val="-2"/>
        </w:rPr>
        <w:t>Interpretation:</w:t>
      </w:r>
    </w:p>
    <w:p>
      <w:pPr>
        <w:pStyle w:val="BodyText"/>
        <w:spacing w:line="276" w:lineRule="auto" w:before="2"/>
        <w:ind w:left="720" w:right="718"/>
      </w:pPr>
      <w:r>
        <w:rPr>
          <w:color w:val="212121"/>
        </w:rPr>
        <w:t>The Partial Pressure of Carbon Dioxide (PCO₂) is an indicator of CO₂, production &amp; its elimination</w:t>
      </w:r>
      <w:r>
        <w:rPr>
          <w:color w:val="212121"/>
          <w:spacing w:val="-4"/>
        </w:rPr>
        <w:t> </w:t>
      </w:r>
      <w:r>
        <w:rPr>
          <w:color w:val="212121"/>
        </w:rPr>
        <w:t>during</w:t>
      </w:r>
      <w:r>
        <w:rPr>
          <w:color w:val="212121"/>
          <w:spacing w:val="-9"/>
        </w:rPr>
        <w:t> </w:t>
      </w:r>
      <w:r>
        <w:rPr>
          <w:color w:val="212121"/>
        </w:rPr>
        <w:t>normal</w:t>
      </w:r>
      <w:r>
        <w:rPr>
          <w:color w:val="212121"/>
          <w:spacing w:val="-3"/>
        </w:rPr>
        <w:t> </w:t>
      </w:r>
      <w:r>
        <w:rPr>
          <w:color w:val="212121"/>
        </w:rPr>
        <w:t>or</w:t>
      </w:r>
      <w:r>
        <w:rPr>
          <w:color w:val="212121"/>
          <w:spacing w:val="-3"/>
        </w:rPr>
        <w:t> </w:t>
      </w:r>
      <w:r>
        <w:rPr>
          <w:color w:val="212121"/>
        </w:rPr>
        <w:t>constant</w:t>
      </w:r>
      <w:r>
        <w:rPr>
          <w:color w:val="212121"/>
          <w:spacing w:val="-3"/>
        </w:rPr>
        <w:t> </w:t>
      </w:r>
      <w:r>
        <w:rPr>
          <w:color w:val="212121"/>
        </w:rPr>
        <w:t>metabolic</w:t>
      </w:r>
      <w:r>
        <w:rPr>
          <w:color w:val="212121"/>
          <w:spacing w:val="-4"/>
        </w:rPr>
        <w:t> </w:t>
      </w:r>
      <w:r>
        <w:rPr>
          <w:color w:val="212121"/>
        </w:rPr>
        <w:t>rate.</w:t>
      </w:r>
      <w:r>
        <w:rPr>
          <w:color w:val="212121"/>
          <w:spacing w:val="-1"/>
        </w:rPr>
        <w:t> </w:t>
      </w:r>
      <w:r>
        <w:rPr>
          <w:color w:val="212121"/>
        </w:rPr>
        <w:t>The</w:t>
      </w:r>
      <w:r>
        <w:rPr>
          <w:color w:val="212121"/>
          <w:spacing w:val="-3"/>
        </w:rPr>
        <w:t> </w:t>
      </w:r>
      <w:r>
        <w:rPr>
          <w:color w:val="212121"/>
        </w:rPr>
        <w:t>PCO₂</w:t>
      </w:r>
      <w:r>
        <w:rPr>
          <w:color w:val="212121"/>
          <w:spacing w:val="-5"/>
        </w:rPr>
        <w:t> </w:t>
      </w:r>
      <w:r>
        <w:rPr>
          <w:color w:val="212121"/>
        </w:rPr>
        <w:t>is</w:t>
      </w:r>
      <w:r>
        <w:rPr>
          <w:color w:val="212121"/>
          <w:spacing w:val="-9"/>
        </w:rPr>
        <w:t> </w:t>
      </w:r>
      <w:r>
        <w:rPr>
          <w:color w:val="212121"/>
        </w:rPr>
        <w:t>determined</w:t>
      </w:r>
      <w:r>
        <w:rPr>
          <w:color w:val="212121"/>
          <w:spacing w:val="-4"/>
        </w:rPr>
        <w:t> </w:t>
      </w:r>
      <w:r>
        <w:rPr>
          <w:color w:val="212121"/>
        </w:rPr>
        <w:t>entirely</w:t>
      </w:r>
      <w:r>
        <w:rPr>
          <w:color w:val="212121"/>
          <w:spacing w:val="-3"/>
        </w:rPr>
        <w:t> </w:t>
      </w:r>
      <w:r>
        <w:rPr>
          <w:color w:val="212121"/>
        </w:rPr>
        <w:t>by its elimination through alveolar ventilation.</w:t>
      </w:r>
    </w:p>
    <w:p>
      <w:pPr>
        <w:pStyle w:val="BodyText"/>
        <w:spacing w:before="43"/>
      </w:pPr>
    </w:p>
    <w:p>
      <w:pPr>
        <w:pStyle w:val="BodyText"/>
        <w:spacing w:line="278" w:lineRule="auto"/>
        <w:ind w:left="720" w:right="1025"/>
      </w:pPr>
      <w:r>
        <w:rPr>
          <w:color w:val="212121"/>
        </w:rPr>
        <w:t>A</w:t>
      </w:r>
      <w:r>
        <w:rPr>
          <w:color w:val="212121"/>
          <w:spacing w:val="-8"/>
        </w:rPr>
        <w:t> </w:t>
      </w:r>
      <w:r>
        <w:rPr>
          <w:color w:val="212121"/>
        </w:rPr>
        <w:t>low</w:t>
      </w:r>
      <w:r>
        <w:rPr>
          <w:color w:val="212121"/>
          <w:spacing w:val="-5"/>
        </w:rPr>
        <w:t> </w:t>
      </w:r>
      <w:r>
        <w:rPr>
          <w:color w:val="212121"/>
        </w:rPr>
        <w:t>pH</w:t>
      </w:r>
      <w:r>
        <w:rPr>
          <w:color w:val="212121"/>
          <w:spacing w:val="-5"/>
        </w:rPr>
        <w:t> </w:t>
      </w:r>
      <w:r>
        <w:rPr>
          <w:color w:val="212121"/>
        </w:rPr>
        <w:t>with</w:t>
      </w:r>
      <w:r>
        <w:rPr>
          <w:color w:val="212121"/>
          <w:spacing w:val="-5"/>
        </w:rPr>
        <w:t> </w:t>
      </w:r>
      <w:r>
        <w:rPr>
          <w:color w:val="212121"/>
        </w:rPr>
        <w:t>a</w:t>
      </w:r>
      <w:r>
        <w:rPr>
          <w:color w:val="212121"/>
          <w:spacing w:val="-4"/>
        </w:rPr>
        <w:t> </w:t>
      </w:r>
      <w:r>
        <w:rPr>
          <w:color w:val="212121"/>
        </w:rPr>
        <w:t>high</w:t>
      </w:r>
      <w:r>
        <w:rPr>
          <w:color w:val="212121"/>
          <w:spacing w:val="-5"/>
        </w:rPr>
        <w:t> </w:t>
      </w:r>
      <w:r>
        <w:rPr>
          <w:color w:val="212121"/>
        </w:rPr>
        <w:t>PCO₂</w:t>
      </w:r>
      <w:r>
        <w:rPr>
          <w:color w:val="212121"/>
          <w:spacing w:val="-6"/>
        </w:rPr>
        <w:t> </w:t>
      </w:r>
      <w:r>
        <w:rPr>
          <w:color w:val="212121"/>
        </w:rPr>
        <w:t>suggests</w:t>
      </w:r>
      <w:r>
        <w:rPr>
          <w:color w:val="212121"/>
          <w:spacing w:val="-5"/>
        </w:rPr>
        <w:t> </w:t>
      </w:r>
      <w:r>
        <w:rPr>
          <w:color w:val="212121"/>
        </w:rPr>
        <w:t>Respiratory</w:t>
      </w:r>
      <w:r>
        <w:rPr>
          <w:color w:val="212121"/>
          <w:spacing w:val="-4"/>
        </w:rPr>
        <w:t> </w:t>
      </w:r>
      <w:r>
        <w:rPr>
          <w:color w:val="212121"/>
        </w:rPr>
        <w:t>Acidosis,</w:t>
      </w:r>
      <w:r>
        <w:rPr>
          <w:color w:val="212121"/>
          <w:spacing w:val="-3"/>
        </w:rPr>
        <w:t> </w:t>
      </w:r>
      <w:r>
        <w:rPr>
          <w:color w:val="212121"/>
        </w:rPr>
        <w:t>alternatively</w:t>
      </w:r>
      <w:r>
        <w:rPr>
          <w:color w:val="212121"/>
          <w:spacing w:val="-5"/>
        </w:rPr>
        <w:t> </w:t>
      </w:r>
      <w:r>
        <w:rPr>
          <w:color w:val="212121"/>
        </w:rPr>
        <w:t>Hypercapnia due to under ventilation (or, more rarely, a Hypermetabolic Disorder).</w:t>
      </w:r>
    </w:p>
    <w:p>
      <w:pPr>
        <w:pStyle w:val="BodyText"/>
        <w:spacing w:after="0" w:line="278" w:lineRule="auto"/>
        <w:sectPr>
          <w:pgSz w:w="12240" w:h="15840"/>
          <w:pgMar w:header="0" w:footer="802" w:top="1380" w:bottom="1000" w:left="720" w:right="720"/>
        </w:sectPr>
      </w:pPr>
    </w:p>
    <w:p>
      <w:pPr>
        <w:pStyle w:val="BodyText"/>
        <w:spacing w:line="273" w:lineRule="auto" w:before="63"/>
        <w:ind w:left="720" w:right="718"/>
      </w:pPr>
      <w:r>
        <w:rPr>
          <w:color w:val="212121"/>
        </w:rPr>
        <w:t>A</w:t>
      </w:r>
      <w:r>
        <w:rPr>
          <w:color w:val="212121"/>
          <w:spacing w:val="-8"/>
        </w:rPr>
        <w:t> </w:t>
      </w:r>
      <w:r>
        <w:rPr>
          <w:color w:val="212121"/>
        </w:rPr>
        <w:t>low</w:t>
      </w:r>
      <w:r>
        <w:rPr>
          <w:color w:val="212121"/>
          <w:spacing w:val="-5"/>
        </w:rPr>
        <w:t> </w:t>
      </w:r>
      <w:r>
        <w:rPr>
          <w:color w:val="212121"/>
        </w:rPr>
        <w:t>pH</w:t>
      </w:r>
      <w:r>
        <w:rPr>
          <w:color w:val="212121"/>
          <w:spacing w:val="-5"/>
        </w:rPr>
        <w:t> </w:t>
      </w:r>
      <w:r>
        <w:rPr>
          <w:color w:val="212121"/>
        </w:rPr>
        <w:t>with</w:t>
      </w:r>
      <w:r>
        <w:rPr>
          <w:color w:val="212121"/>
          <w:spacing w:val="-5"/>
        </w:rPr>
        <w:t> </w:t>
      </w:r>
      <w:r>
        <w:rPr>
          <w:color w:val="212121"/>
        </w:rPr>
        <w:t>a</w:t>
      </w:r>
      <w:r>
        <w:rPr>
          <w:color w:val="212121"/>
          <w:spacing w:val="-4"/>
        </w:rPr>
        <w:t> </w:t>
      </w:r>
      <w:r>
        <w:rPr>
          <w:color w:val="212121"/>
        </w:rPr>
        <w:t>low</w:t>
      </w:r>
      <w:r>
        <w:rPr>
          <w:color w:val="212121"/>
          <w:spacing w:val="-5"/>
        </w:rPr>
        <w:t> </w:t>
      </w:r>
      <w:r>
        <w:rPr>
          <w:color w:val="212121"/>
        </w:rPr>
        <w:t>PCO₂</w:t>
      </w:r>
      <w:r>
        <w:rPr>
          <w:color w:val="212121"/>
          <w:spacing w:val="-5"/>
        </w:rPr>
        <w:t> </w:t>
      </w:r>
      <w:r>
        <w:rPr>
          <w:color w:val="212121"/>
        </w:rPr>
        <w:t>suggests</w:t>
      </w:r>
      <w:r>
        <w:rPr>
          <w:color w:val="212121"/>
          <w:spacing w:val="-5"/>
        </w:rPr>
        <w:t> </w:t>
      </w:r>
      <w:r>
        <w:rPr>
          <w:color w:val="212121"/>
        </w:rPr>
        <w:t>Respiratory</w:t>
      </w:r>
      <w:r>
        <w:rPr>
          <w:color w:val="212121"/>
          <w:spacing w:val="-4"/>
        </w:rPr>
        <w:t> </w:t>
      </w:r>
      <w:r>
        <w:rPr>
          <w:color w:val="212121"/>
        </w:rPr>
        <w:t>Alkalosis,</w:t>
      </w:r>
      <w:r>
        <w:rPr>
          <w:color w:val="212121"/>
          <w:spacing w:val="-3"/>
        </w:rPr>
        <w:t> </w:t>
      </w:r>
      <w:r>
        <w:rPr>
          <w:color w:val="212121"/>
        </w:rPr>
        <w:t>alternatively</w:t>
      </w:r>
      <w:r>
        <w:rPr>
          <w:color w:val="212121"/>
          <w:spacing w:val="-5"/>
        </w:rPr>
        <w:t> </w:t>
      </w:r>
      <w:r>
        <w:rPr>
          <w:color w:val="212121"/>
        </w:rPr>
        <w:t>Hypocapnia</w:t>
      </w:r>
      <w:r>
        <w:rPr>
          <w:color w:val="212121"/>
          <w:spacing w:val="-4"/>
        </w:rPr>
        <w:t> </w:t>
      </w:r>
      <w:r>
        <w:rPr>
          <w:color w:val="212121"/>
        </w:rPr>
        <w:t>due to Hyper-or over ventilation-Stimulation of Respiratory center in Brain.</w:t>
      </w:r>
    </w:p>
    <w:p>
      <w:pPr>
        <w:pStyle w:val="BodyText"/>
        <w:spacing w:before="57"/>
      </w:pPr>
    </w:p>
    <w:p>
      <w:pPr>
        <w:pStyle w:val="ListParagraph"/>
        <w:numPr>
          <w:ilvl w:val="0"/>
          <w:numId w:val="71"/>
        </w:numPr>
        <w:tabs>
          <w:tab w:pos="982" w:val="left" w:leader="none"/>
        </w:tabs>
        <w:spacing w:line="240" w:lineRule="auto" w:before="0" w:after="0"/>
        <w:ind w:left="982" w:right="0" w:hanging="262"/>
        <w:jc w:val="left"/>
        <w:rPr>
          <w:b/>
          <w:sz w:val="26"/>
        </w:rPr>
      </w:pPr>
      <w:r>
        <w:rPr>
          <w:b/>
          <w:color w:val="212121"/>
          <w:sz w:val="26"/>
        </w:rPr>
        <w:t>Analyte:</w:t>
      </w:r>
      <w:r>
        <w:rPr>
          <w:b/>
          <w:color w:val="212121"/>
          <w:spacing w:val="-10"/>
          <w:sz w:val="26"/>
        </w:rPr>
        <w:t> </w:t>
      </w:r>
      <w:r>
        <w:rPr>
          <w:b/>
          <w:color w:val="212121"/>
          <w:sz w:val="26"/>
        </w:rPr>
        <w:t>Partial</w:t>
      </w:r>
      <w:r>
        <w:rPr>
          <w:b/>
          <w:color w:val="212121"/>
          <w:spacing w:val="-10"/>
          <w:sz w:val="26"/>
        </w:rPr>
        <w:t> </w:t>
      </w:r>
      <w:r>
        <w:rPr>
          <w:b/>
          <w:color w:val="212121"/>
          <w:sz w:val="26"/>
        </w:rPr>
        <w:t>Pressure-Arterial</w:t>
      </w:r>
      <w:r>
        <w:rPr>
          <w:b/>
          <w:color w:val="212121"/>
          <w:spacing w:val="-7"/>
          <w:sz w:val="26"/>
        </w:rPr>
        <w:t> </w:t>
      </w:r>
      <w:r>
        <w:rPr>
          <w:b/>
          <w:color w:val="212121"/>
          <w:sz w:val="26"/>
        </w:rPr>
        <w:t>oxygen</w:t>
      </w:r>
      <w:r>
        <w:rPr>
          <w:b/>
          <w:color w:val="212121"/>
          <w:spacing w:val="-11"/>
          <w:sz w:val="26"/>
        </w:rPr>
        <w:t> </w:t>
      </w:r>
      <w:r>
        <w:rPr>
          <w:b/>
          <w:color w:val="212121"/>
          <w:spacing w:val="-2"/>
          <w:sz w:val="26"/>
        </w:rPr>
        <w:t>(PO₂)</w:t>
      </w:r>
    </w:p>
    <w:p>
      <w:pPr>
        <w:pStyle w:val="BodyText"/>
        <w:spacing w:line="686" w:lineRule="exact" w:before="76"/>
        <w:ind w:left="720" w:right="7329"/>
      </w:pPr>
      <w:r>
        <w:rPr>
          <w:color w:val="212121"/>
        </w:rPr>
        <w:t>Range:</w:t>
      </w:r>
      <w:r>
        <w:rPr>
          <w:color w:val="212121"/>
          <w:spacing w:val="-17"/>
        </w:rPr>
        <w:t> </w:t>
      </w:r>
      <w:r>
        <w:rPr>
          <w:color w:val="212121"/>
        </w:rPr>
        <w:t>75-100</w:t>
      </w:r>
      <w:r>
        <w:rPr>
          <w:color w:val="212121"/>
          <w:spacing w:val="-16"/>
        </w:rPr>
        <w:t> </w:t>
      </w:r>
      <w:r>
        <w:rPr>
          <w:color w:val="212121"/>
        </w:rPr>
        <w:t>mmHg </w:t>
      </w:r>
      <w:r>
        <w:rPr>
          <w:color w:val="212121"/>
          <w:spacing w:val="-2"/>
        </w:rPr>
        <w:t>Interpretation:</w:t>
      </w:r>
    </w:p>
    <w:p>
      <w:pPr>
        <w:pStyle w:val="BodyText"/>
        <w:spacing w:line="265" w:lineRule="exact"/>
        <w:ind w:left="720"/>
      </w:pPr>
      <w:r>
        <w:rPr>
          <w:color w:val="212121"/>
        </w:rPr>
        <w:t>The</w:t>
      </w:r>
      <w:r>
        <w:rPr>
          <w:color w:val="212121"/>
          <w:spacing w:val="-6"/>
        </w:rPr>
        <w:t> </w:t>
      </w:r>
      <w:r>
        <w:rPr>
          <w:color w:val="212121"/>
        </w:rPr>
        <w:t>state</w:t>
      </w:r>
      <w:r>
        <w:rPr>
          <w:color w:val="212121"/>
          <w:spacing w:val="-5"/>
        </w:rPr>
        <w:t> </w:t>
      </w:r>
      <w:r>
        <w:rPr>
          <w:color w:val="212121"/>
        </w:rPr>
        <w:t>of</w:t>
      </w:r>
      <w:r>
        <w:rPr>
          <w:color w:val="212121"/>
          <w:spacing w:val="-6"/>
        </w:rPr>
        <w:t> </w:t>
      </w:r>
      <w:r>
        <w:rPr>
          <w:color w:val="212121"/>
        </w:rPr>
        <w:t>arterial</w:t>
      </w:r>
      <w:r>
        <w:rPr>
          <w:color w:val="212121"/>
          <w:spacing w:val="-5"/>
        </w:rPr>
        <w:t> </w:t>
      </w:r>
      <w:r>
        <w:rPr>
          <w:color w:val="212121"/>
        </w:rPr>
        <w:t>blood</w:t>
      </w:r>
      <w:r>
        <w:rPr>
          <w:color w:val="212121"/>
          <w:spacing w:val="-6"/>
        </w:rPr>
        <w:t> </w:t>
      </w:r>
      <w:r>
        <w:rPr>
          <w:color w:val="212121"/>
        </w:rPr>
        <w:t>oxygenation</w:t>
      </w:r>
      <w:r>
        <w:rPr>
          <w:color w:val="212121"/>
          <w:spacing w:val="-6"/>
        </w:rPr>
        <w:t> </w:t>
      </w:r>
      <w:r>
        <w:rPr>
          <w:color w:val="212121"/>
        </w:rPr>
        <w:t>is</w:t>
      </w:r>
      <w:r>
        <w:rPr>
          <w:color w:val="212121"/>
          <w:spacing w:val="-6"/>
        </w:rPr>
        <w:t> </w:t>
      </w:r>
      <w:r>
        <w:rPr>
          <w:color w:val="212121"/>
        </w:rPr>
        <w:t>determined</w:t>
      </w:r>
      <w:r>
        <w:rPr>
          <w:color w:val="212121"/>
          <w:spacing w:val="-6"/>
        </w:rPr>
        <w:t> </w:t>
      </w:r>
      <w:r>
        <w:rPr>
          <w:color w:val="212121"/>
        </w:rPr>
        <w:t>by</w:t>
      </w:r>
      <w:r>
        <w:rPr>
          <w:color w:val="212121"/>
          <w:spacing w:val="-6"/>
        </w:rPr>
        <w:t> </w:t>
      </w:r>
      <w:r>
        <w:rPr>
          <w:color w:val="212121"/>
        </w:rPr>
        <w:t>the</w:t>
      </w:r>
      <w:r>
        <w:rPr>
          <w:color w:val="212121"/>
          <w:spacing w:val="-7"/>
        </w:rPr>
        <w:t> </w:t>
      </w:r>
      <w:r>
        <w:rPr>
          <w:color w:val="212121"/>
        </w:rPr>
        <w:t>PO₂,</w:t>
      </w:r>
      <w:r>
        <w:rPr>
          <w:color w:val="212121"/>
          <w:spacing w:val="-4"/>
        </w:rPr>
        <w:t> </w:t>
      </w:r>
      <w:r>
        <w:rPr>
          <w:color w:val="212121"/>
        </w:rPr>
        <w:t>This</w:t>
      </w:r>
      <w:r>
        <w:rPr>
          <w:color w:val="212121"/>
          <w:spacing w:val="-6"/>
        </w:rPr>
        <w:t> </w:t>
      </w:r>
      <w:r>
        <w:rPr>
          <w:color w:val="212121"/>
        </w:rPr>
        <w:t>reflects</w:t>
      </w:r>
      <w:r>
        <w:rPr>
          <w:color w:val="212121"/>
          <w:spacing w:val="-6"/>
        </w:rPr>
        <w:t> </w:t>
      </w:r>
      <w:r>
        <w:rPr>
          <w:color w:val="212121"/>
          <w:spacing w:val="-5"/>
        </w:rPr>
        <w:t>gas</w:t>
      </w:r>
    </w:p>
    <w:p>
      <w:pPr>
        <w:pStyle w:val="BodyText"/>
        <w:spacing w:line="278" w:lineRule="auto" w:before="42"/>
        <w:ind w:left="720" w:right="718"/>
      </w:pPr>
      <w:r>
        <w:rPr>
          <w:color w:val="212121"/>
        </w:rPr>
        <w:t>Exchange</w:t>
      </w:r>
      <w:r>
        <w:rPr>
          <w:color w:val="212121"/>
          <w:spacing w:val="-3"/>
        </w:rPr>
        <w:t> </w:t>
      </w:r>
      <w:r>
        <w:rPr>
          <w:color w:val="212121"/>
        </w:rPr>
        <w:t>in</w:t>
      </w:r>
      <w:r>
        <w:rPr>
          <w:color w:val="212121"/>
          <w:spacing w:val="-4"/>
        </w:rPr>
        <w:t> </w:t>
      </w:r>
      <w:r>
        <w:rPr>
          <w:color w:val="212121"/>
        </w:rPr>
        <w:t>the</w:t>
      </w:r>
      <w:r>
        <w:rPr>
          <w:color w:val="212121"/>
          <w:spacing w:val="-4"/>
        </w:rPr>
        <w:t> </w:t>
      </w:r>
      <w:r>
        <w:rPr>
          <w:color w:val="212121"/>
        </w:rPr>
        <w:t>lungs</w:t>
      </w:r>
      <w:r>
        <w:rPr>
          <w:color w:val="212121"/>
          <w:spacing w:val="-4"/>
        </w:rPr>
        <w:t> </w:t>
      </w:r>
      <w:r>
        <w:rPr>
          <w:color w:val="212121"/>
        </w:rPr>
        <w:t>and</w:t>
      </w:r>
      <w:r>
        <w:rPr>
          <w:color w:val="212121"/>
          <w:spacing w:val="-4"/>
        </w:rPr>
        <w:t> </w:t>
      </w:r>
      <w:r>
        <w:rPr>
          <w:color w:val="212121"/>
        </w:rPr>
        <w:t>normally</w:t>
      </w:r>
      <w:r>
        <w:rPr>
          <w:color w:val="212121"/>
          <w:spacing w:val="-4"/>
        </w:rPr>
        <w:t> </w:t>
      </w:r>
      <w:r>
        <w:rPr>
          <w:color w:val="212121"/>
        </w:rPr>
        <w:t>the</w:t>
      </w:r>
      <w:r>
        <w:rPr>
          <w:color w:val="212121"/>
          <w:spacing w:val="-4"/>
        </w:rPr>
        <w:t> </w:t>
      </w:r>
      <w:r>
        <w:rPr>
          <w:color w:val="212121"/>
        </w:rPr>
        <w:t>PO₂,</w:t>
      </w:r>
      <w:r>
        <w:rPr>
          <w:color w:val="212121"/>
          <w:spacing w:val="-1"/>
        </w:rPr>
        <w:t> </w:t>
      </w:r>
      <w:r>
        <w:rPr>
          <w:color w:val="212121"/>
        </w:rPr>
        <w:t>decreases</w:t>
      </w:r>
      <w:r>
        <w:rPr>
          <w:color w:val="212121"/>
          <w:spacing w:val="-3"/>
        </w:rPr>
        <w:t> </w:t>
      </w:r>
      <w:r>
        <w:rPr>
          <w:color w:val="212121"/>
        </w:rPr>
        <w:t>with</w:t>
      </w:r>
      <w:r>
        <w:rPr>
          <w:color w:val="212121"/>
          <w:spacing w:val="-4"/>
        </w:rPr>
        <w:t> </w:t>
      </w:r>
      <w:r>
        <w:rPr>
          <w:color w:val="212121"/>
        </w:rPr>
        <w:t>age.</w:t>
      </w:r>
      <w:r>
        <w:rPr>
          <w:color w:val="212121"/>
          <w:spacing w:val="-1"/>
        </w:rPr>
        <w:t> </w:t>
      </w:r>
      <w:r>
        <w:rPr>
          <w:color w:val="212121"/>
        </w:rPr>
        <w:t>This</w:t>
      </w:r>
      <w:r>
        <w:rPr>
          <w:color w:val="212121"/>
          <w:spacing w:val="-4"/>
        </w:rPr>
        <w:t> </w:t>
      </w:r>
      <w:r>
        <w:rPr>
          <w:color w:val="212121"/>
        </w:rPr>
        <w:t>is</w:t>
      </w:r>
      <w:r>
        <w:rPr>
          <w:color w:val="212121"/>
          <w:spacing w:val="-4"/>
        </w:rPr>
        <w:t> </w:t>
      </w:r>
      <w:r>
        <w:rPr>
          <w:color w:val="212121"/>
        </w:rPr>
        <w:t>due</w:t>
      </w:r>
      <w:r>
        <w:rPr>
          <w:color w:val="212121"/>
          <w:spacing w:val="-4"/>
        </w:rPr>
        <w:t> </w:t>
      </w:r>
      <w:r>
        <w:rPr>
          <w:color w:val="212121"/>
        </w:rPr>
        <w:t>to</w:t>
      </w:r>
      <w:r>
        <w:rPr>
          <w:color w:val="212121"/>
          <w:spacing w:val="-4"/>
        </w:rPr>
        <w:t> </w:t>
      </w:r>
      <w:r>
        <w:rPr>
          <w:color w:val="212121"/>
        </w:rPr>
        <w:t>decreased elastic recoil in the lungs in the elderly, thereby yielding a greater ventilation-perfusion </w:t>
      </w:r>
      <w:r>
        <w:rPr>
          <w:color w:val="212121"/>
          <w:spacing w:val="-2"/>
        </w:rPr>
        <w:t>mismatch.</w:t>
      </w:r>
    </w:p>
    <w:p>
      <w:pPr>
        <w:pStyle w:val="BodyText"/>
        <w:spacing w:before="39"/>
      </w:pPr>
    </w:p>
    <w:p>
      <w:pPr>
        <w:pStyle w:val="BodyText"/>
        <w:spacing w:line="276" w:lineRule="auto"/>
        <w:ind w:left="720" w:right="718"/>
      </w:pPr>
      <w:r>
        <w:rPr>
          <w:color w:val="212121"/>
        </w:rPr>
        <w:t>A low PO₂ indicates that the patient's Blood is not properly oxygenating and is Hypoxemic. This can result from hypoventilation or a mismatch of ventilation and perfusion.</w:t>
      </w:r>
      <w:r>
        <w:rPr>
          <w:color w:val="212121"/>
          <w:spacing w:val="-1"/>
        </w:rPr>
        <w:t> </w:t>
      </w:r>
      <w:r>
        <w:rPr>
          <w:color w:val="212121"/>
        </w:rPr>
        <w:t>At</w:t>
      </w:r>
      <w:r>
        <w:rPr>
          <w:color w:val="212121"/>
          <w:spacing w:val="-4"/>
        </w:rPr>
        <w:t> </w:t>
      </w:r>
      <w:r>
        <w:rPr>
          <w:color w:val="212121"/>
        </w:rPr>
        <w:t>a</w:t>
      </w:r>
      <w:r>
        <w:rPr>
          <w:color w:val="212121"/>
          <w:spacing w:val="-3"/>
        </w:rPr>
        <w:t> </w:t>
      </w:r>
      <w:r>
        <w:rPr>
          <w:color w:val="212121"/>
        </w:rPr>
        <w:t>PO₂</w:t>
      </w:r>
      <w:r>
        <w:rPr>
          <w:color w:val="212121"/>
          <w:spacing w:val="-5"/>
        </w:rPr>
        <w:t> </w:t>
      </w:r>
      <w:r>
        <w:rPr>
          <w:color w:val="212121"/>
        </w:rPr>
        <w:t>of</w:t>
      </w:r>
      <w:r>
        <w:rPr>
          <w:color w:val="212121"/>
          <w:spacing w:val="-3"/>
        </w:rPr>
        <w:t> </w:t>
      </w:r>
      <w:r>
        <w:rPr>
          <w:color w:val="212121"/>
        </w:rPr>
        <w:t>less</w:t>
      </w:r>
      <w:r>
        <w:rPr>
          <w:color w:val="212121"/>
          <w:spacing w:val="-4"/>
        </w:rPr>
        <w:t> </w:t>
      </w:r>
      <w:r>
        <w:rPr>
          <w:color w:val="212121"/>
        </w:rPr>
        <w:t>than</w:t>
      </w:r>
      <w:r>
        <w:rPr>
          <w:color w:val="212121"/>
          <w:spacing w:val="-4"/>
        </w:rPr>
        <w:t> </w:t>
      </w:r>
      <w:r>
        <w:rPr>
          <w:color w:val="212121"/>
        </w:rPr>
        <w:t>60</w:t>
      </w:r>
      <w:r>
        <w:rPr>
          <w:color w:val="212121"/>
          <w:spacing w:val="-4"/>
        </w:rPr>
        <w:t> </w:t>
      </w:r>
      <w:r>
        <w:rPr>
          <w:color w:val="212121"/>
        </w:rPr>
        <w:t>mm</w:t>
      </w:r>
      <w:r>
        <w:rPr>
          <w:color w:val="212121"/>
          <w:spacing w:val="-8"/>
        </w:rPr>
        <w:t> </w:t>
      </w:r>
      <w:r>
        <w:rPr>
          <w:color w:val="212121"/>
        </w:rPr>
        <w:t>Hg.</w:t>
      </w:r>
      <w:r>
        <w:rPr>
          <w:color w:val="212121"/>
          <w:spacing w:val="-2"/>
        </w:rPr>
        <w:t> </w:t>
      </w:r>
      <w:r>
        <w:rPr>
          <w:color w:val="212121"/>
        </w:rPr>
        <w:t>supplemental</w:t>
      </w:r>
      <w:r>
        <w:rPr>
          <w:color w:val="212121"/>
          <w:spacing w:val="-4"/>
        </w:rPr>
        <w:t> </w:t>
      </w:r>
      <w:r>
        <w:rPr>
          <w:color w:val="212121"/>
        </w:rPr>
        <w:t>oxygen</w:t>
      </w:r>
      <w:r>
        <w:rPr>
          <w:color w:val="212121"/>
          <w:spacing w:val="-3"/>
        </w:rPr>
        <w:t> </w:t>
      </w:r>
      <w:r>
        <w:rPr>
          <w:color w:val="212121"/>
        </w:rPr>
        <w:t>should</w:t>
      </w:r>
      <w:r>
        <w:rPr>
          <w:color w:val="212121"/>
          <w:spacing w:val="-4"/>
        </w:rPr>
        <w:t> </w:t>
      </w:r>
      <w:r>
        <w:rPr>
          <w:color w:val="212121"/>
        </w:rPr>
        <w:t>be</w:t>
      </w:r>
      <w:r>
        <w:rPr>
          <w:color w:val="212121"/>
          <w:spacing w:val="-3"/>
        </w:rPr>
        <w:t> </w:t>
      </w:r>
      <w:r>
        <w:rPr>
          <w:color w:val="212121"/>
        </w:rPr>
        <w:t>administered. At a PO₂ of less than 26 mmHg, the patient is at risk of death and must be oxygenated </w:t>
      </w:r>
      <w:r>
        <w:rPr>
          <w:color w:val="212121"/>
          <w:spacing w:val="-2"/>
        </w:rPr>
        <w:t>immediately.</w:t>
      </w:r>
    </w:p>
    <w:p>
      <w:pPr>
        <w:pStyle w:val="BodyText"/>
        <w:spacing w:before="51"/>
      </w:pPr>
    </w:p>
    <w:p>
      <w:pPr>
        <w:pStyle w:val="ListParagraph"/>
        <w:numPr>
          <w:ilvl w:val="0"/>
          <w:numId w:val="71"/>
        </w:numPr>
        <w:tabs>
          <w:tab w:pos="982" w:val="left" w:leader="none"/>
        </w:tabs>
        <w:spacing w:line="240" w:lineRule="auto" w:before="0" w:after="0"/>
        <w:ind w:left="982" w:right="0" w:hanging="262"/>
        <w:jc w:val="left"/>
        <w:rPr>
          <w:b/>
          <w:sz w:val="26"/>
        </w:rPr>
      </w:pPr>
      <w:r>
        <w:rPr>
          <w:b/>
          <w:color w:val="212121"/>
          <w:sz w:val="26"/>
        </w:rPr>
        <w:t>Analyte:</w:t>
      </w:r>
      <w:r>
        <w:rPr>
          <w:b/>
          <w:color w:val="212121"/>
          <w:spacing w:val="-8"/>
          <w:sz w:val="26"/>
        </w:rPr>
        <w:t> </w:t>
      </w:r>
      <w:r>
        <w:rPr>
          <w:b/>
          <w:color w:val="212121"/>
          <w:sz w:val="26"/>
        </w:rPr>
        <w:t>Anion</w:t>
      </w:r>
      <w:r>
        <w:rPr>
          <w:b/>
          <w:color w:val="212121"/>
          <w:spacing w:val="-12"/>
          <w:sz w:val="26"/>
        </w:rPr>
        <w:t> </w:t>
      </w:r>
      <w:r>
        <w:rPr>
          <w:b/>
          <w:color w:val="212121"/>
          <w:spacing w:val="-5"/>
          <w:sz w:val="26"/>
        </w:rPr>
        <w:t>Gap</w:t>
      </w:r>
    </w:p>
    <w:p>
      <w:pPr>
        <w:pStyle w:val="BodyText"/>
        <w:spacing w:before="84"/>
        <w:rPr>
          <w:b/>
        </w:rPr>
      </w:pPr>
    </w:p>
    <w:p>
      <w:pPr>
        <w:pStyle w:val="BodyText"/>
        <w:ind w:left="720"/>
      </w:pPr>
      <w:r>
        <w:rPr>
          <w:color w:val="212121"/>
        </w:rPr>
        <w:t>Range:</w:t>
      </w:r>
      <w:r>
        <w:rPr>
          <w:color w:val="212121"/>
          <w:spacing w:val="-8"/>
        </w:rPr>
        <w:t> </w:t>
      </w:r>
      <w:r>
        <w:rPr>
          <w:color w:val="212121"/>
        </w:rPr>
        <w:t>8-16</w:t>
      </w:r>
      <w:r>
        <w:rPr>
          <w:color w:val="212121"/>
          <w:spacing w:val="-3"/>
        </w:rPr>
        <w:t> </w:t>
      </w:r>
      <w:r>
        <w:rPr>
          <w:color w:val="212121"/>
          <w:spacing w:val="-2"/>
        </w:rPr>
        <w:t>mmol/L</w:t>
      </w:r>
    </w:p>
    <w:p>
      <w:pPr>
        <w:pStyle w:val="BodyText"/>
        <w:spacing w:before="88"/>
      </w:pPr>
    </w:p>
    <w:p>
      <w:pPr>
        <w:pStyle w:val="BodyText"/>
        <w:spacing w:line="552" w:lineRule="auto" w:before="1"/>
        <w:ind w:left="720" w:right="5581"/>
      </w:pPr>
      <w:r>
        <w:rPr>
          <w:color w:val="212121"/>
        </w:rPr>
        <w:t>Anion</w:t>
      </w:r>
      <w:r>
        <w:rPr>
          <w:color w:val="212121"/>
          <w:spacing w:val="-11"/>
        </w:rPr>
        <w:t> </w:t>
      </w:r>
      <w:r>
        <w:rPr>
          <w:color w:val="212121"/>
        </w:rPr>
        <w:t>Gap</w:t>
      </w:r>
      <w:r>
        <w:rPr>
          <w:color w:val="212121"/>
          <w:spacing w:val="-11"/>
        </w:rPr>
        <w:t> </w:t>
      </w:r>
      <w:r>
        <w:rPr>
          <w:color w:val="212121"/>
        </w:rPr>
        <w:t>=</w:t>
      </w:r>
      <w:r>
        <w:rPr>
          <w:color w:val="212121"/>
          <w:spacing w:val="-13"/>
        </w:rPr>
        <w:t> </w:t>
      </w:r>
      <w:r>
        <w:rPr>
          <w:color w:val="212121"/>
        </w:rPr>
        <w:t>(Na</w:t>
      </w:r>
      <w:r>
        <w:rPr>
          <w:color w:val="212121"/>
          <w:spacing w:val="-11"/>
        </w:rPr>
        <w:t> </w:t>
      </w:r>
      <w:r>
        <w:rPr>
          <w:color w:val="212121"/>
        </w:rPr>
        <w:t>+K)-</w:t>
      </w:r>
      <w:r>
        <w:rPr>
          <w:color w:val="212121"/>
        </w:rPr>
        <w:t>(Сl+НСО3) </w:t>
      </w:r>
      <w:r>
        <w:rPr>
          <w:color w:val="212121"/>
          <w:spacing w:val="-2"/>
        </w:rPr>
        <w:t>Interpretation</w:t>
      </w:r>
    </w:p>
    <w:p>
      <w:pPr>
        <w:pStyle w:val="BodyText"/>
        <w:spacing w:before="2"/>
        <w:ind w:left="720"/>
      </w:pPr>
      <w:r>
        <w:rPr>
          <w:color w:val="212121"/>
        </w:rPr>
        <w:t>It's</w:t>
      </w:r>
      <w:r>
        <w:rPr>
          <w:color w:val="212121"/>
          <w:spacing w:val="-7"/>
        </w:rPr>
        <w:t> </w:t>
      </w:r>
      <w:r>
        <w:rPr>
          <w:color w:val="212121"/>
        </w:rPr>
        <w:t>an</w:t>
      </w:r>
      <w:r>
        <w:rPr>
          <w:color w:val="212121"/>
          <w:spacing w:val="-6"/>
        </w:rPr>
        <w:t> </w:t>
      </w:r>
      <w:r>
        <w:rPr>
          <w:color w:val="212121"/>
        </w:rPr>
        <w:t>indicator</w:t>
      </w:r>
      <w:r>
        <w:rPr>
          <w:color w:val="212121"/>
          <w:spacing w:val="-6"/>
        </w:rPr>
        <w:t> </w:t>
      </w:r>
      <w:r>
        <w:rPr>
          <w:color w:val="212121"/>
        </w:rPr>
        <w:t>of</w:t>
      </w:r>
      <w:r>
        <w:rPr>
          <w:color w:val="212121"/>
          <w:spacing w:val="-6"/>
        </w:rPr>
        <w:t> </w:t>
      </w:r>
      <w:r>
        <w:rPr>
          <w:color w:val="212121"/>
        </w:rPr>
        <w:t>unmeasured</w:t>
      </w:r>
      <w:r>
        <w:rPr>
          <w:color w:val="212121"/>
          <w:spacing w:val="-6"/>
        </w:rPr>
        <w:t> </w:t>
      </w:r>
      <w:r>
        <w:rPr>
          <w:color w:val="212121"/>
          <w:spacing w:val="-2"/>
        </w:rPr>
        <w:t>anion.</w:t>
      </w:r>
    </w:p>
    <w:p>
      <w:pPr>
        <w:pStyle w:val="BodyText"/>
        <w:spacing w:before="89"/>
      </w:pPr>
    </w:p>
    <w:p>
      <w:pPr>
        <w:pStyle w:val="BodyText"/>
        <w:spacing w:line="278" w:lineRule="auto"/>
        <w:ind w:left="720" w:right="832"/>
      </w:pPr>
      <w:r>
        <w:rPr>
          <w:color w:val="212121"/>
        </w:rPr>
        <w:t>A</w:t>
      </w:r>
      <w:r>
        <w:rPr>
          <w:color w:val="212121"/>
          <w:spacing w:val="-8"/>
        </w:rPr>
        <w:t> </w:t>
      </w:r>
      <w:r>
        <w:rPr>
          <w:color w:val="212121"/>
        </w:rPr>
        <w:t>raised</w:t>
      </w:r>
      <w:r>
        <w:rPr>
          <w:color w:val="212121"/>
          <w:spacing w:val="-4"/>
        </w:rPr>
        <w:t> </w:t>
      </w:r>
      <w:r>
        <w:rPr>
          <w:color w:val="212121"/>
        </w:rPr>
        <w:t>anion</w:t>
      </w:r>
      <w:r>
        <w:rPr>
          <w:color w:val="212121"/>
          <w:spacing w:val="-5"/>
        </w:rPr>
        <w:t> </w:t>
      </w:r>
      <w:r>
        <w:rPr>
          <w:color w:val="212121"/>
        </w:rPr>
        <w:t>gap</w:t>
      </w:r>
      <w:r>
        <w:rPr>
          <w:color w:val="212121"/>
          <w:spacing w:val="-5"/>
        </w:rPr>
        <w:t> </w:t>
      </w:r>
      <w:r>
        <w:rPr>
          <w:color w:val="212121"/>
        </w:rPr>
        <w:t>indicates</w:t>
      </w:r>
      <w:r>
        <w:rPr>
          <w:color w:val="212121"/>
          <w:spacing w:val="-4"/>
        </w:rPr>
        <w:t> </w:t>
      </w:r>
      <w:r>
        <w:rPr>
          <w:color w:val="212121"/>
        </w:rPr>
        <w:t>an</w:t>
      </w:r>
      <w:r>
        <w:rPr>
          <w:color w:val="212121"/>
          <w:spacing w:val="-4"/>
        </w:rPr>
        <w:t> </w:t>
      </w:r>
      <w:r>
        <w:rPr>
          <w:color w:val="212121"/>
        </w:rPr>
        <w:t>increased</w:t>
      </w:r>
      <w:r>
        <w:rPr>
          <w:color w:val="212121"/>
          <w:spacing w:val="-4"/>
        </w:rPr>
        <w:t> </w:t>
      </w:r>
      <w:r>
        <w:rPr>
          <w:color w:val="212121"/>
        </w:rPr>
        <w:t>concentration</w:t>
      </w:r>
      <w:r>
        <w:rPr>
          <w:color w:val="212121"/>
          <w:spacing w:val="-4"/>
        </w:rPr>
        <w:t> </w:t>
      </w:r>
      <w:r>
        <w:rPr>
          <w:color w:val="212121"/>
        </w:rPr>
        <w:t>of</w:t>
      </w:r>
      <w:r>
        <w:rPr>
          <w:color w:val="212121"/>
          <w:spacing w:val="-4"/>
        </w:rPr>
        <w:t> </w:t>
      </w:r>
      <w:r>
        <w:rPr>
          <w:color w:val="212121"/>
        </w:rPr>
        <w:t>lactate,</w:t>
      </w:r>
      <w:r>
        <w:rPr>
          <w:color w:val="212121"/>
          <w:spacing w:val="-2"/>
        </w:rPr>
        <w:t> </w:t>
      </w:r>
      <w:r>
        <w:rPr>
          <w:color w:val="212121"/>
        </w:rPr>
        <w:t>ketone</w:t>
      </w:r>
      <w:r>
        <w:rPr>
          <w:color w:val="212121"/>
          <w:spacing w:val="-4"/>
        </w:rPr>
        <w:t> </w:t>
      </w:r>
      <w:r>
        <w:rPr>
          <w:color w:val="212121"/>
        </w:rPr>
        <w:t>bodies,</w:t>
      </w:r>
      <w:r>
        <w:rPr>
          <w:color w:val="212121"/>
          <w:spacing w:val="-3"/>
        </w:rPr>
        <w:t> </w:t>
      </w:r>
      <w:r>
        <w:rPr>
          <w:color w:val="212121"/>
        </w:rPr>
        <w:t>and renal acids, salicylate poisoning, amino or organic aciduria.</w:t>
      </w:r>
    </w:p>
    <w:p>
      <w:pPr>
        <w:pStyle w:val="BodyText"/>
        <w:spacing w:before="40"/>
      </w:pPr>
    </w:p>
    <w:p>
      <w:pPr>
        <w:pStyle w:val="BodyText"/>
        <w:spacing w:line="273" w:lineRule="auto"/>
        <w:ind w:left="720" w:right="832"/>
      </w:pPr>
      <w:r>
        <w:rPr>
          <w:color w:val="212121"/>
        </w:rPr>
        <w:t>A</w:t>
      </w:r>
      <w:r>
        <w:rPr>
          <w:color w:val="212121"/>
          <w:spacing w:val="-7"/>
        </w:rPr>
        <w:t> </w:t>
      </w:r>
      <w:r>
        <w:rPr>
          <w:color w:val="212121"/>
        </w:rPr>
        <w:t>normal</w:t>
      </w:r>
      <w:r>
        <w:rPr>
          <w:color w:val="212121"/>
          <w:spacing w:val="-3"/>
        </w:rPr>
        <w:t> </w:t>
      </w:r>
      <w:r>
        <w:rPr>
          <w:color w:val="212121"/>
        </w:rPr>
        <w:t>anion gap</w:t>
      </w:r>
      <w:r>
        <w:rPr>
          <w:color w:val="212121"/>
          <w:spacing w:val="-3"/>
        </w:rPr>
        <w:t> </w:t>
      </w:r>
      <w:r>
        <w:rPr>
          <w:color w:val="212121"/>
        </w:rPr>
        <w:t>is</w:t>
      </w:r>
      <w:r>
        <w:rPr>
          <w:color w:val="212121"/>
          <w:spacing w:val="-3"/>
        </w:rPr>
        <w:t> </w:t>
      </w:r>
      <w:r>
        <w:rPr>
          <w:color w:val="212121"/>
        </w:rPr>
        <w:t>seen</w:t>
      </w:r>
      <w:r>
        <w:rPr>
          <w:color w:val="212121"/>
          <w:spacing w:val="-3"/>
        </w:rPr>
        <w:t> </w:t>
      </w:r>
      <w:r>
        <w:rPr>
          <w:color w:val="212121"/>
        </w:rPr>
        <w:t>if</w:t>
      </w:r>
      <w:r>
        <w:rPr>
          <w:color w:val="212121"/>
          <w:spacing w:val="-3"/>
        </w:rPr>
        <w:t> </w:t>
      </w:r>
      <w:r>
        <w:rPr>
          <w:color w:val="212121"/>
        </w:rPr>
        <w:t>a</w:t>
      </w:r>
      <w:r>
        <w:rPr>
          <w:color w:val="212121"/>
          <w:spacing w:val="-3"/>
        </w:rPr>
        <w:t> </w:t>
      </w:r>
      <w:r>
        <w:rPr>
          <w:color w:val="212121"/>
        </w:rPr>
        <w:t>Metabolic</w:t>
      </w:r>
      <w:r>
        <w:rPr>
          <w:color w:val="212121"/>
          <w:spacing w:val="-3"/>
        </w:rPr>
        <w:t> </w:t>
      </w:r>
      <w:r>
        <w:rPr>
          <w:color w:val="212121"/>
        </w:rPr>
        <w:t>Acidosis</w:t>
      </w:r>
      <w:r>
        <w:rPr>
          <w:color w:val="212121"/>
          <w:spacing w:val="-3"/>
        </w:rPr>
        <w:t> </w:t>
      </w:r>
      <w:r>
        <w:rPr>
          <w:color w:val="212121"/>
        </w:rPr>
        <w:t>is</w:t>
      </w:r>
      <w:r>
        <w:rPr>
          <w:color w:val="212121"/>
          <w:spacing w:val="-3"/>
        </w:rPr>
        <w:t> </w:t>
      </w:r>
      <w:r>
        <w:rPr>
          <w:color w:val="212121"/>
        </w:rPr>
        <w:t>due</w:t>
      </w:r>
      <w:r>
        <w:rPr>
          <w:color w:val="212121"/>
          <w:spacing w:val="-3"/>
        </w:rPr>
        <w:t> </w:t>
      </w:r>
      <w:r>
        <w:rPr>
          <w:color w:val="212121"/>
        </w:rPr>
        <w:t>to</w:t>
      </w:r>
      <w:r>
        <w:rPr>
          <w:color w:val="212121"/>
          <w:spacing w:val="-3"/>
        </w:rPr>
        <w:t> </w:t>
      </w:r>
      <w:r>
        <w:rPr>
          <w:color w:val="212121"/>
        </w:rPr>
        <w:t>Diarrhea</w:t>
      </w:r>
      <w:r>
        <w:rPr>
          <w:color w:val="212121"/>
          <w:spacing w:val="-3"/>
        </w:rPr>
        <w:t> </w:t>
      </w:r>
      <w:r>
        <w:rPr>
          <w:color w:val="212121"/>
        </w:rPr>
        <w:t>or</w:t>
      </w:r>
      <w:r>
        <w:rPr>
          <w:color w:val="212121"/>
          <w:spacing w:val="-3"/>
        </w:rPr>
        <w:t> </w:t>
      </w:r>
      <w:r>
        <w:rPr>
          <w:color w:val="212121"/>
        </w:rPr>
        <w:t>Urinary</w:t>
      </w:r>
      <w:r>
        <w:rPr>
          <w:color w:val="212121"/>
          <w:spacing w:val="-3"/>
        </w:rPr>
        <w:t> </w:t>
      </w:r>
      <w:r>
        <w:rPr>
          <w:color w:val="212121"/>
        </w:rPr>
        <w:t>Loss</w:t>
      </w:r>
      <w:r>
        <w:rPr>
          <w:color w:val="212121"/>
          <w:spacing w:val="-3"/>
        </w:rPr>
        <w:t> </w:t>
      </w:r>
      <w:r>
        <w:rPr>
          <w:color w:val="212121"/>
        </w:rPr>
        <w:t>of Bicarbonate, CA inhibitors, RTA type I, II and IV.</w:t>
      </w:r>
    </w:p>
    <w:p>
      <w:pPr>
        <w:pStyle w:val="BodyText"/>
        <w:spacing w:after="0" w:line="273" w:lineRule="auto"/>
        <w:sectPr>
          <w:pgSz w:w="12240" w:h="15840"/>
          <w:pgMar w:header="0" w:footer="802" w:top="1720" w:bottom="1000" w:left="720" w:right="720"/>
        </w:sectPr>
      </w:pPr>
    </w:p>
    <w:p>
      <w:pPr>
        <w:pStyle w:val="BodyText"/>
        <w:spacing w:line="278" w:lineRule="auto" w:before="77"/>
        <w:ind w:left="720" w:right="832"/>
      </w:pPr>
      <w:r>
        <w:rPr>
          <w:color w:val="212121"/>
        </w:rPr>
        <w:t>Anion</w:t>
      </w:r>
      <w:r>
        <w:rPr>
          <w:color w:val="212121"/>
          <w:spacing w:val="-7"/>
        </w:rPr>
        <w:t> </w:t>
      </w:r>
      <w:r>
        <w:rPr>
          <w:color w:val="212121"/>
        </w:rPr>
        <w:t>Gap</w:t>
      </w:r>
      <w:r>
        <w:rPr>
          <w:color w:val="212121"/>
          <w:spacing w:val="-6"/>
        </w:rPr>
        <w:t> </w:t>
      </w:r>
      <w:r>
        <w:rPr>
          <w:color w:val="212121"/>
        </w:rPr>
        <w:t>decreases</w:t>
      </w:r>
      <w:r>
        <w:rPr>
          <w:color w:val="212121"/>
          <w:spacing w:val="-6"/>
        </w:rPr>
        <w:t> </w:t>
      </w:r>
      <w:r>
        <w:rPr>
          <w:color w:val="212121"/>
        </w:rPr>
        <w:t>with</w:t>
      </w:r>
      <w:r>
        <w:rPr>
          <w:color w:val="212121"/>
          <w:spacing w:val="-7"/>
        </w:rPr>
        <w:t> </w:t>
      </w:r>
      <w:r>
        <w:rPr>
          <w:color w:val="212121"/>
        </w:rPr>
        <w:t>Hypoalbuminemia,</w:t>
      </w:r>
      <w:r>
        <w:rPr>
          <w:color w:val="212121"/>
          <w:spacing w:val="-5"/>
        </w:rPr>
        <w:t> </w:t>
      </w:r>
      <w:r>
        <w:rPr>
          <w:color w:val="212121"/>
        </w:rPr>
        <w:t>Multiple</w:t>
      </w:r>
      <w:r>
        <w:rPr>
          <w:color w:val="212121"/>
          <w:spacing w:val="-7"/>
        </w:rPr>
        <w:t> </w:t>
      </w:r>
      <w:r>
        <w:rPr>
          <w:color w:val="212121"/>
        </w:rPr>
        <w:t>myeloma,</w:t>
      </w:r>
      <w:r>
        <w:rPr>
          <w:color w:val="212121"/>
          <w:spacing w:val="-5"/>
        </w:rPr>
        <w:t> </w:t>
      </w:r>
      <w:r>
        <w:rPr>
          <w:color w:val="212121"/>
        </w:rPr>
        <w:t>Hypercalcemia</w:t>
      </w:r>
      <w:r>
        <w:rPr>
          <w:color w:val="212121"/>
          <w:spacing w:val="-7"/>
        </w:rPr>
        <w:t> </w:t>
      </w:r>
      <w:r>
        <w:rPr>
          <w:color w:val="212121"/>
        </w:rPr>
        <w:t>and Bromide intoxication.</w:t>
      </w:r>
    </w:p>
    <w:p>
      <w:pPr>
        <w:pStyle w:val="BodyText"/>
        <w:spacing w:before="45"/>
      </w:pPr>
    </w:p>
    <w:p>
      <w:pPr>
        <w:pStyle w:val="ListParagraph"/>
        <w:numPr>
          <w:ilvl w:val="0"/>
          <w:numId w:val="71"/>
        </w:numPr>
        <w:tabs>
          <w:tab w:pos="982" w:val="left" w:leader="none"/>
        </w:tabs>
        <w:spacing w:line="549" w:lineRule="auto" w:before="0" w:after="0"/>
        <w:ind w:left="720" w:right="7544" w:firstLine="0"/>
        <w:jc w:val="both"/>
        <w:rPr>
          <w:sz w:val="26"/>
        </w:rPr>
      </w:pPr>
      <w:r>
        <w:rPr>
          <w:b/>
          <w:color w:val="212121"/>
          <w:sz w:val="26"/>
        </w:rPr>
        <w:t>Analyte:</w:t>
      </w:r>
      <w:r>
        <w:rPr>
          <w:b/>
          <w:color w:val="212121"/>
          <w:spacing w:val="-17"/>
          <w:sz w:val="26"/>
        </w:rPr>
        <w:t> </w:t>
      </w:r>
      <w:r>
        <w:rPr>
          <w:b/>
          <w:color w:val="212121"/>
          <w:sz w:val="26"/>
        </w:rPr>
        <w:t>Base</w:t>
      </w:r>
      <w:r>
        <w:rPr>
          <w:b/>
          <w:color w:val="212121"/>
          <w:spacing w:val="-16"/>
          <w:sz w:val="26"/>
        </w:rPr>
        <w:t> </w:t>
      </w:r>
      <w:r>
        <w:rPr>
          <w:b/>
          <w:color w:val="212121"/>
          <w:sz w:val="26"/>
        </w:rPr>
        <w:t>excess </w:t>
      </w:r>
      <w:r>
        <w:rPr>
          <w:color w:val="212121"/>
          <w:sz w:val="26"/>
        </w:rPr>
        <w:t>Range:</w:t>
      </w:r>
      <w:r>
        <w:rPr>
          <w:color w:val="212121"/>
          <w:spacing w:val="-9"/>
          <w:sz w:val="26"/>
        </w:rPr>
        <w:t> </w:t>
      </w:r>
      <w:r>
        <w:rPr>
          <w:color w:val="212121"/>
          <w:sz w:val="26"/>
        </w:rPr>
        <w:t>-2</w:t>
      </w:r>
      <w:r>
        <w:rPr>
          <w:color w:val="212121"/>
          <w:spacing w:val="-10"/>
          <w:sz w:val="26"/>
        </w:rPr>
        <w:t> </w:t>
      </w:r>
      <w:r>
        <w:rPr>
          <w:color w:val="212121"/>
          <w:sz w:val="26"/>
        </w:rPr>
        <w:t>to</w:t>
      </w:r>
      <w:r>
        <w:rPr>
          <w:color w:val="212121"/>
          <w:spacing w:val="-10"/>
          <w:sz w:val="26"/>
        </w:rPr>
        <w:t> </w:t>
      </w:r>
      <w:r>
        <w:rPr>
          <w:color w:val="212121"/>
          <w:sz w:val="26"/>
        </w:rPr>
        <w:t>+2</w:t>
      </w:r>
      <w:r>
        <w:rPr>
          <w:color w:val="212121"/>
          <w:spacing w:val="-6"/>
          <w:sz w:val="26"/>
        </w:rPr>
        <w:t> </w:t>
      </w:r>
      <w:r>
        <w:rPr>
          <w:color w:val="212121"/>
          <w:sz w:val="26"/>
        </w:rPr>
        <w:t>mmol/L </w:t>
      </w:r>
      <w:r>
        <w:rPr>
          <w:color w:val="212121"/>
          <w:spacing w:val="-2"/>
          <w:sz w:val="26"/>
        </w:rPr>
        <w:t>Interpretation:</w:t>
      </w:r>
    </w:p>
    <w:p>
      <w:pPr>
        <w:pStyle w:val="BodyText"/>
        <w:spacing w:line="273" w:lineRule="auto" w:before="6"/>
        <w:ind w:left="720" w:right="792"/>
      </w:pPr>
      <w:r>
        <w:rPr>
          <w:color w:val="212121"/>
        </w:rPr>
        <w:t>The</w:t>
      </w:r>
      <w:r>
        <w:rPr>
          <w:color w:val="212121"/>
          <w:spacing w:val="-2"/>
        </w:rPr>
        <w:t> </w:t>
      </w:r>
      <w:r>
        <w:rPr>
          <w:color w:val="212121"/>
        </w:rPr>
        <w:t>metabolic</w:t>
      </w:r>
      <w:r>
        <w:rPr>
          <w:color w:val="212121"/>
          <w:spacing w:val="-2"/>
        </w:rPr>
        <w:t> </w:t>
      </w:r>
      <w:r>
        <w:rPr>
          <w:color w:val="212121"/>
        </w:rPr>
        <w:t>component</w:t>
      </w:r>
      <w:r>
        <w:rPr>
          <w:color w:val="212121"/>
          <w:spacing w:val="-3"/>
        </w:rPr>
        <w:t> </w:t>
      </w:r>
      <w:r>
        <w:rPr>
          <w:color w:val="212121"/>
        </w:rPr>
        <w:t>of</w:t>
      </w:r>
      <w:r>
        <w:rPr>
          <w:color w:val="212121"/>
          <w:spacing w:val="-2"/>
        </w:rPr>
        <w:t> </w:t>
      </w:r>
      <w:r>
        <w:rPr>
          <w:color w:val="212121"/>
        </w:rPr>
        <w:t>the</w:t>
      </w:r>
      <w:r>
        <w:rPr>
          <w:color w:val="212121"/>
          <w:spacing w:val="-3"/>
        </w:rPr>
        <w:t> </w:t>
      </w:r>
      <w:r>
        <w:rPr>
          <w:color w:val="212121"/>
        </w:rPr>
        <w:t>acid-base</w:t>
      </w:r>
      <w:r>
        <w:rPr>
          <w:color w:val="212121"/>
          <w:spacing w:val="-2"/>
        </w:rPr>
        <w:t> </w:t>
      </w:r>
      <w:r>
        <w:rPr>
          <w:color w:val="212121"/>
        </w:rPr>
        <w:t>balance</w:t>
      </w:r>
      <w:r>
        <w:rPr>
          <w:color w:val="212121"/>
          <w:spacing w:val="-2"/>
        </w:rPr>
        <w:t> </w:t>
      </w:r>
      <w:r>
        <w:rPr>
          <w:color w:val="212121"/>
        </w:rPr>
        <w:t>is</w:t>
      </w:r>
      <w:r>
        <w:rPr>
          <w:color w:val="212121"/>
          <w:spacing w:val="-3"/>
        </w:rPr>
        <w:t> </w:t>
      </w:r>
      <w:r>
        <w:rPr>
          <w:color w:val="212121"/>
        </w:rPr>
        <w:t>reflected</w:t>
      </w:r>
      <w:r>
        <w:rPr>
          <w:color w:val="212121"/>
          <w:spacing w:val="-3"/>
        </w:rPr>
        <w:t> </w:t>
      </w:r>
      <w:r>
        <w:rPr>
          <w:color w:val="212121"/>
        </w:rPr>
        <w:t>in</w:t>
      </w:r>
      <w:r>
        <w:rPr>
          <w:color w:val="212121"/>
          <w:spacing w:val="-3"/>
        </w:rPr>
        <w:t> </w:t>
      </w:r>
      <w:r>
        <w:rPr>
          <w:color w:val="212121"/>
        </w:rPr>
        <w:t>the</w:t>
      </w:r>
      <w:r>
        <w:rPr>
          <w:color w:val="212121"/>
          <w:spacing w:val="-3"/>
        </w:rPr>
        <w:t> </w:t>
      </w:r>
      <w:r>
        <w:rPr>
          <w:color w:val="212121"/>
        </w:rPr>
        <w:t>base</w:t>
      </w:r>
      <w:r>
        <w:rPr>
          <w:color w:val="212121"/>
          <w:spacing w:val="-7"/>
        </w:rPr>
        <w:t> </w:t>
      </w:r>
      <w:r>
        <w:rPr>
          <w:color w:val="212121"/>
        </w:rPr>
        <w:t>excess.</w:t>
      </w:r>
      <w:r>
        <w:rPr>
          <w:color w:val="212121"/>
          <w:spacing w:val="-1"/>
        </w:rPr>
        <w:t> </w:t>
      </w:r>
      <w:r>
        <w:rPr>
          <w:color w:val="212121"/>
        </w:rPr>
        <w:t>This</w:t>
      </w:r>
      <w:r>
        <w:rPr>
          <w:color w:val="212121"/>
          <w:spacing w:val="-3"/>
        </w:rPr>
        <w:t> </w:t>
      </w:r>
      <w:r>
        <w:rPr>
          <w:color w:val="212121"/>
        </w:rPr>
        <w:t>is a calculated value derived from blood pH and PCO₂ It is defined as the amount of acid</w:t>
      </w:r>
    </w:p>
    <w:p>
      <w:pPr>
        <w:pStyle w:val="BodyText"/>
        <w:spacing w:before="52"/>
      </w:pPr>
    </w:p>
    <w:p>
      <w:pPr>
        <w:pStyle w:val="BodyText"/>
        <w:ind w:left="720"/>
      </w:pPr>
      <w:r>
        <w:rPr>
          <w:color w:val="212121"/>
        </w:rPr>
        <w:t>required</w:t>
      </w:r>
      <w:r>
        <w:rPr>
          <w:color w:val="212121"/>
          <w:spacing w:val="-4"/>
        </w:rPr>
        <w:t> </w:t>
      </w:r>
      <w:r>
        <w:rPr>
          <w:color w:val="212121"/>
        </w:rPr>
        <w:t>to</w:t>
      </w:r>
      <w:r>
        <w:rPr>
          <w:color w:val="212121"/>
          <w:spacing w:val="-3"/>
        </w:rPr>
        <w:t> </w:t>
      </w:r>
      <w:r>
        <w:rPr>
          <w:color w:val="212121"/>
        </w:rPr>
        <w:t>restore</w:t>
      </w:r>
      <w:r>
        <w:rPr>
          <w:color w:val="212121"/>
          <w:spacing w:val="-3"/>
        </w:rPr>
        <w:t> </w:t>
      </w:r>
      <w:r>
        <w:rPr>
          <w:color w:val="212121"/>
        </w:rPr>
        <w:t>a</w:t>
      </w:r>
      <w:r>
        <w:rPr>
          <w:color w:val="212121"/>
          <w:spacing w:val="-2"/>
        </w:rPr>
        <w:t> </w:t>
      </w:r>
      <w:r>
        <w:rPr>
          <w:color w:val="212121"/>
        </w:rPr>
        <w:t>liter</w:t>
      </w:r>
      <w:r>
        <w:rPr>
          <w:color w:val="212121"/>
          <w:spacing w:val="-3"/>
        </w:rPr>
        <w:t> </w:t>
      </w:r>
      <w:r>
        <w:rPr>
          <w:color w:val="212121"/>
        </w:rPr>
        <w:t>of</w:t>
      </w:r>
      <w:r>
        <w:rPr>
          <w:color w:val="212121"/>
          <w:spacing w:val="-2"/>
        </w:rPr>
        <w:t> </w:t>
      </w:r>
      <w:r>
        <w:rPr>
          <w:color w:val="212121"/>
        </w:rPr>
        <w:t>blood</w:t>
      </w:r>
      <w:r>
        <w:rPr>
          <w:color w:val="212121"/>
          <w:spacing w:val="-8"/>
        </w:rPr>
        <w:t> </w:t>
      </w:r>
      <w:r>
        <w:rPr>
          <w:color w:val="212121"/>
        </w:rPr>
        <w:t>to</w:t>
      </w:r>
      <w:r>
        <w:rPr>
          <w:color w:val="212121"/>
          <w:spacing w:val="-3"/>
        </w:rPr>
        <w:t> </w:t>
      </w:r>
      <w:r>
        <w:rPr>
          <w:color w:val="212121"/>
        </w:rPr>
        <w:t>its</w:t>
      </w:r>
      <w:r>
        <w:rPr>
          <w:color w:val="212121"/>
          <w:spacing w:val="-4"/>
        </w:rPr>
        <w:t> </w:t>
      </w:r>
      <w:r>
        <w:rPr>
          <w:color w:val="212121"/>
        </w:rPr>
        <w:t>normal</w:t>
      </w:r>
      <w:r>
        <w:rPr>
          <w:color w:val="212121"/>
          <w:spacing w:val="-3"/>
        </w:rPr>
        <w:t> </w:t>
      </w:r>
      <w:r>
        <w:rPr>
          <w:color w:val="212121"/>
        </w:rPr>
        <w:t>pH</w:t>
      </w:r>
      <w:r>
        <w:rPr>
          <w:color w:val="212121"/>
          <w:spacing w:val="-3"/>
        </w:rPr>
        <w:t> </w:t>
      </w:r>
      <w:r>
        <w:rPr>
          <w:color w:val="212121"/>
        </w:rPr>
        <w:t>at</w:t>
      </w:r>
      <w:r>
        <w:rPr>
          <w:color w:val="212121"/>
          <w:spacing w:val="-3"/>
        </w:rPr>
        <w:t> </w:t>
      </w:r>
      <w:r>
        <w:rPr>
          <w:color w:val="212121"/>
        </w:rPr>
        <w:t>a</w:t>
      </w:r>
      <w:r>
        <w:rPr>
          <w:color w:val="212121"/>
          <w:spacing w:val="-7"/>
        </w:rPr>
        <w:t> </w:t>
      </w:r>
      <w:r>
        <w:rPr>
          <w:color w:val="212121"/>
        </w:rPr>
        <w:t>PCO₂</w:t>
      </w:r>
      <w:r>
        <w:rPr>
          <w:color w:val="212121"/>
          <w:spacing w:val="-4"/>
        </w:rPr>
        <w:t> </w:t>
      </w:r>
      <w:r>
        <w:rPr>
          <w:color w:val="212121"/>
        </w:rPr>
        <w:t>of</w:t>
      </w:r>
      <w:r>
        <w:rPr>
          <w:color w:val="212121"/>
          <w:spacing w:val="-2"/>
        </w:rPr>
        <w:t> </w:t>
      </w:r>
      <w:r>
        <w:rPr>
          <w:color w:val="212121"/>
        </w:rPr>
        <w:t>40</w:t>
      </w:r>
      <w:r>
        <w:rPr>
          <w:color w:val="212121"/>
          <w:spacing w:val="-3"/>
        </w:rPr>
        <w:t> </w:t>
      </w:r>
      <w:r>
        <w:rPr>
          <w:color w:val="212121"/>
          <w:spacing w:val="-2"/>
        </w:rPr>
        <w:t>mmHg.</w:t>
      </w:r>
    </w:p>
    <w:p>
      <w:pPr>
        <w:pStyle w:val="BodyText"/>
        <w:spacing w:before="88"/>
      </w:pPr>
    </w:p>
    <w:p>
      <w:pPr>
        <w:pStyle w:val="BodyText"/>
        <w:ind w:left="720"/>
      </w:pPr>
      <w:r>
        <w:rPr>
          <w:color w:val="212121"/>
        </w:rPr>
        <w:t>The</w:t>
      </w:r>
      <w:r>
        <w:rPr>
          <w:color w:val="212121"/>
          <w:spacing w:val="-5"/>
        </w:rPr>
        <w:t> </w:t>
      </w:r>
      <w:r>
        <w:rPr>
          <w:color w:val="212121"/>
        </w:rPr>
        <w:t>base</w:t>
      </w:r>
      <w:r>
        <w:rPr>
          <w:color w:val="212121"/>
          <w:spacing w:val="-5"/>
        </w:rPr>
        <w:t> </w:t>
      </w:r>
      <w:r>
        <w:rPr>
          <w:color w:val="212121"/>
        </w:rPr>
        <w:t>excess</w:t>
      </w:r>
      <w:r>
        <w:rPr>
          <w:color w:val="212121"/>
          <w:spacing w:val="-5"/>
        </w:rPr>
        <w:t> </w:t>
      </w:r>
      <w:r>
        <w:rPr>
          <w:color w:val="212121"/>
        </w:rPr>
        <w:t>increases</w:t>
      </w:r>
      <w:r>
        <w:rPr>
          <w:color w:val="212121"/>
          <w:spacing w:val="-5"/>
        </w:rPr>
        <w:t> </w:t>
      </w:r>
      <w:r>
        <w:rPr>
          <w:color w:val="212121"/>
        </w:rPr>
        <w:t>in</w:t>
      </w:r>
      <w:r>
        <w:rPr>
          <w:color w:val="212121"/>
          <w:spacing w:val="-5"/>
        </w:rPr>
        <w:t> </w:t>
      </w:r>
      <w:r>
        <w:rPr>
          <w:color w:val="212121"/>
        </w:rPr>
        <w:t>metabolic</w:t>
      </w:r>
      <w:r>
        <w:rPr>
          <w:color w:val="212121"/>
          <w:spacing w:val="-5"/>
        </w:rPr>
        <w:t> </w:t>
      </w:r>
      <w:r>
        <w:rPr>
          <w:color w:val="212121"/>
        </w:rPr>
        <w:t>alkalosis</w:t>
      </w:r>
      <w:r>
        <w:rPr>
          <w:color w:val="212121"/>
          <w:spacing w:val="-6"/>
        </w:rPr>
        <w:t> </w:t>
      </w:r>
      <w:r>
        <w:rPr>
          <w:color w:val="212121"/>
        </w:rPr>
        <w:t>and</w:t>
      </w:r>
      <w:r>
        <w:rPr>
          <w:color w:val="212121"/>
          <w:spacing w:val="-5"/>
        </w:rPr>
        <w:t> </w:t>
      </w:r>
      <w:r>
        <w:rPr>
          <w:color w:val="212121"/>
        </w:rPr>
        <w:t>decreases</w:t>
      </w:r>
      <w:r>
        <w:rPr>
          <w:color w:val="212121"/>
          <w:spacing w:val="-4"/>
        </w:rPr>
        <w:t> </w:t>
      </w:r>
      <w:r>
        <w:rPr>
          <w:color w:val="212121"/>
        </w:rPr>
        <w:t>in</w:t>
      </w:r>
      <w:r>
        <w:rPr>
          <w:color w:val="212121"/>
          <w:spacing w:val="-6"/>
        </w:rPr>
        <w:t> </w:t>
      </w:r>
      <w:r>
        <w:rPr>
          <w:color w:val="212121"/>
        </w:rPr>
        <w:t>metabolic</w:t>
      </w:r>
      <w:r>
        <w:rPr>
          <w:color w:val="212121"/>
          <w:spacing w:val="-5"/>
        </w:rPr>
        <w:t> </w:t>
      </w:r>
      <w:r>
        <w:rPr>
          <w:color w:val="212121"/>
          <w:spacing w:val="-2"/>
        </w:rPr>
        <w:t>acidosis.</w:t>
      </w:r>
    </w:p>
    <w:p>
      <w:pPr>
        <w:pStyle w:val="BodyText"/>
        <w:spacing w:before="93"/>
      </w:pPr>
    </w:p>
    <w:p>
      <w:pPr>
        <w:spacing w:before="0"/>
        <w:ind w:left="720" w:right="0" w:firstLine="0"/>
        <w:jc w:val="left"/>
        <w:rPr>
          <w:b/>
          <w:sz w:val="26"/>
        </w:rPr>
      </w:pPr>
      <w:r>
        <w:rPr>
          <w:b/>
          <w:color w:val="212121"/>
          <w:sz w:val="26"/>
        </w:rPr>
        <w:t>Clinical</w:t>
      </w:r>
      <w:r>
        <w:rPr>
          <w:b/>
          <w:color w:val="212121"/>
          <w:spacing w:val="-9"/>
          <w:sz w:val="26"/>
        </w:rPr>
        <w:t> </w:t>
      </w:r>
      <w:r>
        <w:rPr>
          <w:b/>
          <w:color w:val="212121"/>
          <w:spacing w:val="-2"/>
          <w:sz w:val="26"/>
        </w:rPr>
        <w:t>significance:</w:t>
      </w:r>
    </w:p>
    <w:p>
      <w:pPr>
        <w:pStyle w:val="BodyText"/>
        <w:spacing w:before="84"/>
        <w:rPr>
          <w:b/>
        </w:rPr>
      </w:pPr>
    </w:p>
    <w:p>
      <w:pPr>
        <w:pStyle w:val="ListParagraph"/>
        <w:numPr>
          <w:ilvl w:val="1"/>
          <w:numId w:val="71"/>
        </w:numPr>
        <w:tabs>
          <w:tab w:pos="1441" w:val="left" w:leader="none"/>
        </w:tabs>
        <w:spacing w:line="276" w:lineRule="auto" w:before="1" w:after="0"/>
        <w:ind w:left="1441" w:right="817" w:hanging="361"/>
        <w:jc w:val="left"/>
        <w:rPr>
          <w:sz w:val="26"/>
        </w:rPr>
      </w:pPr>
      <w:r>
        <w:rPr>
          <w:color w:val="212121"/>
          <w:sz w:val="26"/>
        </w:rPr>
        <w:t>Blood gas tests can be used in the diagnosis of a number of acidosis conditions such as metabolic and respiratory acidosis and also of respiratory alkalosis. Particularly,</w:t>
      </w:r>
      <w:r>
        <w:rPr>
          <w:color w:val="212121"/>
          <w:spacing w:val="-3"/>
          <w:sz w:val="26"/>
        </w:rPr>
        <w:t> </w:t>
      </w:r>
      <w:r>
        <w:rPr>
          <w:color w:val="212121"/>
          <w:sz w:val="26"/>
        </w:rPr>
        <w:t>umbilical</w:t>
      </w:r>
      <w:r>
        <w:rPr>
          <w:color w:val="212121"/>
          <w:spacing w:val="-6"/>
          <w:sz w:val="26"/>
        </w:rPr>
        <w:t> </w:t>
      </w:r>
      <w:r>
        <w:rPr>
          <w:color w:val="212121"/>
          <w:sz w:val="26"/>
        </w:rPr>
        <w:t>cord</w:t>
      </w:r>
      <w:r>
        <w:rPr>
          <w:color w:val="212121"/>
          <w:spacing w:val="-5"/>
          <w:sz w:val="26"/>
        </w:rPr>
        <w:t> </w:t>
      </w:r>
      <w:r>
        <w:rPr>
          <w:color w:val="212121"/>
          <w:sz w:val="26"/>
        </w:rPr>
        <w:t>blood</w:t>
      </w:r>
      <w:r>
        <w:rPr>
          <w:color w:val="212121"/>
          <w:spacing w:val="-1"/>
          <w:sz w:val="26"/>
        </w:rPr>
        <w:t> </w:t>
      </w:r>
      <w:r>
        <w:rPr>
          <w:color w:val="212121"/>
          <w:sz w:val="26"/>
        </w:rPr>
        <w:t>gas</w:t>
      </w:r>
      <w:r>
        <w:rPr>
          <w:color w:val="212121"/>
          <w:spacing w:val="-5"/>
          <w:sz w:val="26"/>
        </w:rPr>
        <w:t> </w:t>
      </w:r>
      <w:r>
        <w:rPr>
          <w:color w:val="212121"/>
          <w:sz w:val="26"/>
        </w:rPr>
        <w:t>analysis</w:t>
      </w:r>
      <w:r>
        <w:rPr>
          <w:color w:val="212121"/>
          <w:spacing w:val="-6"/>
          <w:sz w:val="26"/>
        </w:rPr>
        <w:t> </w:t>
      </w:r>
      <w:r>
        <w:rPr>
          <w:color w:val="212121"/>
          <w:sz w:val="26"/>
        </w:rPr>
        <w:t>can</w:t>
      </w:r>
      <w:r>
        <w:rPr>
          <w:color w:val="212121"/>
          <w:spacing w:val="-5"/>
          <w:sz w:val="26"/>
        </w:rPr>
        <w:t> </w:t>
      </w:r>
      <w:r>
        <w:rPr>
          <w:color w:val="212121"/>
          <w:sz w:val="26"/>
        </w:rPr>
        <w:t>give</w:t>
      </w:r>
      <w:r>
        <w:rPr>
          <w:color w:val="212121"/>
          <w:spacing w:val="-5"/>
          <w:sz w:val="26"/>
        </w:rPr>
        <w:t> </w:t>
      </w:r>
      <w:r>
        <w:rPr>
          <w:color w:val="212121"/>
          <w:sz w:val="26"/>
        </w:rPr>
        <w:t>an</w:t>
      </w:r>
      <w:r>
        <w:rPr>
          <w:color w:val="212121"/>
          <w:spacing w:val="-5"/>
          <w:sz w:val="26"/>
        </w:rPr>
        <w:t> </w:t>
      </w:r>
      <w:r>
        <w:rPr>
          <w:color w:val="212121"/>
          <w:sz w:val="26"/>
        </w:rPr>
        <w:t>indication</w:t>
      </w:r>
      <w:r>
        <w:rPr>
          <w:color w:val="212121"/>
          <w:spacing w:val="-6"/>
          <w:sz w:val="26"/>
        </w:rPr>
        <w:t> </w:t>
      </w:r>
      <w:r>
        <w:rPr>
          <w:color w:val="212121"/>
          <w:sz w:val="26"/>
        </w:rPr>
        <w:t>of</w:t>
      </w:r>
      <w:r>
        <w:rPr>
          <w:color w:val="212121"/>
          <w:spacing w:val="-5"/>
          <w:sz w:val="26"/>
        </w:rPr>
        <w:t> </w:t>
      </w:r>
      <w:r>
        <w:rPr>
          <w:color w:val="212121"/>
          <w:sz w:val="26"/>
        </w:rPr>
        <w:t>preceding fetal</w:t>
      </w:r>
      <w:r>
        <w:rPr>
          <w:color w:val="212121"/>
          <w:spacing w:val="-5"/>
          <w:sz w:val="26"/>
        </w:rPr>
        <w:t> </w:t>
      </w:r>
      <w:r>
        <w:rPr>
          <w:color w:val="212121"/>
          <w:sz w:val="26"/>
        </w:rPr>
        <w:t>hypoxic</w:t>
      </w:r>
      <w:r>
        <w:rPr>
          <w:color w:val="212121"/>
          <w:spacing w:val="-4"/>
          <w:sz w:val="26"/>
        </w:rPr>
        <w:t> </w:t>
      </w:r>
      <w:r>
        <w:rPr>
          <w:color w:val="212121"/>
          <w:sz w:val="26"/>
        </w:rPr>
        <w:t>stress.</w:t>
      </w:r>
      <w:r>
        <w:rPr>
          <w:color w:val="212121"/>
          <w:spacing w:val="-4"/>
          <w:sz w:val="26"/>
        </w:rPr>
        <w:t> </w:t>
      </w:r>
      <w:r>
        <w:rPr>
          <w:color w:val="212121"/>
          <w:sz w:val="26"/>
        </w:rPr>
        <w:t>In</w:t>
      </w:r>
      <w:r>
        <w:rPr>
          <w:color w:val="212121"/>
          <w:spacing w:val="-6"/>
          <w:sz w:val="26"/>
        </w:rPr>
        <w:t> </w:t>
      </w:r>
      <w:r>
        <w:rPr>
          <w:color w:val="212121"/>
          <w:sz w:val="26"/>
        </w:rPr>
        <w:t>combination</w:t>
      </w:r>
      <w:r>
        <w:rPr>
          <w:color w:val="212121"/>
          <w:spacing w:val="-6"/>
          <w:sz w:val="26"/>
        </w:rPr>
        <w:t> </w:t>
      </w:r>
      <w:r>
        <w:rPr>
          <w:color w:val="212121"/>
          <w:sz w:val="26"/>
        </w:rPr>
        <w:t>with</w:t>
      </w:r>
      <w:r>
        <w:rPr>
          <w:color w:val="212121"/>
          <w:spacing w:val="-6"/>
          <w:sz w:val="26"/>
        </w:rPr>
        <w:t> </w:t>
      </w:r>
      <w:r>
        <w:rPr>
          <w:color w:val="212121"/>
          <w:sz w:val="26"/>
        </w:rPr>
        <w:t>other</w:t>
      </w:r>
      <w:r>
        <w:rPr>
          <w:color w:val="212121"/>
          <w:spacing w:val="-5"/>
          <w:sz w:val="26"/>
        </w:rPr>
        <w:t> </w:t>
      </w:r>
      <w:r>
        <w:rPr>
          <w:color w:val="212121"/>
          <w:sz w:val="26"/>
        </w:rPr>
        <w:t>clinical</w:t>
      </w:r>
      <w:r>
        <w:rPr>
          <w:color w:val="212121"/>
          <w:spacing w:val="-5"/>
          <w:sz w:val="26"/>
        </w:rPr>
        <w:t> </w:t>
      </w:r>
      <w:r>
        <w:rPr>
          <w:color w:val="212121"/>
          <w:sz w:val="26"/>
        </w:rPr>
        <w:t>information,</w:t>
      </w:r>
      <w:r>
        <w:rPr>
          <w:color w:val="212121"/>
          <w:spacing w:val="-4"/>
          <w:sz w:val="26"/>
        </w:rPr>
        <w:t> </w:t>
      </w:r>
      <w:r>
        <w:rPr>
          <w:color w:val="212121"/>
          <w:sz w:val="26"/>
        </w:rPr>
        <w:t>normal</w:t>
      </w:r>
      <w:r>
        <w:rPr>
          <w:color w:val="212121"/>
          <w:spacing w:val="-6"/>
          <w:sz w:val="26"/>
        </w:rPr>
        <w:t> </w:t>
      </w:r>
      <w:r>
        <w:rPr>
          <w:color w:val="212121"/>
          <w:sz w:val="26"/>
        </w:rPr>
        <w:t>paired arterial and venous cord blood gas results can usually provide a robust defense against a suggestion that an infant had an intrapartum hypoxic-ischemic event.</w:t>
      </w:r>
    </w:p>
    <w:p>
      <w:pPr>
        <w:pStyle w:val="BodyText"/>
        <w:spacing w:before="47"/>
      </w:pPr>
    </w:p>
    <w:p>
      <w:pPr>
        <w:pStyle w:val="ListParagraph"/>
        <w:numPr>
          <w:ilvl w:val="1"/>
          <w:numId w:val="71"/>
        </w:numPr>
        <w:tabs>
          <w:tab w:pos="1441" w:val="left" w:leader="none"/>
        </w:tabs>
        <w:spacing w:line="276" w:lineRule="auto" w:before="1" w:after="0"/>
        <w:ind w:left="1441" w:right="801" w:hanging="361"/>
        <w:jc w:val="left"/>
        <w:rPr>
          <w:sz w:val="26"/>
        </w:rPr>
      </w:pPr>
      <w:r>
        <w:rPr>
          <w:color w:val="212121"/>
          <w:sz w:val="26"/>
        </w:rPr>
        <w:t>Abnormal</w:t>
      </w:r>
      <w:r>
        <w:rPr>
          <w:color w:val="212121"/>
          <w:spacing w:val="-4"/>
          <w:sz w:val="26"/>
        </w:rPr>
        <w:t> </w:t>
      </w:r>
      <w:r>
        <w:rPr>
          <w:color w:val="212121"/>
          <w:sz w:val="26"/>
        </w:rPr>
        <w:t>results</w:t>
      </w:r>
      <w:r>
        <w:rPr>
          <w:color w:val="212121"/>
          <w:spacing w:val="-4"/>
          <w:sz w:val="26"/>
        </w:rPr>
        <w:t> </w:t>
      </w:r>
      <w:r>
        <w:rPr>
          <w:color w:val="212121"/>
          <w:sz w:val="26"/>
        </w:rPr>
        <w:t>may</w:t>
      </w:r>
      <w:r>
        <w:rPr>
          <w:color w:val="212121"/>
          <w:spacing w:val="-3"/>
          <w:sz w:val="26"/>
        </w:rPr>
        <w:t> </w:t>
      </w:r>
      <w:r>
        <w:rPr>
          <w:color w:val="212121"/>
          <w:sz w:val="26"/>
        </w:rPr>
        <w:t>be</w:t>
      </w:r>
      <w:r>
        <w:rPr>
          <w:color w:val="212121"/>
          <w:spacing w:val="-3"/>
          <w:sz w:val="26"/>
        </w:rPr>
        <w:t> </w:t>
      </w:r>
      <w:r>
        <w:rPr>
          <w:color w:val="212121"/>
          <w:sz w:val="26"/>
        </w:rPr>
        <w:t>due</w:t>
      </w:r>
      <w:r>
        <w:rPr>
          <w:color w:val="212121"/>
          <w:spacing w:val="-3"/>
          <w:sz w:val="26"/>
        </w:rPr>
        <w:t> </w:t>
      </w:r>
      <w:r>
        <w:rPr>
          <w:color w:val="212121"/>
          <w:sz w:val="26"/>
        </w:rPr>
        <w:t>to</w:t>
      </w:r>
      <w:r>
        <w:rPr>
          <w:color w:val="212121"/>
          <w:spacing w:val="-4"/>
          <w:sz w:val="26"/>
        </w:rPr>
        <w:t> </w:t>
      </w:r>
      <w:r>
        <w:rPr>
          <w:color w:val="212121"/>
          <w:sz w:val="26"/>
        </w:rPr>
        <w:t>a</w:t>
      </w:r>
      <w:r>
        <w:rPr>
          <w:color w:val="212121"/>
          <w:spacing w:val="-3"/>
          <w:sz w:val="26"/>
        </w:rPr>
        <w:t> </w:t>
      </w:r>
      <w:r>
        <w:rPr>
          <w:color w:val="212121"/>
          <w:sz w:val="26"/>
        </w:rPr>
        <w:t>wide</w:t>
      </w:r>
      <w:r>
        <w:rPr>
          <w:color w:val="212121"/>
          <w:spacing w:val="-3"/>
          <w:sz w:val="26"/>
        </w:rPr>
        <w:t> </w:t>
      </w:r>
      <w:r>
        <w:rPr>
          <w:color w:val="212121"/>
          <w:sz w:val="26"/>
        </w:rPr>
        <w:t>range</w:t>
      </w:r>
      <w:r>
        <w:rPr>
          <w:color w:val="212121"/>
          <w:spacing w:val="-3"/>
          <w:sz w:val="26"/>
        </w:rPr>
        <w:t> </w:t>
      </w:r>
      <w:r>
        <w:rPr>
          <w:color w:val="212121"/>
          <w:sz w:val="26"/>
        </w:rPr>
        <w:t>of</w:t>
      </w:r>
      <w:r>
        <w:rPr>
          <w:color w:val="212121"/>
          <w:spacing w:val="-3"/>
          <w:sz w:val="26"/>
        </w:rPr>
        <w:t> </w:t>
      </w:r>
      <w:r>
        <w:rPr>
          <w:color w:val="212121"/>
          <w:sz w:val="26"/>
        </w:rPr>
        <w:t>diseases,</w:t>
      </w:r>
      <w:r>
        <w:rPr>
          <w:color w:val="212121"/>
          <w:spacing w:val="-1"/>
          <w:sz w:val="26"/>
        </w:rPr>
        <w:t> </w:t>
      </w:r>
      <w:r>
        <w:rPr>
          <w:color w:val="212121"/>
          <w:sz w:val="26"/>
        </w:rPr>
        <w:t>including</w:t>
      </w:r>
      <w:r>
        <w:rPr>
          <w:color w:val="212121"/>
          <w:spacing w:val="-9"/>
          <w:sz w:val="26"/>
        </w:rPr>
        <w:t> </w:t>
      </w:r>
      <w:r>
        <w:rPr>
          <w:color w:val="212121"/>
          <w:sz w:val="26"/>
        </w:rPr>
        <w:t>poisoning</w:t>
      </w:r>
      <w:r>
        <w:rPr>
          <w:color w:val="212121"/>
          <w:spacing w:val="-9"/>
          <w:sz w:val="26"/>
        </w:rPr>
        <w:t> </w:t>
      </w:r>
      <w:r>
        <w:rPr>
          <w:color w:val="212121"/>
          <w:sz w:val="26"/>
        </w:rPr>
        <w:t>and trauma as well as lung, kidney, or metabolic diseases. Head or neck injuries or other injuries that affect breathing can also lead to abnormal results.</w:t>
      </w:r>
    </w:p>
    <w:p>
      <w:pPr>
        <w:pStyle w:val="BodyText"/>
        <w:spacing w:before="47"/>
      </w:pPr>
    </w:p>
    <w:p>
      <w:pPr>
        <w:spacing w:before="0"/>
        <w:ind w:left="720" w:right="0" w:firstLine="0"/>
        <w:jc w:val="left"/>
        <w:rPr>
          <w:b/>
          <w:sz w:val="26"/>
        </w:rPr>
      </w:pPr>
      <w:r>
        <w:rPr>
          <w:b/>
          <w:color w:val="212121"/>
          <w:spacing w:val="-2"/>
          <w:sz w:val="26"/>
        </w:rPr>
        <w:t>Questions:</w:t>
      </w:r>
    </w:p>
    <w:p>
      <w:pPr>
        <w:pStyle w:val="BodyText"/>
        <w:spacing w:before="89"/>
        <w:rPr>
          <w:b/>
        </w:rPr>
      </w:pPr>
    </w:p>
    <w:p>
      <w:pPr>
        <w:pStyle w:val="ListParagraph"/>
        <w:numPr>
          <w:ilvl w:val="0"/>
          <w:numId w:val="72"/>
        </w:numPr>
        <w:tabs>
          <w:tab w:pos="982" w:val="left" w:leader="none"/>
        </w:tabs>
        <w:spacing w:line="273" w:lineRule="auto" w:before="0" w:after="0"/>
        <w:ind w:left="720" w:right="1110" w:firstLine="0"/>
        <w:jc w:val="left"/>
        <w:rPr>
          <w:sz w:val="26"/>
        </w:rPr>
      </w:pPr>
      <w:r>
        <w:rPr>
          <w:color w:val="212121"/>
          <w:sz w:val="26"/>
        </w:rPr>
        <w:t>Write</w:t>
      </w:r>
      <w:r>
        <w:rPr>
          <w:color w:val="212121"/>
          <w:spacing w:val="-5"/>
          <w:sz w:val="26"/>
        </w:rPr>
        <w:t> </w:t>
      </w:r>
      <w:r>
        <w:rPr>
          <w:color w:val="212121"/>
          <w:sz w:val="26"/>
        </w:rPr>
        <w:t>Biological</w:t>
      </w:r>
      <w:r>
        <w:rPr>
          <w:color w:val="212121"/>
          <w:spacing w:val="-5"/>
          <w:sz w:val="26"/>
        </w:rPr>
        <w:t> </w:t>
      </w:r>
      <w:r>
        <w:rPr>
          <w:color w:val="212121"/>
          <w:sz w:val="26"/>
        </w:rPr>
        <w:t>Reference</w:t>
      </w:r>
      <w:r>
        <w:rPr>
          <w:color w:val="212121"/>
          <w:spacing w:val="-5"/>
          <w:sz w:val="26"/>
        </w:rPr>
        <w:t> </w:t>
      </w:r>
      <w:r>
        <w:rPr>
          <w:color w:val="212121"/>
          <w:sz w:val="26"/>
        </w:rPr>
        <w:t>range</w:t>
      </w:r>
      <w:r>
        <w:rPr>
          <w:color w:val="212121"/>
          <w:spacing w:val="-3"/>
          <w:sz w:val="26"/>
        </w:rPr>
        <w:t> </w:t>
      </w:r>
      <w:r>
        <w:rPr>
          <w:color w:val="212121"/>
          <w:sz w:val="26"/>
        </w:rPr>
        <w:t>of</w:t>
      </w:r>
      <w:r>
        <w:rPr>
          <w:color w:val="212121"/>
          <w:spacing w:val="-2"/>
          <w:sz w:val="26"/>
        </w:rPr>
        <w:t> </w:t>
      </w:r>
      <w:r>
        <w:rPr>
          <w:color w:val="212121"/>
          <w:sz w:val="26"/>
        </w:rPr>
        <w:t>various</w:t>
      </w:r>
      <w:r>
        <w:rPr>
          <w:color w:val="212121"/>
          <w:spacing w:val="-2"/>
          <w:sz w:val="26"/>
        </w:rPr>
        <w:t> </w:t>
      </w:r>
      <w:r>
        <w:rPr>
          <w:color w:val="212121"/>
          <w:sz w:val="26"/>
        </w:rPr>
        <w:t>Blood</w:t>
      </w:r>
      <w:r>
        <w:rPr>
          <w:color w:val="212121"/>
          <w:spacing w:val="-6"/>
          <w:sz w:val="26"/>
        </w:rPr>
        <w:t> </w:t>
      </w:r>
      <w:r>
        <w:rPr>
          <w:color w:val="212121"/>
          <w:sz w:val="26"/>
        </w:rPr>
        <w:t>Gas</w:t>
      </w:r>
      <w:r>
        <w:rPr>
          <w:color w:val="212121"/>
          <w:spacing w:val="-5"/>
          <w:sz w:val="26"/>
        </w:rPr>
        <w:t> </w:t>
      </w:r>
      <w:r>
        <w:rPr>
          <w:color w:val="212121"/>
          <w:sz w:val="26"/>
        </w:rPr>
        <w:t>Parameters</w:t>
      </w:r>
      <w:r>
        <w:rPr>
          <w:color w:val="212121"/>
          <w:spacing w:val="-5"/>
          <w:sz w:val="26"/>
        </w:rPr>
        <w:t> </w:t>
      </w:r>
      <w:r>
        <w:rPr>
          <w:color w:val="212121"/>
          <w:sz w:val="26"/>
        </w:rPr>
        <w:t>like</w:t>
      </w:r>
      <w:r>
        <w:rPr>
          <w:color w:val="212121"/>
          <w:spacing w:val="-5"/>
          <w:sz w:val="26"/>
        </w:rPr>
        <w:t> </w:t>
      </w:r>
      <w:r>
        <w:rPr>
          <w:color w:val="212121"/>
          <w:sz w:val="26"/>
        </w:rPr>
        <w:t>PCO₂,</w:t>
      </w:r>
      <w:r>
        <w:rPr>
          <w:color w:val="212121"/>
          <w:spacing w:val="-4"/>
          <w:sz w:val="26"/>
        </w:rPr>
        <w:t> </w:t>
      </w:r>
      <w:r>
        <w:rPr>
          <w:color w:val="212121"/>
          <w:sz w:val="26"/>
        </w:rPr>
        <w:t>PO₂, pH, HCO3.</w:t>
      </w:r>
    </w:p>
    <w:p>
      <w:pPr>
        <w:pStyle w:val="BodyText"/>
        <w:spacing w:before="47"/>
      </w:pPr>
    </w:p>
    <w:p>
      <w:pPr>
        <w:pStyle w:val="ListParagraph"/>
        <w:numPr>
          <w:ilvl w:val="0"/>
          <w:numId w:val="72"/>
        </w:numPr>
        <w:tabs>
          <w:tab w:pos="982" w:val="left" w:leader="none"/>
        </w:tabs>
        <w:spacing w:line="240" w:lineRule="auto" w:before="0" w:after="0"/>
        <w:ind w:left="982" w:right="0" w:hanging="262"/>
        <w:jc w:val="left"/>
        <w:rPr>
          <w:sz w:val="26"/>
        </w:rPr>
      </w:pPr>
      <w:r>
        <w:rPr>
          <w:color w:val="212121"/>
          <w:sz w:val="26"/>
        </w:rPr>
        <w:t>Mention</w:t>
      </w:r>
      <w:r>
        <w:rPr>
          <w:color w:val="212121"/>
          <w:spacing w:val="-7"/>
          <w:sz w:val="26"/>
        </w:rPr>
        <w:t> </w:t>
      </w:r>
      <w:r>
        <w:rPr>
          <w:color w:val="212121"/>
          <w:sz w:val="26"/>
        </w:rPr>
        <w:t>various</w:t>
      </w:r>
      <w:r>
        <w:rPr>
          <w:color w:val="212121"/>
          <w:spacing w:val="-6"/>
          <w:sz w:val="26"/>
        </w:rPr>
        <w:t> </w:t>
      </w:r>
      <w:r>
        <w:rPr>
          <w:color w:val="212121"/>
          <w:sz w:val="26"/>
        </w:rPr>
        <w:t>disorders</w:t>
      </w:r>
      <w:r>
        <w:rPr>
          <w:color w:val="212121"/>
          <w:spacing w:val="-6"/>
          <w:sz w:val="26"/>
        </w:rPr>
        <w:t> </w:t>
      </w:r>
      <w:r>
        <w:rPr>
          <w:color w:val="212121"/>
          <w:sz w:val="26"/>
        </w:rPr>
        <w:t>due</w:t>
      </w:r>
      <w:r>
        <w:rPr>
          <w:color w:val="212121"/>
          <w:spacing w:val="-5"/>
          <w:sz w:val="26"/>
        </w:rPr>
        <w:t> </w:t>
      </w:r>
      <w:r>
        <w:rPr>
          <w:color w:val="212121"/>
          <w:sz w:val="26"/>
        </w:rPr>
        <w:t>to</w:t>
      </w:r>
      <w:r>
        <w:rPr>
          <w:color w:val="212121"/>
          <w:spacing w:val="-7"/>
          <w:sz w:val="26"/>
        </w:rPr>
        <w:t> </w:t>
      </w:r>
      <w:r>
        <w:rPr>
          <w:color w:val="212121"/>
          <w:sz w:val="26"/>
        </w:rPr>
        <w:t>Acid</w:t>
      </w:r>
      <w:r>
        <w:rPr>
          <w:color w:val="212121"/>
          <w:spacing w:val="-6"/>
          <w:sz w:val="26"/>
        </w:rPr>
        <w:t> </w:t>
      </w:r>
      <w:r>
        <w:rPr>
          <w:color w:val="212121"/>
          <w:sz w:val="26"/>
        </w:rPr>
        <w:t>Base</w:t>
      </w:r>
      <w:r>
        <w:rPr>
          <w:color w:val="212121"/>
          <w:spacing w:val="-6"/>
          <w:sz w:val="26"/>
        </w:rPr>
        <w:t> </w:t>
      </w:r>
      <w:r>
        <w:rPr>
          <w:color w:val="212121"/>
          <w:sz w:val="26"/>
        </w:rPr>
        <w:t>Disturbance</w:t>
      </w:r>
      <w:r>
        <w:rPr>
          <w:color w:val="212121"/>
          <w:spacing w:val="-6"/>
          <w:sz w:val="26"/>
        </w:rPr>
        <w:t> </w:t>
      </w:r>
      <w:r>
        <w:rPr>
          <w:color w:val="212121"/>
          <w:sz w:val="26"/>
        </w:rPr>
        <w:t>with</w:t>
      </w:r>
      <w:r>
        <w:rPr>
          <w:color w:val="212121"/>
          <w:spacing w:val="-7"/>
          <w:sz w:val="26"/>
        </w:rPr>
        <w:t> </w:t>
      </w:r>
      <w:r>
        <w:rPr>
          <w:color w:val="212121"/>
          <w:spacing w:val="-2"/>
          <w:sz w:val="26"/>
        </w:rPr>
        <w:t>Examples.</w:t>
      </w:r>
    </w:p>
    <w:p>
      <w:pPr>
        <w:pStyle w:val="BodyText"/>
        <w:spacing w:before="93"/>
      </w:pPr>
    </w:p>
    <w:p>
      <w:pPr>
        <w:pStyle w:val="ListParagraph"/>
        <w:numPr>
          <w:ilvl w:val="0"/>
          <w:numId w:val="72"/>
        </w:numPr>
        <w:tabs>
          <w:tab w:pos="982" w:val="left" w:leader="none"/>
        </w:tabs>
        <w:spacing w:line="240" w:lineRule="auto" w:before="0" w:after="0"/>
        <w:ind w:left="982" w:right="0" w:hanging="262"/>
        <w:jc w:val="left"/>
        <w:rPr>
          <w:sz w:val="26"/>
        </w:rPr>
      </w:pPr>
      <w:r>
        <w:rPr>
          <w:color w:val="212121"/>
          <w:sz w:val="26"/>
        </w:rPr>
        <w:t>What</w:t>
      </w:r>
      <w:r>
        <w:rPr>
          <w:color w:val="212121"/>
          <w:spacing w:val="-3"/>
          <w:sz w:val="26"/>
        </w:rPr>
        <w:t> </w:t>
      </w:r>
      <w:r>
        <w:rPr>
          <w:color w:val="212121"/>
          <w:sz w:val="26"/>
        </w:rPr>
        <w:t>is</w:t>
      </w:r>
      <w:r>
        <w:rPr>
          <w:color w:val="212121"/>
          <w:spacing w:val="-4"/>
          <w:sz w:val="26"/>
        </w:rPr>
        <w:t> </w:t>
      </w:r>
      <w:r>
        <w:rPr>
          <w:color w:val="212121"/>
          <w:sz w:val="26"/>
        </w:rPr>
        <w:t>Anion</w:t>
      </w:r>
      <w:r>
        <w:rPr>
          <w:color w:val="212121"/>
          <w:spacing w:val="-4"/>
          <w:sz w:val="26"/>
        </w:rPr>
        <w:t> </w:t>
      </w:r>
      <w:r>
        <w:rPr>
          <w:color w:val="212121"/>
          <w:sz w:val="26"/>
        </w:rPr>
        <w:t>Gap</w:t>
      </w:r>
      <w:r>
        <w:rPr>
          <w:color w:val="212121"/>
          <w:spacing w:val="-2"/>
          <w:sz w:val="26"/>
        </w:rPr>
        <w:t> </w:t>
      </w:r>
      <w:r>
        <w:rPr>
          <w:color w:val="212121"/>
          <w:sz w:val="26"/>
        </w:rPr>
        <w:t>&amp;</w:t>
      </w:r>
      <w:r>
        <w:rPr>
          <w:color w:val="212121"/>
          <w:spacing w:val="-9"/>
          <w:sz w:val="26"/>
        </w:rPr>
        <w:t> </w:t>
      </w:r>
      <w:r>
        <w:rPr>
          <w:color w:val="212121"/>
          <w:sz w:val="26"/>
        </w:rPr>
        <w:t>its</w:t>
      </w:r>
      <w:r>
        <w:rPr>
          <w:color w:val="212121"/>
          <w:spacing w:val="-3"/>
          <w:sz w:val="26"/>
        </w:rPr>
        <w:t> </w:t>
      </w:r>
      <w:r>
        <w:rPr>
          <w:color w:val="212121"/>
          <w:spacing w:val="-2"/>
          <w:sz w:val="26"/>
        </w:rPr>
        <w:t>Importance?</w:t>
      </w:r>
    </w:p>
    <w:p>
      <w:pPr>
        <w:pStyle w:val="ListParagraph"/>
        <w:spacing w:after="0" w:line="240" w:lineRule="auto"/>
        <w:jc w:val="left"/>
        <w:rPr>
          <w:sz w:val="26"/>
        </w:rPr>
        <w:sectPr>
          <w:pgSz w:w="12240" w:h="15840"/>
          <w:pgMar w:header="0" w:footer="802" w:top="136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ListParagraph"/>
        <w:numPr>
          <w:ilvl w:val="1"/>
          <w:numId w:val="45"/>
        </w:numPr>
        <w:tabs>
          <w:tab w:pos="3342" w:val="left" w:leader="none"/>
        </w:tabs>
        <w:spacing w:line="240" w:lineRule="auto" w:before="58" w:after="0"/>
        <w:ind w:left="3342" w:right="0" w:hanging="360"/>
        <w:jc w:val="left"/>
        <w:rPr>
          <w:b/>
          <w:sz w:val="26"/>
        </w:rPr>
      </w:pPr>
      <w:r>
        <w:rPr>
          <w:b/>
          <w:sz w:val="28"/>
        </w:rPr>
        <w:t>Chromatography</w:t>
      </w:r>
      <w:r>
        <w:rPr>
          <w:b/>
          <w:spacing w:val="-8"/>
          <w:sz w:val="28"/>
        </w:rPr>
        <w:t> </w:t>
      </w:r>
      <w:r>
        <w:rPr>
          <w:b/>
          <w:sz w:val="28"/>
        </w:rPr>
        <w:t>(BI</w:t>
      </w:r>
      <w:r>
        <w:rPr>
          <w:b/>
          <w:spacing w:val="-6"/>
          <w:sz w:val="28"/>
        </w:rPr>
        <w:t> </w:t>
      </w:r>
      <w:r>
        <w:rPr>
          <w:b/>
          <w:sz w:val="28"/>
        </w:rPr>
        <w:t>11.16,</w:t>
      </w:r>
      <w:r>
        <w:rPr>
          <w:b/>
          <w:spacing w:val="-4"/>
          <w:sz w:val="28"/>
        </w:rPr>
        <w:t> </w:t>
      </w:r>
      <w:r>
        <w:rPr>
          <w:b/>
          <w:sz w:val="28"/>
        </w:rPr>
        <w:t>BI</w:t>
      </w:r>
      <w:r>
        <w:rPr>
          <w:b/>
          <w:spacing w:val="-6"/>
          <w:sz w:val="28"/>
        </w:rPr>
        <w:t> </w:t>
      </w:r>
      <w:r>
        <w:rPr>
          <w:b/>
          <w:spacing w:val="-2"/>
          <w:sz w:val="28"/>
        </w:rPr>
        <w:t>11.19)</w:t>
      </w:r>
    </w:p>
    <w:p>
      <w:pPr>
        <w:pStyle w:val="ListParagraph"/>
        <w:spacing w:after="0" w:line="240" w:lineRule="auto"/>
        <w:jc w:val="left"/>
        <w:rPr>
          <w:b/>
          <w:sz w:val="26"/>
        </w:rPr>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ListParagraph"/>
        <w:numPr>
          <w:ilvl w:val="1"/>
          <w:numId w:val="45"/>
        </w:numPr>
        <w:tabs>
          <w:tab w:pos="3452" w:val="left" w:leader="none"/>
        </w:tabs>
        <w:spacing w:line="240" w:lineRule="auto" w:before="58" w:after="0"/>
        <w:ind w:left="3452" w:right="0" w:hanging="360"/>
        <w:jc w:val="left"/>
        <w:rPr>
          <w:b/>
          <w:sz w:val="26"/>
        </w:rPr>
      </w:pPr>
      <w:r>
        <w:rPr>
          <w:b/>
          <w:sz w:val="28"/>
        </w:rPr>
        <w:t>Electrophoresis</w:t>
      </w:r>
      <w:r>
        <w:rPr>
          <w:b/>
          <w:spacing w:val="-7"/>
          <w:sz w:val="28"/>
        </w:rPr>
        <w:t> </w:t>
      </w:r>
      <w:r>
        <w:rPr>
          <w:b/>
          <w:sz w:val="28"/>
        </w:rPr>
        <w:t>(BI</w:t>
      </w:r>
      <w:r>
        <w:rPr>
          <w:b/>
          <w:spacing w:val="-5"/>
          <w:sz w:val="28"/>
        </w:rPr>
        <w:t> </w:t>
      </w:r>
      <w:r>
        <w:rPr>
          <w:b/>
          <w:sz w:val="28"/>
        </w:rPr>
        <w:t>11.16,</w:t>
      </w:r>
      <w:r>
        <w:rPr>
          <w:b/>
          <w:spacing w:val="-5"/>
          <w:sz w:val="28"/>
        </w:rPr>
        <w:t> </w:t>
      </w:r>
      <w:r>
        <w:rPr>
          <w:b/>
          <w:sz w:val="28"/>
        </w:rPr>
        <w:t>BI</w:t>
      </w:r>
      <w:r>
        <w:rPr>
          <w:b/>
          <w:spacing w:val="-5"/>
          <w:sz w:val="28"/>
        </w:rPr>
        <w:t> </w:t>
      </w:r>
      <w:r>
        <w:rPr>
          <w:b/>
          <w:spacing w:val="-2"/>
          <w:sz w:val="28"/>
        </w:rPr>
        <w:t>11.19)</w:t>
      </w:r>
    </w:p>
    <w:p>
      <w:pPr>
        <w:pStyle w:val="ListParagraph"/>
        <w:spacing w:after="0" w:line="240" w:lineRule="auto"/>
        <w:jc w:val="left"/>
        <w:rPr>
          <w:b/>
          <w:sz w:val="26"/>
        </w:rPr>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ListParagraph"/>
        <w:numPr>
          <w:ilvl w:val="1"/>
          <w:numId w:val="45"/>
        </w:numPr>
        <w:tabs>
          <w:tab w:pos="4149" w:val="left" w:leader="none"/>
        </w:tabs>
        <w:spacing w:line="240" w:lineRule="auto" w:before="58" w:after="0"/>
        <w:ind w:left="4149" w:right="0" w:hanging="360"/>
        <w:jc w:val="left"/>
        <w:rPr>
          <w:b/>
          <w:sz w:val="26"/>
        </w:rPr>
      </w:pPr>
      <w:r>
        <w:rPr>
          <w:b/>
          <w:sz w:val="28"/>
        </w:rPr>
        <w:t>ELISA</w:t>
      </w:r>
      <w:r>
        <w:rPr>
          <w:b/>
          <w:spacing w:val="-4"/>
          <w:sz w:val="28"/>
        </w:rPr>
        <w:t> </w:t>
      </w:r>
      <w:r>
        <w:rPr>
          <w:b/>
          <w:sz w:val="28"/>
        </w:rPr>
        <w:t>(BI</w:t>
      </w:r>
      <w:r>
        <w:rPr>
          <w:b/>
          <w:spacing w:val="-3"/>
          <w:sz w:val="28"/>
        </w:rPr>
        <w:t> </w:t>
      </w:r>
      <w:r>
        <w:rPr>
          <w:b/>
          <w:sz w:val="28"/>
        </w:rPr>
        <w:t>11.16,</w:t>
      </w:r>
      <w:r>
        <w:rPr>
          <w:b/>
          <w:spacing w:val="-2"/>
          <w:sz w:val="28"/>
        </w:rPr>
        <w:t> 11.19)</w:t>
      </w:r>
    </w:p>
    <w:p>
      <w:pPr>
        <w:pStyle w:val="ListParagraph"/>
        <w:spacing w:after="0" w:line="240" w:lineRule="auto"/>
        <w:jc w:val="left"/>
        <w:rPr>
          <w:b/>
          <w:sz w:val="26"/>
        </w:rPr>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ListParagraph"/>
        <w:numPr>
          <w:ilvl w:val="1"/>
          <w:numId w:val="45"/>
        </w:numPr>
        <w:tabs>
          <w:tab w:pos="1968" w:val="left" w:leader="none"/>
        </w:tabs>
        <w:spacing w:line="240" w:lineRule="auto" w:before="58" w:after="0"/>
        <w:ind w:left="1968" w:right="0" w:hanging="350"/>
        <w:jc w:val="left"/>
        <w:rPr>
          <w:b/>
          <w:sz w:val="26"/>
        </w:rPr>
      </w:pPr>
      <w:r>
        <w:rPr>
          <w:b/>
          <w:sz w:val="28"/>
        </w:rPr>
        <w:t>Screening</w:t>
      </w:r>
      <w:r>
        <w:rPr>
          <w:b/>
          <w:spacing w:val="-5"/>
          <w:sz w:val="28"/>
        </w:rPr>
        <w:t> </w:t>
      </w:r>
      <w:r>
        <w:rPr>
          <w:b/>
          <w:sz w:val="28"/>
        </w:rPr>
        <w:t>of</w:t>
      </w:r>
      <w:r>
        <w:rPr>
          <w:b/>
          <w:spacing w:val="-6"/>
          <w:sz w:val="28"/>
        </w:rPr>
        <w:t> </w:t>
      </w:r>
      <w:r>
        <w:rPr>
          <w:b/>
          <w:sz w:val="28"/>
        </w:rPr>
        <w:t>urine</w:t>
      </w:r>
      <w:r>
        <w:rPr>
          <w:b/>
          <w:spacing w:val="-7"/>
          <w:sz w:val="28"/>
        </w:rPr>
        <w:t> </w:t>
      </w:r>
      <w:r>
        <w:rPr>
          <w:b/>
          <w:sz w:val="28"/>
        </w:rPr>
        <w:t>for</w:t>
      </w:r>
      <w:r>
        <w:rPr>
          <w:b/>
          <w:spacing w:val="-8"/>
          <w:sz w:val="28"/>
        </w:rPr>
        <w:t> </w:t>
      </w:r>
      <w:r>
        <w:rPr>
          <w:b/>
          <w:sz w:val="28"/>
        </w:rPr>
        <w:t>Inborn</w:t>
      </w:r>
      <w:r>
        <w:rPr>
          <w:b/>
          <w:spacing w:val="-14"/>
          <w:sz w:val="28"/>
        </w:rPr>
        <w:t> </w:t>
      </w:r>
      <w:r>
        <w:rPr>
          <w:b/>
          <w:sz w:val="28"/>
        </w:rPr>
        <w:t>errors</w:t>
      </w:r>
      <w:r>
        <w:rPr>
          <w:b/>
          <w:spacing w:val="-6"/>
          <w:sz w:val="28"/>
        </w:rPr>
        <w:t> </w:t>
      </w:r>
      <w:r>
        <w:rPr>
          <w:b/>
          <w:sz w:val="28"/>
        </w:rPr>
        <w:t>of</w:t>
      </w:r>
      <w:r>
        <w:rPr>
          <w:b/>
          <w:spacing w:val="-6"/>
          <w:sz w:val="28"/>
        </w:rPr>
        <w:t> </w:t>
      </w:r>
      <w:r>
        <w:rPr>
          <w:b/>
          <w:sz w:val="28"/>
        </w:rPr>
        <w:t>metabolism</w:t>
      </w:r>
      <w:r>
        <w:rPr>
          <w:b/>
          <w:spacing w:val="-10"/>
          <w:sz w:val="28"/>
        </w:rPr>
        <w:t> </w:t>
      </w:r>
      <w:r>
        <w:rPr>
          <w:b/>
          <w:sz w:val="28"/>
        </w:rPr>
        <w:t>(BI</w:t>
      </w:r>
      <w:r>
        <w:rPr>
          <w:b/>
          <w:spacing w:val="-7"/>
          <w:sz w:val="28"/>
        </w:rPr>
        <w:t> </w:t>
      </w:r>
      <w:r>
        <w:rPr>
          <w:b/>
          <w:spacing w:val="-2"/>
          <w:sz w:val="28"/>
        </w:rPr>
        <w:t>11.5)</w:t>
      </w:r>
    </w:p>
    <w:p>
      <w:pPr>
        <w:pStyle w:val="BodyText"/>
        <w:spacing w:before="70"/>
        <w:rPr>
          <w:b/>
          <w:sz w:val="28"/>
        </w:rPr>
      </w:pPr>
    </w:p>
    <w:p>
      <w:pPr>
        <w:pStyle w:val="BodyText"/>
        <w:spacing w:line="273" w:lineRule="auto" w:before="1"/>
        <w:ind w:left="720" w:right="877"/>
      </w:pPr>
      <w:r>
        <w:rPr>
          <w:color w:val="212121"/>
        </w:rPr>
        <w:t>Inborn</w:t>
      </w:r>
      <w:r>
        <w:rPr>
          <w:color w:val="212121"/>
          <w:spacing w:val="-3"/>
        </w:rPr>
        <w:t> </w:t>
      </w:r>
      <w:r>
        <w:rPr>
          <w:color w:val="212121"/>
        </w:rPr>
        <w:t>errors</w:t>
      </w:r>
      <w:r>
        <w:rPr>
          <w:color w:val="212121"/>
          <w:spacing w:val="-3"/>
        </w:rPr>
        <w:t> </w:t>
      </w:r>
      <w:r>
        <w:rPr>
          <w:color w:val="212121"/>
        </w:rPr>
        <w:t>of metabolism</w:t>
      </w:r>
      <w:r>
        <w:rPr>
          <w:color w:val="212121"/>
          <w:spacing w:val="-8"/>
        </w:rPr>
        <w:t> </w:t>
      </w:r>
      <w:r>
        <w:rPr>
          <w:color w:val="212121"/>
        </w:rPr>
        <w:t>(IEM)</w:t>
      </w:r>
      <w:r>
        <w:rPr>
          <w:color w:val="212121"/>
          <w:spacing w:val="-3"/>
        </w:rPr>
        <w:t> </w:t>
      </w:r>
      <w:r>
        <w:rPr>
          <w:color w:val="212121"/>
        </w:rPr>
        <w:t>are</w:t>
      </w:r>
      <w:r>
        <w:rPr>
          <w:color w:val="212121"/>
          <w:spacing w:val="-3"/>
        </w:rPr>
        <w:t> </w:t>
      </w:r>
      <w:r>
        <w:rPr>
          <w:color w:val="212121"/>
        </w:rPr>
        <w:t>disorders</w:t>
      </w:r>
      <w:r>
        <w:rPr>
          <w:color w:val="212121"/>
          <w:spacing w:val="-4"/>
        </w:rPr>
        <w:t> </w:t>
      </w:r>
      <w:r>
        <w:rPr>
          <w:color w:val="212121"/>
        </w:rPr>
        <w:t>in</w:t>
      </w:r>
      <w:r>
        <w:rPr>
          <w:color w:val="212121"/>
          <w:spacing w:val="-4"/>
        </w:rPr>
        <w:t> </w:t>
      </w:r>
      <w:r>
        <w:rPr>
          <w:color w:val="212121"/>
        </w:rPr>
        <w:t>which</w:t>
      </w:r>
      <w:r>
        <w:rPr>
          <w:color w:val="212121"/>
          <w:spacing w:val="-3"/>
        </w:rPr>
        <w:t> </w:t>
      </w:r>
      <w:r>
        <w:rPr>
          <w:color w:val="212121"/>
        </w:rPr>
        <w:t>there</w:t>
      </w:r>
      <w:r>
        <w:rPr>
          <w:color w:val="212121"/>
          <w:spacing w:val="-3"/>
        </w:rPr>
        <w:t> </w:t>
      </w:r>
      <w:r>
        <w:rPr>
          <w:color w:val="212121"/>
        </w:rPr>
        <w:t>is</w:t>
      </w:r>
      <w:r>
        <w:rPr>
          <w:color w:val="212121"/>
          <w:spacing w:val="-4"/>
        </w:rPr>
        <w:t> </w:t>
      </w:r>
      <w:r>
        <w:rPr>
          <w:color w:val="212121"/>
        </w:rPr>
        <w:t>a</w:t>
      </w:r>
      <w:r>
        <w:rPr>
          <w:color w:val="212121"/>
          <w:spacing w:val="-7"/>
        </w:rPr>
        <w:t> </w:t>
      </w:r>
      <w:r>
        <w:rPr>
          <w:color w:val="212121"/>
        </w:rPr>
        <w:t>block</w:t>
      </w:r>
      <w:r>
        <w:rPr>
          <w:color w:val="212121"/>
          <w:spacing w:val="-7"/>
        </w:rPr>
        <w:t> </w:t>
      </w:r>
      <w:r>
        <w:rPr>
          <w:color w:val="212121"/>
        </w:rPr>
        <w:t>at</w:t>
      </w:r>
      <w:r>
        <w:rPr>
          <w:color w:val="212121"/>
          <w:spacing w:val="-4"/>
        </w:rPr>
        <w:t> </w:t>
      </w:r>
      <w:r>
        <w:rPr>
          <w:color w:val="212121"/>
        </w:rPr>
        <w:t>some</w:t>
      </w:r>
      <w:r>
        <w:rPr>
          <w:color w:val="212121"/>
          <w:spacing w:val="-3"/>
        </w:rPr>
        <w:t> </w:t>
      </w:r>
      <w:r>
        <w:rPr>
          <w:color w:val="212121"/>
        </w:rPr>
        <w:t>point in the normal metabolic pathway caused by a genetic defect of a specific enzyme.</w:t>
      </w:r>
    </w:p>
    <w:p>
      <w:pPr>
        <w:pStyle w:val="BodyText"/>
        <w:spacing w:before="56"/>
      </w:pPr>
    </w:p>
    <w:p>
      <w:pPr>
        <w:spacing w:before="0"/>
        <w:ind w:left="720" w:right="0" w:firstLine="0"/>
        <w:jc w:val="left"/>
        <w:rPr>
          <w:b/>
          <w:sz w:val="26"/>
        </w:rPr>
      </w:pPr>
      <w:r>
        <w:rPr>
          <w:b/>
          <w:color w:val="212121"/>
          <w:sz w:val="26"/>
        </w:rPr>
        <w:t>Why</w:t>
      </w:r>
      <w:r>
        <w:rPr>
          <w:b/>
          <w:color w:val="212121"/>
          <w:spacing w:val="-6"/>
          <w:sz w:val="26"/>
        </w:rPr>
        <w:t> </w:t>
      </w:r>
      <w:r>
        <w:rPr>
          <w:b/>
          <w:color w:val="212121"/>
          <w:sz w:val="26"/>
        </w:rPr>
        <w:t>newborn</w:t>
      </w:r>
      <w:r>
        <w:rPr>
          <w:b/>
          <w:color w:val="212121"/>
          <w:spacing w:val="-15"/>
          <w:sz w:val="26"/>
        </w:rPr>
        <w:t> </w:t>
      </w:r>
      <w:r>
        <w:rPr>
          <w:b/>
          <w:color w:val="212121"/>
          <w:spacing w:val="-2"/>
          <w:sz w:val="26"/>
        </w:rPr>
        <w:t>screening?</w:t>
      </w:r>
    </w:p>
    <w:p>
      <w:pPr>
        <w:pStyle w:val="BodyText"/>
        <w:spacing w:before="84"/>
        <w:rPr>
          <w:b/>
        </w:rPr>
      </w:pPr>
    </w:p>
    <w:p>
      <w:pPr>
        <w:pStyle w:val="ListParagraph"/>
        <w:numPr>
          <w:ilvl w:val="0"/>
          <w:numId w:val="73"/>
        </w:numPr>
        <w:tabs>
          <w:tab w:pos="1439" w:val="left" w:leader="none"/>
          <w:tab w:pos="1441" w:val="left" w:leader="none"/>
        </w:tabs>
        <w:spacing w:line="276" w:lineRule="auto" w:before="0" w:after="0"/>
        <w:ind w:left="1441" w:right="752" w:hanging="361"/>
        <w:jc w:val="both"/>
        <w:rPr>
          <w:sz w:val="26"/>
        </w:rPr>
      </w:pPr>
      <w:r>
        <w:rPr>
          <w:color w:val="212121"/>
          <w:sz w:val="26"/>
        </w:rPr>
        <w:t>LEM</w:t>
      </w:r>
      <w:r>
        <w:rPr>
          <w:color w:val="212121"/>
          <w:spacing w:val="-5"/>
          <w:sz w:val="26"/>
        </w:rPr>
        <w:t> </w:t>
      </w:r>
      <w:r>
        <w:rPr>
          <w:color w:val="212121"/>
          <w:sz w:val="26"/>
        </w:rPr>
        <w:t>presentations</w:t>
      </w:r>
      <w:r>
        <w:rPr>
          <w:color w:val="212121"/>
          <w:spacing w:val="-5"/>
          <w:sz w:val="26"/>
        </w:rPr>
        <w:t> </w:t>
      </w:r>
      <w:r>
        <w:rPr>
          <w:color w:val="212121"/>
          <w:sz w:val="26"/>
        </w:rPr>
        <w:t>are</w:t>
      </w:r>
      <w:r>
        <w:rPr>
          <w:color w:val="212121"/>
          <w:spacing w:val="-4"/>
          <w:sz w:val="26"/>
        </w:rPr>
        <w:t> </w:t>
      </w:r>
      <w:r>
        <w:rPr>
          <w:color w:val="212121"/>
          <w:sz w:val="26"/>
        </w:rPr>
        <w:t>not</w:t>
      </w:r>
      <w:r>
        <w:rPr>
          <w:color w:val="212121"/>
          <w:spacing w:val="-5"/>
          <w:sz w:val="26"/>
        </w:rPr>
        <w:t> </w:t>
      </w:r>
      <w:r>
        <w:rPr>
          <w:color w:val="212121"/>
          <w:sz w:val="26"/>
        </w:rPr>
        <w:t>straight-forward</w:t>
      </w:r>
      <w:r>
        <w:rPr>
          <w:color w:val="212121"/>
          <w:spacing w:val="-5"/>
          <w:sz w:val="26"/>
        </w:rPr>
        <w:t> </w:t>
      </w:r>
      <w:r>
        <w:rPr>
          <w:color w:val="212121"/>
          <w:sz w:val="26"/>
        </w:rPr>
        <w:t>and</w:t>
      </w:r>
      <w:r>
        <w:rPr>
          <w:color w:val="212121"/>
          <w:spacing w:val="-4"/>
          <w:sz w:val="26"/>
        </w:rPr>
        <w:t> </w:t>
      </w:r>
      <w:r>
        <w:rPr>
          <w:color w:val="212121"/>
          <w:sz w:val="26"/>
        </w:rPr>
        <w:t>often</w:t>
      </w:r>
      <w:r>
        <w:rPr>
          <w:color w:val="212121"/>
          <w:spacing w:val="-5"/>
          <w:sz w:val="26"/>
        </w:rPr>
        <w:t> </w:t>
      </w:r>
      <w:r>
        <w:rPr>
          <w:color w:val="212121"/>
          <w:sz w:val="26"/>
        </w:rPr>
        <w:t>critical.</w:t>
      </w:r>
      <w:r>
        <w:rPr>
          <w:color w:val="212121"/>
          <w:spacing w:val="-3"/>
          <w:sz w:val="26"/>
        </w:rPr>
        <w:t> </w:t>
      </w:r>
      <w:r>
        <w:rPr>
          <w:color w:val="212121"/>
          <w:sz w:val="26"/>
        </w:rPr>
        <w:t>Initial</w:t>
      </w:r>
      <w:r>
        <w:rPr>
          <w:color w:val="212121"/>
          <w:spacing w:val="-5"/>
          <w:sz w:val="26"/>
        </w:rPr>
        <w:t> </w:t>
      </w:r>
      <w:r>
        <w:rPr>
          <w:color w:val="212121"/>
          <w:sz w:val="26"/>
        </w:rPr>
        <w:t>symptoms</w:t>
      </w:r>
      <w:r>
        <w:rPr>
          <w:color w:val="212121"/>
          <w:spacing w:val="-5"/>
          <w:sz w:val="26"/>
        </w:rPr>
        <w:t> </w:t>
      </w:r>
      <w:r>
        <w:rPr>
          <w:color w:val="212121"/>
          <w:sz w:val="26"/>
        </w:rPr>
        <w:t>are extremely</w:t>
      </w:r>
      <w:r>
        <w:rPr>
          <w:color w:val="212121"/>
          <w:spacing w:val="-6"/>
          <w:sz w:val="26"/>
        </w:rPr>
        <w:t> </w:t>
      </w:r>
      <w:r>
        <w:rPr>
          <w:color w:val="212121"/>
          <w:sz w:val="26"/>
        </w:rPr>
        <w:t>non-specific</w:t>
      </w:r>
      <w:r>
        <w:rPr>
          <w:color w:val="212121"/>
          <w:spacing w:val="-5"/>
          <w:sz w:val="26"/>
        </w:rPr>
        <w:t> </w:t>
      </w:r>
      <w:r>
        <w:rPr>
          <w:color w:val="212121"/>
          <w:sz w:val="26"/>
        </w:rPr>
        <w:t>Metabolic</w:t>
      </w:r>
      <w:r>
        <w:rPr>
          <w:color w:val="212121"/>
          <w:spacing w:val="-5"/>
          <w:sz w:val="26"/>
        </w:rPr>
        <w:t> </w:t>
      </w:r>
      <w:r>
        <w:rPr>
          <w:color w:val="212121"/>
          <w:sz w:val="26"/>
        </w:rPr>
        <w:t>acidosis</w:t>
      </w:r>
      <w:r>
        <w:rPr>
          <w:color w:val="212121"/>
          <w:spacing w:val="-5"/>
          <w:sz w:val="26"/>
        </w:rPr>
        <w:t> </w:t>
      </w:r>
      <w:r>
        <w:rPr>
          <w:color w:val="212121"/>
          <w:sz w:val="26"/>
        </w:rPr>
        <w:t>with</w:t>
      </w:r>
      <w:r>
        <w:rPr>
          <w:color w:val="212121"/>
          <w:spacing w:val="-6"/>
          <w:sz w:val="26"/>
        </w:rPr>
        <w:t> </w:t>
      </w:r>
      <w:r>
        <w:rPr>
          <w:color w:val="212121"/>
          <w:sz w:val="26"/>
        </w:rPr>
        <w:t>anion</w:t>
      </w:r>
      <w:r>
        <w:rPr>
          <w:color w:val="212121"/>
          <w:spacing w:val="-5"/>
          <w:sz w:val="26"/>
        </w:rPr>
        <w:t> </w:t>
      </w:r>
      <w:r>
        <w:rPr>
          <w:color w:val="212121"/>
          <w:sz w:val="26"/>
        </w:rPr>
        <w:t>gap,</w:t>
      </w:r>
      <w:r>
        <w:rPr>
          <w:color w:val="212121"/>
          <w:spacing w:val="-3"/>
          <w:sz w:val="26"/>
        </w:rPr>
        <w:t> </w:t>
      </w:r>
      <w:r>
        <w:rPr>
          <w:color w:val="212121"/>
          <w:sz w:val="26"/>
        </w:rPr>
        <w:t>transaminases,</w:t>
      </w:r>
      <w:r>
        <w:rPr>
          <w:color w:val="212121"/>
          <w:spacing w:val="-4"/>
          <w:sz w:val="26"/>
        </w:rPr>
        <w:t> </w:t>
      </w:r>
      <w:r>
        <w:rPr>
          <w:color w:val="212121"/>
          <w:sz w:val="26"/>
        </w:rPr>
        <w:t>glucose, </w:t>
      </w:r>
      <w:r>
        <w:rPr>
          <w:color w:val="212121"/>
          <w:spacing w:val="-2"/>
          <w:sz w:val="26"/>
        </w:rPr>
        <w:t>ammonia.</w:t>
      </w:r>
    </w:p>
    <w:p>
      <w:pPr>
        <w:pStyle w:val="ListParagraph"/>
        <w:numPr>
          <w:ilvl w:val="0"/>
          <w:numId w:val="73"/>
        </w:numPr>
        <w:tabs>
          <w:tab w:pos="1439" w:val="left" w:leader="none"/>
        </w:tabs>
        <w:spacing w:line="240" w:lineRule="auto" w:before="1" w:after="0"/>
        <w:ind w:left="1439" w:right="0" w:hanging="359"/>
        <w:jc w:val="both"/>
        <w:rPr>
          <w:sz w:val="26"/>
        </w:rPr>
      </w:pPr>
      <w:r>
        <w:rPr>
          <w:color w:val="212121"/>
          <w:sz w:val="26"/>
        </w:rPr>
        <w:t>Untreated</w:t>
      </w:r>
      <w:r>
        <w:rPr>
          <w:color w:val="212121"/>
          <w:spacing w:val="-9"/>
          <w:sz w:val="26"/>
        </w:rPr>
        <w:t> </w:t>
      </w:r>
      <w:r>
        <w:rPr>
          <w:color w:val="212121"/>
          <w:sz w:val="26"/>
        </w:rPr>
        <w:t>individuals</w:t>
      </w:r>
      <w:r>
        <w:rPr>
          <w:color w:val="212121"/>
          <w:spacing w:val="-8"/>
          <w:sz w:val="26"/>
        </w:rPr>
        <w:t> </w:t>
      </w:r>
      <w:r>
        <w:rPr>
          <w:color w:val="212121"/>
          <w:sz w:val="26"/>
        </w:rPr>
        <w:t>have</w:t>
      </w:r>
      <w:r>
        <w:rPr>
          <w:color w:val="212121"/>
          <w:spacing w:val="-8"/>
          <w:sz w:val="26"/>
        </w:rPr>
        <w:t> </w:t>
      </w:r>
      <w:r>
        <w:rPr>
          <w:color w:val="212121"/>
          <w:sz w:val="26"/>
        </w:rPr>
        <w:t>significant</w:t>
      </w:r>
      <w:r>
        <w:rPr>
          <w:color w:val="212121"/>
          <w:spacing w:val="-9"/>
          <w:sz w:val="26"/>
        </w:rPr>
        <w:t> </w:t>
      </w:r>
      <w:r>
        <w:rPr>
          <w:color w:val="212121"/>
          <w:sz w:val="26"/>
        </w:rPr>
        <w:t>morbidity</w:t>
      </w:r>
      <w:r>
        <w:rPr>
          <w:color w:val="212121"/>
          <w:spacing w:val="-8"/>
          <w:sz w:val="26"/>
        </w:rPr>
        <w:t> </w:t>
      </w:r>
      <w:r>
        <w:rPr>
          <w:color w:val="212121"/>
          <w:sz w:val="26"/>
        </w:rPr>
        <w:t>and/or</w:t>
      </w:r>
      <w:r>
        <w:rPr>
          <w:color w:val="212121"/>
          <w:spacing w:val="-8"/>
          <w:sz w:val="26"/>
        </w:rPr>
        <w:t> </w:t>
      </w:r>
      <w:r>
        <w:rPr>
          <w:color w:val="212121"/>
          <w:spacing w:val="-2"/>
          <w:sz w:val="26"/>
        </w:rPr>
        <w:t>mortality.</w:t>
      </w:r>
    </w:p>
    <w:p>
      <w:pPr>
        <w:pStyle w:val="ListParagraph"/>
        <w:numPr>
          <w:ilvl w:val="0"/>
          <w:numId w:val="73"/>
        </w:numPr>
        <w:tabs>
          <w:tab w:pos="1439" w:val="left" w:leader="none"/>
          <w:tab w:pos="1441" w:val="left" w:leader="none"/>
        </w:tabs>
        <w:spacing w:line="278" w:lineRule="auto" w:before="42" w:after="0"/>
        <w:ind w:left="1441" w:right="1537" w:hanging="361"/>
        <w:jc w:val="both"/>
        <w:rPr>
          <w:sz w:val="26"/>
        </w:rPr>
      </w:pPr>
      <w:r>
        <w:rPr>
          <w:color w:val="212121"/>
          <w:sz w:val="26"/>
        </w:rPr>
        <w:t>Early</w:t>
      </w:r>
      <w:r>
        <w:rPr>
          <w:color w:val="212121"/>
          <w:spacing w:val="-4"/>
          <w:sz w:val="26"/>
        </w:rPr>
        <w:t> </w:t>
      </w:r>
      <w:r>
        <w:rPr>
          <w:color w:val="212121"/>
          <w:sz w:val="26"/>
        </w:rPr>
        <w:t>treatment</w:t>
      </w:r>
      <w:r>
        <w:rPr>
          <w:color w:val="212121"/>
          <w:spacing w:val="-5"/>
          <w:sz w:val="26"/>
        </w:rPr>
        <w:t> </w:t>
      </w:r>
      <w:r>
        <w:rPr>
          <w:color w:val="212121"/>
          <w:sz w:val="26"/>
        </w:rPr>
        <w:t>improves</w:t>
      </w:r>
      <w:r>
        <w:rPr>
          <w:color w:val="212121"/>
          <w:spacing w:val="-4"/>
          <w:sz w:val="26"/>
        </w:rPr>
        <w:t> </w:t>
      </w:r>
      <w:r>
        <w:rPr>
          <w:color w:val="212121"/>
          <w:sz w:val="26"/>
        </w:rPr>
        <w:t>everything:</w:t>
      </w:r>
      <w:r>
        <w:rPr>
          <w:color w:val="212121"/>
          <w:spacing w:val="-5"/>
          <w:sz w:val="26"/>
        </w:rPr>
        <w:t> </w:t>
      </w:r>
      <w:r>
        <w:rPr>
          <w:color w:val="212121"/>
          <w:sz w:val="26"/>
        </w:rPr>
        <w:t>length</w:t>
      </w:r>
      <w:r>
        <w:rPr>
          <w:color w:val="212121"/>
          <w:spacing w:val="-5"/>
          <w:sz w:val="26"/>
        </w:rPr>
        <w:t> </w:t>
      </w:r>
      <w:r>
        <w:rPr>
          <w:color w:val="212121"/>
          <w:sz w:val="26"/>
        </w:rPr>
        <w:t>and</w:t>
      </w:r>
      <w:r>
        <w:rPr>
          <w:color w:val="212121"/>
          <w:spacing w:val="-4"/>
          <w:sz w:val="26"/>
        </w:rPr>
        <w:t> </w:t>
      </w:r>
      <w:r>
        <w:rPr>
          <w:color w:val="212121"/>
          <w:sz w:val="26"/>
        </w:rPr>
        <w:t>quality</w:t>
      </w:r>
      <w:r>
        <w:rPr>
          <w:color w:val="212121"/>
          <w:spacing w:val="-5"/>
          <w:sz w:val="26"/>
        </w:rPr>
        <w:t> </w:t>
      </w:r>
      <w:r>
        <w:rPr>
          <w:color w:val="212121"/>
          <w:sz w:val="26"/>
        </w:rPr>
        <w:t>of</w:t>
      </w:r>
      <w:r>
        <w:rPr>
          <w:color w:val="212121"/>
          <w:spacing w:val="-4"/>
          <w:sz w:val="26"/>
        </w:rPr>
        <w:t> </w:t>
      </w:r>
      <w:r>
        <w:rPr>
          <w:color w:val="212121"/>
          <w:sz w:val="26"/>
        </w:rPr>
        <w:t>life</w:t>
      </w:r>
      <w:r>
        <w:rPr>
          <w:color w:val="212121"/>
          <w:spacing w:val="-4"/>
          <w:sz w:val="26"/>
        </w:rPr>
        <w:t> </w:t>
      </w:r>
      <w:r>
        <w:rPr>
          <w:color w:val="212121"/>
          <w:sz w:val="26"/>
        </w:rPr>
        <w:t>&amp;</w:t>
      </w:r>
      <w:r>
        <w:rPr>
          <w:color w:val="212121"/>
          <w:spacing w:val="-9"/>
          <w:sz w:val="26"/>
        </w:rPr>
        <w:t> </w:t>
      </w:r>
      <w:r>
        <w:rPr>
          <w:color w:val="212121"/>
          <w:sz w:val="26"/>
        </w:rPr>
        <w:t>Financial </w:t>
      </w:r>
      <w:r>
        <w:rPr>
          <w:color w:val="212121"/>
          <w:spacing w:val="-2"/>
          <w:sz w:val="26"/>
        </w:rPr>
        <w:t>burden.</w:t>
      </w:r>
    </w:p>
    <w:p>
      <w:pPr>
        <w:pStyle w:val="BodyText"/>
        <w:spacing w:before="44"/>
      </w:pPr>
    </w:p>
    <w:p>
      <w:pPr>
        <w:spacing w:line="554" w:lineRule="auto" w:before="1"/>
        <w:ind w:left="720" w:right="6302" w:firstLine="0"/>
        <w:jc w:val="both"/>
        <w:rPr>
          <w:b/>
          <w:sz w:val="26"/>
        </w:rPr>
      </w:pPr>
      <w:r>
        <w:rPr>
          <w:b/>
          <w:color w:val="212121"/>
          <w:sz w:val="26"/>
        </w:rPr>
        <w:t>List</w:t>
      </w:r>
      <w:r>
        <w:rPr>
          <w:b/>
          <w:color w:val="212121"/>
          <w:spacing w:val="-12"/>
          <w:sz w:val="26"/>
        </w:rPr>
        <w:t> </w:t>
      </w:r>
      <w:r>
        <w:rPr>
          <w:b/>
          <w:color w:val="212121"/>
          <w:sz w:val="26"/>
        </w:rPr>
        <w:t>of</w:t>
      </w:r>
      <w:r>
        <w:rPr>
          <w:b/>
          <w:color w:val="212121"/>
          <w:spacing w:val="-16"/>
          <w:sz w:val="26"/>
        </w:rPr>
        <w:t> </w:t>
      </w:r>
      <w:r>
        <w:rPr>
          <w:b/>
          <w:color w:val="212121"/>
          <w:sz w:val="26"/>
        </w:rPr>
        <w:t>inborn</w:t>
      </w:r>
      <w:r>
        <w:rPr>
          <w:b/>
          <w:color w:val="212121"/>
          <w:spacing w:val="-12"/>
          <w:sz w:val="26"/>
        </w:rPr>
        <w:t> </w:t>
      </w:r>
      <w:r>
        <w:rPr>
          <w:b/>
          <w:color w:val="212121"/>
          <w:sz w:val="26"/>
        </w:rPr>
        <w:t>metabolic</w:t>
      </w:r>
      <w:r>
        <w:rPr>
          <w:b/>
          <w:color w:val="212121"/>
          <w:spacing w:val="-8"/>
          <w:sz w:val="26"/>
        </w:rPr>
        <w:t> </w:t>
      </w:r>
      <w:r>
        <w:rPr>
          <w:b/>
          <w:color w:val="212121"/>
          <w:sz w:val="26"/>
        </w:rPr>
        <w:t>disorders Carbohydrate metabolism</w:t>
      </w:r>
    </w:p>
    <w:p>
      <w:pPr>
        <w:pStyle w:val="ListParagraph"/>
        <w:numPr>
          <w:ilvl w:val="0"/>
          <w:numId w:val="74"/>
        </w:numPr>
        <w:tabs>
          <w:tab w:pos="1080" w:val="left" w:leader="none"/>
        </w:tabs>
        <w:spacing w:line="273" w:lineRule="auto" w:before="0" w:after="0"/>
        <w:ind w:left="1080" w:right="1010" w:hanging="360"/>
        <w:jc w:val="left"/>
        <w:rPr>
          <w:sz w:val="26"/>
        </w:rPr>
      </w:pPr>
      <w:r>
        <w:rPr>
          <w:color w:val="212121"/>
          <w:sz w:val="26"/>
        </w:rPr>
        <w:t>Galactosemic</w:t>
      </w:r>
      <w:r>
        <w:rPr>
          <w:color w:val="212121"/>
          <w:spacing w:val="-5"/>
          <w:sz w:val="26"/>
        </w:rPr>
        <w:t> </w:t>
      </w:r>
      <w:r>
        <w:rPr>
          <w:color w:val="212121"/>
          <w:sz w:val="26"/>
        </w:rPr>
        <w:t>produces</w:t>
      </w:r>
      <w:r>
        <w:rPr>
          <w:color w:val="212121"/>
          <w:spacing w:val="-5"/>
          <w:sz w:val="26"/>
        </w:rPr>
        <w:t> </w:t>
      </w:r>
      <w:r>
        <w:rPr>
          <w:color w:val="212121"/>
          <w:sz w:val="26"/>
        </w:rPr>
        <w:t>cataracts</w:t>
      </w:r>
      <w:r>
        <w:rPr>
          <w:color w:val="212121"/>
          <w:spacing w:val="-5"/>
          <w:sz w:val="26"/>
        </w:rPr>
        <w:t> </w:t>
      </w:r>
      <w:r>
        <w:rPr>
          <w:color w:val="212121"/>
          <w:sz w:val="26"/>
        </w:rPr>
        <w:t>and</w:t>
      </w:r>
      <w:r>
        <w:rPr>
          <w:color w:val="212121"/>
          <w:spacing w:val="-5"/>
          <w:sz w:val="26"/>
        </w:rPr>
        <w:t> </w:t>
      </w:r>
      <w:r>
        <w:rPr>
          <w:color w:val="212121"/>
          <w:sz w:val="26"/>
        </w:rPr>
        <w:t>severe</w:t>
      </w:r>
      <w:r>
        <w:rPr>
          <w:color w:val="212121"/>
          <w:spacing w:val="-4"/>
          <w:sz w:val="26"/>
        </w:rPr>
        <w:t> </w:t>
      </w:r>
      <w:r>
        <w:rPr>
          <w:color w:val="212121"/>
          <w:sz w:val="26"/>
        </w:rPr>
        <w:t>liver</w:t>
      </w:r>
      <w:r>
        <w:rPr>
          <w:color w:val="212121"/>
          <w:spacing w:val="-5"/>
          <w:sz w:val="26"/>
        </w:rPr>
        <w:t> </w:t>
      </w:r>
      <w:r>
        <w:rPr>
          <w:color w:val="212121"/>
          <w:sz w:val="26"/>
        </w:rPr>
        <w:t>disease;</w:t>
      </w:r>
      <w:r>
        <w:rPr>
          <w:color w:val="212121"/>
          <w:spacing w:val="-5"/>
          <w:sz w:val="26"/>
        </w:rPr>
        <w:t> </w:t>
      </w:r>
      <w:r>
        <w:rPr>
          <w:color w:val="212121"/>
          <w:sz w:val="26"/>
        </w:rPr>
        <w:t>the</w:t>
      </w:r>
      <w:r>
        <w:rPr>
          <w:color w:val="212121"/>
          <w:spacing w:val="-5"/>
          <w:sz w:val="26"/>
        </w:rPr>
        <w:t> </w:t>
      </w:r>
      <w:r>
        <w:rPr>
          <w:color w:val="212121"/>
          <w:sz w:val="26"/>
        </w:rPr>
        <w:t>other</w:t>
      </w:r>
      <w:r>
        <w:rPr>
          <w:color w:val="212121"/>
          <w:spacing w:val="-5"/>
          <w:sz w:val="26"/>
        </w:rPr>
        <w:t> </w:t>
      </w:r>
      <w:r>
        <w:rPr>
          <w:color w:val="212121"/>
          <w:sz w:val="26"/>
        </w:rPr>
        <w:t>members</w:t>
      </w:r>
      <w:r>
        <w:rPr>
          <w:color w:val="212121"/>
          <w:spacing w:val="-5"/>
          <w:sz w:val="26"/>
        </w:rPr>
        <w:t> </w:t>
      </w:r>
      <w:r>
        <w:rPr>
          <w:color w:val="212121"/>
          <w:sz w:val="26"/>
        </w:rPr>
        <w:t>of</w:t>
      </w:r>
      <w:r>
        <w:rPr>
          <w:color w:val="212121"/>
          <w:spacing w:val="-5"/>
          <w:sz w:val="26"/>
        </w:rPr>
        <w:t> </w:t>
      </w:r>
      <w:r>
        <w:rPr>
          <w:color w:val="212121"/>
          <w:sz w:val="26"/>
        </w:rPr>
        <w:t>this group usually present with a combination of hypoglycemia and lactic acidosis</w:t>
      </w:r>
    </w:p>
    <w:p>
      <w:pPr>
        <w:pStyle w:val="BodyText"/>
        <w:ind w:left="1441"/>
      </w:pPr>
      <w:r>
        <w:rPr>
          <w:color w:val="212121"/>
        </w:rPr>
        <w:t>Galactosaemia</w:t>
      </w:r>
      <w:r>
        <w:rPr>
          <w:color w:val="212121"/>
          <w:spacing w:val="-9"/>
        </w:rPr>
        <w:t> </w:t>
      </w:r>
      <w:r>
        <w:rPr>
          <w:color w:val="212121"/>
        </w:rPr>
        <w:t>-</w:t>
      </w:r>
      <w:r>
        <w:rPr>
          <w:color w:val="212121"/>
          <w:spacing w:val="-10"/>
        </w:rPr>
        <w:t> </w:t>
      </w:r>
      <w:r>
        <w:rPr>
          <w:color w:val="212121"/>
        </w:rPr>
        <w:t>Galactose-1-phosphate</w:t>
      </w:r>
      <w:r>
        <w:rPr>
          <w:color w:val="212121"/>
          <w:spacing w:val="-9"/>
        </w:rPr>
        <w:t> </w:t>
      </w:r>
      <w:r>
        <w:rPr>
          <w:color w:val="212121"/>
        </w:rPr>
        <w:t>uridyl</w:t>
      </w:r>
      <w:r>
        <w:rPr>
          <w:color w:val="212121"/>
          <w:spacing w:val="-7"/>
        </w:rPr>
        <w:t> </w:t>
      </w:r>
      <w:r>
        <w:rPr>
          <w:color w:val="212121"/>
          <w:spacing w:val="-2"/>
        </w:rPr>
        <w:t>transferase</w:t>
      </w:r>
    </w:p>
    <w:p>
      <w:pPr>
        <w:pStyle w:val="BodyText"/>
        <w:spacing w:before="43"/>
        <w:ind w:left="1441"/>
      </w:pPr>
      <w:r>
        <w:rPr>
          <w:color w:val="212121"/>
        </w:rPr>
        <w:t>Hereditary</w:t>
      </w:r>
      <w:r>
        <w:rPr>
          <w:color w:val="212121"/>
          <w:spacing w:val="-8"/>
        </w:rPr>
        <w:t> </w:t>
      </w:r>
      <w:r>
        <w:rPr>
          <w:color w:val="212121"/>
        </w:rPr>
        <w:t>fructose</w:t>
      </w:r>
      <w:r>
        <w:rPr>
          <w:color w:val="212121"/>
          <w:spacing w:val="-8"/>
        </w:rPr>
        <w:t> </w:t>
      </w:r>
      <w:r>
        <w:rPr>
          <w:color w:val="212121"/>
        </w:rPr>
        <w:t>intolerance</w:t>
      </w:r>
      <w:r>
        <w:rPr>
          <w:color w:val="212121"/>
          <w:spacing w:val="-7"/>
        </w:rPr>
        <w:t> </w:t>
      </w:r>
      <w:r>
        <w:rPr>
          <w:color w:val="212121"/>
        </w:rPr>
        <w:t>requires</w:t>
      </w:r>
      <w:r>
        <w:rPr>
          <w:color w:val="212121"/>
          <w:spacing w:val="-8"/>
        </w:rPr>
        <w:t> </w:t>
      </w:r>
      <w:r>
        <w:rPr>
          <w:color w:val="212121"/>
        </w:rPr>
        <w:t>a</w:t>
      </w:r>
      <w:r>
        <w:rPr>
          <w:color w:val="212121"/>
          <w:spacing w:val="-8"/>
        </w:rPr>
        <w:t> </w:t>
      </w:r>
      <w:r>
        <w:rPr>
          <w:color w:val="212121"/>
        </w:rPr>
        <w:t>fructose</w:t>
      </w:r>
      <w:r>
        <w:rPr>
          <w:color w:val="212121"/>
          <w:spacing w:val="-7"/>
        </w:rPr>
        <w:t> </w:t>
      </w:r>
      <w:r>
        <w:rPr>
          <w:color w:val="212121"/>
        </w:rPr>
        <w:t>load</w:t>
      </w:r>
      <w:r>
        <w:rPr>
          <w:color w:val="212121"/>
          <w:spacing w:val="-8"/>
        </w:rPr>
        <w:t> </w:t>
      </w:r>
      <w:r>
        <w:rPr>
          <w:color w:val="212121"/>
        </w:rPr>
        <w:t>before</w:t>
      </w:r>
      <w:r>
        <w:rPr>
          <w:color w:val="212121"/>
          <w:spacing w:val="-8"/>
        </w:rPr>
        <w:t> </w:t>
      </w:r>
      <w:r>
        <w:rPr>
          <w:color w:val="212121"/>
        </w:rPr>
        <w:t>symptoms</w:t>
      </w:r>
      <w:r>
        <w:rPr>
          <w:color w:val="212121"/>
          <w:spacing w:val="-7"/>
        </w:rPr>
        <w:t> </w:t>
      </w:r>
      <w:r>
        <w:rPr>
          <w:color w:val="212121"/>
          <w:spacing w:val="-2"/>
        </w:rPr>
        <w:t>appear</w:t>
      </w:r>
    </w:p>
    <w:p>
      <w:pPr>
        <w:pStyle w:val="BodyText"/>
        <w:spacing w:before="89"/>
      </w:pPr>
    </w:p>
    <w:p>
      <w:pPr>
        <w:pStyle w:val="ListParagraph"/>
        <w:numPr>
          <w:ilvl w:val="0"/>
          <w:numId w:val="74"/>
        </w:numPr>
        <w:tabs>
          <w:tab w:pos="1080" w:val="left" w:leader="none"/>
          <w:tab w:pos="1441" w:val="left" w:leader="none"/>
        </w:tabs>
        <w:spacing w:line="278" w:lineRule="auto" w:before="0" w:after="0"/>
        <w:ind w:left="1441" w:right="3669" w:hanging="721"/>
        <w:jc w:val="left"/>
        <w:rPr>
          <w:sz w:val="26"/>
        </w:rPr>
      </w:pPr>
      <w:r>
        <w:rPr>
          <w:color w:val="212121"/>
          <w:sz w:val="26"/>
        </w:rPr>
        <w:t>Glycogen</w:t>
      </w:r>
      <w:r>
        <w:rPr>
          <w:color w:val="212121"/>
          <w:spacing w:val="-6"/>
          <w:sz w:val="26"/>
        </w:rPr>
        <w:t> </w:t>
      </w:r>
      <w:r>
        <w:rPr>
          <w:color w:val="212121"/>
          <w:sz w:val="26"/>
        </w:rPr>
        <w:t>storage</w:t>
      </w:r>
      <w:r>
        <w:rPr>
          <w:color w:val="212121"/>
          <w:spacing w:val="-5"/>
          <w:sz w:val="26"/>
        </w:rPr>
        <w:t> </w:t>
      </w:r>
      <w:r>
        <w:rPr>
          <w:color w:val="212121"/>
          <w:sz w:val="26"/>
        </w:rPr>
        <w:t>disease</w:t>
      </w:r>
      <w:r>
        <w:rPr>
          <w:color w:val="212121"/>
          <w:spacing w:val="-3"/>
          <w:sz w:val="26"/>
        </w:rPr>
        <w:t> </w:t>
      </w:r>
      <w:r>
        <w:rPr>
          <w:color w:val="212121"/>
          <w:sz w:val="26"/>
        </w:rPr>
        <w:t>-</w:t>
      </w:r>
      <w:r>
        <w:rPr>
          <w:color w:val="212121"/>
          <w:spacing w:val="-5"/>
          <w:sz w:val="26"/>
        </w:rPr>
        <w:t> </w:t>
      </w:r>
      <w:r>
        <w:rPr>
          <w:color w:val="212121"/>
          <w:sz w:val="26"/>
        </w:rPr>
        <w:t>type</w:t>
      </w:r>
      <w:r>
        <w:rPr>
          <w:color w:val="212121"/>
          <w:spacing w:val="-6"/>
          <w:sz w:val="26"/>
        </w:rPr>
        <w:t> </w:t>
      </w:r>
      <w:r>
        <w:rPr>
          <w:color w:val="212121"/>
          <w:sz w:val="26"/>
        </w:rPr>
        <w:t>1</w:t>
      </w:r>
      <w:r>
        <w:rPr>
          <w:color w:val="212121"/>
          <w:spacing w:val="-6"/>
          <w:sz w:val="26"/>
        </w:rPr>
        <w:t> </w:t>
      </w:r>
      <w:r>
        <w:rPr>
          <w:color w:val="212121"/>
          <w:sz w:val="26"/>
        </w:rPr>
        <w:t>Glucose</w:t>
      </w:r>
      <w:r>
        <w:rPr>
          <w:color w:val="212121"/>
          <w:spacing w:val="-5"/>
          <w:sz w:val="26"/>
        </w:rPr>
        <w:t> </w:t>
      </w:r>
      <w:r>
        <w:rPr>
          <w:color w:val="212121"/>
          <w:sz w:val="26"/>
        </w:rPr>
        <w:t>6</w:t>
      </w:r>
      <w:r>
        <w:rPr>
          <w:color w:val="212121"/>
          <w:spacing w:val="-6"/>
          <w:sz w:val="26"/>
        </w:rPr>
        <w:t> </w:t>
      </w:r>
      <w:r>
        <w:rPr>
          <w:color w:val="212121"/>
          <w:sz w:val="26"/>
        </w:rPr>
        <w:t>phosphatases Lactic acidosis - Pyruvate carboxylase</w:t>
      </w:r>
    </w:p>
    <w:p>
      <w:pPr>
        <w:pStyle w:val="BodyText"/>
        <w:spacing w:before="44"/>
      </w:pPr>
    </w:p>
    <w:p>
      <w:pPr>
        <w:spacing w:before="0"/>
        <w:ind w:left="720" w:right="0" w:firstLine="0"/>
        <w:jc w:val="both"/>
        <w:rPr>
          <w:b/>
          <w:sz w:val="26"/>
        </w:rPr>
      </w:pPr>
      <w:r>
        <w:rPr>
          <w:b/>
          <w:color w:val="212121"/>
          <w:sz w:val="26"/>
        </w:rPr>
        <w:t>Amino</w:t>
      </w:r>
      <w:r>
        <w:rPr>
          <w:b/>
          <w:color w:val="212121"/>
          <w:spacing w:val="-9"/>
          <w:sz w:val="26"/>
        </w:rPr>
        <w:t> </w:t>
      </w:r>
      <w:r>
        <w:rPr>
          <w:b/>
          <w:color w:val="212121"/>
          <w:sz w:val="26"/>
        </w:rPr>
        <w:t>acid</w:t>
      </w:r>
      <w:r>
        <w:rPr>
          <w:b/>
          <w:color w:val="212121"/>
          <w:spacing w:val="-5"/>
          <w:sz w:val="26"/>
        </w:rPr>
        <w:t> </w:t>
      </w:r>
      <w:r>
        <w:rPr>
          <w:b/>
          <w:color w:val="212121"/>
          <w:spacing w:val="-2"/>
          <w:sz w:val="26"/>
        </w:rPr>
        <w:t>disorders:</w:t>
      </w:r>
    </w:p>
    <w:p>
      <w:pPr>
        <w:pStyle w:val="BodyText"/>
        <w:spacing w:before="84"/>
        <w:rPr>
          <w:b/>
        </w:rPr>
      </w:pPr>
    </w:p>
    <w:p>
      <w:pPr>
        <w:pStyle w:val="ListParagraph"/>
        <w:numPr>
          <w:ilvl w:val="1"/>
          <w:numId w:val="74"/>
        </w:numPr>
        <w:tabs>
          <w:tab w:pos="1440" w:val="left" w:leader="none"/>
        </w:tabs>
        <w:spacing w:line="240" w:lineRule="auto" w:before="0" w:after="0"/>
        <w:ind w:left="1440" w:right="0" w:hanging="360"/>
        <w:jc w:val="left"/>
        <w:rPr>
          <w:sz w:val="26"/>
        </w:rPr>
      </w:pPr>
      <w:r>
        <w:rPr>
          <w:color w:val="212121"/>
          <w:sz w:val="26"/>
        </w:rPr>
        <w:t>Presentation</w:t>
      </w:r>
      <w:r>
        <w:rPr>
          <w:color w:val="212121"/>
          <w:spacing w:val="-6"/>
          <w:sz w:val="26"/>
        </w:rPr>
        <w:t> </w:t>
      </w:r>
      <w:r>
        <w:rPr>
          <w:color w:val="212121"/>
          <w:sz w:val="26"/>
        </w:rPr>
        <w:t>may</w:t>
      </w:r>
      <w:r>
        <w:rPr>
          <w:color w:val="212121"/>
          <w:spacing w:val="-7"/>
          <w:sz w:val="26"/>
        </w:rPr>
        <w:t> </w:t>
      </w:r>
      <w:r>
        <w:rPr>
          <w:color w:val="212121"/>
          <w:sz w:val="26"/>
        </w:rPr>
        <w:t>be</w:t>
      </w:r>
      <w:r>
        <w:rPr>
          <w:color w:val="212121"/>
          <w:spacing w:val="-5"/>
          <w:sz w:val="26"/>
        </w:rPr>
        <w:t> </w:t>
      </w:r>
      <w:r>
        <w:rPr>
          <w:color w:val="212121"/>
          <w:sz w:val="26"/>
        </w:rPr>
        <w:t>variable,</w:t>
      </w:r>
      <w:r>
        <w:rPr>
          <w:color w:val="212121"/>
          <w:spacing w:val="-4"/>
          <w:sz w:val="26"/>
        </w:rPr>
        <w:t> </w:t>
      </w:r>
      <w:r>
        <w:rPr>
          <w:color w:val="212121"/>
          <w:sz w:val="26"/>
        </w:rPr>
        <w:t>but</w:t>
      </w:r>
      <w:r>
        <w:rPr>
          <w:color w:val="212121"/>
          <w:spacing w:val="-7"/>
          <w:sz w:val="26"/>
        </w:rPr>
        <w:t> </w:t>
      </w:r>
      <w:r>
        <w:rPr>
          <w:color w:val="212121"/>
          <w:sz w:val="26"/>
        </w:rPr>
        <w:t>central</w:t>
      </w:r>
      <w:r>
        <w:rPr>
          <w:color w:val="212121"/>
          <w:spacing w:val="-6"/>
          <w:sz w:val="26"/>
        </w:rPr>
        <w:t> </w:t>
      </w:r>
      <w:r>
        <w:rPr>
          <w:color w:val="212121"/>
          <w:sz w:val="26"/>
        </w:rPr>
        <w:t>nervous</w:t>
      </w:r>
      <w:r>
        <w:rPr>
          <w:color w:val="212121"/>
          <w:spacing w:val="-6"/>
          <w:sz w:val="26"/>
        </w:rPr>
        <w:t> </w:t>
      </w:r>
      <w:r>
        <w:rPr>
          <w:color w:val="212121"/>
          <w:sz w:val="26"/>
        </w:rPr>
        <w:t>system</w:t>
      </w:r>
      <w:r>
        <w:rPr>
          <w:color w:val="212121"/>
          <w:spacing w:val="-11"/>
          <w:sz w:val="26"/>
        </w:rPr>
        <w:t> </w:t>
      </w:r>
      <w:r>
        <w:rPr>
          <w:color w:val="212121"/>
          <w:sz w:val="26"/>
        </w:rPr>
        <w:t>dysfunction</w:t>
      </w:r>
      <w:r>
        <w:rPr>
          <w:color w:val="212121"/>
          <w:spacing w:val="-7"/>
          <w:sz w:val="26"/>
        </w:rPr>
        <w:t> </w:t>
      </w:r>
      <w:r>
        <w:rPr>
          <w:color w:val="212121"/>
          <w:sz w:val="26"/>
        </w:rPr>
        <w:t>is</w:t>
      </w:r>
      <w:r>
        <w:rPr>
          <w:color w:val="212121"/>
          <w:spacing w:val="-6"/>
          <w:sz w:val="26"/>
        </w:rPr>
        <w:t> </w:t>
      </w:r>
      <w:r>
        <w:rPr>
          <w:color w:val="212121"/>
          <w:spacing w:val="-2"/>
          <w:sz w:val="26"/>
        </w:rPr>
        <w:t>common.</w:t>
      </w:r>
    </w:p>
    <w:p>
      <w:pPr>
        <w:pStyle w:val="ListParagraph"/>
        <w:numPr>
          <w:ilvl w:val="1"/>
          <w:numId w:val="74"/>
        </w:numPr>
        <w:tabs>
          <w:tab w:pos="1440" w:val="left" w:leader="none"/>
        </w:tabs>
        <w:spacing w:line="240" w:lineRule="auto" w:before="47" w:after="0"/>
        <w:ind w:left="1440" w:right="0" w:hanging="360"/>
        <w:jc w:val="left"/>
        <w:rPr>
          <w:sz w:val="26"/>
        </w:rPr>
      </w:pPr>
      <w:r>
        <w:rPr>
          <w:color w:val="212121"/>
          <w:sz w:val="26"/>
        </w:rPr>
        <w:t>In</w:t>
      </w:r>
      <w:r>
        <w:rPr>
          <w:color w:val="212121"/>
          <w:spacing w:val="-2"/>
          <w:sz w:val="26"/>
        </w:rPr>
        <w:t> </w:t>
      </w:r>
      <w:r>
        <w:rPr>
          <w:color w:val="212121"/>
          <w:sz w:val="26"/>
        </w:rPr>
        <w:t>maple</w:t>
      </w:r>
      <w:r>
        <w:rPr>
          <w:color w:val="212121"/>
          <w:spacing w:val="-5"/>
          <w:sz w:val="26"/>
        </w:rPr>
        <w:t> </w:t>
      </w:r>
      <w:r>
        <w:rPr>
          <w:color w:val="212121"/>
          <w:sz w:val="26"/>
        </w:rPr>
        <w:t>syrup</w:t>
      </w:r>
      <w:r>
        <w:rPr>
          <w:color w:val="212121"/>
          <w:spacing w:val="-6"/>
          <w:sz w:val="26"/>
        </w:rPr>
        <w:t> </w:t>
      </w:r>
      <w:r>
        <w:rPr>
          <w:color w:val="212121"/>
          <w:sz w:val="26"/>
        </w:rPr>
        <w:t>urine</w:t>
      </w:r>
      <w:r>
        <w:rPr>
          <w:color w:val="212121"/>
          <w:spacing w:val="-5"/>
          <w:sz w:val="26"/>
        </w:rPr>
        <w:t> </w:t>
      </w:r>
      <w:r>
        <w:rPr>
          <w:color w:val="212121"/>
          <w:sz w:val="26"/>
        </w:rPr>
        <w:t>disease,</w:t>
      </w:r>
      <w:r>
        <w:rPr>
          <w:color w:val="212121"/>
          <w:spacing w:val="-3"/>
          <w:sz w:val="26"/>
        </w:rPr>
        <w:t> </w:t>
      </w:r>
      <w:r>
        <w:rPr>
          <w:color w:val="212121"/>
          <w:sz w:val="26"/>
        </w:rPr>
        <w:t>the</w:t>
      </w:r>
      <w:r>
        <w:rPr>
          <w:color w:val="212121"/>
          <w:spacing w:val="-6"/>
          <w:sz w:val="26"/>
        </w:rPr>
        <w:t> </w:t>
      </w:r>
      <w:r>
        <w:rPr>
          <w:color w:val="212121"/>
          <w:sz w:val="26"/>
        </w:rPr>
        <w:t>urine</w:t>
      </w:r>
      <w:r>
        <w:rPr>
          <w:color w:val="212121"/>
          <w:spacing w:val="-4"/>
          <w:sz w:val="26"/>
        </w:rPr>
        <w:t> </w:t>
      </w:r>
      <w:r>
        <w:rPr>
          <w:color w:val="212121"/>
          <w:sz w:val="26"/>
        </w:rPr>
        <w:t>has</w:t>
      </w:r>
      <w:r>
        <w:rPr>
          <w:color w:val="212121"/>
          <w:spacing w:val="-5"/>
          <w:sz w:val="26"/>
        </w:rPr>
        <w:t> </w:t>
      </w:r>
      <w:r>
        <w:rPr>
          <w:color w:val="212121"/>
          <w:sz w:val="26"/>
        </w:rPr>
        <w:t>a</w:t>
      </w:r>
      <w:r>
        <w:rPr>
          <w:color w:val="212121"/>
          <w:spacing w:val="-5"/>
          <w:sz w:val="26"/>
        </w:rPr>
        <w:t> </w:t>
      </w:r>
      <w:r>
        <w:rPr>
          <w:color w:val="212121"/>
          <w:sz w:val="26"/>
        </w:rPr>
        <w:t>characteristic</w:t>
      </w:r>
      <w:r>
        <w:rPr>
          <w:color w:val="212121"/>
          <w:spacing w:val="-5"/>
          <w:sz w:val="26"/>
        </w:rPr>
        <w:t> </w:t>
      </w:r>
      <w:r>
        <w:rPr>
          <w:color w:val="212121"/>
          <w:spacing w:val="-2"/>
          <w:sz w:val="26"/>
        </w:rPr>
        <w:t>odor.</w:t>
      </w:r>
    </w:p>
    <w:p>
      <w:pPr>
        <w:pStyle w:val="ListParagraph"/>
        <w:numPr>
          <w:ilvl w:val="1"/>
          <w:numId w:val="74"/>
        </w:numPr>
        <w:tabs>
          <w:tab w:pos="1441" w:val="left" w:leader="none"/>
        </w:tabs>
        <w:spacing w:line="278" w:lineRule="auto" w:before="42" w:after="0"/>
        <w:ind w:left="1441" w:right="1665" w:hanging="361"/>
        <w:jc w:val="left"/>
        <w:rPr>
          <w:sz w:val="26"/>
        </w:rPr>
      </w:pPr>
      <w:r>
        <w:rPr>
          <w:color w:val="212121"/>
          <w:sz w:val="26"/>
        </w:rPr>
        <w:t>Acute</w:t>
      </w:r>
      <w:r>
        <w:rPr>
          <w:color w:val="212121"/>
          <w:spacing w:val="-4"/>
          <w:sz w:val="26"/>
        </w:rPr>
        <w:t> </w:t>
      </w:r>
      <w:r>
        <w:rPr>
          <w:color w:val="212121"/>
          <w:sz w:val="26"/>
        </w:rPr>
        <w:t>hereditary</w:t>
      </w:r>
      <w:r>
        <w:rPr>
          <w:color w:val="212121"/>
          <w:spacing w:val="-4"/>
          <w:sz w:val="26"/>
        </w:rPr>
        <w:t> </w:t>
      </w:r>
      <w:r>
        <w:rPr>
          <w:color w:val="212121"/>
          <w:sz w:val="26"/>
        </w:rPr>
        <w:t>tyrosinemia</w:t>
      </w:r>
      <w:r>
        <w:rPr>
          <w:color w:val="212121"/>
          <w:spacing w:val="-5"/>
          <w:sz w:val="26"/>
        </w:rPr>
        <w:t> </w:t>
      </w:r>
      <w:r>
        <w:rPr>
          <w:color w:val="212121"/>
          <w:sz w:val="26"/>
        </w:rPr>
        <w:t>causes</w:t>
      </w:r>
      <w:r>
        <w:rPr>
          <w:color w:val="212121"/>
          <w:spacing w:val="-4"/>
          <w:sz w:val="26"/>
        </w:rPr>
        <w:t> </w:t>
      </w:r>
      <w:r>
        <w:rPr>
          <w:color w:val="212121"/>
          <w:sz w:val="26"/>
        </w:rPr>
        <w:t>severe</w:t>
      </w:r>
      <w:r>
        <w:rPr>
          <w:color w:val="212121"/>
          <w:spacing w:val="-4"/>
          <w:sz w:val="26"/>
        </w:rPr>
        <w:t> </w:t>
      </w:r>
      <w:r>
        <w:rPr>
          <w:color w:val="212121"/>
          <w:sz w:val="26"/>
        </w:rPr>
        <w:t>liver</w:t>
      </w:r>
      <w:r>
        <w:rPr>
          <w:color w:val="212121"/>
          <w:spacing w:val="-4"/>
          <w:sz w:val="26"/>
        </w:rPr>
        <w:t> </w:t>
      </w:r>
      <w:r>
        <w:rPr>
          <w:color w:val="212121"/>
          <w:sz w:val="26"/>
        </w:rPr>
        <w:t>disease</w:t>
      </w:r>
      <w:r>
        <w:rPr>
          <w:color w:val="212121"/>
          <w:spacing w:val="-4"/>
          <w:sz w:val="26"/>
        </w:rPr>
        <w:t> </w:t>
      </w:r>
      <w:r>
        <w:rPr>
          <w:color w:val="212121"/>
          <w:sz w:val="26"/>
        </w:rPr>
        <w:t>and</w:t>
      </w:r>
      <w:r>
        <w:rPr>
          <w:color w:val="212121"/>
          <w:spacing w:val="-4"/>
          <w:sz w:val="26"/>
        </w:rPr>
        <w:t> </w:t>
      </w:r>
      <w:r>
        <w:rPr>
          <w:color w:val="212121"/>
          <w:sz w:val="26"/>
        </w:rPr>
        <w:t>renal</w:t>
      </w:r>
      <w:r>
        <w:rPr>
          <w:color w:val="212121"/>
          <w:spacing w:val="-4"/>
          <w:sz w:val="26"/>
        </w:rPr>
        <w:t> </w:t>
      </w:r>
      <w:r>
        <w:rPr>
          <w:color w:val="212121"/>
          <w:sz w:val="26"/>
        </w:rPr>
        <w:t>tubular </w:t>
      </w:r>
      <w:r>
        <w:rPr>
          <w:color w:val="212121"/>
          <w:spacing w:val="-2"/>
          <w:sz w:val="26"/>
        </w:rPr>
        <w:t>dysfunction.</w:t>
      </w:r>
    </w:p>
    <w:p>
      <w:pPr>
        <w:pStyle w:val="ListParagraph"/>
        <w:numPr>
          <w:ilvl w:val="1"/>
          <w:numId w:val="74"/>
        </w:numPr>
        <w:tabs>
          <w:tab w:pos="1440" w:val="left" w:leader="none"/>
        </w:tabs>
        <w:spacing w:line="297" w:lineRule="exact" w:before="0" w:after="0"/>
        <w:ind w:left="1440" w:right="0" w:hanging="360"/>
        <w:jc w:val="left"/>
        <w:rPr>
          <w:sz w:val="26"/>
        </w:rPr>
      </w:pPr>
      <w:r>
        <w:rPr>
          <w:color w:val="212121"/>
          <w:sz w:val="26"/>
        </w:rPr>
        <w:t>Maple</w:t>
      </w:r>
      <w:r>
        <w:rPr>
          <w:color w:val="212121"/>
          <w:spacing w:val="-5"/>
          <w:sz w:val="26"/>
        </w:rPr>
        <w:t> </w:t>
      </w:r>
      <w:r>
        <w:rPr>
          <w:color w:val="212121"/>
          <w:sz w:val="26"/>
        </w:rPr>
        <w:t>syrup</w:t>
      </w:r>
      <w:r>
        <w:rPr>
          <w:color w:val="212121"/>
          <w:spacing w:val="-5"/>
          <w:sz w:val="26"/>
        </w:rPr>
        <w:t> </w:t>
      </w:r>
      <w:r>
        <w:rPr>
          <w:color w:val="212121"/>
          <w:sz w:val="26"/>
        </w:rPr>
        <w:t>urine</w:t>
      </w:r>
      <w:r>
        <w:rPr>
          <w:color w:val="212121"/>
          <w:spacing w:val="-4"/>
          <w:sz w:val="26"/>
        </w:rPr>
        <w:t> </w:t>
      </w:r>
      <w:r>
        <w:rPr>
          <w:color w:val="212121"/>
          <w:sz w:val="26"/>
        </w:rPr>
        <w:t>disease</w:t>
      </w:r>
      <w:r>
        <w:rPr>
          <w:color w:val="212121"/>
          <w:spacing w:val="-2"/>
          <w:sz w:val="26"/>
        </w:rPr>
        <w:t> </w:t>
      </w:r>
      <w:r>
        <w:rPr>
          <w:color w:val="212121"/>
          <w:sz w:val="26"/>
        </w:rPr>
        <w:t>-</w:t>
      </w:r>
      <w:r>
        <w:rPr>
          <w:color w:val="212121"/>
          <w:spacing w:val="-4"/>
          <w:sz w:val="26"/>
        </w:rPr>
        <w:t> </w:t>
      </w:r>
      <w:r>
        <w:rPr>
          <w:color w:val="212121"/>
          <w:sz w:val="26"/>
        </w:rPr>
        <w:t>Branched</w:t>
      </w:r>
      <w:r>
        <w:rPr>
          <w:color w:val="212121"/>
          <w:spacing w:val="-5"/>
          <w:sz w:val="26"/>
        </w:rPr>
        <w:t> </w:t>
      </w:r>
      <w:r>
        <w:rPr>
          <w:color w:val="212121"/>
          <w:sz w:val="26"/>
        </w:rPr>
        <w:t>chain</w:t>
      </w:r>
      <w:r>
        <w:rPr>
          <w:color w:val="212121"/>
          <w:spacing w:val="-4"/>
          <w:sz w:val="26"/>
        </w:rPr>
        <w:t> </w:t>
      </w:r>
      <w:r>
        <w:rPr>
          <w:color w:val="212121"/>
          <w:sz w:val="26"/>
        </w:rPr>
        <w:t>keto</w:t>
      </w:r>
      <w:r>
        <w:rPr>
          <w:color w:val="212121"/>
          <w:spacing w:val="-5"/>
          <w:sz w:val="26"/>
        </w:rPr>
        <w:t> </w:t>
      </w:r>
      <w:r>
        <w:rPr>
          <w:color w:val="212121"/>
          <w:sz w:val="26"/>
        </w:rPr>
        <w:t>acid</w:t>
      </w:r>
      <w:r>
        <w:rPr>
          <w:color w:val="212121"/>
          <w:spacing w:val="-4"/>
          <w:sz w:val="26"/>
        </w:rPr>
        <w:t> </w:t>
      </w:r>
      <w:r>
        <w:rPr>
          <w:color w:val="212121"/>
          <w:spacing w:val="-2"/>
          <w:sz w:val="26"/>
        </w:rPr>
        <w:t>decarboxylase</w:t>
      </w:r>
    </w:p>
    <w:p>
      <w:pPr>
        <w:pStyle w:val="ListParagraph"/>
        <w:numPr>
          <w:ilvl w:val="1"/>
          <w:numId w:val="74"/>
        </w:numPr>
        <w:tabs>
          <w:tab w:pos="1440" w:val="left" w:leader="none"/>
        </w:tabs>
        <w:spacing w:line="240" w:lineRule="auto" w:before="41" w:after="0"/>
        <w:ind w:left="1440" w:right="0" w:hanging="360"/>
        <w:jc w:val="left"/>
        <w:rPr>
          <w:sz w:val="26"/>
        </w:rPr>
      </w:pPr>
      <w:r>
        <w:rPr>
          <w:color w:val="212121"/>
          <w:sz w:val="26"/>
        </w:rPr>
        <w:t>Tyrosinaemia</w:t>
      </w:r>
      <w:r>
        <w:rPr>
          <w:color w:val="212121"/>
          <w:spacing w:val="-10"/>
          <w:sz w:val="26"/>
        </w:rPr>
        <w:t> </w:t>
      </w:r>
      <w:r>
        <w:rPr>
          <w:color w:val="212121"/>
          <w:sz w:val="26"/>
        </w:rPr>
        <w:t>type</w:t>
      </w:r>
      <w:r>
        <w:rPr>
          <w:color w:val="212121"/>
          <w:spacing w:val="-9"/>
          <w:sz w:val="26"/>
        </w:rPr>
        <w:t> </w:t>
      </w:r>
      <w:r>
        <w:rPr>
          <w:color w:val="212121"/>
          <w:sz w:val="26"/>
        </w:rPr>
        <w:t>I-Fumaryl</w:t>
      </w:r>
      <w:r>
        <w:rPr>
          <w:color w:val="212121"/>
          <w:spacing w:val="-8"/>
          <w:sz w:val="26"/>
        </w:rPr>
        <w:t> </w:t>
      </w:r>
      <w:r>
        <w:rPr>
          <w:color w:val="212121"/>
          <w:spacing w:val="-2"/>
          <w:sz w:val="26"/>
        </w:rPr>
        <w:t>acetoacetase</w:t>
      </w:r>
    </w:p>
    <w:p>
      <w:pPr>
        <w:pStyle w:val="ListParagraph"/>
        <w:spacing w:after="0" w:line="240" w:lineRule="auto"/>
        <w:jc w:val="left"/>
        <w:rPr>
          <w:sz w:val="26"/>
        </w:rPr>
        <w:sectPr>
          <w:pgSz w:w="12240" w:h="15840"/>
          <w:pgMar w:header="0" w:footer="802" w:top="1380" w:bottom="1000" w:left="720" w:right="720"/>
        </w:sectPr>
      </w:pPr>
    </w:p>
    <w:p>
      <w:pPr>
        <w:spacing w:before="62"/>
        <w:ind w:left="720" w:right="0" w:firstLine="0"/>
        <w:jc w:val="left"/>
        <w:rPr>
          <w:b/>
          <w:sz w:val="26"/>
        </w:rPr>
      </w:pPr>
      <w:r>
        <w:rPr>
          <w:b/>
          <w:color w:val="212121"/>
          <w:sz w:val="26"/>
        </w:rPr>
        <w:t>Organic</w:t>
      </w:r>
      <w:r>
        <w:rPr>
          <w:b/>
          <w:color w:val="212121"/>
          <w:spacing w:val="-6"/>
          <w:sz w:val="26"/>
        </w:rPr>
        <w:t> </w:t>
      </w:r>
      <w:r>
        <w:rPr>
          <w:b/>
          <w:color w:val="212121"/>
          <w:sz w:val="26"/>
        </w:rPr>
        <w:t>acid</w:t>
      </w:r>
      <w:r>
        <w:rPr>
          <w:b/>
          <w:color w:val="212121"/>
          <w:spacing w:val="-6"/>
          <w:sz w:val="26"/>
        </w:rPr>
        <w:t> </w:t>
      </w:r>
      <w:r>
        <w:rPr>
          <w:b/>
          <w:color w:val="212121"/>
          <w:spacing w:val="-2"/>
          <w:sz w:val="26"/>
        </w:rPr>
        <w:t>defects:</w:t>
      </w:r>
    </w:p>
    <w:p>
      <w:pPr>
        <w:pStyle w:val="ListParagraph"/>
        <w:numPr>
          <w:ilvl w:val="1"/>
          <w:numId w:val="74"/>
        </w:numPr>
        <w:tabs>
          <w:tab w:pos="1441" w:val="left" w:leader="none"/>
        </w:tabs>
        <w:spacing w:line="273" w:lineRule="auto" w:before="42" w:after="0"/>
        <w:ind w:left="1441" w:right="1525" w:hanging="361"/>
        <w:jc w:val="left"/>
        <w:rPr>
          <w:sz w:val="26"/>
        </w:rPr>
      </w:pPr>
      <w:r>
        <w:rPr>
          <w:color w:val="212121"/>
          <w:sz w:val="26"/>
        </w:rPr>
        <w:t>Present</w:t>
      </w:r>
      <w:r>
        <w:rPr>
          <w:color w:val="212121"/>
          <w:spacing w:val="-7"/>
          <w:sz w:val="26"/>
        </w:rPr>
        <w:t> </w:t>
      </w:r>
      <w:r>
        <w:rPr>
          <w:color w:val="212121"/>
          <w:sz w:val="26"/>
        </w:rPr>
        <w:t>with</w:t>
      </w:r>
      <w:r>
        <w:rPr>
          <w:color w:val="212121"/>
          <w:spacing w:val="-8"/>
          <w:sz w:val="26"/>
        </w:rPr>
        <w:t> </w:t>
      </w:r>
      <w:r>
        <w:rPr>
          <w:color w:val="212121"/>
          <w:sz w:val="26"/>
        </w:rPr>
        <w:t>a</w:t>
      </w:r>
      <w:r>
        <w:rPr>
          <w:color w:val="212121"/>
          <w:spacing w:val="-7"/>
          <w:sz w:val="26"/>
        </w:rPr>
        <w:t> </w:t>
      </w:r>
      <w:r>
        <w:rPr>
          <w:color w:val="212121"/>
          <w:sz w:val="26"/>
        </w:rPr>
        <w:t>combination</w:t>
      </w:r>
      <w:r>
        <w:rPr>
          <w:color w:val="212121"/>
          <w:spacing w:val="-8"/>
          <w:sz w:val="26"/>
        </w:rPr>
        <w:t> </w:t>
      </w:r>
      <w:r>
        <w:rPr>
          <w:color w:val="212121"/>
          <w:sz w:val="26"/>
        </w:rPr>
        <w:t>of</w:t>
      </w:r>
      <w:r>
        <w:rPr>
          <w:color w:val="212121"/>
          <w:spacing w:val="-7"/>
          <w:sz w:val="26"/>
        </w:rPr>
        <w:t> </w:t>
      </w:r>
      <w:r>
        <w:rPr>
          <w:color w:val="212121"/>
          <w:sz w:val="26"/>
        </w:rPr>
        <w:t>lethargy,</w:t>
      </w:r>
      <w:r>
        <w:rPr>
          <w:color w:val="212121"/>
          <w:spacing w:val="-6"/>
          <w:sz w:val="26"/>
        </w:rPr>
        <w:t> </w:t>
      </w:r>
      <w:r>
        <w:rPr>
          <w:color w:val="212121"/>
          <w:sz w:val="26"/>
        </w:rPr>
        <w:t>seizures,</w:t>
      </w:r>
      <w:r>
        <w:rPr>
          <w:color w:val="212121"/>
          <w:spacing w:val="-5"/>
          <w:sz w:val="26"/>
        </w:rPr>
        <w:t> </w:t>
      </w:r>
      <w:r>
        <w:rPr>
          <w:color w:val="212121"/>
          <w:sz w:val="26"/>
        </w:rPr>
        <w:t>ketoacidosis,</w:t>
      </w:r>
      <w:r>
        <w:rPr>
          <w:color w:val="212121"/>
          <w:spacing w:val="-5"/>
          <w:sz w:val="26"/>
        </w:rPr>
        <w:t> </w:t>
      </w:r>
      <w:r>
        <w:rPr>
          <w:color w:val="212121"/>
          <w:sz w:val="26"/>
        </w:rPr>
        <w:t>neutropenia, hyperammonemia, and hyperglycinemia. Hypoglycemia is common.</w:t>
      </w:r>
    </w:p>
    <w:p>
      <w:pPr>
        <w:pStyle w:val="ListParagraph"/>
        <w:numPr>
          <w:ilvl w:val="1"/>
          <w:numId w:val="74"/>
        </w:numPr>
        <w:tabs>
          <w:tab w:pos="1441" w:val="left" w:leader="none"/>
        </w:tabs>
        <w:spacing w:line="278" w:lineRule="auto" w:before="5" w:after="0"/>
        <w:ind w:left="1441" w:right="775" w:hanging="361"/>
        <w:jc w:val="left"/>
        <w:rPr>
          <w:sz w:val="26"/>
        </w:rPr>
      </w:pPr>
      <w:r>
        <w:rPr>
          <w:color w:val="212121"/>
          <w:sz w:val="26"/>
        </w:rPr>
        <w:t>Isovaleric</w:t>
      </w:r>
      <w:r>
        <w:rPr>
          <w:color w:val="212121"/>
          <w:spacing w:val="-4"/>
          <w:sz w:val="26"/>
        </w:rPr>
        <w:t> </w:t>
      </w:r>
      <w:r>
        <w:rPr>
          <w:color w:val="212121"/>
          <w:sz w:val="26"/>
        </w:rPr>
        <w:t>acidemia</w:t>
      </w:r>
      <w:r>
        <w:rPr>
          <w:color w:val="212121"/>
          <w:spacing w:val="-4"/>
          <w:sz w:val="26"/>
        </w:rPr>
        <w:t> </w:t>
      </w:r>
      <w:r>
        <w:rPr>
          <w:color w:val="212121"/>
          <w:sz w:val="26"/>
        </w:rPr>
        <w:t>and</w:t>
      </w:r>
      <w:r>
        <w:rPr>
          <w:color w:val="212121"/>
          <w:spacing w:val="-4"/>
          <w:sz w:val="26"/>
        </w:rPr>
        <w:t> </w:t>
      </w:r>
      <w:r>
        <w:rPr>
          <w:color w:val="212121"/>
          <w:sz w:val="26"/>
        </w:rPr>
        <w:t>glutaric</w:t>
      </w:r>
      <w:r>
        <w:rPr>
          <w:color w:val="212121"/>
          <w:spacing w:val="-4"/>
          <w:sz w:val="26"/>
        </w:rPr>
        <w:t> </w:t>
      </w:r>
      <w:r>
        <w:rPr>
          <w:color w:val="212121"/>
          <w:sz w:val="26"/>
        </w:rPr>
        <w:t>aciduria</w:t>
      </w:r>
      <w:r>
        <w:rPr>
          <w:color w:val="212121"/>
          <w:spacing w:val="-4"/>
          <w:sz w:val="26"/>
        </w:rPr>
        <w:t> </w:t>
      </w:r>
      <w:r>
        <w:rPr>
          <w:color w:val="212121"/>
          <w:sz w:val="26"/>
        </w:rPr>
        <w:t>type</w:t>
      </w:r>
      <w:r>
        <w:rPr>
          <w:color w:val="212121"/>
          <w:spacing w:val="-5"/>
          <w:sz w:val="26"/>
        </w:rPr>
        <w:t> </w:t>
      </w:r>
      <w:r>
        <w:rPr>
          <w:color w:val="212121"/>
          <w:sz w:val="26"/>
        </w:rPr>
        <w:t>II</w:t>
      </w:r>
      <w:r>
        <w:rPr>
          <w:color w:val="212121"/>
          <w:spacing w:val="-9"/>
          <w:sz w:val="26"/>
        </w:rPr>
        <w:t> </w:t>
      </w:r>
      <w:r>
        <w:rPr>
          <w:color w:val="212121"/>
          <w:sz w:val="26"/>
        </w:rPr>
        <w:t>produce</w:t>
      </w:r>
      <w:r>
        <w:rPr>
          <w:color w:val="212121"/>
          <w:spacing w:val="-4"/>
          <w:sz w:val="26"/>
        </w:rPr>
        <w:t> </w:t>
      </w:r>
      <w:r>
        <w:rPr>
          <w:color w:val="212121"/>
          <w:sz w:val="26"/>
        </w:rPr>
        <w:t>a</w:t>
      </w:r>
      <w:r>
        <w:rPr>
          <w:color w:val="212121"/>
          <w:spacing w:val="-4"/>
          <w:sz w:val="26"/>
        </w:rPr>
        <w:t> </w:t>
      </w:r>
      <w:r>
        <w:rPr>
          <w:color w:val="212121"/>
          <w:sz w:val="26"/>
        </w:rPr>
        <w:t>specific</w:t>
      </w:r>
      <w:r>
        <w:rPr>
          <w:color w:val="212121"/>
          <w:spacing w:val="-4"/>
          <w:sz w:val="26"/>
        </w:rPr>
        <w:t> </w:t>
      </w:r>
      <w:r>
        <w:rPr>
          <w:color w:val="212121"/>
          <w:sz w:val="26"/>
        </w:rPr>
        <w:t>odor</w:t>
      </w:r>
      <w:r>
        <w:rPr>
          <w:color w:val="212121"/>
          <w:spacing w:val="-4"/>
          <w:sz w:val="26"/>
        </w:rPr>
        <w:t> </w:t>
      </w:r>
      <w:r>
        <w:rPr>
          <w:color w:val="212121"/>
          <w:sz w:val="26"/>
        </w:rPr>
        <w:t>of</w:t>
      </w:r>
      <w:r>
        <w:rPr>
          <w:color w:val="212121"/>
          <w:spacing w:val="-4"/>
          <w:sz w:val="26"/>
        </w:rPr>
        <w:t> </w:t>
      </w:r>
      <w:r>
        <w:rPr>
          <w:color w:val="212121"/>
          <w:sz w:val="26"/>
        </w:rPr>
        <w:t>'sweaty </w:t>
      </w:r>
      <w:r>
        <w:rPr>
          <w:color w:val="212121"/>
          <w:spacing w:val="-2"/>
          <w:sz w:val="26"/>
        </w:rPr>
        <w:t>feet.</w:t>
      </w:r>
    </w:p>
    <w:p>
      <w:pPr>
        <w:pStyle w:val="ListParagraph"/>
        <w:numPr>
          <w:ilvl w:val="1"/>
          <w:numId w:val="74"/>
        </w:numPr>
        <w:tabs>
          <w:tab w:pos="1440" w:val="left" w:leader="none"/>
        </w:tabs>
        <w:spacing w:line="292" w:lineRule="exact" w:before="0" w:after="0"/>
        <w:ind w:left="1440" w:right="0" w:hanging="360"/>
        <w:jc w:val="left"/>
        <w:rPr>
          <w:sz w:val="26"/>
        </w:rPr>
      </w:pPr>
      <w:r>
        <w:rPr>
          <w:color w:val="212121"/>
          <w:sz w:val="26"/>
        </w:rPr>
        <w:t>Methylmalonic</w:t>
      </w:r>
      <w:r>
        <w:rPr>
          <w:color w:val="212121"/>
          <w:spacing w:val="-8"/>
          <w:sz w:val="26"/>
        </w:rPr>
        <w:t> </w:t>
      </w:r>
      <w:r>
        <w:rPr>
          <w:color w:val="212121"/>
          <w:sz w:val="26"/>
        </w:rPr>
        <w:t>acidaemia</w:t>
      </w:r>
      <w:r>
        <w:rPr>
          <w:color w:val="212121"/>
          <w:spacing w:val="-7"/>
          <w:sz w:val="26"/>
        </w:rPr>
        <w:t> </w:t>
      </w:r>
      <w:r>
        <w:rPr>
          <w:color w:val="212121"/>
          <w:sz w:val="26"/>
        </w:rPr>
        <w:t>-</w:t>
      </w:r>
      <w:r>
        <w:rPr>
          <w:color w:val="212121"/>
          <w:spacing w:val="-8"/>
          <w:sz w:val="26"/>
        </w:rPr>
        <w:t> </w:t>
      </w:r>
      <w:r>
        <w:rPr>
          <w:color w:val="212121"/>
          <w:sz w:val="26"/>
        </w:rPr>
        <w:t>Methylmalonyl</w:t>
      </w:r>
      <w:r>
        <w:rPr>
          <w:color w:val="212121"/>
          <w:spacing w:val="-9"/>
          <w:sz w:val="26"/>
        </w:rPr>
        <w:t> </w:t>
      </w:r>
      <w:r>
        <w:rPr>
          <w:color w:val="212121"/>
          <w:sz w:val="26"/>
        </w:rPr>
        <w:t>coenzyme</w:t>
      </w:r>
      <w:r>
        <w:rPr>
          <w:color w:val="212121"/>
          <w:spacing w:val="-4"/>
          <w:sz w:val="26"/>
        </w:rPr>
        <w:t> </w:t>
      </w:r>
      <w:r>
        <w:rPr>
          <w:color w:val="212121"/>
          <w:sz w:val="26"/>
        </w:rPr>
        <w:t>A</w:t>
      </w:r>
      <w:r>
        <w:rPr>
          <w:color w:val="212121"/>
          <w:spacing w:val="-8"/>
          <w:sz w:val="26"/>
        </w:rPr>
        <w:t> </w:t>
      </w:r>
      <w:r>
        <w:rPr>
          <w:color w:val="212121"/>
          <w:spacing w:val="-2"/>
          <w:sz w:val="26"/>
        </w:rPr>
        <w:t>mutase</w:t>
      </w:r>
    </w:p>
    <w:p>
      <w:pPr>
        <w:pStyle w:val="ListParagraph"/>
        <w:numPr>
          <w:ilvl w:val="1"/>
          <w:numId w:val="74"/>
        </w:numPr>
        <w:tabs>
          <w:tab w:pos="1440" w:val="left" w:leader="none"/>
        </w:tabs>
        <w:spacing w:line="240" w:lineRule="auto" w:before="47" w:after="0"/>
        <w:ind w:left="1440" w:right="0" w:hanging="360"/>
        <w:jc w:val="left"/>
        <w:rPr>
          <w:sz w:val="26"/>
        </w:rPr>
      </w:pPr>
      <w:r>
        <w:rPr>
          <w:color w:val="212121"/>
          <w:sz w:val="26"/>
        </w:rPr>
        <w:t>Propionic</w:t>
      </w:r>
      <w:r>
        <w:rPr>
          <w:color w:val="212121"/>
          <w:spacing w:val="-8"/>
          <w:sz w:val="26"/>
        </w:rPr>
        <w:t> </w:t>
      </w:r>
      <w:r>
        <w:rPr>
          <w:color w:val="212121"/>
          <w:sz w:val="26"/>
        </w:rPr>
        <w:t>acidaemia</w:t>
      </w:r>
      <w:r>
        <w:rPr>
          <w:color w:val="212121"/>
          <w:spacing w:val="-5"/>
          <w:sz w:val="26"/>
        </w:rPr>
        <w:t> </w:t>
      </w:r>
      <w:r>
        <w:rPr>
          <w:color w:val="212121"/>
          <w:sz w:val="26"/>
        </w:rPr>
        <w:t>-</w:t>
      </w:r>
      <w:r>
        <w:rPr>
          <w:color w:val="212121"/>
          <w:spacing w:val="-6"/>
          <w:sz w:val="26"/>
        </w:rPr>
        <w:t> </w:t>
      </w:r>
      <w:r>
        <w:rPr>
          <w:color w:val="212121"/>
          <w:sz w:val="26"/>
        </w:rPr>
        <w:t>Propionyl</w:t>
      </w:r>
      <w:r>
        <w:rPr>
          <w:color w:val="212121"/>
          <w:spacing w:val="-8"/>
          <w:sz w:val="26"/>
        </w:rPr>
        <w:t> </w:t>
      </w:r>
      <w:r>
        <w:rPr>
          <w:color w:val="212121"/>
          <w:sz w:val="26"/>
        </w:rPr>
        <w:t>coenzyme</w:t>
      </w:r>
      <w:r>
        <w:rPr>
          <w:color w:val="212121"/>
          <w:spacing w:val="-2"/>
          <w:sz w:val="26"/>
        </w:rPr>
        <w:t> </w:t>
      </w:r>
      <w:r>
        <w:rPr>
          <w:color w:val="212121"/>
          <w:sz w:val="26"/>
        </w:rPr>
        <w:t>A</w:t>
      </w:r>
      <w:r>
        <w:rPr>
          <w:color w:val="212121"/>
          <w:spacing w:val="-7"/>
          <w:sz w:val="26"/>
        </w:rPr>
        <w:t> </w:t>
      </w:r>
      <w:r>
        <w:rPr>
          <w:color w:val="212121"/>
          <w:spacing w:val="-2"/>
          <w:sz w:val="26"/>
        </w:rPr>
        <w:t>carboxylase</w:t>
      </w:r>
    </w:p>
    <w:p>
      <w:pPr>
        <w:pStyle w:val="ListParagraph"/>
        <w:numPr>
          <w:ilvl w:val="1"/>
          <w:numId w:val="74"/>
        </w:numPr>
        <w:tabs>
          <w:tab w:pos="1440" w:val="left" w:leader="none"/>
        </w:tabs>
        <w:spacing w:line="240" w:lineRule="auto" w:before="42" w:after="0"/>
        <w:ind w:left="1440" w:right="0" w:hanging="360"/>
        <w:jc w:val="left"/>
        <w:rPr>
          <w:sz w:val="26"/>
        </w:rPr>
      </w:pPr>
      <w:r>
        <w:rPr>
          <w:color w:val="212121"/>
          <w:sz w:val="26"/>
        </w:rPr>
        <w:t>Isovaleric</w:t>
      </w:r>
      <w:r>
        <w:rPr>
          <w:color w:val="212121"/>
          <w:spacing w:val="-7"/>
          <w:sz w:val="26"/>
        </w:rPr>
        <w:t> </w:t>
      </w:r>
      <w:r>
        <w:rPr>
          <w:color w:val="212121"/>
          <w:sz w:val="26"/>
        </w:rPr>
        <w:t>acidaemia</w:t>
      </w:r>
      <w:r>
        <w:rPr>
          <w:color w:val="212121"/>
          <w:spacing w:val="-6"/>
          <w:sz w:val="26"/>
        </w:rPr>
        <w:t> </w:t>
      </w:r>
      <w:r>
        <w:rPr>
          <w:color w:val="212121"/>
          <w:sz w:val="26"/>
        </w:rPr>
        <w:t>-</w:t>
      </w:r>
      <w:r>
        <w:rPr>
          <w:color w:val="212121"/>
          <w:spacing w:val="-6"/>
          <w:sz w:val="26"/>
        </w:rPr>
        <w:t> </w:t>
      </w:r>
      <w:r>
        <w:rPr>
          <w:color w:val="212121"/>
          <w:sz w:val="26"/>
        </w:rPr>
        <w:t>Isovaleryl</w:t>
      </w:r>
      <w:r>
        <w:rPr>
          <w:color w:val="212121"/>
          <w:spacing w:val="-7"/>
          <w:sz w:val="26"/>
        </w:rPr>
        <w:t> </w:t>
      </w:r>
      <w:r>
        <w:rPr>
          <w:color w:val="212121"/>
          <w:sz w:val="26"/>
        </w:rPr>
        <w:t>coenzyme</w:t>
      </w:r>
      <w:r>
        <w:rPr>
          <w:color w:val="212121"/>
          <w:spacing w:val="-4"/>
          <w:sz w:val="26"/>
        </w:rPr>
        <w:t> </w:t>
      </w:r>
      <w:r>
        <w:rPr>
          <w:color w:val="212121"/>
          <w:sz w:val="26"/>
        </w:rPr>
        <w:t>A</w:t>
      </w:r>
      <w:r>
        <w:rPr>
          <w:color w:val="212121"/>
          <w:spacing w:val="-11"/>
          <w:sz w:val="26"/>
        </w:rPr>
        <w:t> </w:t>
      </w:r>
      <w:r>
        <w:rPr>
          <w:color w:val="212121"/>
          <w:spacing w:val="-2"/>
          <w:sz w:val="26"/>
        </w:rPr>
        <w:t>dehydrogenase</w:t>
      </w:r>
    </w:p>
    <w:p>
      <w:pPr>
        <w:pStyle w:val="BodyText"/>
        <w:spacing w:before="98"/>
      </w:pPr>
    </w:p>
    <w:p>
      <w:pPr>
        <w:spacing w:before="0"/>
        <w:ind w:left="720" w:right="0" w:firstLine="0"/>
        <w:jc w:val="left"/>
        <w:rPr>
          <w:b/>
          <w:sz w:val="26"/>
        </w:rPr>
      </w:pPr>
      <w:r>
        <w:rPr>
          <w:b/>
          <w:color w:val="212121"/>
          <w:sz w:val="26"/>
        </w:rPr>
        <w:t>Urea</w:t>
      </w:r>
      <w:r>
        <w:rPr>
          <w:b/>
          <w:color w:val="212121"/>
          <w:spacing w:val="-5"/>
          <w:sz w:val="26"/>
        </w:rPr>
        <w:t> </w:t>
      </w:r>
      <w:r>
        <w:rPr>
          <w:b/>
          <w:color w:val="212121"/>
          <w:sz w:val="26"/>
        </w:rPr>
        <w:t>cycle</w:t>
      </w:r>
      <w:r>
        <w:rPr>
          <w:b/>
          <w:color w:val="212121"/>
          <w:spacing w:val="-4"/>
          <w:sz w:val="26"/>
        </w:rPr>
        <w:t> </w:t>
      </w:r>
      <w:r>
        <w:rPr>
          <w:b/>
          <w:color w:val="212121"/>
          <w:sz w:val="26"/>
        </w:rPr>
        <w:t>defects</w:t>
      </w:r>
      <w:r>
        <w:rPr>
          <w:b/>
          <w:color w:val="212121"/>
          <w:spacing w:val="-5"/>
          <w:sz w:val="26"/>
        </w:rPr>
        <w:t> </w:t>
      </w:r>
      <w:r>
        <w:rPr>
          <w:b/>
          <w:color w:val="212121"/>
          <w:sz w:val="26"/>
        </w:rPr>
        <w:t>and</w:t>
      </w:r>
      <w:r>
        <w:rPr>
          <w:b/>
          <w:color w:val="212121"/>
          <w:spacing w:val="-9"/>
          <w:sz w:val="26"/>
        </w:rPr>
        <w:t> </w:t>
      </w:r>
      <w:r>
        <w:rPr>
          <w:b/>
          <w:color w:val="212121"/>
          <w:spacing w:val="-2"/>
          <w:sz w:val="26"/>
        </w:rPr>
        <w:t>hyperammonemia:</w:t>
      </w:r>
    </w:p>
    <w:p>
      <w:pPr>
        <w:pStyle w:val="ListParagraph"/>
        <w:numPr>
          <w:ilvl w:val="1"/>
          <w:numId w:val="74"/>
        </w:numPr>
        <w:tabs>
          <w:tab w:pos="1440" w:val="left" w:leader="none"/>
        </w:tabs>
        <w:spacing w:line="240" w:lineRule="auto" w:before="37" w:after="0"/>
        <w:ind w:left="1440" w:right="0" w:hanging="360"/>
        <w:jc w:val="left"/>
        <w:rPr>
          <w:sz w:val="26"/>
        </w:rPr>
      </w:pPr>
      <w:r>
        <w:rPr>
          <w:color w:val="212121"/>
          <w:sz w:val="26"/>
        </w:rPr>
        <w:t>Citrullinaemia</w:t>
      </w:r>
      <w:r>
        <w:rPr>
          <w:color w:val="212121"/>
          <w:spacing w:val="-10"/>
          <w:sz w:val="26"/>
        </w:rPr>
        <w:t> </w:t>
      </w:r>
      <w:r>
        <w:rPr>
          <w:color w:val="212121"/>
          <w:sz w:val="26"/>
        </w:rPr>
        <w:t>-</w:t>
      </w:r>
      <w:r>
        <w:rPr>
          <w:color w:val="212121"/>
          <w:spacing w:val="-11"/>
          <w:sz w:val="26"/>
        </w:rPr>
        <w:t> </w:t>
      </w:r>
      <w:r>
        <w:rPr>
          <w:color w:val="212121"/>
          <w:sz w:val="26"/>
        </w:rPr>
        <w:t>Argininosuccinic</w:t>
      </w:r>
      <w:r>
        <w:rPr>
          <w:color w:val="212121"/>
          <w:spacing w:val="-11"/>
          <w:sz w:val="26"/>
        </w:rPr>
        <w:t> </w:t>
      </w:r>
      <w:r>
        <w:rPr>
          <w:color w:val="212121"/>
          <w:sz w:val="26"/>
        </w:rPr>
        <w:t>acid</w:t>
      </w:r>
      <w:r>
        <w:rPr>
          <w:color w:val="212121"/>
          <w:spacing w:val="-11"/>
          <w:sz w:val="26"/>
        </w:rPr>
        <w:t> </w:t>
      </w:r>
      <w:r>
        <w:rPr>
          <w:color w:val="212121"/>
          <w:spacing w:val="-2"/>
          <w:sz w:val="26"/>
        </w:rPr>
        <w:t>synthetase</w:t>
      </w:r>
    </w:p>
    <w:p>
      <w:pPr>
        <w:pStyle w:val="ListParagraph"/>
        <w:numPr>
          <w:ilvl w:val="1"/>
          <w:numId w:val="74"/>
        </w:numPr>
        <w:tabs>
          <w:tab w:pos="1440" w:val="left" w:leader="none"/>
        </w:tabs>
        <w:spacing w:line="240" w:lineRule="auto" w:before="47" w:after="0"/>
        <w:ind w:left="1440" w:right="0" w:hanging="360"/>
        <w:jc w:val="left"/>
        <w:rPr>
          <w:sz w:val="26"/>
        </w:rPr>
      </w:pPr>
      <w:r>
        <w:rPr>
          <w:color w:val="212121"/>
          <w:sz w:val="26"/>
        </w:rPr>
        <w:t>Argininosuccinic</w:t>
      </w:r>
      <w:r>
        <w:rPr>
          <w:color w:val="212121"/>
          <w:spacing w:val="-8"/>
          <w:sz w:val="26"/>
        </w:rPr>
        <w:t> </w:t>
      </w:r>
      <w:r>
        <w:rPr>
          <w:color w:val="212121"/>
          <w:sz w:val="26"/>
        </w:rPr>
        <w:t>aciduria</w:t>
      </w:r>
      <w:r>
        <w:rPr>
          <w:color w:val="212121"/>
          <w:spacing w:val="-7"/>
          <w:sz w:val="26"/>
        </w:rPr>
        <w:t> </w:t>
      </w:r>
      <w:r>
        <w:rPr>
          <w:color w:val="212121"/>
          <w:sz w:val="26"/>
        </w:rPr>
        <w:t>-</w:t>
      </w:r>
      <w:r>
        <w:rPr>
          <w:color w:val="212121"/>
          <w:spacing w:val="-8"/>
          <w:sz w:val="26"/>
        </w:rPr>
        <w:t> </w:t>
      </w:r>
      <w:r>
        <w:rPr>
          <w:color w:val="212121"/>
          <w:sz w:val="26"/>
        </w:rPr>
        <w:t>Argininosuccinic</w:t>
      </w:r>
      <w:r>
        <w:rPr>
          <w:color w:val="212121"/>
          <w:spacing w:val="-7"/>
          <w:sz w:val="26"/>
        </w:rPr>
        <w:t> </w:t>
      </w:r>
      <w:r>
        <w:rPr>
          <w:color w:val="212121"/>
          <w:sz w:val="26"/>
        </w:rPr>
        <w:t>acid</w:t>
      </w:r>
      <w:r>
        <w:rPr>
          <w:color w:val="212121"/>
          <w:spacing w:val="-9"/>
          <w:sz w:val="26"/>
        </w:rPr>
        <w:t> </w:t>
      </w:r>
      <w:r>
        <w:rPr>
          <w:color w:val="212121"/>
          <w:spacing w:val="-2"/>
          <w:sz w:val="26"/>
        </w:rPr>
        <w:t>lyase</w:t>
      </w:r>
    </w:p>
    <w:p>
      <w:pPr>
        <w:pStyle w:val="ListParagraph"/>
        <w:numPr>
          <w:ilvl w:val="1"/>
          <w:numId w:val="74"/>
        </w:numPr>
        <w:tabs>
          <w:tab w:pos="1440" w:val="left" w:leader="none"/>
        </w:tabs>
        <w:spacing w:line="240" w:lineRule="auto" w:before="47" w:after="0"/>
        <w:ind w:left="1440" w:right="0" w:hanging="360"/>
        <w:jc w:val="left"/>
        <w:rPr>
          <w:sz w:val="26"/>
        </w:rPr>
      </w:pPr>
      <w:r>
        <w:rPr>
          <w:color w:val="212121"/>
          <w:spacing w:val="-2"/>
          <w:sz w:val="26"/>
        </w:rPr>
        <w:t>Argininemia-Arginase</w:t>
      </w:r>
    </w:p>
    <w:p>
      <w:pPr>
        <w:pStyle w:val="BodyText"/>
      </w:pPr>
    </w:p>
    <w:p>
      <w:pPr>
        <w:pStyle w:val="BodyText"/>
        <w:spacing w:before="135"/>
      </w:pPr>
    </w:p>
    <w:p>
      <w:pPr>
        <w:spacing w:before="0"/>
        <w:ind w:left="720" w:right="0" w:firstLine="0"/>
        <w:jc w:val="left"/>
        <w:rPr>
          <w:b/>
          <w:sz w:val="26"/>
        </w:rPr>
      </w:pPr>
      <w:r>
        <w:rPr>
          <w:b/>
          <w:color w:val="212121"/>
          <w:sz w:val="26"/>
        </w:rPr>
        <w:t>Chemical</w:t>
      </w:r>
      <w:r>
        <w:rPr>
          <w:b/>
          <w:color w:val="212121"/>
          <w:spacing w:val="-12"/>
          <w:sz w:val="26"/>
        </w:rPr>
        <w:t> </w:t>
      </w:r>
      <w:r>
        <w:rPr>
          <w:b/>
          <w:color w:val="212121"/>
          <w:spacing w:val="-2"/>
          <w:sz w:val="26"/>
        </w:rPr>
        <w:t>tests:</w:t>
      </w:r>
    </w:p>
    <w:p>
      <w:pPr>
        <w:pStyle w:val="BodyText"/>
        <w:spacing w:before="89"/>
        <w:rPr>
          <w:b/>
        </w:rPr>
      </w:pPr>
    </w:p>
    <w:p>
      <w:pPr>
        <w:pStyle w:val="BodyText"/>
        <w:spacing w:line="276" w:lineRule="auto"/>
        <w:ind w:left="720" w:right="832"/>
      </w:pPr>
      <w:r>
        <w:rPr>
          <w:color w:val="212121"/>
        </w:rPr>
        <w:t>The</w:t>
      </w:r>
      <w:r>
        <w:rPr>
          <w:color w:val="212121"/>
          <w:spacing w:val="-4"/>
        </w:rPr>
        <w:t> </w:t>
      </w:r>
      <w:r>
        <w:rPr>
          <w:color w:val="212121"/>
        </w:rPr>
        <w:t>following</w:t>
      </w:r>
      <w:r>
        <w:rPr>
          <w:color w:val="212121"/>
          <w:spacing w:val="-9"/>
        </w:rPr>
        <w:t> </w:t>
      </w:r>
      <w:r>
        <w:rPr>
          <w:color w:val="212121"/>
        </w:rPr>
        <w:t>chemical</w:t>
      </w:r>
      <w:r>
        <w:rPr>
          <w:color w:val="212121"/>
          <w:spacing w:val="-4"/>
        </w:rPr>
        <w:t> </w:t>
      </w:r>
      <w:r>
        <w:rPr>
          <w:color w:val="212121"/>
        </w:rPr>
        <w:t>tests</w:t>
      </w:r>
      <w:r>
        <w:rPr>
          <w:color w:val="212121"/>
          <w:spacing w:val="-5"/>
        </w:rPr>
        <w:t> </w:t>
      </w:r>
      <w:r>
        <w:rPr>
          <w:color w:val="212121"/>
        </w:rPr>
        <w:t>are</w:t>
      </w:r>
      <w:r>
        <w:rPr>
          <w:color w:val="212121"/>
          <w:spacing w:val="-4"/>
        </w:rPr>
        <w:t> </w:t>
      </w:r>
      <w:r>
        <w:rPr>
          <w:color w:val="212121"/>
        </w:rPr>
        <w:t>simple</w:t>
      </w:r>
      <w:r>
        <w:rPr>
          <w:color w:val="212121"/>
          <w:spacing w:val="-5"/>
        </w:rPr>
        <w:t> </w:t>
      </w:r>
      <w:r>
        <w:rPr>
          <w:color w:val="212121"/>
        </w:rPr>
        <w:t>colorimetric</w:t>
      </w:r>
      <w:r>
        <w:rPr>
          <w:color w:val="212121"/>
          <w:spacing w:val="-4"/>
        </w:rPr>
        <w:t> </w:t>
      </w:r>
      <w:r>
        <w:rPr>
          <w:color w:val="212121"/>
        </w:rPr>
        <w:t>procedures</w:t>
      </w:r>
      <w:r>
        <w:rPr>
          <w:color w:val="212121"/>
          <w:spacing w:val="-4"/>
        </w:rPr>
        <w:t> </w:t>
      </w:r>
      <w:r>
        <w:rPr>
          <w:color w:val="212121"/>
        </w:rPr>
        <w:t>which</w:t>
      </w:r>
      <w:r>
        <w:rPr>
          <w:color w:val="212121"/>
          <w:spacing w:val="-4"/>
        </w:rPr>
        <w:t> </w:t>
      </w:r>
      <w:r>
        <w:rPr>
          <w:color w:val="212121"/>
        </w:rPr>
        <w:t>use</w:t>
      </w:r>
      <w:r>
        <w:rPr>
          <w:color w:val="212121"/>
          <w:spacing w:val="-4"/>
        </w:rPr>
        <w:t> </w:t>
      </w:r>
      <w:r>
        <w:rPr>
          <w:color w:val="212121"/>
        </w:rPr>
        <w:t>random</w:t>
      </w:r>
      <w:r>
        <w:rPr>
          <w:color w:val="212121"/>
          <w:spacing w:val="-9"/>
        </w:rPr>
        <w:t> </w:t>
      </w:r>
      <w:r>
        <w:rPr>
          <w:color w:val="212121"/>
        </w:rPr>
        <w:t>urine specimens. Most of the tests are designed to screen for excess metabolites derived from elevated amino acids due to inborn errors of amino acid metabolism. Five chemical tests are routinely used to screen urine for inborn errors of amino acid metabolism.</w:t>
      </w:r>
    </w:p>
    <w:p>
      <w:pPr>
        <w:pStyle w:val="BodyText"/>
        <w:spacing w:before="49"/>
      </w:pPr>
    </w:p>
    <w:p>
      <w:pPr>
        <w:pStyle w:val="ListParagraph"/>
        <w:numPr>
          <w:ilvl w:val="0"/>
          <w:numId w:val="75"/>
        </w:numPr>
        <w:tabs>
          <w:tab w:pos="1089" w:val="left" w:leader="none"/>
        </w:tabs>
        <w:spacing w:line="240" w:lineRule="auto" w:before="0" w:after="0"/>
        <w:ind w:left="1089" w:right="0" w:hanging="369"/>
        <w:jc w:val="left"/>
        <w:rPr>
          <w:b/>
          <w:color w:val="212121"/>
          <w:sz w:val="26"/>
        </w:rPr>
      </w:pPr>
      <w:r>
        <w:rPr>
          <w:b/>
          <w:color w:val="212121"/>
          <w:sz w:val="26"/>
        </w:rPr>
        <w:t>Ferric</w:t>
      </w:r>
      <w:r>
        <w:rPr>
          <w:b/>
          <w:color w:val="212121"/>
          <w:spacing w:val="-10"/>
          <w:sz w:val="26"/>
        </w:rPr>
        <w:t> </w:t>
      </w:r>
      <w:r>
        <w:rPr>
          <w:b/>
          <w:color w:val="212121"/>
          <w:sz w:val="26"/>
        </w:rPr>
        <w:t>Chloride</w:t>
      </w:r>
      <w:r>
        <w:rPr>
          <w:b/>
          <w:color w:val="212121"/>
          <w:spacing w:val="-10"/>
          <w:sz w:val="26"/>
        </w:rPr>
        <w:t> </w:t>
      </w:r>
      <w:r>
        <w:rPr>
          <w:b/>
          <w:color w:val="212121"/>
          <w:spacing w:val="-2"/>
          <w:sz w:val="26"/>
        </w:rPr>
        <w:t>Test:</w:t>
      </w:r>
    </w:p>
    <w:p>
      <w:pPr>
        <w:pStyle w:val="BodyText"/>
        <w:spacing w:line="278" w:lineRule="auto" w:before="37"/>
        <w:ind w:left="720" w:right="877"/>
      </w:pPr>
      <w:r>
        <w:rPr>
          <w:color w:val="212121"/>
        </w:rPr>
        <w:t>A</w:t>
      </w:r>
      <w:r>
        <w:rPr>
          <w:color w:val="212121"/>
          <w:spacing w:val="-3"/>
        </w:rPr>
        <w:t> </w:t>
      </w:r>
      <w:r>
        <w:rPr>
          <w:color w:val="212121"/>
        </w:rPr>
        <w:t>green</w:t>
      </w:r>
      <w:r>
        <w:rPr>
          <w:color w:val="212121"/>
          <w:spacing w:val="-3"/>
        </w:rPr>
        <w:t> </w:t>
      </w:r>
      <w:r>
        <w:rPr>
          <w:color w:val="212121"/>
        </w:rPr>
        <w:t>color</w:t>
      </w:r>
      <w:r>
        <w:rPr>
          <w:color w:val="212121"/>
          <w:spacing w:val="-3"/>
        </w:rPr>
        <w:t> </w:t>
      </w:r>
      <w:r>
        <w:rPr>
          <w:color w:val="212121"/>
        </w:rPr>
        <w:t>indicates</w:t>
      </w:r>
      <w:r>
        <w:rPr>
          <w:color w:val="212121"/>
          <w:spacing w:val="-3"/>
        </w:rPr>
        <w:t> </w:t>
      </w:r>
      <w:r>
        <w:rPr>
          <w:color w:val="212121"/>
        </w:rPr>
        <w:t>positive</w:t>
      </w:r>
      <w:r>
        <w:rPr>
          <w:color w:val="212121"/>
          <w:spacing w:val="-3"/>
        </w:rPr>
        <w:t> </w:t>
      </w:r>
      <w:r>
        <w:rPr>
          <w:color w:val="212121"/>
        </w:rPr>
        <w:t>for</w:t>
      </w:r>
      <w:r>
        <w:rPr>
          <w:color w:val="212121"/>
          <w:spacing w:val="-3"/>
        </w:rPr>
        <w:t> </w:t>
      </w:r>
      <w:r>
        <w:rPr>
          <w:color w:val="212121"/>
        </w:rPr>
        <w:t>PKU.</w:t>
      </w:r>
      <w:r>
        <w:rPr>
          <w:color w:val="212121"/>
          <w:spacing w:val="-3"/>
        </w:rPr>
        <w:t> </w:t>
      </w:r>
      <w:r>
        <w:rPr>
          <w:color w:val="212121"/>
        </w:rPr>
        <w:t>A</w:t>
      </w:r>
      <w:r>
        <w:rPr>
          <w:color w:val="212121"/>
          <w:spacing w:val="-8"/>
        </w:rPr>
        <w:t> </w:t>
      </w:r>
      <w:r>
        <w:rPr>
          <w:color w:val="212121"/>
        </w:rPr>
        <w:t>fading</w:t>
      </w:r>
      <w:r>
        <w:rPr>
          <w:color w:val="212121"/>
          <w:spacing w:val="-3"/>
        </w:rPr>
        <w:t> </w:t>
      </w:r>
      <w:r>
        <w:rPr>
          <w:color w:val="212121"/>
        </w:rPr>
        <w:t>green</w:t>
      </w:r>
      <w:r>
        <w:rPr>
          <w:color w:val="212121"/>
          <w:spacing w:val="-3"/>
        </w:rPr>
        <w:t> </w:t>
      </w:r>
      <w:r>
        <w:rPr>
          <w:color w:val="212121"/>
        </w:rPr>
        <w:t>color</w:t>
      </w:r>
      <w:r>
        <w:rPr>
          <w:color w:val="212121"/>
          <w:spacing w:val="-3"/>
        </w:rPr>
        <w:t> </w:t>
      </w:r>
      <w:r>
        <w:rPr>
          <w:color w:val="212121"/>
        </w:rPr>
        <w:t>indicates</w:t>
      </w:r>
      <w:r>
        <w:rPr>
          <w:color w:val="212121"/>
          <w:spacing w:val="-3"/>
        </w:rPr>
        <w:t> </w:t>
      </w:r>
      <w:r>
        <w:rPr>
          <w:color w:val="212121"/>
        </w:rPr>
        <w:t>the</w:t>
      </w:r>
      <w:r>
        <w:rPr>
          <w:color w:val="212121"/>
          <w:spacing w:val="-4"/>
        </w:rPr>
        <w:t> </w:t>
      </w:r>
      <w:r>
        <w:rPr>
          <w:color w:val="212121"/>
        </w:rPr>
        <w:t>presence</w:t>
      </w:r>
      <w:r>
        <w:rPr>
          <w:color w:val="212121"/>
          <w:spacing w:val="-3"/>
        </w:rPr>
        <w:t> </w:t>
      </w:r>
      <w:r>
        <w:rPr>
          <w:color w:val="212121"/>
        </w:rPr>
        <w:t>of p hydroxyphenyl pyruvic acid for tyrosinemia. The test gives various colors with a variety of drugs including a purple color with salicylates.</w:t>
      </w:r>
    </w:p>
    <w:p>
      <w:pPr>
        <w:pStyle w:val="BodyText"/>
        <w:spacing w:before="44"/>
      </w:pPr>
    </w:p>
    <w:p>
      <w:pPr>
        <w:pStyle w:val="ListParagraph"/>
        <w:numPr>
          <w:ilvl w:val="0"/>
          <w:numId w:val="75"/>
        </w:numPr>
        <w:tabs>
          <w:tab w:pos="1089" w:val="left" w:leader="none"/>
        </w:tabs>
        <w:spacing w:line="240" w:lineRule="auto" w:before="0" w:after="0"/>
        <w:ind w:left="1089" w:right="0" w:hanging="369"/>
        <w:jc w:val="left"/>
        <w:rPr>
          <w:b/>
          <w:color w:val="212121"/>
          <w:sz w:val="26"/>
        </w:rPr>
      </w:pPr>
      <w:r>
        <w:rPr>
          <w:b/>
          <w:color w:val="212121"/>
          <w:spacing w:val="-2"/>
          <w:sz w:val="26"/>
        </w:rPr>
        <w:t>2,4-Dinitrophenylhydrazine</w:t>
      </w:r>
      <w:r>
        <w:rPr>
          <w:b/>
          <w:color w:val="212121"/>
          <w:spacing w:val="12"/>
          <w:sz w:val="26"/>
        </w:rPr>
        <w:t> </w:t>
      </w:r>
      <w:r>
        <w:rPr>
          <w:b/>
          <w:color w:val="212121"/>
          <w:spacing w:val="-2"/>
          <w:sz w:val="26"/>
        </w:rPr>
        <w:t>(DNPH)</w:t>
      </w:r>
      <w:r>
        <w:rPr>
          <w:b/>
          <w:color w:val="212121"/>
          <w:spacing w:val="13"/>
          <w:sz w:val="26"/>
        </w:rPr>
        <w:t> </w:t>
      </w:r>
      <w:r>
        <w:rPr>
          <w:b/>
          <w:color w:val="212121"/>
          <w:spacing w:val="-4"/>
          <w:sz w:val="26"/>
        </w:rPr>
        <w:t>Test:</w:t>
      </w:r>
    </w:p>
    <w:p>
      <w:pPr>
        <w:pStyle w:val="BodyText"/>
        <w:spacing w:line="276" w:lineRule="auto" w:before="42"/>
        <w:ind w:left="720" w:right="832"/>
      </w:pPr>
      <w:r>
        <w:rPr>
          <w:color w:val="212121"/>
        </w:rPr>
        <w:t>The appearance of a yellow precipitate 10 min after the addition of DNPH reagent indicates</w:t>
      </w:r>
      <w:r>
        <w:rPr>
          <w:color w:val="212121"/>
          <w:spacing w:val="-4"/>
        </w:rPr>
        <w:t> </w:t>
      </w:r>
      <w:r>
        <w:rPr>
          <w:color w:val="212121"/>
        </w:rPr>
        <w:t>the</w:t>
      </w:r>
      <w:r>
        <w:rPr>
          <w:color w:val="212121"/>
          <w:spacing w:val="-4"/>
        </w:rPr>
        <w:t> </w:t>
      </w:r>
      <w:r>
        <w:rPr>
          <w:color w:val="212121"/>
        </w:rPr>
        <w:t>presence</w:t>
      </w:r>
      <w:r>
        <w:rPr>
          <w:color w:val="212121"/>
          <w:spacing w:val="-4"/>
        </w:rPr>
        <w:t> </w:t>
      </w:r>
      <w:r>
        <w:rPr>
          <w:color w:val="212121"/>
        </w:rPr>
        <w:t>of</w:t>
      </w:r>
      <w:r>
        <w:rPr>
          <w:color w:val="212121"/>
          <w:spacing w:val="-4"/>
        </w:rPr>
        <w:t> </w:t>
      </w:r>
      <w:r>
        <w:rPr>
          <w:color w:val="212121"/>
        </w:rPr>
        <w:t>excess</w:t>
      </w:r>
      <w:r>
        <w:rPr>
          <w:color w:val="212121"/>
          <w:spacing w:val="-4"/>
        </w:rPr>
        <w:t> </w:t>
      </w:r>
      <w:r>
        <w:rPr>
          <w:color w:val="212121"/>
        </w:rPr>
        <w:t>alpha-keto</w:t>
      </w:r>
      <w:r>
        <w:rPr>
          <w:color w:val="212121"/>
          <w:spacing w:val="-5"/>
        </w:rPr>
        <w:t> </w:t>
      </w:r>
      <w:r>
        <w:rPr>
          <w:color w:val="212121"/>
        </w:rPr>
        <w:t>acids.</w:t>
      </w:r>
      <w:r>
        <w:rPr>
          <w:color w:val="212121"/>
          <w:spacing w:val="-2"/>
        </w:rPr>
        <w:t> </w:t>
      </w:r>
      <w:r>
        <w:rPr>
          <w:color w:val="212121"/>
        </w:rPr>
        <w:t>A</w:t>
      </w:r>
      <w:r>
        <w:rPr>
          <w:color w:val="212121"/>
          <w:spacing w:val="-8"/>
        </w:rPr>
        <w:t> </w:t>
      </w:r>
      <w:r>
        <w:rPr>
          <w:color w:val="212121"/>
        </w:rPr>
        <w:t>positive</w:t>
      </w:r>
      <w:r>
        <w:rPr>
          <w:color w:val="212121"/>
          <w:spacing w:val="-4"/>
        </w:rPr>
        <w:t> </w:t>
      </w:r>
      <w:r>
        <w:rPr>
          <w:color w:val="212121"/>
        </w:rPr>
        <w:t>DNPH</w:t>
      </w:r>
      <w:r>
        <w:rPr>
          <w:color w:val="212121"/>
          <w:spacing w:val="-5"/>
        </w:rPr>
        <w:t> </w:t>
      </w:r>
      <w:r>
        <w:rPr>
          <w:color w:val="212121"/>
        </w:rPr>
        <w:t>test</w:t>
      </w:r>
      <w:r>
        <w:rPr>
          <w:color w:val="212121"/>
          <w:spacing w:val="-5"/>
        </w:rPr>
        <w:t> </w:t>
      </w:r>
      <w:r>
        <w:rPr>
          <w:color w:val="212121"/>
        </w:rPr>
        <w:t>confirms</w:t>
      </w:r>
      <w:r>
        <w:rPr>
          <w:color w:val="212121"/>
          <w:spacing w:val="-5"/>
        </w:rPr>
        <w:t> </w:t>
      </w:r>
      <w:r>
        <w:rPr>
          <w:color w:val="212121"/>
        </w:rPr>
        <w:t>the diagnosis</w:t>
      </w:r>
      <w:r>
        <w:rPr>
          <w:color w:val="212121"/>
          <w:spacing w:val="-3"/>
        </w:rPr>
        <w:t> </w:t>
      </w:r>
      <w:r>
        <w:rPr>
          <w:color w:val="212121"/>
        </w:rPr>
        <w:t>of</w:t>
      </w:r>
      <w:r>
        <w:rPr>
          <w:color w:val="212121"/>
          <w:spacing w:val="-2"/>
        </w:rPr>
        <w:t> </w:t>
      </w:r>
      <w:r>
        <w:rPr>
          <w:color w:val="212121"/>
        </w:rPr>
        <w:t>PKU</w:t>
      </w:r>
      <w:r>
        <w:rPr>
          <w:color w:val="212121"/>
          <w:spacing w:val="-3"/>
        </w:rPr>
        <w:t> </w:t>
      </w:r>
      <w:r>
        <w:rPr>
          <w:color w:val="212121"/>
        </w:rPr>
        <w:t>by</w:t>
      </w:r>
      <w:r>
        <w:rPr>
          <w:color w:val="212121"/>
          <w:spacing w:val="-3"/>
        </w:rPr>
        <w:t> </w:t>
      </w:r>
      <w:r>
        <w:rPr>
          <w:color w:val="212121"/>
        </w:rPr>
        <w:t>ferric</w:t>
      </w:r>
      <w:r>
        <w:rPr>
          <w:color w:val="212121"/>
          <w:spacing w:val="-2"/>
        </w:rPr>
        <w:t> </w:t>
      </w:r>
      <w:r>
        <w:rPr>
          <w:color w:val="212121"/>
        </w:rPr>
        <w:t>chloride</w:t>
      </w:r>
      <w:r>
        <w:rPr>
          <w:color w:val="212121"/>
          <w:spacing w:val="-2"/>
        </w:rPr>
        <w:t> </w:t>
      </w:r>
      <w:r>
        <w:rPr>
          <w:color w:val="212121"/>
        </w:rPr>
        <w:t>test.</w:t>
      </w:r>
      <w:r>
        <w:rPr>
          <w:color w:val="212121"/>
          <w:spacing w:val="-5"/>
        </w:rPr>
        <w:t> </w:t>
      </w:r>
      <w:r>
        <w:rPr>
          <w:color w:val="212121"/>
        </w:rPr>
        <w:t>A</w:t>
      </w:r>
      <w:r>
        <w:rPr>
          <w:color w:val="212121"/>
          <w:spacing w:val="-7"/>
        </w:rPr>
        <w:t> </w:t>
      </w:r>
      <w:r>
        <w:rPr>
          <w:color w:val="212121"/>
        </w:rPr>
        <w:t>greenish</w:t>
      </w:r>
      <w:r>
        <w:rPr>
          <w:color w:val="212121"/>
          <w:spacing w:val="-3"/>
        </w:rPr>
        <w:t> </w:t>
      </w:r>
      <w:r>
        <w:rPr>
          <w:color w:val="212121"/>
        </w:rPr>
        <w:t>gray</w:t>
      </w:r>
      <w:r>
        <w:rPr>
          <w:color w:val="212121"/>
          <w:spacing w:val="-2"/>
        </w:rPr>
        <w:t> </w:t>
      </w:r>
      <w:r>
        <w:rPr>
          <w:color w:val="212121"/>
        </w:rPr>
        <w:t>color</w:t>
      </w:r>
      <w:r>
        <w:rPr>
          <w:color w:val="212121"/>
          <w:spacing w:val="-2"/>
        </w:rPr>
        <w:t> </w:t>
      </w:r>
      <w:r>
        <w:rPr>
          <w:color w:val="212121"/>
        </w:rPr>
        <w:t>suggests maple</w:t>
      </w:r>
      <w:r>
        <w:rPr>
          <w:color w:val="212121"/>
          <w:spacing w:val="-2"/>
        </w:rPr>
        <w:t> </w:t>
      </w:r>
      <w:r>
        <w:rPr>
          <w:color w:val="212121"/>
        </w:rPr>
        <w:t>syrup urine disease.</w:t>
      </w:r>
    </w:p>
    <w:p>
      <w:pPr>
        <w:pStyle w:val="BodyText"/>
        <w:spacing w:before="44"/>
      </w:pPr>
    </w:p>
    <w:p>
      <w:pPr>
        <w:pStyle w:val="ListParagraph"/>
        <w:numPr>
          <w:ilvl w:val="0"/>
          <w:numId w:val="75"/>
        </w:numPr>
        <w:tabs>
          <w:tab w:pos="1089" w:val="left" w:leader="none"/>
        </w:tabs>
        <w:spacing w:line="240" w:lineRule="auto" w:before="0" w:after="0"/>
        <w:ind w:left="1089" w:right="0" w:hanging="369"/>
        <w:jc w:val="left"/>
        <w:rPr>
          <w:color w:val="212121"/>
          <w:sz w:val="26"/>
        </w:rPr>
      </w:pPr>
      <w:r>
        <w:rPr>
          <w:b/>
          <w:color w:val="212121"/>
          <w:sz w:val="26"/>
        </w:rPr>
        <w:t>Nitrosonaphthol</w:t>
      </w:r>
      <w:r>
        <w:rPr>
          <w:b/>
          <w:color w:val="212121"/>
          <w:spacing w:val="-10"/>
          <w:sz w:val="26"/>
        </w:rPr>
        <w:t> </w:t>
      </w:r>
      <w:r>
        <w:rPr>
          <w:b/>
          <w:color w:val="212121"/>
          <w:sz w:val="26"/>
        </w:rPr>
        <w:t>Test</w:t>
      </w:r>
      <w:r>
        <w:rPr>
          <w:b/>
          <w:color w:val="212121"/>
          <w:spacing w:val="-8"/>
          <w:sz w:val="26"/>
        </w:rPr>
        <w:t> </w:t>
      </w:r>
      <w:r>
        <w:rPr>
          <w:b/>
          <w:color w:val="212121"/>
          <w:sz w:val="26"/>
        </w:rPr>
        <w:t>(Millon</w:t>
      </w:r>
      <w:r>
        <w:rPr>
          <w:b/>
          <w:color w:val="212121"/>
          <w:spacing w:val="-14"/>
          <w:sz w:val="26"/>
        </w:rPr>
        <w:t> </w:t>
      </w:r>
      <w:r>
        <w:rPr>
          <w:b/>
          <w:color w:val="212121"/>
          <w:spacing w:val="-2"/>
          <w:sz w:val="26"/>
        </w:rPr>
        <w:t>Reaction):</w:t>
      </w:r>
    </w:p>
    <w:p>
      <w:pPr>
        <w:pStyle w:val="BodyText"/>
        <w:spacing w:line="278" w:lineRule="auto" w:before="42"/>
        <w:ind w:left="720" w:right="832"/>
      </w:pPr>
      <w:r>
        <w:rPr>
          <w:color w:val="212121"/>
        </w:rPr>
        <w:t>The</w:t>
      </w:r>
      <w:r>
        <w:rPr>
          <w:color w:val="212121"/>
          <w:spacing w:val="-4"/>
        </w:rPr>
        <w:t> </w:t>
      </w:r>
      <w:r>
        <w:rPr>
          <w:color w:val="212121"/>
        </w:rPr>
        <w:t>appearance</w:t>
      </w:r>
      <w:r>
        <w:rPr>
          <w:color w:val="212121"/>
          <w:spacing w:val="-4"/>
        </w:rPr>
        <w:t> </w:t>
      </w:r>
      <w:r>
        <w:rPr>
          <w:color w:val="212121"/>
        </w:rPr>
        <w:t>of</w:t>
      </w:r>
      <w:r>
        <w:rPr>
          <w:color w:val="212121"/>
          <w:spacing w:val="-4"/>
        </w:rPr>
        <w:t> </w:t>
      </w:r>
      <w:r>
        <w:rPr>
          <w:color w:val="212121"/>
        </w:rPr>
        <w:t>an</w:t>
      </w:r>
      <w:r>
        <w:rPr>
          <w:color w:val="212121"/>
          <w:spacing w:val="-4"/>
        </w:rPr>
        <w:t> </w:t>
      </w:r>
      <w:r>
        <w:rPr>
          <w:color w:val="212121"/>
        </w:rPr>
        <w:t>orange-red</w:t>
      </w:r>
      <w:r>
        <w:rPr>
          <w:color w:val="212121"/>
          <w:spacing w:val="-4"/>
        </w:rPr>
        <w:t> </w:t>
      </w:r>
      <w:r>
        <w:rPr>
          <w:color w:val="212121"/>
        </w:rPr>
        <w:t>color</w:t>
      </w:r>
      <w:r>
        <w:rPr>
          <w:color w:val="212121"/>
          <w:spacing w:val="-4"/>
        </w:rPr>
        <w:t> </w:t>
      </w:r>
      <w:r>
        <w:rPr>
          <w:color w:val="212121"/>
        </w:rPr>
        <w:t>indicates</w:t>
      </w:r>
      <w:r>
        <w:rPr>
          <w:color w:val="212121"/>
          <w:spacing w:val="-4"/>
        </w:rPr>
        <w:t> </w:t>
      </w:r>
      <w:r>
        <w:rPr>
          <w:color w:val="212121"/>
        </w:rPr>
        <w:t>the</w:t>
      </w:r>
      <w:r>
        <w:rPr>
          <w:color w:val="212121"/>
          <w:spacing w:val="-5"/>
        </w:rPr>
        <w:t> </w:t>
      </w:r>
      <w:r>
        <w:rPr>
          <w:color w:val="212121"/>
        </w:rPr>
        <w:t>presence</w:t>
      </w:r>
      <w:r>
        <w:rPr>
          <w:color w:val="212121"/>
          <w:spacing w:val="-4"/>
        </w:rPr>
        <w:t> </w:t>
      </w:r>
      <w:r>
        <w:rPr>
          <w:color w:val="212121"/>
        </w:rPr>
        <w:t>of</w:t>
      </w:r>
      <w:r>
        <w:rPr>
          <w:color w:val="212121"/>
          <w:spacing w:val="-4"/>
        </w:rPr>
        <w:t> </w:t>
      </w:r>
      <w:r>
        <w:rPr>
          <w:color w:val="212121"/>
        </w:rPr>
        <w:t>excessive</w:t>
      </w:r>
      <w:r>
        <w:rPr>
          <w:color w:val="212121"/>
          <w:spacing w:val="-4"/>
        </w:rPr>
        <w:t> </w:t>
      </w:r>
      <w:r>
        <w:rPr>
          <w:color w:val="212121"/>
        </w:rPr>
        <w:t>amounts</w:t>
      </w:r>
      <w:r>
        <w:rPr>
          <w:color w:val="212121"/>
          <w:spacing w:val="-5"/>
        </w:rPr>
        <w:t> </w:t>
      </w:r>
      <w:r>
        <w:rPr>
          <w:color w:val="212121"/>
        </w:rPr>
        <w:t>of tyrosine derivatives.</w:t>
      </w:r>
    </w:p>
    <w:p>
      <w:pPr>
        <w:pStyle w:val="BodyText"/>
        <w:spacing w:after="0" w:line="278" w:lineRule="auto"/>
        <w:sectPr>
          <w:pgSz w:w="12240" w:h="15840"/>
          <w:pgMar w:header="0" w:footer="802" w:top="1380" w:bottom="1000" w:left="720" w:right="720"/>
        </w:sectPr>
      </w:pPr>
    </w:p>
    <w:p>
      <w:pPr>
        <w:pStyle w:val="ListParagraph"/>
        <w:numPr>
          <w:ilvl w:val="0"/>
          <w:numId w:val="75"/>
        </w:numPr>
        <w:tabs>
          <w:tab w:pos="1089" w:val="left" w:leader="none"/>
        </w:tabs>
        <w:spacing w:line="240" w:lineRule="auto" w:before="62" w:after="0"/>
        <w:ind w:left="1089" w:right="0" w:hanging="369"/>
        <w:jc w:val="left"/>
        <w:rPr>
          <w:b/>
          <w:color w:val="212121"/>
          <w:sz w:val="26"/>
        </w:rPr>
      </w:pPr>
      <w:r>
        <w:rPr>
          <w:b/>
          <w:color w:val="212121"/>
          <w:spacing w:val="-2"/>
          <w:sz w:val="26"/>
        </w:rPr>
        <w:t>Cyanide-nitroprusside</w:t>
      </w:r>
      <w:r>
        <w:rPr>
          <w:b/>
          <w:color w:val="212121"/>
          <w:spacing w:val="14"/>
          <w:sz w:val="26"/>
        </w:rPr>
        <w:t> </w:t>
      </w:r>
      <w:r>
        <w:rPr>
          <w:b/>
          <w:color w:val="212121"/>
          <w:spacing w:val="-2"/>
          <w:sz w:val="26"/>
        </w:rPr>
        <w:t>Test:</w:t>
      </w:r>
    </w:p>
    <w:p>
      <w:pPr>
        <w:pStyle w:val="BodyText"/>
        <w:spacing w:before="84"/>
        <w:rPr>
          <w:b/>
        </w:rPr>
      </w:pPr>
    </w:p>
    <w:p>
      <w:pPr>
        <w:pStyle w:val="BodyText"/>
        <w:spacing w:line="278" w:lineRule="auto"/>
        <w:ind w:left="720" w:right="832"/>
      </w:pPr>
      <w:r>
        <w:rPr>
          <w:color w:val="212121"/>
        </w:rPr>
        <w:t>The</w:t>
      </w:r>
      <w:r>
        <w:rPr>
          <w:color w:val="212121"/>
          <w:spacing w:val="-4"/>
        </w:rPr>
        <w:t> </w:t>
      </w:r>
      <w:r>
        <w:rPr>
          <w:color w:val="212121"/>
        </w:rPr>
        <w:t>appearance</w:t>
      </w:r>
      <w:r>
        <w:rPr>
          <w:color w:val="212121"/>
          <w:spacing w:val="-4"/>
        </w:rPr>
        <w:t> </w:t>
      </w:r>
      <w:r>
        <w:rPr>
          <w:color w:val="212121"/>
        </w:rPr>
        <w:t>of</w:t>
      </w:r>
      <w:r>
        <w:rPr>
          <w:color w:val="212121"/>
          <w:spacing w:val="-4"/>
        </w:rPr>
        <w:t> </w:t>
      </w:r>
      <w:r>
        <w:rPr>
          <w:color w:val="212121"/>
        </w:rPr>
        <w:t>a</w:t>
      </w:r>
      <w:r>
        <w:rPr>
          <w:color w:val="212121"/>
          <w:spacing w:val="-4"/>
        </w:rPr>
        <w:t> </w:t>
      </w:r>
      <w:r>
        <w:rPr>
          <w:color w:val="212121"/>
        </w:rPr>
        <w:t>magenta</w:t>
      </w:r>
      <w:r>
        <w:rPr>
          <w:color w:val="212121"/>
          <w:spacing w:val="-4"/>
        </w:rPr>
        <w:t> </w:t>
      </w:r>
      <w:r>
        <w:rPr>
          <w:color w:val="212121"/>
        </w:rPr>
        <w:t>color</w:t>
      </w:r>
      <w:r>
        <w:rPr>
          <w:color w:val="212121"/>
          <w:spacing w:val="-4"/>
        </w:rPr>
        <w:t> </w:t>
      </w:r>
      <w:r>
        <w:rPr>
          <w:color w:val="212121"/>
        </w:rPr>
        <w:t>indicates</w:t>
      </w:r>
      <w:r>
        <w:rPr>
          <w:color w:val="212121"/>
          <w:spacing w:val="-4"/>
        </w:rPr>
        <w:t> </w:t>
      </w:r>
      <w:r>
        <w:rPr>
          <w:color w:val="212121"/>
        </w:rPr>
        <w:t>the</w:t>
      </w:r>
      <w:r>
        <w:rPr>
          <w:color w:val="212121"/>
          <w:spacing w:val="-4"/>
        </w:rPr>
        <w:t> </w:t>
      </w:r>
      <w:r>
        <w:rPr>
          <w:color w:val="212121"/>
        </w:rPr>
        <w:t>presence</w:t>
      </w:r>
      <w:r>
        <w:rPr>
          <w:color w:val="212121"/>
          <w:spacing w:val="-4"/>
        </w:rPr>
        <w:t> </w:t>
      </w:r>
      <w:r>
        <w:rPr>
          <w:color w:val="212121"/>
        </w:rPr>
        <w:t>of</w:t>
      </w:r>
      <w:r>
        <w:rPr>
          <w:color w:val="212121"/>
          <w:spacing w:val="-4"/>
        </w:rPr>
        <w:t> </w:t>
      </w:r>
      <w:r>
        <w:rPr>
          <w:color w:val="212121"/>
        </w:rPr>
        <w:t>excessive</w:t>
      </w:r>
      <w:r>
        <w:rPr>
          <w:color w:val="212121"/>
          <w:spacing w:val="-4"/>
        </w:rPr>
        <w:t> </w:t>
      </w:r>
      <w:r>
        <w:rPr>
          <w:color w:val="212121"/>
        </w:rPr>
        <w:t>cystine,</w:t>
      </w:r>
      <w:r>
        <w:rPr>
          <w:color w:val="212121"/>
          <w:spacing w:val="-2"/>
        </w:rPr>
        <w:t> </w:t>
      </w:r>
      <w:r>
        <w:rPr>
          <w:color w:val="212121"/>
        </w:rPr>
        <w:t>or homocysteine, or P- mercaptoacetate-cysteine disulfide.</w:t>
      </w:r>
    </w:p>
    <w:p>
      <w:pPr>
        <w:pStyle w:val="BodyText"/>
        <w:spacing w:before="44"/>
      </w:pPr>
    </w:p>
    <w:p>
      <w:pPr>
        <w:pStyle w:val="ListParagraph"/>
        <w:numPr>
          <w:ilvl w:val="0"/>
          <w:numId w:val="75"/>
        </w:numPr>
        <w:tabs>
          <w:tab w:pos="1089" w:val="left" w:leader="none"/>
        </w:tabs>
        <w:spacing w:line="240" w:lineRule="auto" w:before="1" w:after="0"/>
        <w:ind w:left="1089" w:right="0" w:hanging="369"/>
        <w:jc w:val="left"/>
        <w:rPr>
          <w:b/>
          <w:color w:val="212121"/>
          <w:sz w:val="26"/>
        </w:rPr>
      </w:pPr>
      <w:r>
        <w:rPr>
          <w:b/>
          <w:color w:val="212121"/>
          <w:spacing w:val="-2"/>
          <w:sz w:val="26"/>
        </w:rPr>
        <w:t>Silver-nitroprusside</w:t>
      </w:r>
      <w:r>
        <w:rPr>
          <w:b/>
          <w:color w:val="212121"/>
          <w:spacing w:val="16"/>
          <w:sz w:val="26"/>
        </w:rPr>
        <w:t> </w:t>
      </w:r>
      <w:r>
        <w:rPr>
          <w:b/>
          <w:color w:val="212121"/>
          <w:spacing w:val="-4"/>
          <w:sz w:val="26"/>
        </w:rPr>
        <w:t>Test:</w:t>
      </w:r>
    </w:p>
    <w:p>
      <w:pPr>
        <w:pStyle w:val="BodyText"/>
        <w:spacing w:before="83"/>
        <w:rPr>
          <w:b/>
        </w:rPr>
      </w:pPr>
    </w:p>
    <w:p>
      <w:pPr>
        <w:pStyle w:val="BodyText"/>
        <w:spacing w:line="278" w:lineRule="auto"/>
        <w:ind w:left="720" w:right="937"/>
        <w:jc w:val="both"/>
      </w:pPr>
      <w:r>
        <w:rPr>
          <w:color w:val="212121"/>
        </w:rPr>
        <w:t>The</w:t>
      </w:r>
      <w:r>
        <w:rPr>
          <w:color w:val="212121"/>
          <w:spacing w:val="-2"/>
        </w:rPr>
        <w:t> </w:t>
      </w:r>
      <w:r>
        <w:rPr>
          <w:color w:val="212121"/>
        </w:rPr>
        <w:t>appearance</w:t>
      </w:r>
      <w:r>
        <w:rPr>
          <w:color w:val="212121"/>
          <w:spacing w:val="-2"/>
        </w:rPr>
        <w:t> </w:t>
      </w:r>
      <w:r>
        <w:rPr>
          <w:color w:val="212121"/>
        </w:rPr>
        <w:t>of</w:t>
      </w:r>
      <w:r>
        <w:rPr>
          <w:color w:val="212121"/>
          <w:spacing w:val="-2"/>
        </w:rPr>
        <w:t> </w:t>
      </w:r>
      <w:r>
        <w:rPr>
          <w:color w:val="212121"/>
        </w:rPr>
        <w:t>a</w:t>
      </w:r>
      <w:r>
        <w:rPr>
          <w:color w:val="212121"/>
          <w:spacing w:val="-2"/>
        </w:rPr>
        <w:t> </w:t>
      </w:r>
      <w:r>
        <w:rPr>
          <w:color w:val="212121"/>
        </w:rPr>
        <w:t>magenta</w:t>
      </w:r>
      <w:r>
        <w:rPr>
          <w:color w:val="212121"/>
          <w:spacing w:val="-2"/>
        </w:rPr>
        <w:t> </w:t>
      </w:r>
      <w:r>
        <w:rPr>
          <w:color w:val="212121"/>
        </w:rPr>
        <w:t>color</w:t>
      </w:r>
      <w:r>
        <w:rPr>
          <w:color w:val="212121"/>
          <w:spacing w:val="-2"/>
        </w:rPr>
        <w:t> </w:t>
      </w:r>
      <w:r>
        <w:rPr>
          <w:color w:val="212121"/>
        </w:rPr>
        <w:t>indicates</w:t>
      </w:r>
      <w:r>
        <w:rPr>
          <w:color w:val="212121"/>
          <w:spacing w:val="-2"/>
        </w:rPr>
        <w:t> </w:t>
      </w:r>
      <w:r>
        <w:rPr>
          <w:color w:val="212121"/>
        </w:rPr>
        <w:t>the</w:t>
      </w:r>
      <w:r>
        <w:rPr>
          <w:color w:val="212121"/>
          <w:spacing w:val="-2"/>
        </w:rPr>
        <w:t> </w:t>
      </w:r>
      <w:r>
        <w:rPr>
          <w:color w:val="212121"/>
        </w:rPr>
        <w:t>presence</w:t>
      </w:r>
      <w:r>
        <w:rPr>
          <w:color w:val="212121"/>
          <w:spacing w:val="-2"/>
        </w:rPr>
        <w:t> </w:t>
      </w:r>
      <w:r>
        <w:rPr>
          <w:color w:val="212121"/>
        </w:rPr>
        <w:t>of</w:t>
      </w:r>
      <w:r>
        <w:rPr>
          <w:color w:val="212121"/>
          <w:spacing w:val="-2"/>
        </w:rPr>
        <w:t> </w:t>
      </w:r>
      <w:r>
        <w:rPr>
          <w:color w:val="212121"/>
        </w:rPr>
        <w:t>homocysteine. It</w:t>
      </w:r>
      <w:r>
        <w:rPr>
          <w:color w:val="212121"/>
          <w:spacing w:val="-3"/>
        </w:rPr>
        <w:t> </w:t>
      </w:r>
      <w:r>
        <w:rPr>
          <w:color w:val="212121"/>
        </w:rPr>
        <w:t>is</w:t>
      </w:r>
      <w:r>
        <w:rPr>
          <w:color w:val="212121"/>
          <w:spacing w:val="-3"/>
        </w:rPr>
        <w:t> </w:t>
      </w:r>
      <w:r>
        <w:rPr>
          <w:color w:val="212121"/>
        </w:rPr>
        <w:t>used</w:t>
      </w:r>
      <w:r>
        <w:rPr>
          <w:color w:val="212121"/>
          <w:spacing w:val="-2"/>
        </w:rPr>
        <w:t> </w:t>
      </w:r>
      <w:r>
        <w:rPr>
          <w:color w:val="212121"/>
        </w:rPr>
        <w:t>to differentiate</w:t>
      </w:r>
      <w:r>
        <w:rPr>
          <w:color w:val="212121"/>
          <w:spacing w:val="-3"/>
        </w:rPr>
        <w:t> </w:t>
      </w:r>
      <w:r>
        <w:rPr>
          <w:color w:val="212121"/>
        </w:rPr>
        <w:t>between</w:t>
      </w:r>
      <w:r>
        <w:rPr>
          <w:color w:val="212121"/>
          <w:spacing w:val="-4"/>
        </w:rPr>
        <w:t> </w:t>
      </w:r>
      <w:r>
        <w:rPr>
          <w:color w:val="212121"/>
        </w:rPr>
        <w:t>homocysteine</w:t>
      </w:r>
      <w:r>
        <w:rPr>
          <w:color w:val="212121"/>
          <w:spacing w:val="-4"/>
        </w:rPr>
        <w:t> </w:t>
      </w:r>
      <w:r>
        <w:rPr>
          <w:color w:val="212121"/>
        </w:rPr>
        <w:t>and</w:t>
      </w:r>
      <w:r>
        <w:rPr>
          <w:color w:val="212121"/>
          <w:spacing w:val="-4"/>
        </w:rPr>
        <w:t> </w:t>
      </w:r>
      <w:r>
        <w:rPr>
          <w:color w:val="212121"/>
        </w:rPr>
        <w:t>cysteine</w:t>
      </w:r>
      <w:r>
        <w:rPr>
          <w:color w:val="212121"/>
          <w:spacing w:val="-4"/>
        </w:rPr>
        <w:t> </w:t>
      </w:r>
      <w:r>
        <w:rPr>
          <w:color w:val="212121"/>
        </w:rPr>
        <w:t>when</w:t>
      </w:r>
      <w:r>
        <w:rPr>
          <w:color w:val="212121"/>
          <w:spacing w:val="-4"/>
        </w:rPr>
        <w:t> </w:t>
      </w:r>
      <w:r>
        <w:rPr>
          <w:color w:val="212121"/>
        </w:rPr>
        <w:t>there</w:t>
      </w:r>
      <w:r>
        <w:rPr>
          <w:color w:val="212121"/>
          <w:spacing w:val="-4"/>
        </w:rPr>
        <w:t> </w:t>
      </w:r>
      <w:r>
        <w:rPr>
          <w:color w:val="212121"/>
        </w:rPr>
        <w:t>is</w:t>
      </w:r>
      <w:r>
        <w:rPr>
          <w:color w:val="212121"/>
          <w:spacing w:val="-4"/>
        </w:rPr>
        <w:t> </w:t>
      </w:r>
      <w:r>
        <w:rPr>
          <w:color w:val="212121"/>
        </w:rPr>
        <w:t>a</w:t>
      </w:r>
      <w:r>
        <w:rPr>
          <w:color w:val="212121"/>
          <w:spacing w:val="-4"/>
        </w:rPr>
        <w:t> </w:t>
      </w:r>
      <w:r>
        <w:rPr>
          <w:color w:val="212121"/>
        </w:rPr>
        <w:t>positive</w:t>
      </w:r>
      <w:r>
        <w:rPr>
          <w:color w:val="212121"/>
          <w:spacing w:val="-4"/>
        </w:rPr>
        <w:t> </w:t>
      </w:r>
      <w:r>
        <w:rPr>
          <w:color w:val="212121"/>
        </w:rPr>
        <w:t>reaction</w:t>
      </w:r>
      <w:r>
        <w:rPr>
          <w:color w:val="212121"/>
          <w:spacing w:val="-4"/>
        </w:rPr>
        <w:t> </w:t>
      </w:r>
      <w:r>
        <w:rPr>
          <w:color w:val="212121"/>
        </w:rPr>
        <w:t>in</w:t>
      </w:r>
      <w:r>
        <w:rPr>
          <w:color w:val="212121"/>
          <w:spacing w:val="-4"/>
        </w:rPr>
        <w:t> </w:t>
      </w:r>
      <w:r>
        <w:rPr>
          <w:color w:val="212121"/>
        </w:rPr>
        <w:t>the cyanide-nitroprusside test.</w:t>
      </w:r>
    </w:p>
    <w:p>
      <w:pPr>
        <w:pStyle w:val="BodyText"/>
        <w:spacing w:before="43"/>
      </w:pPr>
    </w:p>
    <w:p>
      <w:pPr>
        <w:pStyle w:val="ListParagraph"/>
        <w:numPr>
          <w:ilvl w:val="0"/>
          <w:numId w:val="75"/>
        </w:numPr>
        <w:tabs>
          <w:tab w:pos="1089" w:val="left" w:leader="none"/>
        </w:tabs>
        <w:spacing w:line="240" w:lineRule="auto" w:before="1" w:after="0"/>
        <w:ind w:left="1089" w:right="0" w:hanging="369"/>
        <w:jc w:val="left"/>
        <w:rPr>
          <w:b/>
          <w:color w:val="212121"/>
          <w:sz w:val="26"/>
        </w:rPr>
      </w:pPr>
      <w:r>
        <w:rPr>
          <w:b/>
          <w:color w:val="212121"/>
          <w:spacing w:val="-2"/>
          <w:sz w:val="26"/>
        </w:rPr>
        <w:t>Benedict's</w:t>
      </w:r>
      <w:r>
        <w:rPr>
          <w:b/>
          <w:color w:val="212121"/>
          <w:spacing w:val="3"/>
          <w:sz w:val="26"/>
        </w:rPr>
        <w:t> </w:t>
      </w:r>
      <w:r>
        <w:rPr>
          <w:b/>
          <w:color w:val="212121"/>
          <w:spacing w:val="-2"/>
          <w:sz w:val="26"/>
        </w:rPr>
        <w:t>test:</w:t>
      </w:r>
    </w:p>
    <w:p>
      <w:pPr>
        <w:pStyle w:val="BodyText"/>
        <w:spacing w:before="84"/>
        <w:rPr>
          <w:b/>
        </w:rPr>
      </w:pPr>
    </w:p>
    <w:p>
      <w:pPr>
        <w:pStyle w:val="BodyText"/>
        <w:spacing w:line="278" w:lineRule="auto"/>
        <w:ind w:left="720" w:right="832"/>
      </w:pPr>
      <w:r>
        <w:rPr>
          <w:color w:val="212121"/>
        </w:rPr>
        <w:t>These</w:t>
      </w:r>
      <w:r>
        <w:rPr>
          <w:color w:val="212121"/>
          <w:spacing w:val="-3"/>
        </w:rPr>
        <w:t> </w:t>
      </w:r>
      <w:r>
        <w:rPr>
          <w:color w:val="212121"/>
        </w:rPr>
        <w:t>screening</w:t>
      </w:r>
      <w:r>
        <w:rPr>
          <w:color w:val="212121"/>
          <w:spacing w:val="-8"/>
        </w:rPr>
        <w:t> </w:t>
      </w:r>
      <w:r>
        <w:rPr>
          <w:color w:val="212121"/>
        </w:rPr>
        <w:t>tests</w:t>
      </w:r>
      <w:r>
        <w:rPr>
          <w:color w:val="212121"/>
          <w:spacing w:val="-4"/>
        </w:rPr>
        <w:t> </w:t>
      </w:r>
      <w:r>
        <w:rPr>
          <w:color w:val="212121"/>
        </w:rPr>
        <w:t>are</w:t>
      </w:r>
      <w:r>
        <w:rPr>
          <w:color w:val="212121"/>
          <w:spacing w:val="-3"/>
        </w:rPr>
        <w:t> </w:t>
      </w:r>
      <w:r>
        <w:rPr>
          <w:color w:val="212121"/>
        </w:rPr>
        <w:t>sensitive,</w:t>
      </w:r>
      <w:r>
        <w:rPr>
          <w:color w:val="212121"/>
          <w:spacing w:val="-2"/>
        </w:rPr>
        <w:t> </w:t>
      </w:r>
      <w:r>
        <w:rPr>
          <w:color w:val="212121"/>
        </w:rPr>
        <w:t>but</w:t>
      </w:r>
      <w:r>
        <w:rPr>
          <w:color w:val="212121"/>
          <w:spacing w:val="-4"/>
        </w:rPr>
        <w:t> </w:t>
      </w:r>
      <w:r>
        <w:rPr>
          <w:color w:val="212121"/>
        </w:rPr>
        <w:t>not</w:t>
      </w:r>
      <w:r>
        <w:rPr>
          <w:color w:val="212121"/>
          <w:spacing w:val="-4"/>
        </w:rPr>
        <w:t> </w:t>
      </w:r>
      <w:r>
        <w:rPr>
          <w:color w:val="212121"/>
        </w:rPr>
        <w:t>specific.</w:t>
      </w:r>
      <w:r>
        <w:rPr>
          <w:color w:val="212121"/>
          <w:spacing w:val="-2"/>
        </w:rPr>
        <w:t> </w:t>
      </w:r>
      <w:r>
        <w:rPr>
          <w:color w:val="212121"/>
        </w:rPr>
        <w:t>so,</w:t>
      </w:r>
      <w:r>
        <w:rPr>
          <w:color w:val="212121"/>
          <w:spacing w:val="-3"/>
        </w:rPr>
        <w:t> </w:t>
      </w:r>
      <w:r>
        <w:rPr>
          <w:color w:val="212121"/>
        </w:rPr>
        <w:t>positive</w:t>
      </w:r>
      <w:r>
        <w:rPr>
          <w:color w:val="212121"/>
          <w:spacing w:val="-3"/>
        </w:rPr>
        <w:t> </w:t>
      </w:r>
      <w:r>
        <w:rPr>
          <w:color w:val="212121"/>
        </w:rPr>
        <w:t>results</w:t>
      </w:r>
      <w:r>
        <w:rPr>
          <w:color w:val="212121"/>
          <w:spacing w:val="-4"/>
        </w:rPr>
        <w:t> </w:t>
      </w:r>
      <w:r>
        <w:rPr>
          <w:color w:val="212121"/>
        </w:rPr>
        <w:t>should</w:t>
      </w:r>
      <w:r>
        <w:rPr>
          <w:color w:val="212121"/>
          <w:spacing w:val="-4"/>
        </w:rPr>
        <w:t> </w:t>
      </w:r>
      <w:r>
        <w:rPr>
          <w:color w:val="212121"/>
        </w:rPr>
        <w:t>be confirmed by more definitive assays for amino acids, such as HPLC.</w:t>
      </w:r>
    </w:p>
    <w:p>
      <w:pPr>
        <w:pStyle w:val="BodyText"/>
        <w:spacing w:before="44"/>
      </w:pPr>
    </w:p>
    <w:p>
      <w:pPr>
        <w:spacing w:before="0"/>
        <w:ind w:left="720" w:right="0" w:firstLine="0"/>
        <w:jc w:val="left"/>
        <w:rPr>
          <w:b/>
          <w:sz w:val="26"/>
        </w:rPr>
      </w:pPr>
      <w:r>
        <w:rPr>
          <w:b/>
          <w:color w:val="212121"/>
          <w:spacing w:val="-2"/>
          <w:sz w:val="26"/>
        </w:rPr>
        <w:t>Investigations:</w:t>
      </w:r>
    </w:p>
    <w:p>
      <w:pPr>
        <w:pStyle w:val="BodyText"/>
        <w:spacing w:before="84"/>
        <w:rPr>
          <w:b/>
        </w:rPr>
      </w:pPr>
    </w:p>
    <w:p>
      <w:pPr>
        <w:pStyle w:val="BodyText"/>
        <w:spacing w:line="278" w:lineRule="auto"/>
        <w:ind w:left="720" w:right="832"/>
      </w:pPr>
      <w:r>
        <w:rPr>
          <w:color w:val="212121"/>
        </w:rPr>
        <w:t>first</w:t>
      </w:r>
      <w:r>
        <w:rPr>
          <w:color w:val="212121"/>
          <w:spacing w:val="-5"/>
        </w:rPr>
        <w:t> </w:t>
      </w:r>
      <w:r>
        <w:rPr>
          <w:color w:val="212121"/>
        </w:rPr>
        <w:t>line</w:t>
      </w:r>
      <w:r>
        <w:rPr>
          <w:color w:val="212121"/>
          <w:spacing w:val="-5"/>
        </w:rPr>
        <w:t> </w:t>
      </w:r>
      <w:r>
        <w:rPr>
          <w:color w:val="212121"/>
        </w:rPr>
        <w:t>investigations</w:t>
      </w:r>
      <w:r>
        <w:rPr>
          <w:color w:val="212121"/>
          <w:spacing w:val="-5"/>
        </w:rPr>
        <w:t> </w:t>
      </w:r>
      <w:r>
        <w:rPr>
          <w:color w:val="212121"/>
        </w:rPr>
        <w:t>(metabolic</w:t>
      </w:r>
      <w:r>
        <w:rPr>
          <w:color w:val="212121"/>
          <w:spacing w:val="-4"/>
        </w:rPr>
        <w:t> </w:t>
      </w:r>
      <w:r>
        <w:rPr>
          <w:color w:val="212121"/>
        </w:rPr>
        <w:t>screen):</w:t>
      </w:r>
      <w:r>
        <w:rPr>
          <w:color w:val="212121"/>
          <w:spacing w:val="-4"/>
        </w:rPr>
        <w:t> </w:t>
      </w:r>
      <w:r>
        <w:rPr>
          <w:color w:val="212121"/>
        </w:rPr>
        <w:t>The</w:t>
      </w:r>
      <w:r>
        <w:rPr>
          <w:color w:val="212121"/>
          <w:spacing w:val="-4"/>
        </w:rPr>
        <w:t> </w:t>
      </w:r>
      <w:r>
        <w:rPr>
          <w:color w:val="212121"/>
        </w:rPr>
        <w:t>following</w:t>
      </w:r>
      <w:r>
        <w:rPr>
          <w:color w:val="212121"/>
          <w:spacing w:val="-9"/>
        </w:rPr>
        <w:t> </w:t>
      </w:r>
      <w:r>
        <w:rPr>
          <w:color w:val="212121"/>
        </w:rPr>
        <w:t>tests</w:t>
      </w:r>
      <w:r>
        <w:rPr>
          <w:color w:val="212121"/>
          <w:spacing w:val="-5"/>
        </w:rPr>
        <w:t> </w:t>
      </w:r>
      <w:r>
        <w:rPr>
          <w:color w:val="212121"/>
        </w:rPr>
        <w:t>should</w:t>
      </w:r>
      <w:r>
        <w:rPr>
          <w:color w:val="212121"/>
          <w:spacing w:val="-5"/>
        </w:rPr>
        <w:t> </w:t>
      </w:r>
      <w:r>
        <w:rPr>
          <w:color w:val="212121"/>
        </w:rPr>
        <w:t>be</w:t>
      </w:r>
      <w:r>
        <w:rPr>
          <w:color w:val="212121"/>
          <w:spacing w:val="-4"/>
        </w:rPr>
        <w:t> </w:t>
      </w:r>
      <w:r>
        <w:rPr>
          <w:color w:val="212121"/>
        </w:rPr>
        <w:t>obtained</w:t>
      </w:r>
      <w:r>
        <w:rPr>
          <w:color w:val="212121"/>
          <w:spacing w:val="-4"/>
        </w:rPr>
        <w:t> </w:t>
      </w:r>
      <w:r>
        <w:rPr>
          <w:color w:val="212121"/>
        </w:rPr>
        <w:t>in ALL babies with IEM.</w:t>
      </w:r>
    </w:p>
    <w:p>
      <w:pPr>
        <w:pStyle w:val="BodyText"/>
        <w:spacing w:before="39"/>
      </w:pPr>
    </w:p>
    <w:p>
      <w:pPr>
        <w:pStyle w:val="ListParagraph"/>
        <w:numPr>
          <w:ilvl w:val="1"/>
          <w:numId w:val="75"/>
        </w:numPr>
        <w:tabs>
          <w:tab w:pos="1440" w:val="left" w:leader="none"/>
        </w:tabs>
        <w:spacing w:line="240" w:lineRule="auto" w:before="1" w:after="0"/>
        <w:ind w:left="1440" w:right="0" w:hanging="360"/>
        <w:jc w:val="left"/>
        <w:rPr>
          <w:sz w:val="26"/>
        </w:rPr>
      </w:pPr>
      <w:r>
        <w:rPr>
          <w:color w:val="212121"/>
          <w:sz w:val="26"/>
        </w:rPr>
        <w:t>Complete</w:t>
      </w:r>
      <w:r>
        <w:rPr>
          <w:color w:val="212121"/>
          <w:spacing w:val="-6"/>
          <w:sz w:val="26"/>
        </w:rPr>
        <w:t> </w:t>
      </w:r>
      <w:r>
        <w:rPr>
          <w:color w:val="212121"/>
          <w:sz w:val="26"/>
        </w:rPr>
        <w:t>blood</w:t>
      </w:r>
      <w:r>
        <w:rPr>
          <w:color w:val="212121"/>
          <w:spacing w:val="-6"/>
          <w:sz w:val="26"/>
        </w:rPr>
        <w:t> </w:t>
      </w:r>
      <w:r>
        <w:rPr>
          <w:color w:val="212121"/>
          <w:sz w:val="26"/>
        </w:rPr>
        <w:t>count</w:t>
      </w:r>
      <w:r>
        <w:rPr>
          <w:color w:val="212121"/>
          <w:spacing w:val="-6"/>
          <w:sz w:val="26"/>
        </w:rPr>
        <w:t> </w:t>
      </w:r>
      <w:r>
        <w:rPr>
          <w:color w:val="212121"/>
          <w:sz w:val="26"/>
        </w:rPr>
        <w:t>with</w:t>
      </w:r>
      <w:r>
        <w:rPr>
          <w:color w:val="212121"/>
          <w:spacing w:val="-6"/>
          <w:sz w:val="26"/>
        </w:rPr>
        <w:t> </w:t>
      </w:r>
      <w:r>
        <w:rPr>
          <w:color w:val="212121"/>
          <w:spacing w:val="-2"/>
          <w:sz w:val="26"/>
        </w:rPr>
        <w:t>differential</w:t>
      </w:r>
    </w:p>
    <w:p>
      <w:pPr>
        <w:pStyle w:val="ListParagraph"/>
        <w:numPr>
          <w:ilvl w:val="1"/>
          <w:numId w:val="75"/>
        </w:numPr>
        <w:tabs>
          <w:tab w:pos="1440" w:val="left" w:leader="none"/>
        </w:tabs>
        <w:spacing w:line="240" w:lineRule="auto" w:before="47" w:after="0"/>
        <w:ind w:left="1440" w:right="0" w:hanging="360"/>
        <w:jc w:val="left"/>
        <w:rPr>
          <w:sz w:val="26"/>
        </w:rPr>
      </w:pPr>
      <w:r>
        <w:rPr>
          <w:color w:val="212121"/>
          <w:sz w:val="26"/>
        </w:rPr>
        <w:t>Arterial</w:t>
      </w:r>
      <w:r>
        <w:rPr>
          <w:color w:val="212121"/>
          <w:spacing w:val="-7"/>
          <w:sz w:val="26"/>
        </w:rPr>
        <w:t> </w:t>
      </w:r>
      <w:r>
        <w:rPr>
          <w:color w:val="212121"/>
          <w:sz w:val="26"/>
        </w:rPr>
        <w:t>blood</w:t>
      </w:r>
      <w:r>
        <w:rPr>
          <w:color w:val="212121"/>
          <w:spacing w:val="-2"/>
          <w:sz w:val="26"/>
        </w:rPr>
        <w:t> </w:t>
      </w:r>
      <w:r>
        <w:rPr>
          <w:color w:val="212121"/>
          <w:sz w:val="26"/>
        </w:rPr>
        <w:t>gases</w:t>
      </w:r>
      <w:r>
        <w:rPr>
          <w:color w:val="212121"/>
          <w:spacing w:val="-7"/>
          <w:sz w:val="26"/>
        </w:rPr>
        <w:t> </w:t>
      </w:r>
      <w:r>
        <w:rPr>
          <w:color w:val="212121"/>
          <w:sz w:val="26"/>
        </w:rPr>
        <w:t>and</w:t>
      </w:r>
      <w:r>
        <w:rPr>
          <w:color w:val="212121"/>
          <w:spacing w:val="-6"/>
          <w:sz w:val="26"/>
        </w:rPr>
        <w:t> </w:t>
      </w:r>
      <w:r>
        <w:rPr>
          <w:color w:val="212121"/>
          <w:spacing w:val="-2"/>
          <w:sz w:val="26"/>
        </w:rPr>
        <w:t>electrolytes</w:t>
      </w:r>
    </w:p>
    <w:p>
      <w:pPr>
        <w:pStyle w:val="ListParagraph"/>
        <w:numPr>
          <w:ilvl w:val="1"/>
          <w:numId w:val="75"/>
        </w:numPr>
        <w:tabs>
          <w:tab w:pos="1440" w:val="left" w:leader="none"/>
        </w:tabs>
        <w:spacing w:line="240" w:lineRule="auto" w:before="41" w:after="0"/>
        <w:ind w:left="1440" w:right="0" w:hanging="360"/>
        <w:jc w:val="left"/>
        <w:rPr>
          <w:sz w:val="26"/>
        </w:rPr>
      </w:pPr>
      <w:r>
        <w:rPr>
          <w:color w:val="212121"/>
          <w:sz w:val="26"/>
        </w:rPr>
        <w:t>Blood</w:t>
      </w:r>
      <w:r>
        <w:rPr>
          <w:color w:val="212121"/>
          <w:spacing w:val="-6"/>
          <w:sz w:val="26"/>
        </w:rPr>
        <w:t> </w:t>
      </w:r>
      <w:r>
        <w:rPr>
          <w:color w:val="212121"/>
          <w:spacing w:val="-2"/>
          <w:sz w:val="26"/>
        </w:rPr>
        <w:t>glucose</w:t>
      </w:r>
    </w:p>
    <w:p>
      <w:pPr>
        <w:pStyle w:val="ListParagraph"/>
        <w:numPr>
          <w:ilvl w:val="1"/>
          <w:numId w:val="75"/>
        </w:numPr>
        <w:tabs>
          <w:tab w:pos="1440" w:val="left" w:leader="none"/>
        </w:tabs>
        <w:spacing w:line="240" w:lineRule="auto" w:before="47" w:after="0"/>
        <w:ind w:left="1440" w:right="0" w:hanging="360"/>
        <w:jc w:val="left"/>
        <w:rPr>
          <w:sz w:val="26"/>
        </w:rPr>
      </w:pPr>
      <w:r>
        <w:rPr>
          <w:color w:val="212121"/>
          <w:sz w:val="26"/>
        </w:rPr>
        <w:t>Plasma</w:t>
      </w:r>
      <w:r>
        <w:rPr>
          <w:color w:val="212121"/>
          <w:spacing w:val="-6"/>
          <w:sz w:val="26"/>
        </w:rPr>
        <w:t> </w:t>
      </w:r>
      <w:r>
        <w:rPr>
          <w:color w:val="212121"/>
          <w:sz w:val="26"/>
        </w:rPr>
        <w:t>ammonia</w:t>
      </w:r>
      <w:r>
        <w:rPr>
          <w:color w:val="212121"/>
          <w:spacing w:val="-6"/>
          <w:sz w:val="26"/>
        </w:rPr>
        <w:t> </w:t>
      </w:r>
      <w:r>
        <w:rPr>
          <w:color w:val="212121"/>
          <w:sz w:val="26"/>
        </w:rPr>
        <w:t>(Normal</w:t>
      </w:r>
      <w:r>
        <w:rPr>
          <w:color w:val="212121"/>
          <w:spacing w:val="-7"/>
          <w:sz w:val="26"/>
        </w:rPr>
        <w:t> </w:t>
      </w:r>
      <w:r>
        <w:rPr>
          <w:color w:val="212121"/>
          <w:sz w:val="26"/>
        </w:rPr>
        <w:t>values</w:t>
      </w:r>
      <w:r>
        <w:rPr>
          <w:color w:val="212121"/>
          <w:spacing w:val="-6"/>
          <w:sz w:val="26"/>
        </w:rPr>
        <w:t> </w:t>
      </w:r>
      <w:r>
        <w:rPr>
          <w:color w:val="212121"/>
          <w:sz w:val="26"/>
        </w:rPr>
        <w:t>in</w:t>
      </w:r>
      <w:r>
        <w:rPr>
          <w:color w:val="212121"/>
          <w:spacing w:val="-7"/>
          <w:sz w:val="26"/>
        </w:rPr>
        <w:t> </w:t>
      </w:r>
      <w:r>
        <w:rPr>
          <w:color w:val="212121"/>
          <w:sz w:val="26"/>
        </w:rPr>
        <w:t>newborn:</w:t>
      </w:r>
      <w:r>
        <w:rPr>
          <w:color w:val="212121"/>
          <w:spacing w:val="-2"/>
          <w:sz w:val="26"/>
        </w:rPr>
        <w:t> </w:t>
      </w:r>
      <w:r>
        <w:rPr>
          <w:color w:val="212121"/>
          <w:sz w:val="26"/>
        </w:rPr>
        <w:t>90-150</w:t>
      </w:r>
      <w:r>
        <w:rPr>
          <w:color w:val="212121"/>
          <w:spacing w:val="-6"/>
          <w:sz w:val="26"/>
        </w:rPr>
        <w:t> </w:t>
      </w:r>
      <w:r>
        <w:rPr>
          <w:color w:val="212121"/>
          <w:spacing w:val="-2"/>
          <w:sz w:val="26"/>
        </w:rPr>
        <w:t>µg/dl)</w:t>
      </w:r>
    </w:p>
    <w:p>
      <w:pPr>
        <w:pStyle w:val="ListParagraph"/>
        <w:numPr>
          <w:ilvl w:val="1"/>
          <w:numId w:val="75"/>
        </w:numPr>
        <w:tabs>
          <w:tab w:pos="1440" w:val="left" w:leader="none"/>
        </w:tabs>
        <w:spacing w:line="240" w:lineRule="auto" w:before="47" w:after="0"/>
        <w:ind w:left="1440" w:right="0" w:hanging="360"/>
        <w:jc w:val="left"/>
        <w:rPr>
          <w:sz w:val="26"/>
        </w:rPr>
      </w:pPr>
      <w:r>
        <w:rPr>
          <w:color w:val="212121"/>
          <w:sz w:val="26"/>
        </w:rPr>
        <w:t>Plasma</w:t>
      </w:r>
      <w:r>
        <w:rPr>
          <w:color w:val="212121"/>
          <w:spacing w:val="-11"/>
          <w:sz w:val="26"/>
        </w:rPr>
        <w:t> </w:t>
      </w:r>
      <w:r>
        <w:rPr>
          <w:color w:val="212121"/>
          <w:spacing w:val="-2"/>
          <w:sz w:val="26"/>
        </w:rPr>
        <w:t>lactate</w:t>
      </w:r>
    </w:p>
    <w:p>
      <w:pPr>
        <w:pStyle w:val="ListParagraph"/>
        <w:numPr>
          <w:ilvl w:val="1"/>
          <w:numId w:val="75"/>
        </w:numPr>
        <w:tabs>
          <w:tab w:pos="1440" w:val="left" w:leader="none"/>
        </w:tabs>
        <w:spacing w:line="240" w:lineRule="auto" w:before="42" w:after="0"/>
        <w:ind w:left="1440" w:right="0" w:hanging="360"/>
        <w:jc w:val="left"/>
        <w:rPr>
          <w:sz w:val="26"/>
        </w:rPr>
      </w:pPr>
      <w:r>
        <w:rPr>
          <w:color w:val="212121"/>
          <w:sz w:val="26"/>
        </w:rPr>
        <w:t>Liver</w:t>
      </w:r>
      <w:r>
        <w:rPr>
          <w:color w:val="212121"/>
          <w:spacing w:val="-9"/>
          <w:sz w:val="26"/>
        </w:rPr>
        <w:t> </w:t>
      </w:r>
      <w:r>
        <w:rPr>
          <w:color w:val="212121"/>
          <w:sz w:val="26"/>
        </w:rPr>
        <w:t>function</w:t>
      </w:r>
      <w:r>
        <w:rPr>
          <w:color w:val="212121"/>
          <w:spacing w:val="-8"/>
          <w:sz w:val="26"/>
        </w:rPr>
        <w:t> </w:t>
      </w:r>
      <w:r>
        <w:rPr>
          <w:color w:val="212121"/>
          <w:spacing w:val="-2"/>
          <w:sz w:val="26"/>
        </w:rPr>
        <w:t>tests</w:t>
      </w:r>
    </w:p>
    <w:p>
      <w:pPr>
        <w:pStyle w:val="ListParagraph"/>
        <w:numPr>
          <w:ilvl w:val="1"/>
          <w:numId w:val="75"/>
        </w:numPr>
        <w:tabs>
          <w:tab w:pos="1440" w:val="left" w:leader="none"/>
        </w:tabs>
        <w:spacing w:line="240" w:lineRule="auto" w:before="47" w:after="0"/>
        <w:ind w:left="1440" w:right="0" w:hanging="360"/>
        <w:jc w:val="left"/>
        <w:rPr>
          <w:sz w:val="26"/>
        </w:rPr>
      </w:pPr>
      <w:r>
        <w:rPr>
          <w:color w:val="212121"/>
          <w:sz w:val="26"/>
        </w:rPr>
        <w:t>Urinalysis:</w:t>
      </w:r>
      <w:r>
        <w:rPr>
          <w:color w:val="212121"/>
          <w:spacing w:val="-8"/>
          <w:sz w:val="26"/>
        </w:rPr>
        <w:t> </w:t>
      </w:r>
      <w:r>
        <w:rPr>
          <w:color w:val="212121"/>
          <w:sz w:val="26"/>
        </w:rPr>
        <w:t>Urine</w:t>
      </w:r>
      <w:r>
        <w:rPr>
          <w:color w:val="212121"/>
          <w:spacing w:val="-7"/>
          <w:sz w:val="26"/>
        </w:rPr>
        <w:t> </w:t>
      </w:r>
      <w:r>
        <w:rPr>
          <w:color w:val="212121"/>
          <w:sz w:val="26"/>
        </w:rPr>
        <w:t>ketones,</w:t>
      </w:r>
      <w:r>
        <w:rPr>
          <w:color w:val="212121"/>
          <w:spacing w:val="-5"/>
          <w:sz w:val="26"/>
        </w:rPr>
        <w:t> </w:t>
      </w:r>
      <w:r>
        <w:rPr>
          <w:color w:val="212121"/>
          <w:sz w:val="26"/>
        </w:rPr>
        <w:t>Urine</w:t>
      </w:r>
      <w:r>
        <w:rPr>
          <w:color w:val="212121"/>
          <w:spacing w:val="-8"/>
          <w:sz w:val="26"/>
        </w:rPr>
        <w:t> </w:t>
      </w:r>
      <w:r>
        <w:rPr>
          <w:color w:val="212121"/>
          <w:sz w:val="26"/>
        </w:rPr>
        <w:t>reducing</w:t>
      </w:r>
      <w:r>
        <w:rPr>
          <w:color w:val="212121"/>
          <w:spacing w:val="-10"/>
          <w:sz w:val="26"/>
        </w:rPr>
        <w:t> </w:t>
      </w:r>
      <w:r>
        <w:rPr>
          <w:color w:val="212121"/>
          <w:spacing w:val="-2"/>
          <w:sz w:val="26"/>
        </w:rPr>
        <w:t>substances.</w:t>
      </w:r>
    </w:p>
    <w:p>
      <w:pPr>
        <w:pStyle w:val="ListParagraph"/>
        <w:numPr>
          <w:ilvl w:val="1"/>
          <w:numId w:val="75"/>
        </w:numPr>
        <w:tabs>
          <w:tab w:pos="1440" w:val="left" w:leader="none"/>
        </w:tabs>
        <w:spacing w:line="240" w:lineRule="auto" w:before="46" w:after="0"/>
        <w:ind w:left="1440" w:right="0" w:hanging="360"/>
        <w:jc w:val="left"/>
        <w:rPr>
          <w:sz w:val="26"/>
        </w:rPr>
      </w:pPr>
      <w:r>
        <w:rPr>
          <w:color w:val="212121"/>
          <w:sz w:val="26"/>
        </w:rPr>
        <w:t>Serum</w:t>
      </w:r>
      <w:r>
        <w:rPr>
          <w:color w:val="212121"/>
          <w:spacing w:val="-10"/>
          <w:sz w:val="26"/>
        </w:rPr>
        <w:t> </w:t>
      </w:r>
      <w:r>
        <w:rPr>
          <w:color w:val="212121"/>
          <w:sz w:val="26"/>
        </w:rPr>
        <w:t>uric</w:t>
      </w:r>
      <w:r>
        <w:rPr>
          <w:color w:val="212121"/>
          <w:spacing w:val="-4"/>
          <w:sz w:val="26"/>
        </w:rPr>
        <w:t> </w:t>
      </w:r>
      <w:r>
        <w:rPr>
          <w:color w:val="212121"/>
          <w:sz w:val="26"/>
        </w:rPr>
        <w:t>acid</w:t>
      </w:r>
      <w:r>
        <w:rPr>
          <w:color w:val="212121"/>
          <w:spacing w:val="-5"/>
          <w:sz w:val="26"/>
        </w:rPr>
        <w:t> </w:t>
      </w:r>
      <w:r>
        <w:rPr>
          <w:color w:val="212121"/>
          <w:sz w:val="26"/>
        </w:rPr>
        <w:t>(low</w:t>
      </w:r>
      <w:r>
        <w:rPr>
          <w:color w:val="212121"/>
          <w:spacing w:val="-4"/>
          <w:sz w:val="26"/>
        </w:rPr>
        <w:t> </w:t>
      </w:r>
      <w:r>
        <w:rPr>
          <w:color w:val="212121"/>
          <w:sz w:val="26"/>
        </w:rPr>
        <w:t>in</w:t>
      </w:r>
      <w:r>
        <w:rPr>
          <w:color w:val="212121"/>
          <w:spacing w:val="-5"/>
          <w:sz w:val="26"/>
        </w:rPr>
        <w:t> </w:t>
      </w:r>
      <w:r>
        <w:rPr>
          <w:color w:val="212121"/>
          <w:sz w:val="26"/>
        </w:rPr>
        <w:t>molybdenum</w:t>
      </w:r>
      <w:r>
        <w:rPr>
          <w:color w:val="212121"/>
          <w:spacing w:val="-9"/>
          <w:sz w:val="26"/>
        </w:rPr>
        <w:t> </w:t>
      </w:r>
      <w:r>
        <w:rPr>
          <w:color w:val="212121"/>
          <w:sz w:val="26"/>
        </w:rPr>
        <w:t>cofactor</w:t>
      </w:r>
      <w:r>
        <w:rPr>
          <w:color w:val="212121"/>
          <w:spacing w:val="-5"/>
          <w:sz w:val="26"/>
        </w:rPr>
        <w:t> </w:t>
      </w:r>
      <w:r>
        <w:rPr>
          <w:color w:val="212121"/>
          <w:spacing w:val="-2"/>
          <w:sz w:val="26"/>
        </w:rPr>
        <w:t>deficiency),</w:t>
      </w:r>
    </w:p>
    <w:p>
      <w:pPr>
        <w:pStyle w:val="ListParagraph"/>
        <w:numPr>
          <w:ilvl w:val="1"/>
          <w:numId w:val="75"/>
        </w:numPr>
        <w:tabs>
          <w:tab w:pos="1440" w:val="left" w:leader="none"/>
        </w:tabs>
        <w:spacing w:line="240" w:lineRule="auto" w:before="42" w:after="0"/>
        <w:ind w:left="1440" w:right="0" w:hanging="360"/>
        <w:jc w:val="left"/>
        <w:rPr>
          <w:sz w:val="26"/>
        </w:rPr>
      </w:pPr>
      <w:r>
        <w:rPr>
          <w:color w:val="212121"/>
          <w:sz w:val="26"/>
        </w:rPr>
        <w:t>Plasma</w:t>
      </w:r>
      <w:r>
        <w:rPr>
          <w:color w:val="212121"/>
          <w:spacing w:val="-7"/>
          <w:sz w:val="26"/>
        </w:rPr>
        <w:t> </w:t>
      </w:r>
      <w:r>
        <w:rPr>
          <w:color w:val="212121"/>
          <w:sz w:val="26"/>
        </w:rPr>
        <w:t>and</w:t>
      </w:r>
      <w:r>
        <w:rPr>
          <w:color w:val="212121"/>
          <w:spacing w:val="-7"/>
          <w:sz w:val="26"/>
        </w:rPr>
        <w:t> </w:t>
      </w:r>
      <w:r>
        <w:rPr>
          <w:color w:val="212121"/>
          <w:sz w:val="26"/>
        </w:rPr>
        <w:t>urine</w:t>
      </w:r>
      <w:r>
        <w:rPr>
          <w:color w:val="212121"/>
          <w:spacing w:val="-7"/>
          <w:sz w:val="26"/>
        </w:rPr>
        <w:t> </w:t>
      </w:r>
      <w:r>
        <w:rPr>
          <w:color w:val="212121"/>
          <w:sz w:val="26"/>
        </w:rPr>
        <w:t>amino</w:t>
      </w:r>
      <w:r>
        <w:rPr>
          <w:color w:val="212121"/>
          <w:spacing w:val="-7"/>
          <w:sz w:val="26"/>
        </w:rPr>
        <w:t> </w:t>
      </w:r>
      <w:r>
        <w:rPr>
          <w:color w:val="212121"/>
          <w:sz w:val="26"/>
        </w:rPr>
        <w:t>acids,</w:t>
      </w:r>
      <w:r>
        <w:rPr>
          <w:color w:val="212121"/>
          <w:spacing w:val="-5"/>
          <w:sz w:val="26"/>
        </w:rPr>
        <w:t> </w:t>
      </w:r>
      <w:r>
        <w:rPr>
          <w:color w:val="212121"/>
          <w:sz w:val="26"/>
        </w:rPr>
        <w:t>quantitative</w:t>
      </w:r>
      <w:r>
        <w:rPr>
          <w:color w:val="212121"/>
          <w:spacing w:val="-7"/>
          <w:sz w:val="26"/>
        </w:rPr>
        <w:t> </w:t>
      </w:r>
      <w:r>
        <w:rPr>
          <w:color w:val="212121"/>
          <w:spacing w:val="-2"/>
          <w:sz w:val="26"/>
        </w:rPr>
        <w:t>analysis</w:t>
      </w:r>
    </w:p>
    <w:p>
      <w:pPr>
        <w:pStyle w:val="ListParagraph"/>
        <w:spacing w:after="0" w:line="240" w:lineRule="auto"/>
        <w:jc w:val="left"/>
        <w:rPr>
          <w:sz w:val="26"/>
        </w:rPr>
        <w:sectPr>
          <w:pgSz w:w="12240" w:h="15840"/>
          <w:pgMar w:header="0" w:footer="802" w:top="1380" w:bottom="1000" w:left="720" w:right="720"/>
        </w:sectPr>
      </w:pPr>
    </w:p>
    <w:p>
      <w:pPr>
        <w:pStyle w:val="Heading1"/>
        <w:numPr>
          <w:ilvl w:val="1"/>
          <w:numId w:val="45"/>
        </w:numPr>
        <w:tabs>
          <w:tab w:pos="4806" w:val="left" w:leader="none"/>
        </w:tabs>
        <w:spacing w:line="240" w:lineRule="auto" w:before="58" w:after="0"/>
        <w:ind w:left="4806" w:right="0" w:hanging="422"/>
        <w:jc w:val="left"/>
      </w:pPr>
      <w:r>
        <w:rPr>
          <w:spacing w:val="-2"/>
        </w:rPr>
        <w:t>Autoanalyzer</w:t>
      </w:r>
    </w:p>
    <w:p>
      <w:pPr>
        <w:pStyle w:val="Heading1"/>
        <w:spacing w:after="0" w:line="240" w:lineRule="auto"/>
        <w:jc w:val="left"/>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ListParagraph"/>
        <w:numPr>
          <w:ilvl w:val="1"/>
          <w:numId w:val="45"/>
        </w:numPr>
        <w:tabs>
          <w:tab w:pos="2789" w:val="left" w:leader="none"/>
        </w:tabs>
        <w:spacing w:line="240" w:lineRule="auto" w:before="58" w:after="0"/>
        <w:ind w:left="2789" w:right="0" w:hanging="422"/>
        <w:jc w:val="left"/>
        <w:rPr>
          <w:b/>
          <w:sz w:val="28"/>
        </w:rPr>
      </w:pPr>
      <w:r>
        <w:rPr>
          <w:b/>
          <w:sz w:val="28"/>
        </w:rPr>
        <w:t>Quality</w:t>
      </w:r>
      <w:r>
        <w:rPr>
          <w:b/>
          <w:spacing w:val="-8"/>
          <w:sz w:val="28"/>
        </w:rPr>
        <w:t> </w:t>
      </w:r>
      <w:r>
        <w:rPr>
          <w:b/>
          <w:sz w:val="28"/>
        </w:rPr>
        <w:t>control</w:t>
      </w:r>
      <w:r>
        <w:rPr>
          <w:b/>
          <w:spacing w:val="-8"/>
          <w:sz w:val="28"/>
        </w:rPr>
        <w:t> </w:t>
      </w:r>
      <w:r>
        <w:rPr>
          <w:b/>
          <w:sz w:val="28"/>
        </w:rPr>
        <w:t>in</w:t>
      </w:r>
      <w:r>
        <w:rPr>
          <w:b/>
          <w:spacing w:val="-13"/>
          <w:sz w:val="28"/>
        </w:rPr>
        <w:t> </w:t>
      </w:r>
      <w:r>
        <w:rPr>
          <w:b/>
          <w:sz w:val="28"/>
        </w:rPr>
        <w:t>clinical</w:t>
      </w:r>
      <w:r>
        <w:rPr>
          <w:b/>
          <w:spacing w:val="-7"/>
          <w:sz w:val="28"/>
        </w:rPr>
        <w:t> </w:t>
      </w:r>
      <w:r>
        <w:rPr>
          <w:b/>
          <w:sz w:val="28"/>
        </w:rPr>
        <w:t>chemistry</w:t>
      </w:r>
      <w:r>
        <w:rPr>
          <w:b/>
          <w:spacing w:val="-8"/>
          <w:sz w:val="28"/>
        </w:rPr>
        <w:t> </w:t>
      </w:r>
      <w:r>
        <w:rPr>
          <w:b/>
          <w:spacing w:val="-2"/>
          <w:sz w:val="28"/>
        </w:rPr>
        <w:t>laboratory</w:t>
      </w:r>
    </w:p>
    <w:p>
      <w:pPr>
        <w:pStyle w:val="ListParagraph"/>
        <w:spacing w:after="0" w:line="240" w:lineRule="auto"/>
        <w:jc w:val="left"/>
        <w:rPr>
          <w:b/>
          <w:sz w:val="28"/>
        </w:rPr>
        <w:sectPr>
          <w:pgSz w:w="12240" w:h="15840"/>
          <w:pgMar w:header="0" w:footer="802" w:top="138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BodyText"/>
        <w:spacing w:before="4"/>
        <w:rPr>
          <w:b/>
          <w:sz w:val="17"/>
        </w:rPr>
      </w:pPr>
    </w:p>
    <w:p>
      <w:pPr>
        <w:pStyle w:val="BodyText"/>
        <w:spacing w:after="0"/>
        <w:rPr>
          <w:b/>
          <w:sz w:val="17"/>
        </w:rPr>
        <w:sectPr>
          <w:pgSz w:w="12240" w:h="15840"/>
          <w:pgMar w:header="0" w:footer="802" w:top="1820" w:bottom="1000" w:left="720" w:right="720"/>
        </w:sectPr>
      </w:pPr>
    </w:p>
    <w:p>
      <w:pPr>
        <w:pStyle w:val="Heading2"/>
        <w:numPr>
          <w:ilvl w:val="1"/>
          <w:numId w:val="45"/>
        </w:numPr>
        <w:tabs>
          <w:tab w:pos="1848" w:val="left" w:leader="none"/>
        </w:tabs>
        <w:spacing w:line="276" w:lineRule="auto" w:before="62" w:after="0"/>
        <w:ind w:left="1441" w:right="723" w:firstLine="0"/>
        <w:jc w:val="both"/>
      </w:pPr>
      <w:r>
        <w:rPr/>
        <w:t>Calculate energy content of different food Items, identify food items with high and low glycemic index and explain the importance of these in the diet </w:t>
      </w:r>
      <w:r>
        <w:rPr>
          <w:spacing w:val="-2"/>
        </w:rPr>
        <w:t>(BI11.23)</w:t>
      </w:r>
    </w:p>
    <w:p>
      <w:pPr>
        <w:pStyle w:val="BodyText"/>
        <w:spacing w:before="48"/>
        <w:rPr>
          <w:b/>
        </w:rPr>
      </w:pPr>
    </w:p>
    <w:p>
      <w:pPr>
        <w:spacing w:before="0"/>
        <w:ind w:left="720" w:right="0" w:firstLine="0"/>
        <w:jc w:val="left"/>
        <w:rPr>
          <w:b/>
          <w:sz w:val="26"/>
        </w:rPr>
      </w:pPr>
      <w:r>
        <w:rPr>
          <w:b/>
          <w:sz w:val="26"/>
        </w:rPr>
        <w:t>What</w:t>
      </w:r>
      <w:r>
        <w:rPr>
          <w:b/>
          <w:spacing w:val="-5"/>
          <w:sz w:val="26"/>
        </w:rPr>
        <w:t> </w:t>
      </w:r>
      <w:r>
        <w:rPr>
          <w:b/>
          <w:sz w:val="26"/>
        </w:rPr>
        <w:t>is</w:t>
      </w:r>
      <w:r>
        <w:rPr>
          <w:b/>
          <w:spacing w:val="-6"/>
          <w:sz w:val="26"/>
        </w:rPr>
        <w:t> </w:t>
      </w:r>
      <w:r>
        <w:rPr>
          <w:b/>
          <w:sz w:val="26"/>
        </w:rPr>
        <w:t>the</w:t>
      </w:r>
      <w:r>
        <w:rPr>
          <w:b/>
          <w:spacing w:val="-4"/>
          <w:sz w:val="26"/>
        </w:rPr>
        <w:t> </w:t>
      </w:r>
      <w:r>
        <w:rPr>
          <w:b/>
          <w:sz w:val="26"/>
        </w:rPr>
        <w:t>Glycemic</w:t>
      </w:r>
      <w:r>
        <w:rPr>
          <w:b/>
          <w:spacing w:val="-6"/>
          <w:sz w:val="26"/>
        </w:rPr>
        <w:t> </w:t>
      </w:r>
      <w:r>
        <w:rPr>
          <w:b/>
          <w:sz w:val="26"/>
        </w:rPr>
        <w:t>Index</w:t>
      </w:r>
      <w:r>
        <w:rPr>
          <w:b/>
          <w:spacing w:val="-10"/>
          <w:sz w:val="26"/>
        </w:rPr>
        <w:t> </w:t>
      </w:r>
      <w:r>
        <w:rPr>
          <w:b/>
          <w:spacing w:val="-2"/>
          <w:sz w:val="26"/>
        </w:rPr>
        <w:t>(GI)?</w:t>
      </w:r>
    </w:p>
    <w:p>
      <w:pPr>
        <w:pStyle w:val="ListParagraph"/>
        <w:numPr>
          <w:ilvl w:val="0"/>
          <w:numId w:val="76"/>
        </w:numPr>
        <w:tabs>
          <w:tab w:pos="1441" w:val="left" w:leader="none"/>
        </w:tabs>
        <w:spacing w:line="276" w:lineRule="auto" w:before="37" w:after="0"/>
        <w:ind w:left="1441" w:right="728" w:hanging="361"/>
        <w:jc w:val="left"/>
        <w:rPr>
          <w:sz w:val="26"/>
        </w:rPr>
      </w:pPr>
      <w:r>
        <w:rPr>
          <w:sz w:val="26"/>
        </w:rPr>
        <w:t>The</w:t>
      </w:r>
      <w:r>
        <w:rPr>
          <w:spacing w:val="-2"/>
          <w:sz w:val="26"/>
        </w:rPr>
        <w:t> </w:t>
      </w:r>
      <w:r>
        <w:rPr>
          <w:sz w:val="26"/>
        </w:rPr>
        <w:t>GI</w:t>
      </w:r>
      <w:r>
        <w:rPr>
          <w:spacing w:val="-7"/>
          <w:sz w:val="26"/>
        </w:rPr>
        <w:t> </w:t>
      </w:r>
      <w:r>
        <w:rPr>
          <w:sz w:val="26"/>
        </w:rPr>
        <w:t>is</w:t>
      </w:r>
      <w:r>
        <w:rPr>
          <w:spacing w:val="-3"/>
          <w:sz w:val="26"/>
        </w:rPr>
        <w:t> </w:t>
      </w:r>
      <w:r>
        <w:rPr>
          <w:sz w:val="26"/>
        </w:rPr>
        <w:t>a</w:t>
      </w:r>
      <w:r>
        <w:rPr>
          <w:spacing w:val="-2"/>
          <w:sz w:val="26"/>
        </w:rPr>
        <w:t> </w:t>
      </w:r>
      <w:r>
        <w:rPr>
          <w:sz w:val="26"/>
        </w:rPr>
        <w:t>ranking</w:t>
      </w:r>
      <w:r>
        <w:rPr>
          <w:spacing w:val="-8"/>
          <w:sz w:val="26"/>
        </w:rPr>
        <w:t> </w:t>
      </w:r>
      <w:r>
        <w:rPr>
          <w:sz w:val="26"/>
        </w:rPr>
        <w:t>of</w:t>
      </w:r>
      <w:r>
        <w:rPr>
          <w:spacing w:val="-2"/>
          <w:sz w:val="26"/>
        </w:rPr>
        <w:t> </w:t>
      </w:r>
      <w:r>
        <w:rPr>
          <w:sz w:val="26"/>
        </w:rPr>
        <w:t>carbohydrate</w:t>
      </w:r>
      <w:r>
        <w:rPr>
          <w:spacing w:val="-2"/>
          <w:sz w:val="26"/>
        </w:rPr>
        <w:t> </w:t>
      </w:r>
      <w:r>
        <w:rPr>
          <w:sz w:val="26"/>
        </w:rPr>
        <w:t>foods</w:t>
      </w:r>
      <w:r>
        <w:rPr>
          <w:spacing w:val="-3"/>
          <w:sz w:val="26"/>
        </w:rPr>
        <w:t> </w:t>
      </w:r>
      <w:r>
        <w:rPr>
          <w:sz w:val="26"/>
        </w:rPr>
        <w:t>from</w:t>
      </w:r>
      <w:r>
        <w:rPr>
          <w:spacing w:val="-8"/>
          <w:sz w:val="26"/>
        </w:rPr>
        <w:t> </w:t>
      </w:r>
      <w:r>
        <w:rPr>
          <w:sz w:val="26"/>
        </w:rPr>
        <w:t>0</w:t>
      </w:r>
      <w:r>
        <w:rPr>
          <w:spacing w:val="-3"/>
          <w:sz w:val="26"/>
        </w:rPr>
        <w:t> </w:t>
      </w:r>
      <w:r>
        <w:rPr>
          <w:sz w:val="26"/>
        </w:rPr>
        <w:t>to</w:t>
      </w:r>
      <w:r>
        <w:rPr>
          <w:spacing w:val="-3"/>
          <w:sz w:val="26"/>
        </w:rPr>
        <w:t> </w:t>
      </w:r>
      <w:r>
        <w:rPr>
          <w:sz w:val="26"/>
        </w:rPr>
        <w:t>100</w:t>
      </w:r>
      <w:r>
        <w:rPr>
          <w:spacing w:val="-3"/>
          <w:sz w:val="26"/>
        </w:rPr>
        <w:t> </w:t>
      </w:r>
      <w:r>
        <w:rPr>
          <w:sz w:val="26"/>
        </w:rPr>
        <w:t>based</w:t>
      </w:r>
      <w:r>
        <w:rPr>
          <w:spacing w:val="-2"/>
          <w:sz w:val="26"/>
        </w:rPr>
        <w:t> </w:t>
      </w:r>
      <w:r>
        <w:rPr>
          <w:sz w:val="26"/>
        </w:rPr>
        <w:t>on</w:t>
      </w:r>
      <w:r>
        <w:rPr>
          <w:spacing w:val="-3"/>
          <w:sz w:val="26"/>
        </w:rPr>
        <w:t> </w:t>
      </w:r>
      <w:r>
        <w:rPr>
          <w:sz w:val="26"/>
        </w:rPr>
        <w:t>how</w:t>
      </w:r>
      <w:r>
        <w:rPr>
          <w:spacing w:val="-3"/>
          <w:sz w:val="26"/>
        </w:rPr>
        <w:t> </w:t>
      </w:r>
      <w:r>
        <w:rPr>
          <w:sz w:val="26"/>
        </w:rPr>
        <w:t>quickly</w:t>
      </w:r>
      <w:r>
        <w:rPr>
          <w:spacing w:val="-3"/>
          <w:sz w:val="26"/>
        </w:rPr>
        <w:t> </w:t>
      </w:r>
      <w:r>
        <w:rPr>
          <w:sz w:val="26"/>
        </w:rPr>
        <w:t>and how much they raise blood sugar levels after being eaten. This is related to how quickly a carbohydrate containing food is broken down into glucose.</w:t>
      </w:r>
    </w:p>
    <w:p>
      <w:pPr>
        <w:pStyle w:val="ListParagraph"/>
        <w:numPr>
          <w:ilvl w:val="0"/>
          <w:numId w:val="76"/>
        </w:numPr>
        <w:tabs>
          <w:tab w:pos="1440" w:val="left" w:leader="none"/>
        </w:tabs>
        <w:spacing w:line="240" w:lineRule="auto" w:before="1" w:after="0"/>
        <w:ind w:left="1440" w:right="0" w:hanging="360"/>
        <w:jc w:val="left"/>
        <w:rPr>
          <w:sz w:val="26"/>
        </w:rPr>
      </w:pPr>
      <w:r>
        <w:rPr>
          <w:sz w:val="26"/>
        </w:rPr>
        <w:t>Low</w:t>
      </w:r>
      <w:r>
        <w:rPr>
          <w:spacing w:val="-5"/>
          <w:sz w:val="26"/>
        </w:rPr>
        <w:t> </w:t>
      </w:r>
      <w:r>
        <w:rPr>
          <w:sz w:val="26"/>
        </w:rPr>
        <w:t>GI</w:t>
      </w:r>
      <w:r>
        <w:rPr>
          <w:spacing w:val="-8"/>
          <w:sz w:val="26"/>
        </w:rPr>
        <w:t> </w:t>
      </w:r>
      <w:r>
        <w:rPr>
          <w:sz w:val="26"/>
        </w:rPr>
        <w:t>foods</w:t>
      </w:r>
      <w:r>
        <w:rPr>
          <w:spacing w:val="-4"/>
          <w:sz w:val="26"/>
        </w:rPr>
        <w:t> </w:t>
      </w:r>
      <w:r>
        <w:rPr>
          <w:sz w:val="26"/>
        </w:rPr>
        <w:t>produce</w:t>
      </w:r>
      <w:r>
        <w:rPr>
          <w:spacing w:val="-4"/>
          <w:sz w:val="26"/>
        </w:rPr>
        <w:t> </w:t>
      </w:r>
      <w:r>
        <w:rPr>
          <w:sz w:val="26"/>
        </w:rPr>
        <w:t>a</w:t>
      </w:r>
      <w:r>
        <w:rPr>
          <w:spacing w:val="-3"/>
          <w:sz w:val="26"/>
        </w:rPr>
        <w:t> </w:t>
      </w:r>
      <w:r>
        <w:rPr>
          <w:sz w:val="26"/>
        </w:rPr>
        <w:t>slower,</w:t>
      </w:r>
      <w:r>
        <w:rPr>
          <w:spacing w:val="-2"/>
          <w:sz w:val="26"/>
        </w:rPr>
        <w:t> </w:t>
      </w:r>
      <w:r>
        <w:rPr>
          <w:sz w:val="26"/>
        </w:rPr>
        <w:t>lower</w:t>
      </w:r>
      <w:r>
        <w:rPr>
          <w:spacing w:val="-4"/>
          <w:sz w:val="26"/>
        </w:rPr>
        <w:t> </w:t>
      </w:r>
      <w:r>
        <w:rPr>
          <w:sz w:val="26"/>
        </w:rPr>
        <w:t>rise</w:t>
      </w:r>
      <w:r>
        <w:rPr>
          <w:spacing w:val="-3"/>
          <w:sz w:val="26"/>
        </w:rPr>
        <w:t> </w:t>
      </w:r>
      <w:r>
        <w:rPr>
          <w:sz w:val="26"/>
        </w:rPr>
        <w:t>in</w:t>
      </w:r>
      <w:r>
        <w:rPr>
          <w:spacing w:val="-8"/>
          <w:sz w:val="26"/>
        </w:rPr>
        <w:t> </w:t>
      </w:r>
      <w:r>
        <w:rPr>
          <w:sz w:val="26"/>
        </w:rPr>
        <w:t>blood</w:t>
      </w:r>
      <w:r>
        <w:rPr>
          <w:spacing w:val="-5"/>
          <w:sz w:val="26"/>
        </w:rPr>
        <w:t> </w:t>
      </w:r>
      <w:r>
        <w:rPr>
          <w:sz w:val="26"/>
        </w:rPr>
        <w:t>sugar</w:t>
      </w:r>
      <w:r>
        <w:rPr>
          <w:spacing w:val="-3"/>
          <w:sz w:val="26"/>
        </w:rPr>
        <w:t> </w:t>
      </w:r>
      <w:r>
        <w:rPr>
          <w:spacing w:val="-2"/>
          <w:sz w:val="26"/>
        </w:rPr>
        <w:t>levels.</w:t>
      </w:r>
    </w:p>
    <w:p>
      <w:pPr>
        <w:pStyle w:val="ListParagraph"/>
        <w:numPr>
          <w:ilvl w:val="0"/>
          <w:numId w:val="76"/>
        </w:numPr>
        <w:tabs>
          <w:tab w:pos="1440" w:val="left" w:leader="none"/>
        </w:tabs>
        <w:spacing w:line="240" w:lineRule="auto" w:before="47" w:after="0"/>
        <w:ind w:left="1440" w:right="0" w:hanging="360"/>
        <w:jc w:val="left"/>
        <w:rPr>
          <w:sz w:val="26"/>
        </w:rPr>
      </w:pPr>
      <w:r>
        <w:rPr>
          <w:sz w:val="26"/>
        </w:rPr>
        <w:t>High</w:t>
      </w:r>
      <w:r>
        <w:rPr>
          <w:spacing w:val="-5"/>
          <w:sz w:val="26"/>
        </w:rPr>
        <w:t> </w:t>
      </w:r>
      <w:r>
        <w:rPr>
          <w:sz w:val="26"/>
        </w:rPr>
        <w:t>GI</w:t>
      </w:r>
      <w:r>
        <w:rPr>
          <w:spacing w:val="-9"/>
          <w:sz w:val="26"/>
        </w:rPr>
        <w:t> </w:t>
      </w:r>
      <w:r>
        <w:rPr>
          <w:sz w:val="26"/>
        </w:rPr>
        <w:t>foods</w:t>
      </w:r>
      <w:r>
        <w:rPr>
          <w:spacing w:val="-5"/>
          <w:sz w:val="26"/>
        </w:rPr>
        <w:t> </w:t>
      </w:r>
      <w:r>
        <w:rPr>
          <w:sz w:val="26"/>
        </w:rPr>
        <w:t>produce</w:t>
      </w:r>
      <w:r>
        <w:rPr>
          <w:spacing w:val="-4"/>
          <w:sz w:val="26"/>
        </w:rPr>
        <w:t> </w:t>
      </w:r>
      <w:r>
        <w:rPr>
          <w:sz w:val="26"/>
        </w:rPr>
        <w:t>a</w:t>
      </w:r>
      <w:r>
        <w:rPr>
          <w:spacing w:val="-4"/>
          <w:sz w:val="26"/>
        </w:rPr>
        <w:t> </w:t>
      </w:r>
      <w:r>
        <w:rPr>
          <w:sz w:val="26"/>
        </w:rPr>
        <w:t>faster,</w:t>
      </w:r>
      <w:r>
        <w:rPr>
          <w:spacing w:val="-2"/>
          <w:sz w:val="26"/>
        </w:rPr>
        <w:t> </w:t>
      </w:r>
      <w:r>
        <w:rPr>
          <w:sz w:val="26"/>
        </w:rPr>
        <w:t>higher</w:t>
      </w:r>
      <w:r>
        <w:rPr>
          <w:spacing w:val="-4"/>
          <w:sz w:val="26"/>
        </w:rPr>
        <w:t> </w:t>
      </w:r>
      <w:r>
        <w:rPr>
          <w:sz w:val="26"/>
        </w:rPr>
        <w:t>rise</w:t>
      </w:r>
      <w:r>
        <w:rPr>
          <w:spacing w:val="-4"/>
          <w:sz w:val="26"/>
        </w:rPr>
        <w:t> </w:t>
      </w:r>
      <w:r>
        <w:rPr>
          <w:sz w:val="26"/>
        </w:rPr>
        <w:t>in</w:t>
      </w:r>
      <w:r>
        <w:rPr>
          <w:spacing w:val="-4"/>
          <w:sz w:val="26"/>
        </w:rPr>
        <w:t> </w:t>
      </w:r>
      <w:r>
        <w:rPr>
          <w:sz w:val="26"/>
        </w:rPr>
        <w:t>blood</w:t>
      </w:r>
      <w:r>
        <w:rPr>
          <w:spacing w:val="-5"/>
          <w:sz w:val="26"/>
        </w:rPr>
        <w:t> </w:t>
      </w:r>
      <w:r>
        <w:rPr>
          <w:sz w:val="26"/>
        </w:rPr>
        <w:t>sugar</w:t>
      </w:r>
      <w:r>
        <w:rPr>
          <w:spacing w:val="-4"/>
          <w:sz w:val="26"/>
        </w:rPr>
        <w:t> </w:t>
      </w:r>
      <w:r>
        <w:rPr>
          <w:spacing w:val="-2"/>
          <w:sz w:val="26"/>
        </w:rPr>
        <w:t>levels.</w:t>
      </w:r>
    </w:p>
    <w:p>
      <w:pPr>
        <w:pStyle w:val="ListParagraph"/>
        <w:numPr>
          <w:ilvl w:val="0"/>
          <w:numId w:val="76"/>
        </w:numPr>
        <w:tabs>
          <w:tab w:pos="1440" w:val="left" w:leader="none"/>
        </w:tabs>
        <w:spacing w:line="240" w:lineRule="auto" w:before="41" w:after="0"/>
        <w:ind w:left="1440" w:right="0" w:hanging="360"/>
        <w:jc w:val="left"/>
        <w:rPr>
          <w:sz w:val="26"/>
        </w:rPr>
      </w:pPr>
      <w:r>
        <w:rPr>
          <w:sz w:val="26"/>
        </w:rPr>
        <w:t>Low</w:t>
      </w:r>
      <w:r>
        <w:rPr>
          <w:spacing w:val="-3"/>
          <w:sz w:val="26"/>
        </w:rPr>
        <w:t> </w:t>
      </w:r>
      <w:r>
        <w:rPr>
          <w:sz w:val="26"/>
        </w:rPr>
        <w:t>GI</w:t>
      </w:r>
      <w:r>
        <w:rPr>
          <w:spacing w:val="-7"/>
          <w:sz w:val="26"/>
        </w:rPr>
        <w:t> </w:t>
      </w:r>
      <w:r>
        <w:rPr>
          <w:sz w:val="26"/>
        </w:rPr>
        <w:t>foods</w:t>
      </w:r>
      <w:r>
        <w:rPr>
          <w:spacing w:val="-3"/>
          <w:sz w:val="26"/>
        </w:rPr>
        <w:t> </w:t>
      </w:r>
      <w:r>
        <w:rPr>
          <w:sz w:val="26"/>
        </w:rPr>
        <w:t>have</w:t>
      </w:r>
      <w:r>
        <w:rPr>
          <w:spacing w:val="-2"/>
          <w:sz w:val="26"/>
        </w:rPr>
        <w:t> </w:t>
      </w:r>
      <w:r>
        <w:rPr>
          <w:sz w:val="26"/>
        </w:rPr>
        <w:t>a</w:t>
      </w:r>
      <w:r>
        <w:rPr>
          <w:spacing w:val="-2"/>
          <w:sz w:val="26"/>
        </w:rPr>
        <w:t> </w:t>
      </w:r>
      <w:r>
        <w:rPr>
          <w:sz w:val="26"/>
        </w:rPr>
        <w:t>GI</w:t>
      </w:r>
      <w:r>
        <w:rPr>
          <w:spacing w:val="-6"/>
          <w:sz w:val="26"/>
        </w:rPr>
        <w:t> </w:t>
      </w:r>
      <w:r>
        <w:rPr>
          <w:sz w:val="26"/>
        </w:rPr>
        <w:t>of</w:t>
      </w:r>
      <w:r>
        <w:rPr>
          <w:spacing w:val="-2"/>
          <w:sz w:val="26"/>
        </w:rPr>
        <w:t> </w:t>
      </w:r>
      <w:r>
        <w:rPr>
          <w:sz w:val="26"/>
        </w:rPr>
        <w:t>less</w:t>
      </w:r>
      <w:r>
        <w:rPr>
          <w:spacing w:val="-3"/>
          <w:sz w:val="26"/>
        </w:rPr>
        <w:t> </w:t>
      </w:r>
      <w:r>
        <w:rPr>
          <w:sz w:val="26"/>
        </w:rPr>
        <w:t>than</w:t>
      </w:r>
      <w:r>
        <w:rPr>
          <w:spacing w:val="-3"/>
          <w:sz w:val="26"/>
        </w:rPr>
        <w:t> </w:t>
      </w:r>
      <w:r>
        <w:rPr>
          <w:spacing w:val="-5"/>
          <w:sz w:val="26"/>
        </w:rPr>
        <w:t>55</w:t>
      </w:r>
    </w:p>
    <w:p>
      <w:pPr>
        <w:pStyle w:val="ListParagraph"/>
        <w:numPr>
          <w:ilvl w:val="0"/>
          <w:numId w:val="76"/>
        </w:numPr>
        <w:tabs>
          <w:tab w:pos="1440" w:val="left" w:leader="none"/>
        </w:tabs>
        <w:spacing w:line="240" w:lineRule="auto" w:before="47" w:after="0"/>
        <w:ind w:left="1440" w:right="0" w:hanging="360"/>
        <w:jc w:val="left"/>
        <w:rPr>
          <w:sz w:val="26"/>
        </w:rPr>
      </w:pPr>
      <w:r>
        <w:rPr>
          <w:sz w:val="26"/>
        </w:rPr>
        <w:t>Medium</w:t>
      </w:r>
      <w:r>
        <w:rPr>
          <w:spacing w:val="-8"/>
          <w:sz w:val="26"/>
        </w:rPr>
        <w:t> </w:t>
      </w:r>
      <w:r>
        <w:rPr>
          <w:sz w:val="26"/>
        </w:rPr>
        <w:t>GI</w:t>
      </w:r>
      <w:r>
        <w:rPr>
          <w:spacing w:val="-8"/>
          <w:sz w:val="26"/>
        </w:rPr>
        <w:t> </w:t>
      </w:r>
      <w:r>
        <w:rPr>
          <w:sz w:val="26"/>
        </w:rPr>
        <w:t>foods</w:t>
      </w:r>
      <w:r>
        <w:rPr>
          <w:spacing w:val="-3"/>
          <w:sz w:val="26"/>
        </w:rPr>
        <w:t> </w:t>
      </w:r>
      <w:r>
        <w:rPr>
          <w:sz w:val="26"/>
        </w:rPr>
        <w:t>have</w:t>
      </w:r>
      <w:r>
        <w:rPr>
          <w:spacing w:val="-2"/>
          <w:sz w:val="26"/>
        </w:rPr>
        <w:t> </w:t>
      </w:r>
      <w:r>
        <w:rPr>
          <w:sz w:val="26"/>
        </w:rPr>
        <w:t>a</w:t>
      </w:r>
      <w:r>
        <w:rPr>
          <w:spacing w:val="-3"/>
          <w:sz w:val="26"/>
        </w:rPr>
        <w:t> </w:t>
      </w:r>
      <w:r>
        <w:rPr>
          <w:sz w:val="26"/>
        </w:rPr>
        <w:t>GI</w:t>
      </w:r>
      <w:r>
        <w:rPr>
          <w:spacing w:val="-7"/>
          <w:sz w:val="26"/>
        </w:rPr>
        <w:t> </w:t>
      </w:r>
      <w:r>
        <w:rPr>
          <w:sz w:val="26"/>
        </w:rPr>
        <w:t>between</w:t>
      </w:r>
      <w:r>
        <w:rPr>
          <w:spacing w:val="-2"/>
          <w:sz w:val="26"/>
        </w:rPr>
        <w:t> </w:t>
      </w:r>
      <w:r>
        <w:rPr>
          <w:sz w:val="26"/>
        </w:rPr>
        <w:t>55</w:t>
      </w:r>
      <w:r>
        <w:rPr>
          <w:spacing w:val="-3"/>
          <w:sz w:val="26"/>
        </w:rPr>
        <w:t> </w:t>
      </w:r>
      <w:r>
        <w:rPr>
          <w:sz w:val="26"/>
        </w:rPr>
        <w:t>and</w:t>
      </w:r>
      <w:r>
        <w:rPr>
          <w:spacing w:val="-3"/>
          <w:sz w:val="26"/>
        </w:rPr>
        <w:t> </w:t>
      </w:r>
      <w:r>
        <w:rPr>
          <w:spacing w:val="-5"/>
          <w:sz w:val="26"/>
        </w:rPr>
        <w:t>70</w:t>
      </w:r>
    </w:p>
    <w:p>
      <w:pPr>
        <w:pStyle w:val="ListParagraph"/>
        <w:numPr>
          <w:ilvl w:val="0"/>
          <w:numId w:val="76"/>
        </w:numPr>
        <w:tabs>
          <w:tab w:pos="1440" w:val="left" w:leader="none"/>
        </w:tabs>
        <w:spacing w:line="240" w:lineRule="auto" w:before="47" w:after="0"/>
        <w:ind w:left="1440" w:right="0" w:hanging="360"/>
        <w:jc w:val="left"/>
        <w:rPr>
          <w:sz w:val="26"/>
        </w:rPr>
      </w:pPr>
      <w:r>
        <w:rPr>
          <w:sz w:val="26"/>
        </w:rPr>
        <w:t>High</w:t>
      </w:r>
      <w:r>
        <w:rPr>
          <w:spacing w:val="-4"/>
          <w:sz w:val="26"/>
        </w:rPr>
        <w:t> </w:t>
      </w:r>
      <w:r>
        <w:rPr>
          <w:sz w:val="26"/>
        </w:rPr>
        <w:t>GI</w:t>
      </w:r>
      <w:r>
        <w:rPr>
          <w:spacing w:val="-8"/>
          <w:sz w:val="26"/>
        </w:rPr>
        <w:t> </w:t>
      </w:r>
      <w:r>
        <w:rPr>
          <w:sz w:val="26"/>
        </w:rPr>
        <w:t>foods</w:t>
      </w:r>
      <w:r>
        <w:rPr>
          <w:spacing w:val="-4"/>
          <w:sz w:val="26"/>
        </w:rPr>
        <w:t> </w:t>
      </w:r>
      <w:r>
        <w:rPr>
          <w:sz w:val="26"/>
        </w:rPr>
        <w:t>have</w:t>
      </w:r>
      <w:r>
        <w:rPr>
          <w:spacing w:val="-2"/>
          <w:sz w:val="26"/>
        </w:rPr>
        <w:t> </w:t>
      </w:r>
      <w:r>
        <w:rPr>
          <w:sz w:val="26"/>
        </w:rPr>
        <w:t>a</w:t>
      </w:r>
      <w:r>
        <w:rPr>
          <w:spacing w:val="-3"/>
          <w:sz w:val="26"/>
        </w:rPr>
        <w:t> </w:t>
      </w:r>
      <w:r>
        <w:rPr>
          <w:sz w:val="26"/>
        </w:rPr>
        <w:t>GI</w:t>
      </w:r>
      <w:r>
        <w:rPr>
          <w:spacing w:val="-3"/>
          <w:sz w:val="26"/>
        </w:rPr>
        <w:t> </w:t>
      </w:r>
      <w:r>
        <w:rPr>
          <w:sz w:val="26"/>
        </w:rPr>
        <w:t>greater</w:t>
      </w:r>
      <w:r>
        <w:rPr>
          <w:spacing w:val="-3"/>
          <w:sz w:val="26"/>
        </w:rPr>
        <w:t> </w:t>
      </w:r>
      <w:r>
        <w:rPr>
          <w:sz w:val="26"/>
        </w:rPr>
        <w:t>than</w:t>
      </w:r>
      <w:r>
        <w:rPr>
          <w:spacing w:val="-4"/>
          <w:sz w:val="26"/>
        </w:rPr>
        <w:t> </w:t>
      </w:r>
      <w:r>
        <w:rPr>
          <w:spacing w:val="-5"/>
          <w:sz w:val="26"/>
        </w:rPr>
        <w:t>70</w:t>
      </w:r>
    </w:p>
    <w:p>
      <w:pPr>
        <w:pStyle w:val="Heading2"/>
        <w:spacing w:before="47"/>
      </w:pPr>
      <w:r>
        <w:rPr/>
        <w:t>Why</w:t>
      </w:r>
      <w:r>
        <w:rPr>
          <w:spacing w:val="-6"/>
        </w:rPr>
        <w:t> </w:t>
      </w:r>
      <w:r>
        <w:rPr/>
        <w:t>is</w:t>
      </w:r>
      <w:r>
        <w:rPr>
          <w:spacing w:val="-5"/>
        </w:rPr>
        <w:t> </w:t>
      </w:r>
      <w:r>
        <w:rPr/>
        <w:t>the</w:t>
      </w:r>
      <w:r>
        <w:rPr>
          <w:spacing w:val="-4"/>
        </w:rPr>
        <w:t> </w:t>
      </w:r>
      <w:r>
        <w:rPr/>
        <w:t>GI</w:t>
      </w:r>
      <w:r>
        <w:rPr>
          <w:spacing w:val="-5"/>
        </w:rPr>
        <w:t> </w:t>
      </w:r>
      <w:r>
        <w:rPr>
          <w:spacing w:val="-2"/>
        </w:rPr>
        <w:t>important?</w:t>
      </w:r>
    </w:p>
    <w:p>
      <w:pPr>
        <w:pStyle w:val="ListParagraph"/>
        <w:numPr>
          <w:ilvl w:val="0"/>
          <w:numId w:val="76"/>
        </w:numPr>
        <w:tabs>
          <w:tab w:pos="1441" w:val="left" w:leader="none"/>
        </w:tabs>
        <w:spacing w:line="273" w:lineRule="auto" w:before="42" w:after="0"/>
        <w:ind w:left="1441" w:right="2060" w:hanging="361"/>
        <w:jc w:val="left"/>
        <w:rPr>
          <w:sz w:val="26"/>
        </w:rPr>
      </w:pPr>
      <w:r>
        <w:rPr>
          <w:sz w:val="26"/>
        </w:rPr>
        <w:t>Considering</w:t>
      </w:r>
      <w:r>
        <w:rPr>
          <w:spacing w:val="-9"/>
          <w:sz w:val="26"/>
        </w:rPr>
        <w:t> </w:t>
      </w:r>
      <w:r>
        <w:rPr>
          <w:sz w:val="26"/>
        </w:rPr>
        <w:t>the</w:t>
      </w:r>
      <w:r>
        <w:rPr>
          <w:spacing w:val="-5"/>
          <w:sz w:val="26"/>
        </w:rPr>
        <w:t> </w:t>
      </w:r>
      <w:r>
        <w:rPr>
          <w:sz w:val="26"/>
        </w:rPr>
        <w:t>GI</w:t>
      </w:r>
      <w:r>
        <w:rPr>
          <w:spacing w:val="-8"/>
          <w:sz w:val="26"/>
        </w:rPr>
        <w:t> </w:t>
      </w:r>
      <w:r>
        <w:rPr>
          <w:sz w:val="26"/>
        </w:rPr>
        <w:t>of</w:t>
      </w:r>
      <w:r>
        <w:rPr>
          <w:spacing w:val="-4"/>
          <w:sz w:val="26"/>
        </w:rPr>
        <w:t> </w:t>
      </w:r>
      <w:r>
        <w:rPr>
          <w:sz w:val="26"/>
        </w:rPr>
        <w:t>carbohydrate</w:t>
      </w:r>
      <w:r>
        <w:rPr>
          <w:spacing w:val="-4"/>
          <w:sz w:val="26"/>
        </w:rPr>
        <w:t> </w:t>
      </w:r>
      <w:r>
        <w:rPr>
          <w:sz w:val="26"/>
        </w:rPr>
        <w:t>foods</w:t>
      </w:r>
      <w:r>
        <w:rPr>
          <w:spacing w:val="-5"/>
          <w:sz w:val="26"/>
        </w:rPr>
        <w:t> </w:t>
      </w:r>
      <w:r>
        <w:rPr>
          <w:sz w:val="26"/>
        </w:rPr>
        <w:t>can</w:t>
      </w:r>
      <w:r>
        <w:rPr>
          <w:spacing w:val="-4"/>
          <w:sz w:val="26"/>
        </w:rPr>
        <w:t> </w:t>
      </w:r>
      <w:r>
        <w:rPr>
          <w:sz w:val="26"/>
        </w:rPr>
        <w:t>help</w:t>
      </w:r>
      <w:r>
        <w:rPr>
          <w:spacing w:val="-5"/>
          <w:sz w:val="26"/>
        </w:rPr>
        <w:t> </w:t>
      </w:r>
      <w:r>
        <w:rPr>
          <w:sz w:val="26"/>
        </w:rPr>
        <w:t>with</w:t>
      </w:r>
      <w:r>
        <w:rPr>
          <w:spacing w:val="-5"/>
          <w:sz w:val="26"/>
        </w:rPr>
        <w:t> </w:t>
      </w:r>
      <w:r>
        <w:rPr>
          <w:sz w:val="26"/>
        </w:rPr>
        <w:t>good</w:t>
      </w:r>
      <w:r>
        <w:rPr>
          <w:spacing w:val="-5"/>
          <w:sz w:val="26"/>
        </w:rPr>
        <w:t> </w:t>
      </w:r>
      <w:r>
        <w:rPr>
          <w:sz w:val="26"/>
        </w:rPr>
        <w:t>diabetes management as:</w:t>
      </w:r>
    </w:p>
    <w:p>
      <w:pPr>
        <w:pStyle w:val="ListParagraph"/>
        <w:numPr>
          <w:ilvl w:val="0"/>
          <w:numId w:val="76"/>
        </w:numPr>
        <w:tabs>
          <w:tab w:pos="1441" w:val="left" w:leader="none"/>
        </w:tabs>
        <w:spacing w:line="278" w:lineRule="auto" w:before="4" w:after="0"/>
        <w:ind w:left="1441" w:right="1130" w:hanging="361"/>
        <w:jc w:val="left"/>
        <w:rPr>
          <w:sz w:val="26"/>
        </w:rPr>
      </w:pPr>
      <w:r>
        <w:rPr>
          <w:sz w:val="26"/>
        </w:rPr>
        <w:t>Lower</w:t>
      </w:r>
      <w:r>
        <w:rPr>
          <w:spacing w:val="-4"/>
          <w:sz w:val="26"/>
        </w:rPr>
        <w:t> </w:t>
      </w:r>
      <w:r>
        <w:rPr>
          <w:sz w:val="26"/>
        </w:rPr>
        <w:t>GI</w:t>
      </w:r>
      <w:r>
        <w:rPr>
          <w:spacing w:val="-8"/>
          <w:sz w:val="26"/>
        </w:rPr>
        <w:t> </w:t>
      </w:r>
      <w:r>
        <w:rPr>
          <w:sz w:val="26"/>
        </w:rPr>
        <w:t>foods</w:t>
      </w:r>
      <w:r>
        <w:rPr>
          <w:spacing w:val="-5"/>
          <w:sz w:val="26"/>
        </w:rPr>
        <w:t> </w:t>
      </w:r>
      <w:r>
        <w:rPr>
          <w:sz w:val="26"/>
        </w:rPr>
        <w:t>produce</w:t>
      </w:r>
      <w:r>
        <w:rPr>
          <w:spacing w:val="-4"/>
          <w:sz w:val="26"/>
        </w:rPr>
        <w:t> </w:t>
      </w:r>
      <w:r>
        <w:rPr>
          <w:sz w:val="26"/>
        </w:rPr>
        <w:t>lower,</w:t>
      </w:r>
      <w:r>
        <w:rPr>
          <w:spacing w:val="-2"/>
          <w:sz w:val="26"/>
        </w:rPr>
        <w:t> </w:t>
      </w:r>
      <w:r>
        <w:rPr>
          <w:sz w:val="26"/>
        </w:rPr>
        <w:t>more</w:t>
      </w:r>
      <w:r>
        <w:rPr>
          <w:spacing w:val="-4"/>
          <w:sz w:val="26"/>
        </w:rPr>
        <w:t> </w:t>
      </w:r>
      <w:r>
        <w:rPr>
          <w:sz w:val="26"/>
        </w:rPr>
        <w:t>stable</w:t>
      </w:r>
      <w:r>
        <w:rPr>
          <w:spacing w:val="-4"/>
          <w:sz w:val="26"/>
        </w:rPr>
        <w:t> </w:t>
      </w:r>
      <w:r>
        <w:rPr>
          <w:sz w:val="26"/>
        </w:rPr>
        <w:t>blood</w:t>
      </w:r>
      <w:r>
        <w:rPr>
          <w:spacing w:val="-5"/>
          <w:sz w:val="26"/>
        </w:rPr>
        <w:t> </w:t>
      </w:r>
      <w:r>
        <w:rPr>
          <w:sz w:val="26"/>
        </w:rPr>
        <w:t>sugar</w:t>
      </w:r>
      <w:r>
        <w:rPr>
          <w:spacing w:val="-4"/>
          <w:sz w:val="26"/>
        </w:rPr>
        <w:t> </w:t>
      </w:r>
      <w:r>
        <w:rPr>
          <w:sz w:val="26"/>
        </w:rPr>
        <w:t>levels</w:t>
      </w:r>
      <w:r>
        <w:rPr>
          <w:spacing w:val="-5"/>
          <w:sz w:val="26"/>
        </w:rPr>
        <w:t> </w:t>
      </w:r>
      <w:r>
        <w:rPr>
          <w:sz w:val="26"/>
        </w:rPr>
        <w:t>and</w:t>
      </w:r>
      <w:r>
        <w:rPr>
          <w:spacing w:val="-4"/>
          <w:sz w:val="26"/>
        </w:rPr>
        <w:t> </w:t>
      </w:r>
      <w:r>
        <w:rPr>
          <w:sz w:val="26"/>
        </w:rPr>
        <w:t>therefore,</w:t>
      </w:r>
      <w:r>
        <w:rPr>
          <w:spacing w:val="-2"/>
          <w:sz w:val="26"/>
        </w:rPr>
        <w:t> </w:t>
      </w:r>
      <w:r>
        <w:rPr>
          <w:sz w:val="26"/>
        </w:rPr>
        <w:t>it can help improve control of diabetes.</w:t>
      </w:r>
    </w:p>
    <w:p>
      <w:pPr>
        <w:pStyle w:val="ListParagraph"/>
        <w:numPr>
          <w:ilvl w:val="0"/>
          <w:numId w:val="76"/>
        </w:numPr>
        <w:tabs>
          <w:tab w:pos="1440" w:val="left" w:leader="none"/>
        </w:tabs>
        <w:spacing w:line="292" w:lineRule="exact" w:before="0" w:after="0"/>
        <w:ind w:left="1440" w:right="0" w:hanging="360"/>
        <w:jc w:val="left"/>
        <w:rPr>
          <w:sz w:val="26"/>
        </w:rPr>
      </w:pPr>
      <w:r>
        <w:rPr>
          <w:sz w:val="26"/>
        </w:rPr>
        <w:t>Higher</w:t>
      </w:r>
      <w:r>
        <w:rPr>
          <w:spacing w:val="-5"/>
          <w:sz w:val="26"/>
        </w:rPr>
        <w:t> </w:t>
      </w:r>
      <w:r>
        <w:rPr>
          <w:sz w:val="26"/>
        </w:rPr>
        <w:t>GI</w:t>
      </w:r>
      <w:r>
        <w:rPr>
          <w:spacing w:val="-9"/>
          <w:sz w:val="26"/>
        </w:rPr>
        <w:t> </w:t>
      </w:r>
      <w:r>
        <w:rPr>
          <w:sz w:val="26"/>
        </w:rPr>
        <w:t>foods</w:t>
      </w:r>
      <w:r>
        <w:rPr>
          <w:spacing w:val="-5"/>
          <w:sz w:val="26"/>
        </w:rPr>
        <w:t> </w:t>
      </w:r>
      <w:r>
        <w:rPr>
          <w:sz w:val="26"/>
        </w:rPr>
        <w:t>produce</w:t>
      </w:r>
      <w:r>
        <w:rPr>
          <w:spacing w:val="-5"/>
          <w:sz w:val="26"/>
        </w:rPr>
        <w:t> </w:t>
      </w:r>
      <w:r>
        <w:rPr>
          <w:sz w:val="26"/>
        </w:rPr>
        <w:t>higher,</w:t>
      </w:r>
      <w:r>
        <w:rPr>
          <w:spacing w:val="-3"/>
          <w:sz w:val="26"/>
        </w:rPr>
        <w:t> </w:t>
      </w:r>
      <w:r>
        <w:rPr>
          <w:sz w:val="26"/>
        </w:rPr>
        <w:t>faster</w:t>
      </w:r>
      <w:r>
        <w:rPr>
          <w:spacing w:val="-4"/>
          <w:sz w:val="26"/>
        </w:rPr>
        <w:t> </w:t>
      </w:r>
      <w:r>
        <w:rPr>
          <w:sz w:val="26"/>
        </w:rPr>
        <w:t>rising</w:t>
      </w:r>
      <w:r>
        <w:rPr>
          <w:spacing w:val="-10"/>
          <w:sz w:val="26"/>
        </w:rPr>
        <w:t> </w:t>
      </w:r>
      <w:r>
        <w:rPr>
          <w:sz w:val="26"/>
        </w:rPr>
        <w:t>blood</w:t>
      </w:r>
      <w:r>
        <w:rPr>
          <w:spacing w:val="-6"/>
          <w:sz w:val="26"/>
        </w:rPr>
        <w:t> </w:t>
      </w:r>
      <w:r>
        <w:rPr>
          <w:sz w:val="26"/>
        </w:rPr>
        <w:t>sugar</w:t>
      </w:r>
      <w:r>
        <w:rPr>
          <w:spacing w:val="-4"/>
          <w:sz w:val="26"/>
        </w:rPr>
        <w:t> </w:t>
      </w:r>
      <w:r>
        <w:rPr>
          <w:spacing w:val="-2"/>
          <w:sz w:val="26"/>
        </w:rPr>
        <w:t>levels.</w:t>
      </w:r>
    </w:p>
    <w:p>
      <w:pPr>
        <w:pStyle w:val="ListParagraph"/>
        <w:numPr>
          <w:ilvl w:val="0"/>
          <w:numId w:val="76"/>
        </w:numPr>
        <w:tabs>
          <w:tab w:pos="1441" w:val="left" w:leader="none"/>
        </w:tabs>
        <w:spacing w:line="278" w:lineRule="auto" w:before="47" w:after="0"/>
        <w:ind w:left="1441" w:right="1029" w:hanging="361"/>
        <w:jc w:val="left"/>
        <w:rPr>
          <w:sz w:val="26"/>
        </w:rPr>
      </w:pPr>
      <w:r>
        <w:rPr>
          <w:sz w:val="26"/>
        </w:rPr>
        <w:t>Lower</w:t>
      </w:r>
      <w:r>
        <w:rPr>
          <w:spacing w:val="-2"/>
          <w:sz w:val="26"/>
        </w:rPr>
        <w:t> </w:t>
      </w:r>
      <w:r>
        <w:rPr>
          <w:sz w:val="26"/>
        </w:rPr>
        <w:t>GI</w:t>
      </w:r>
      <w:r>
        <w:rPr>
          <w:spacing w:val="-7"/>
          <w:sz w:val="26"/>
        </w:rPr>
        <w:t> </w:t>
      </w:r>
      <w:r>
        <w:rPr>
          <w:sz w:val="26"/>
        </w:rPr>
        <w:t>foods</w:t>
      </w:r>
      <w:r>
        <w:rPr>
          <w:spacing w:val="-3"/>
          <w:sz w:val="26"/>
        </w:rPr>
        <w:t> </w:t>
      </w:r>
      <w:r>
        <w:rPr>
          <w:sz w:val="26"/>
        </w:rPr>
        <w:t>also</w:t>
      </w:r>
      <w:r>
        <w:rPr>
          <w:spacing w:val="-3"/>
          <w:sz w:val="26"/>
        </w:rPr>
        <w:t> </w:t>
      </w:r>
      <w:r>
        <w:rPr>
          <w:sz w:val="26"/>
        </w:rPr>
        <w:t>help</w:t>
      </w:r>
      <w:r>
        <w:rPr>
          <w:spacing w:val="-3"/>
          <w:sz w:val="26"/>
        </w:rPr>
        <w:t> </w:t>
      </w:r>
      <w:r>
        <w:rPr>
          <w:sz w:val="26"/>
        </w:rPr>
        <w:t>you</w:t>
      </w:r>
      <w:r>
        <w:rPr>
          <w:spacing w:val="-3"/>
          <w:sz w:val="26"/>
        </w:rPr>
        <w:t> </w:t>
      </w:r>
      <w:r>
        <w:rPr>
          <w:sz w:val="26"/>
        </w:rPr>
        <w:t>to</w:t>
      </w:r>
      <w:r>
        <w:rPr>
          <w:spacing w:val="-3"/>
          <w:sz w:val="26"/>
        </w:rPr>
        <w:t> </w:t>
      </w:r>
      <w:r>
        <w:rPr>
          <w:sz w:val="26"/>
        </w:rPr>
        <w:t>feel</w:t>
      </w:r>
      <w:r>
        <w:rPr>
          <w:spacing w:val="-2"/>
          <w:sz w:val="26"/>
        </w:rPr>
        <w:t> </w:t>
      </w:r>
      <w:r>
        <w:rPr>
          <w:sz w:val="26"/>
        </w:rPr>
        <w:t>fuller</w:t>
      </w:r>
      <w:r>
        <w:rPr>
          <w:spacing w:val="-2"/>
          <w:sz w:val="26"/>
        </w:rPr>
        <w:t> </w:t>
      </w:r>
      <w:r>
        <w:rPr>
          <w:sz w:val="26"/>
        </w:rPr>
        <w:t>for</w:t>
      </w:r>
      <w:r>
        <w:rPr>
          <w:spacing w:val="-7"/>
          <w:sz w:val="26"/>
        </w:rPr>
        <w:t> </w:t>
      </w:r>
      <w:r>
        <w:rPr>
          <w:sz w:val="26"/>
        </w:rPr>
        <w:t>longer, which</w:t>
      </w:r>
      <w:r>
        <w:rPr>
          <w:spacing w:val="-2"/>
          <w:sz w:val="26"/>
        </w:rPr>
        <w:t> </w:t>
      </w:r>
      <w:r>
        <w:rPr>
          <w:sz w:val="26"/>
        </w:rPr>
        <w:t>can</w:t>
      </w:r>
      <w:r>
        <w:rPr>
          <w:spacing w:val="-2"/>
          <w:sz w:val="26"/>
        </w:rPr>
        <w:t> </w:t>
      </w:r>
      <w:r>
        <w:rPr>
          <w:sz w:val="26"/>
        </w:rPr>
        <w:t>help</w:t>
      </w:r>
      <w:r>
        <w:rPr>
          <w:spacing w:val="-3"/>
          <w:sz w:val="26"/>
        </w:rPr>
        <w:t> </w:t>
      </w:r>
      <w:r>
        <w:rPr>
          <w:sz w:val="26"/>
        </w:rPr>
        <w:t>to</w:t>
      </w:r>
      <w:r>
        <w:rPr>
          <w:spacing w:val="-3"/>
          <w:sz w:val="26"/>
        </w:rPr>
        <w:t> </w:t>
      </w:r>
      <w:r>
        <w:rPr>
          <w:sz w:val="26"/>
        </w:rPr>
        <w:t>control appetite and assist with weight management.</w:t>
      </w:r>
    </w:p>
    <w:p>
      <w:pPr>
        <w:pStyle w:val="BodyText"/>
        <w:spacing w:before="44"/>
      </w:pPr>
    </w:p>
    <w:p>
      <w:pPr>
        <w:pStyle w:val="Heading2"/>
        <w:spacing w:before="1"/>
      </w:pPr>
      <w:r>
        <w:rPr/>
        <w:t>Factors</w:t>
      </w:r>
      <w:r>
        <w:rPr>
          <w:spacing w:val="-6"/>
        </w:rPr>
        <w:t> </w:t>
      </w:r>
      <w:r>
        <w:rPr/>
        <w:t>affecting</w:t>
      </w:r>
      <w:r>
        <w:rPr>
          <w:spacing w:val="-7"/>
        </w:rPr>
        <w:t> </w:t>
      </w:r>
      <w:r>
        <w:rPr/>
        <w:t>the</w:t>
      </w:r>
      <w:r>
        <w:rPr>
          <w:spacing w:val="-3"/>
        </w:rPr>
        <w:t> </w:t>
      </w:r>
      <w:r>
        <w:rPr/>
        <w:t>GI</w:t>
      </w:r>
      <w:r>
        <w:rPr>
          <w:spacing w:val="-2"/>
        </w:rPr>
        <w:t> </w:t>
      </w:r>
      <w:r>
        <w:rPr/>
        <w:t>of</w:t>
      </w:r>
      <w:r>
        <w:rPr>
          <w:spacing w:val="-10"/>
        </w:rPr>
        <w:t> </w:t>
      </w:r>
      <w:r>
        <w:rPr>
          <w:spacing w:val="-2"/>
        </w:rPr>
        <w:t>foods</w:t>
      </w:r>
    </w:p>
    <w:p>
      <w:pPr>
        <w:pStyle w:val="ListParagraph"/>
        <w:numPr>
          <w:ilvl w:val="0"/>
          <w:numId w:val="76"/>
        </w:numPr>
        <w:tabs>
          <w:tab w:pos="1440" w:val="left" w:leader="none"/>
        </w:tabs>
        <w:spacing w:line="240" w:lineRule="auto" w:before="37" w:after="0"/>
        <w:ind w:left="1440" w:right="0" w:hanging="360"/>
        <w:jc w:val="left"/>
        <w:rPr>
          <w:sz w:val="26"/>
        </w:rPr>
      </w:pPr>
      <w:r>
        <w:rPr>
          <w:sz w:val="26"/>
        </w:rPr>
        <w:t>There</w:t>
      </w:r>
      <w:r>
        <w:rPr>
          <w:spacing w:val="-3"/>
          <w:sz w:val="26"/>
        </w:rPr>
        <w:t> </w:t>
      </w:r>
      <w:r>
        <w:rPr>
          <w:sz w:val="26"/>
        </w:rPr>
        <w:t>are</w:t>
      </w:r>
      <w:r>
        <w:rPr>
          <w:spacing w:val="-3"/>
          <w:sz w:val="26"/>
        </w:rPr>
        <w:t> </w:t>
      </w:r>
      <w:r>
        <w:rPr>
          <w:sz w:val="26"/>
        </w:rPr>
        <w:t>many</w:t>
      </w:r>
      <w:r>
        <w:rPr>
          <w:spacing w:val="-3"/>
          <w:sz w:val="26"/>
        </w:rPr>
        <w:t> </w:t>
      </w:r>
      <w:r>
        <w:rPr>
          <w:sz w:val="26"/>
        </w:rPr>
        <w:t>factors</w:t>
      </w:r>
      <w:r>
        <w:rPr>
          <w:spacing w:val="-3"/>
          <w:sz w:val="26"/>
        </w:rPr>
        <w:t> </w:t>
      </w:r>
      <w:r>
        <w:rPr>
          <w:sz w:val="26"/>
        </w:rPr>
        <w:t>that</w:t>
      </w:r>
      <w:r>
        <w:rPr>
          <w:spacing w:val="-4"/>
          <w:sz w:val="26"/>
        </w:rPr>
        <w:t> </w:t>
      </w:r>
      <w:r>
        <w:rPr>
          <w:sz w:val="26"/>
        </w:rPr>
        <w:t>have</w:t>
      </w:r>
      <w:r>
        <w:rPr>
          <w:spacing w:val="-3"/>
          <w:sz w:val="26"/>
        </w:rPr>
        <w:t> </w:t>
      </w:r>
      <w:r>
        <w:rPr>
          <w:sz w:val="26"/>
        </w:rPr>
        <w:t>an</w:t>
      </w:r>
      <w:r>
        <w:rPr>
          <w:spacing w:val="-3"/>
          <w:sz w:val="26"/>
        </w:rPr>
        <w:t> </w:t>
      </w:r>
      <w:r>
        <w:rPr>
          <w:sz w:val="26"/>
        </w:rPr>
        <w:t>effect</w:t>
      </w:r>
      <w:r>
        <w:rPr>
          <w:spacing w:val="-2"/>
          <w:sz w:val="26"/>
        </w:rPr>
        <w:t> </w:t>
      </w:r>
      <w:r>
        <w:rPr>
          <w:sz w:val="26"/>
        </w:rPr>
        <w:t>on</w:t>
      </w:r>
      <w:r>
        <w:rPr>
          <w:spacing w:val="-4"/>
          <w:sz w:val="26"/>
        </w:rPr>
        <w:t> </w:t>
      </w:r>
      <w:r>
        <w:rPr>
          <w:sz w:val="26"/>
        </w:rPr>
        <w:t>the</w:t>
      </w:r>
      <w:r>
        <w:rPr>
          <w:spacing w:val="-4"/>
          <w:sz w:val="26"/>
        </w:rPr>
        <w:t> </w:t>
      </w:r>
      <w:r>
        <w:rPr>
          <w:sz w:val="26"/>
        </w:rPr>
        <w:t>GI</w:t>
      </w:r>
      <w:r>
        <w:rPr>
          <w:spacing w:val="-8"/>
          <w:sz w:val="26"/>
        </w:rPr>
        <w:t> </w:t>
      </w:r>
      <w:r>
        <w:rPr>
          <w:sz w:val="26"/>
        </w:rPr>
        <w:t>of</w:t>
      </w:r>
      <w:r>
        <w:rPr>
          <w:spacing w:val="-2"/>
          <w:sz w:val="26"/>
        </w:rPr>
        <w:t> carbohydrate</w:t>
      </w:r>
    </w:p>
    <w:p>
      <w:pPr>
        <w:pStyle w:val="ListParagraph"/>
        <w:numPr>
          <w:ilvl w:val="0"/>
          <w:numId w:val="76"/>
        </w:numPr>
        <w:tabs>
          <w:tab w:pos="1440" w:val="left" w:leader="none"/>
        </w:tabs>
        <w:spacing w:line="240" w:lineRule="auto" w:before="46" w:after="0"/>
        <w:ind w:left="1440" w:right="0" w:hanging="360"/>
        <w:jc w:val="left"/>
        <w:rPr>
          <w:sz w:val="26"/>
        </w:rPr>
      </w:pPr>
      <w:r>
        <w:rPr>
          <w:sz w:val="26"/>
        </w:rPr>
        <w:t>containing</w:t>
      </w:r>
      <w:r>
        <w:rPr>
          <w:spacing w:val="-11"/>
          <w:sz w:val="26"/>
        </w:rPr>
        <w:t> </w:t>
      </w:r>
      <w:r>
        <w:rPr>
          <w:spacing w:val="-2"/>
          <w:sz w:val="26"/>
        </w:rPr>
        <w:t>foods:</w:t>
      </w:r>
    </w:p>
    <w:p>
      <w:pPr>
        <w:pStyle w:val="ListParagraph"/>
        <w:numPr>
          <w:ilvl w:val="0"/>
          <w:numId w:val="76"/>
        </w:numPr>
        <w:tabs>
          <w:tab w:pos="1440" w:val="left" w:leader="none"/>
        </w:tabs>
        <w:spacing w:line="240" w:lineRule="auto" w:before="47" w:after="0"/>
        <w:ind w:left="1440" w:right="0" w:hanging="360"/>
        <w:jc w:val="left"/>
        <w:rPr>
          <w:sz w:val="26"/>
        </w:rPr>
      </w:pPr>
      <w:r>
        <w:rPr>
          <w:sz w:val="26"/>
        </w:rPr>
        <w:t>The</w:t>
      </w:r>
      <w:r>
        <w:rPr>
          <w:spacing w:val="-3"/>
          <w:sz w:val="26"/>
        </w:rPr>
        <w:t> </w:t>
      </w:r>
      <w:r>
        <w:rPr>
          <w:sz w:val="26"/>
        </w:rPr>
        <w:t>type</w:t>
      </w:r>
      <w:r>
        <w:rPr>
          <w:spacing w:val="-3"/>
          <w:sz w:val="26"/>
        </w:rPr>
        <w:t> </w:t>
      </w:r>
      <w:r>
        <w:rPr>
          <w:sz w:val="26"/>
        </w:rPr>
        <w:t>of</w:t>
      </w:r>
      <w:r>
        <w:rPr>
          <w:spacing w:val="-2"/>
          <w:sz w:val="26"/>
        </w:rPr>
        <w:t> </w:t>
      </w:r>
      <w:r>
        <w:rPr>
          <w:sz w:val="26"/>
        </w:rPr>
        <w:t>starch</w:t>
      </w:r>
      <w:r>
        <w:rPr>
          <w:spacing w:val="-2"/>
          <w:sz w:val="26"/>
        </w:rPr>
        <w:t> present</w:t>
      </w:r>
    </w:p>
    <w:p>
      <w:pPr>
        <w:pStyle w:val="ListParagraph"/>
        <w:numPr>
          <w:ilvl w:val="0"/>
          <w:numId w:val="76"/>
        </w:numPr>
        <w:tabs>
          <w:tab w:pos="1441" w:val="left" w:leader="none"/>
        </w:tabs>
        <w:spacing w:line="278" w:lineRule="auto" w:before="42" w:after="0"/>
        <w:ind w:left="1441" w:right="1256" w:hanging="361"/>
        <w:jc w:val="left"/>
        <w:rPr>
          <w:sz w:val="26"/>
        </w:rPr>
      </w:pPr>
      <w:r>
        <w:rPr>
          <w:sz w:val="26"/>
        </w:rPr>
        <w:t>The</w:t>
      </w:r>
      <w:r>
        <w:rPr>
          <w:spacing w:val="-3"/>
          <w:sz w:val="26"/>
        </w:rPr>
        <w:t> </w:t>
      </w:r>
      <w:r>
        <w:rPr>
          <w:sz w:val="26"/>
        </w:rPr>
        <w:t>type</w:t>
      </w:r>
      <w:r>
        <w:rPr>
          <w:spacing w:val="-4"/>
          <w:sz w:val="26"/>
        </w:rPr>
        <w:t> </w:t>
      </w:r>
      <w:r>
        <w:rPr>
          <w:sz w:val="26"/>
        </w:rPr>
        <w:t>of</w:t>
      </w:r>
      <w:r>
        <w:rPr>
          <w:spacing w:val="-3"/>
          <w:sz w:val="26"/>
        </w:rPr>
        <w:t> </w:t>
      </w:r>
      <w:r>
        <w:rPr>
          <w:sz w:val="26"/>
        </w:rPr>
        <w:t>sugar</w:t>
      </w:r>
      <w:r>
        <w:rPr>
          <w:spacing w:val="-3"/>
          <w:sz w:val="26"/>
        </w:rPr>
        <w:t> </w:t>
      </w:r>
      <w:r>
        <w:rPr>
          <w:sz w:val="26"/>
        </w:rPr>
        <w:t>present</w:t>
      </w:r>
      <w:r>
        <w:rPr>
          <w:spacing w:val="-2"/>
          <w:sz w:val="26"/>
        </w:rPr>
        <w:t> </w:t>
      </w:r>
      <w:r>
        <w:rPr>
          <w:sz w:val="26"/>
        </w:rPr>
        <w:t>-</w:t>
      </w:r>
      <w:r>
        <w:rPr>
          <w:spacing w:val="-3"/>
          <w:sz w:val="26"/>
        </w:rPr>
        <w:t> </w:t>
      </w:r>
      <w:r>
        <w:rPr>
          <w:sz w:val="26"/>
        </w:rPr>
        <w:t>fructose</w:t>
      </w:r>
      <w:r>
        <w:rPr>
          <w:spacing w:val="-4"/>
          <w:sz w:val="26"/>
        </w:rPr>
        <w:t> </w:t>
      </w:r>
      <w:r>
        <w:rPr>
          <w:sz w:val="26"/>
        </w:rPr>
        <w:t>(fruit</w:t>
      </w:r>
      <w:r>
        <w:rPr>
          <w:spacing w:val="-4"/>
          <w:sz w:val="26"/>
        </w:rPr>
        <w:t> </w:t>
      </w:r>
      <w:r>
        <w:rPr>
          <w:sz w:val="26"/>
        </w:rPr>
        <w:t>sugar)</w:t>
      </w:r>
      <w:r>
        <w:rPr>
          <w:spacing w:val="-3"/>
          <w:sz w:val="26"/>
        </w:rPr>
        <w:t> </w:t>
      </w:r>
      <w:r>
        <w:rPr>
          <w:sz w:val="26"/>
        </w:rPr>
        <w:t>and</w:t>
      </w:r>
      <w:r>
        <w:rPr>
          <w:spacing w:val="-4"/>
          <w:sz w:val="26"/>
        </w:rPr>
        <w:t> </w:t>
      </w:r>
      <w:r>
        <w:rPr>
          <w:sz w:val="26"/>
        </w:rPr>
        <w:t>lactose</w:t>
      </w:r>
      <w:r>
        <w:rPr>
          <w:spacing w:val="-4"/>
          <w:sz w:val="26"/>
        </w:rPr>
        <w:t> </w:t>
      </w:r>
      <w:r>
        <w:rPr>
          <w:sz w:val="26"/>
        </w:rPr>
        <w:t>(milk</w:t>
      </w:r>
      <w:r>
        <w:rPr>
          <w:spacing w:val="-8"/>
          <w:sz w:val="26"/>
        </w:rPr>
        <w:t> </w:t>
      </w:r>
      <w:r>
        <w:rPr>
          <w:sz w:val="26"/>
        </w:rPr>
        <w:t>sugar)</w:t>
      </w:r>
      <w:r>
        <w:rPr>
          <w:spacing w:val="-3"/>
          <w:sz w:val="26"/>
        </w:rPr>
        <w:t> </w:t>
      </w:r>
      <w:r>
        <w:rPr>
          <w:sz w:val="26"/>
        </w:rPr>
        <w:t>both have a lower GI than sucrose (table sugar)</w:t>
      </w:r>
    </w:p>
    <w:p>
      <w:pPr>
        <w:pStyle w:val="ListParagraph"/>
        <w:numPr>
          <w:ilvl w:val="0"/>
          <w:numId w:val="76"/>
        </w:numPr>
        <w:tabs>
          <w:tab w:pos="1441" w:val="left" w:leader="none"/>
        </w:tabs>
        <w:spacing w:line="273" w:lineRule="auto" w:before="0" w:after="0"/>
        <w:ind w:left="1441" w:right="1178" w:hanging="361"/>
        <w:jc w:val="left"/>
        <w:rPr>
          <w:sz w:val="26"/>
        </w:rPr>
      </w:pPr>
      <w:r>
        <w:rPr>
          <w:sz w:val="26"/>
        </w:rPr>
        <w:t>The</w:t>
      </w:r>
      <w:r>
        <w:rPr>
          <w:spacing w:val="-3"/>
          <w:sz w:val="26"/>
        </w:rPr>
        <w:t> </w:t>
      </w:r>
      <w:r>
        <w:rPr>
          <w:sz w:val="26"/>
        </w:rPr>
        <w:t>amount</w:t>
      </w:r>
      <w:r>
        <w:rPr>
          <w:spacing w:val="-4"/>
          <w:sz w:val="26"/>
        </w:rPr>
        <w:t> </w:t>
      </w:r>
      <w:r>
        <w:rPr>
          <w:sz w:val="26"/>
        </w:rPr>
        <w:t>of</w:t>
      </w:r>
      <w:r>
        <w:rPr>
          <w:spacing w:val="-3"/>
          <w:sz w:val="26"/>
        </w:rPr>
        <w:t> </w:t>
      </w:r>
      <w:r>
        <w:rPr>
          <w:sz w:val="26"/>
        </w:rPr>
        <w:t>water-soluble</w:t>
      </w:r>
      <w:r>
        <w:rPr>
          <w:spacing w:val="-3"/>
          <w:sz w:val="26"/>
        </w:rPr>
        <w:t> </w:t>
      </w:r>
      <w:r>
        <w:rPr>
          <w:sz w:val="26"/>
        </w:rPr>
        <w:t>fiber.</w:t>
      </w:r>
      <w:r>
        <w:rPr>
          <w:spacing w:val="-1"/>
          <w:sz w:val="26"/>
        </w:rPr>
        <w:t> </w:t>
      </w:r>
      <w:r>
        <w:rPr>
          <w:sz w:val="26"/>
        </w:rPr>
        <w:t>The</w:t>
      </w:r>
      <w:r>
        <w:rPr>
          <w:spacing w:val="-3"/>
          <w:sz w:val="26"/>
        </w:rPr>
        <w:t> </w:t>
      </w:r>
      <w:r>
        <w:rPr>
          <w:sz w:val="26"/>
        </w:rPr>
        <w:t>more</w:t>
      </w:r>
      <w:r>
        <w:rPr>
          <w:spacing w:val="-3"/>
          <w:sz w:val="26"/>
        </w:rPr>
        <w:t> </w:t>
      </w:r>
      <w:r>
        <w:rPr>
          <w:sz w:val="26"/>
        </w:rPr>
        <w:t>soluble</w:t>
      </w:r>
      <w:r>
        <w:rPr>
          <w:spacing w:val="-4"/>
          <w:sz w:val="26"/>
        </w:rPr>
        <w:t> </w:t>
      </w:r>
      <w:r>
        <w:rPr>
          <w:sz w:val="26"/>
        </w:rPr>
        <w:t>fiber</w:t>
      </w:r>
      <w:r>
        <w:rPr>
          <w:spacing w:val="-3"/>
          <w:sz w:val="26"/>
        </w:rPr>
        <w:t> </w:t>
      </w:r>
      <w:r>
        <w:rPr>
          <w:sz w:val="26"/>
        </w:rPr>
        <w:t>a</w:t>
      </w:r>
      <w:r>
        <w:rPr>
          <w:spacing w:val="-3"/>
          <w:sz w:val="26"/>
        </w:rPr>
        <w:t> </w:t>
      </w:r>
      <w:r>
        <w:rPr>
          <w:sz w:val="26"/>
        </w:rPr>
        <w:t>food</w:t>
      </w:r>
      <w:r>
        <w:rPr>
          <w:spacing w:val="-3"/>
          <w:sz w:val="26"/>
        </w:rPr>
        <w:t> </w:t>
      </w:r>
      <w:r>
        <w:rPr>
          <w:sz w:val="26"/>
        </w:rPr>
        <w:t>contains,</w:t>
      </w:r>
      <w:r>
        <w:rPr>
          <w:spacing w:val="-1"/>
          <w:sz w:val="26"/>
        </w:rPr>
        <w:t> </w:t>
      </w:r>
      <w:r>
        <w:rPr>
          <w:sz w:val="26"/>
        </w:rPr>
        <w:t>the lower the GI value.</w:t>
      </w:r>
    </w:p>
    <w:p>
      <w:pPr>
        <w:pStyle w:val="ListParagraph"/>
        <w:numPr>
          <w:ilvl w:val="0"/>
          <w:numId w:val="76"/>
        </w:numPr>
        <w:tabs>
          <w:tab w:pos="1441" w:val="left" w:leader="none"/>
        </w:tabs>
        <w:spacing w:line="278" w:lineRule="auto" w:before="3" w:after="0"/>
        <w:ind w:left="1441" w:right="1707" w:hanging="361"/>
        <w:jc w:val="left"/>
        <w:rPr>
          <w:sz w:val="26"/>
        </w:rPr>
      </w:pPr>
      <w:r>
        <w:rPr>
          <w:sz w:val="26"/>
        </w:rPr>
        <w:t>Storage</w:t>
      </w:r>
      <w:r>
        <w:rPr>
          <w:spacing w:val="-3"/>
          <w:sz w:val="26"/>
        </w:rPr>
        <w:t> </w:t>
      </w:r>
      <w:r>
        <w:rPr>
          <w:sz w:val="26"/>
        </w:rPr>
        <w:t>time</w:t>
      </w:r>
      <w:r>
        <w:rPr>
          <w:spacing w:val="-3"/>
          <w:sz w:val="26"/>
        </w:rPr>
        <w:t> </w:t>
      </w:r>
      <w:r>
        <w:rPr>
          <w:sz w:val="26"/>
        </w:rPr>
        <w:t>and</w:t>
      </w:r>
      <w:r>
        <w:rPr>
          <w:spacing w:val="-3"/>
          <w:sz w:val="26"/>
        </w:rPr>
        <w:t> </w:t>
      </w:r>
      <w:r>
        <w:rPr>
          <w:sz w:val="26"/>
        </w:rPr>
        <w:t>ripeness</w:t>
      </w:r>
      <w:r>
        <w:rPr>
          <w:spacing w:val="-3"/>
          <w:sz w:val="26"/>
        </w:rPr>
        <w:t> </w:t>
      </w:r>
      <w:r>
        <w:rPr>
          <w:sz w:val="26"/>
        </w:rPr>
        <w:t>will</w:t>
      </w:r>
      <w:r>
        <w:rPr>
          <w:spacing w:val="-4"/>
          <w:sz w:val="26"/>
        </w:rPr>
        <w:t> </w:t>
      </w:r>
      <w:r>
        <w:rPr>
          <w:sz w:val="26"/>
        </w:rPr>
        <w:t>affect</w:t>
      </w:r>
      <w:r>
        <w:rPr>
          <w:spacing w:val="-3"/>
          <w:sz w:val="26"/>
        </w:rPr>
        <w:t> </w:t>
      </w:r>
      <w:r>
        <w:rPr>
          <w:sz w:val="26"/>
        </w:rPr>
        <w:t>the</w:t>
      </w:r>
      <w:r>
        <w:rPr>
          <w:spacing w:val="-4"/>
          <w:sz w:val="26"/>
        </w:rPr>
        <w:t> </w:t>
      </w:r>
      <w:r>
        <w:rPr>
          <w:sz w:val="26"/>
        </w:rPr>
        <w:t>GI</w:t>
      </w:r>
      <w:r>
        <w:rPr>
          <w:spacing w:val="-3"/>
          <w:sz w:val="26"/>
        </w:rPr>
        <w:t> </w:t>
      </w:r>
      <w:r>
        <w:rPr>
          <w:sz w:val="26"/>
        </w:rPr>
        <w:t>value;</w:t>
      </w:r>
      <w:r>
        <w:rPr>
          <w:spacing w:val="-4"/>
          <w:sz w:val="26"/>
        </w:rPr>
        <w:t> </w:t>
      </w:r>
      <w:r>
        <w:rPr>
          <w:sz w:val="26"/>
        </w:rPr>
        <w:t>the</w:t>
      </w:r>
      <w:r>
        <w:rPr>
          <w:spacing w:val="-4"/>
          <w:sz w:val="26"/>
        </w:rPr>
        <w:t> </w:t>
      </w:r>
      <w:r>
        <w:rPr>
          <w:sz w:val="26"/>
        </w:rPr>
        <w:t>more</w:t>
      </w:r>
      <w:r>
        <w:rPr>
          <w:spacing w:val="-3"/>
          <w:sz w:val="26"/>
        </w:rPr>
        <w:t> </w:t>
      </w:r>
      <w:r>
        <w:rPr>
          <w:sz w:val="26"/>
        </w:rPr>
        <w:t>ripe</w:t>
      </w:r>
      <w:r>
        <w:rPr>
          <w:spacing w:val="-3"/>
          <w:sz w:val="26"/>
        </w:rPr>
        <w:t> </w:t>
      </w:r>
      <w:r>
        <w:rPr>
          <w:sz w:val="26"/>
        </w:rPr>
        <w:t>a</w:t>
      </w:r>
      <w:r>
        <w:rPr>
          <w:spacing w:val="-3"/>
          <w:sz w:val="26"/>
        </w:rPr>
        <w:t> </w:t>
      </w:r>
      <w:r>
        <w:rPr>
          <w:sz w:val="26"/>
        </w:rPr>
        <w:t>fruit</w:t>
      </w:r>
      <w:r>
        <w:rPr>
          <w:spacing w:val="-4"/>
          <w:sz w:val="26"/>
        </w:rPr>
        <w:t> </w:t>
      </w:r>
      <w:r>
        <w:rPr>
          <w:sz w:val="26"/>
        </w:rPr>
        <w:t>or vegetable is, the higher the GI value.</w:t>
      </w:r>
    </w:p>
    <w:p>
      <w:pPr>
        <w:pStyle w:val="ListParagraph"/>
        <w:numPr>
          <w:ilvl w:val="0"/>
          <w:numId w:val="76"/>
        </w:numPr>
        <w:tabs>
          <w:tab w:pos="1441" w:val="left" w:leader="none"/>
        </w:tabs>
        <w:spacing w:line="276" w:lineRule="auto" w:before="0" w:after="0"/>
        <w:ind w:left="1441" w:right="1076" w:hanging="361"/>
        <w:jc w:val="left"/>
        <w:rPr>
          <w:sz w:val="26"/>
        </w:rPr>
      </w:pPr>
      <w:r>
        <w:rPr>
          <w:sz w:val="26"/>
        </w:rPr>
        <w:t>Cooking and processing food will usually increase the GI as there is less work required</w:t>
      </w:r>
      <w:r>
        <w:rPr>
          <w:spacing w:val="-3"/>
          <w:sz w:val="26"/>
        </w:rPr>
        <w:t> </w:t>
      </w:r>
      <w:r>
        <w:rPr>
          <w:sz w:val="26"/>
        </w:rPr>
        <w:t>by</w:t>
      </w:r>
      <w:r>
        <w:rPr>
          <w:spacing w:val="-3"/>
          <w:sz w:val="26"/>
        </w:rPr>
        <w:t> </w:t>
      </w:r>
      <w:r>
        <w:rPr>
          <w:sz w:val="26"/>
        </w:rPr>
        <w:t>the</w:t>
      </w:r>
      <w:r>
        <w:rPr>
          <w:spacing w:val="-3"/>
          <w:sz w:val="26"/>
        </w:rPr>
        <w:t> </w:t>
      </w:r>
      <w:r>
        <w:rPr>
          <w:sz w:val="26"/>
        </w:rPr>
        <w:t>body</w:t>
      </w:r>
      <w:r>
        <w:rPr>
          <w:spacing w:val="-3"/>
          <w:sz w:val="26"/>
        </w:rPr>
        <w:t> </w:t>
      </w:r>
      <w:r>
        <w:rPr>
          <w:sz w:val="26"/>
        </w:rPr>
        <w:t>to</w:t>
      </w:r>
      <w:r>
        <w:rPr>
          <w:spacing w:val="-3"/>
          <w:sz w:val="26"/>
        </w:rPr>
        <w:t> </w:t>
      </w:r>
      <w:r>
        <w:rPr>
          <w:sz w:val="26"/>
        </w:rPr>
        <w:t>break</w:t>
      </w:r>
      <w:r>
        <w:rPr>
          <w:spacing w:val="-7"/>
          <w:sz w:val="26"/>
        </w:rPr>
        <w:t> </w:t>
      </w:r>
      <w:r>
        <w:rPr>
          <w:sz w:val="26"/>
        </w:rPr>
        <w:t>the</w:t>
      </w:r>
      <w:r>
        <w:rPr>
          <w:spacing w:val="-3"/>
          <w:sz w:val="26"/>
        </w:rPr>
        <w:t> </w:t>
      </w:r>
      <w:r>
        <w:rPr>
          <w:sz w:val="26"/>
        </w:rPr>
        <w:t>carbohydrates</w:t>
      </w:r>
      <w:r>
        <w:rPr>
          <w:spacing w:val="-3"/>
          <w:sz w:val="26"/>
        </w:rPr>
        <w:t> </w:t>
      </w:r>
      <w:r>
        <w:rPr>
          <w:sz w:val="26"/>
        </w:rPr>
        <w:t>down.</w:t>
      </w:r>
      <w:r>
        <w:rPr>
          <w:spacing w:val="-2"/>
          <w:sz w:val="26"/>
        </w:rPr>
        <w:t> </w:t>
      </w:r>
      <w:r>
        <w:rPr>
          <w:sz w:val="26"/>
        </w:rPr>
        <w:t>For</w:t>
      </w:r>
      <w:r>
        <w:rPr>
          <w:spacing w:val="-3"/>
          <w:sz w:val="26"/>
        </w:rPr>
        <w:t> </w:t>
      </w:r>
      <w:r>
        <w:rPr>
          <w:sz w:val="26"/>
        </w:rPr>
        <w:t>example,</w:t>
      </w:r>
      <w:r>
        <w:rPr>
          <w:spacing w:val="-2"/>
          <w:sz w:val="26"/>
        </w:rPr>
        <w:t> </w:t>
      </w:r>
      <w:r>
        <w:rPr>
          <w:sz w:val="26"/>
        </w:rPr>
        <w:t>juice</w:t>
      </w:r>
      <w:r>
        <w:rPr>
          <w:spacing w:val="-3"/>
          <w:sz w:val="26"/>
        </w:rPr>
        <w:t> </w:t>
      </w:r>
      <w:r>
        <w:rPr>
          <w:sz w:val="26"/>
        </w:rPr>
        <w:t>has</w:t>
      </w:r>
      <w:r>
        <w:rPr>
          <w:spacing w:val="-3"/>
          <w:sz w:val="26"/>
        </w:rPr>
        <w:t> </w:t>
      </w:r>
      <w:r>
        <w:rPr>
          <w:sz w:val="26"/>
        </w:rPr>
        <w:t>a higher GI value than whole fruits.</w:t>
      </w:r>
    </w:p>
    <w:p>
      <w:pPr>
        <w:pStyle w:val="ListParagraph"/>
        <w:numPr>
          <w:ilvl w:val="0"/>
          <w:numId w:val="76"/>
        </w:numPr>
        <w:tabs>
          <w:tab w:pos="1440" w:val="left" w:leader="none"/>
        </w:tabs>
        <w:spacing w:line="240" w:lineRule="auto" w:before="0" w:after="0"/>
        <w:ind w:left="1440" w:right="0" w:hanging="360"/>
        <w:jc w:val="left"/>
        <w:rPr>
          <w:sz w:val="26"/>
        </w:rPr>
      </w:pPr>
      <w:r>
        <w:rPr>
          <w:sz w:val="26"/>
        </w:rPr>
        <w:t>Adding</w:t>
      </w:r>
      <w:r>
        <w:rPr>
          <w:spacing w:val="-9"/>
          <w:sz w:val="26"/>
        </w:rPr>
        <w:t> </w:t>
      </w:r>
      <w:r>
        <w:rPr>
          <w:sz w:val="26"/>
        </w:rPr>
        <w:t>acidity</w:t>
      </w:r>
      <w:r>
        <w:rPr>
          <w:spacing w:val="-5"/>
          <w:sz w:val="26"/>
        </w:rPr>
        <w:t> </w:t>
      </w:r>
      <w:r>
        <w:rPr>
          <w:sz w:val="26"/>
        </w:rPr>
        <w:t>to</w:t>
      </w:r>
      <w:r>
        <w:rPr>
          <w:spacing w:val="-4"/>
          <w:sz w:val="26"/>
        </w:rPr>
        <w:t> </w:t>
      </w:r>
      <w:r>
        <w:rPr>
          <w:sz w:val="26"/>
        </w:rPr>
        <w:t>the</w:t>
      </w:r>
      <w:r>
        <w:rPr>
          <w:spacing w:val="-5"/>
          <w:sz w:val="26"/>
        </w:rPr>
        <w:t> </w:t>
      </w:r>
      <w:r>
        <w:rPr>
          <w:sz w:val="26"/>
        </w:rPr>
        <w:t>food</w:t>
      </w:r>
      <w:r>
        <w:rPr>
          <w:spacing w:val="-3"/>
          <w:sz w:val="26"/>
        </w:rPr>
        <w:t> </w:t>
      </w:r>
      <w:r>
        <w:rPr>
          <w:sz w:val="26"/>
        </w:rPr>
        <w:t>will</w:t>
      </w:r>
      <w:r>
        <w:rPr>
          <w:spacing w:val="-4"/>
          <w:sz w:val="26"/>
        </w:rPr>
        <w:t> </w:t>
      </w:r>
      <w:r>
        <w:rPr>
          <w:sz w:val="26"/>
        </w:rPr>
        <w:t>lower</w:t>
      </w:r>
      <w:r>
        <w:rPr>
          <w:spacing w:val="-4"/>
          <w:sz w:val="26"/>
        </w:rPr>
        <w:t> </w:t>
      </w:r>
      <w:r>
        <w:rPr>
          <w:sz w:val="26"/>
        </w:rPr>
        <w:t>the</w:t>
      </w:r>
      <w:r>
        <w:rPr>
          <w:spacing w:val="-4"/>
          <w:sz w:val="26"/>
        </w:rPr>
        <w:t> </w:t>
      </w:r>
      <w:r>
        <w:rPr>
          <w:sz w:val="26"/>
        </w:rPr>
        <w:t>GI</w:t>
      </w:r>
      <w:r>
        <w:rPr>
          <w:spacing w:val="-8"/>
          <w:sz w:val="26"/>
        </w:rPr>
        <w:t> </w:t>
      </w:r>
      <w:r>
        <w:rPr>
          <w:sz w:val="26"/>
        </w:rPr>
        <w:t>(e.g.</w:t>
      </w:r>
      <w:r>
        <w:rPr>
          <w:spacing w:val="-3"/>
          <w:sz w:val="26"/>
        </w:rPr>
        <w:t> </w:t>
      </w:r>
      <w:r>
        <w:rPr>
          <w:sz w:val="26"/>
        </w:rPr>
        <w:t>adding</w:t>
      </w:r>
      <w:r>
        <w:rPr>
          <w:spacing w:val="-8"/>
          <w:sz w:val="26"/>
        </w:rPr>
        <w:t> </w:t>
      </w:r>
      <w:r>
        <w:rPr>
          <w:sz w:val="26"/>
        </w:rPr>
        <w:t>lemon</w:t>
      </w:r>
      <w:r>
        <w:rPr>
          <w:spacing w:val="-4"/>
          <w:sz w:val="26"/>
        </w:rPr>
        <w:t> </w:t>
      </w:r>
      <w:r>
        <w:rPr>
          <w:spacing w:val="-2"/>
          <w:sz w:val="26"/>
        </w:rPr>
        <w:t>juice).</w:t>
      </w:r>
    </w:p>
    <w:p>
      <w:pPr>
        <w:pStyle w:val="ListParagraph"/>
        <w:numPr>
          <w:ilvl w:val="0"/>
          <w:numId w:val="76"/>
        </w:numPr>
        <w:tabs>
          <w:tab w:pos="1440" w:val="left" w:leader="none"/>
        </w:tabs>
        <w:spacing w:line="240" w:lineRule="auto" w:before="40" w:after="0"/>
        <w:ind w:left="1440" w:right="0" w:hanging="360"/>
        <w:jc w:val="left"/>
        <w:rPr>
          <w:sz w:val="26"/>
        </w:rPr>
      </w:pPr>
      <w:r>
        <w:rPr>
          <w:sz w:val="26"/>
        </w:rPr>
        <w:t>Fat</w:t>
      </w:r>
      <w:r>
        <w:rPr>
          <w:spacing w:val="-4"/>
          <w:sz w:val="26"/>
        </w:rPr>
        <w:t> </w:t>
      </w:r>
      <w:r>
        <w:rPr>
          <w:sz w:val="26"/>
        </w:rPr>
        <w:t>and</w:t>
      </w:r>
      <w:r>
        <w:rPr>
          <w:spacing w:val="-3"/>
          <w:sz w:val="26"/>
        </w:rPr>
        <w:t> </w:t>
      </w:r>
      <w:r>
        <w:rPr>
          <w:sz w:val="26"/>
        </w:rPr>
        <w:t>protein</w:t>
      </w:r>
      <w:r>
        <w:rPr>
          <w:spacing w:val="-4"/>
          <w:sz w:val="26"/>
        </w:rPr>
        <w:t> </w:t>
      </w:r>
      <w:r>
        <w:rPr>
          <w:sz w:val="26"/>
        </w:rPr>
        <w:t>consumed</w:t>
      </w:r>
      <w:r>
        <w:rPr>
          <w:spacing w:val="-3"/>
          <w:sz w:val="26"/>
        </w:rPr>
        <w:t> </w:t>
      </w:r>
      <w:r>
        <w:rPr>
          <w:sz w:val="26"/>
        </w:rPr>
        <w:t>in</w:t>
      </w:r>
      <w:r>
        <w:rPr>
          <w:spacing w:val="-4"/>
          <w:sz w:val="26"/>
        </w:rPr>
        <w:t> </w:t>
      </w:r>
      <w:r>
        <w:rPr>
          <w:sz w:val="26"/>
        </w:rPr>
        <w:t>the</w:t>
      </w:r>
      <w:r>
        <w:rPr>
          <w:spacing w:val="-4"/>
          <w:sz w:val="26"/>
        </w:rPr>
        <w:t> </w:t>
      </w:r>
      <w:r>
        <w:rPr>
          <w:sz w:val="26"/>
        </w:rPr>
        <w:t>same</w:t>
      </w:r>
      <w:r>
        <w:rPr>
          <w:spacing w:val="1"/>
          <w:sz w:val="26"/>
        </w:rPr>
        <w:t> </w:t>
      </w:r>
      <w:r>
        <w:rPr>
          <w:sz w:val="26"/>
        </w:rPr>
        <w:t>meal</w:t>
      </w:r>
      <w:r>
        <w:rPr>
          <w:spacing w:val="-3"/>
          <w:sz w:val="26"/>
        </w:rPr>
        <w:t> </w:t>
      </w:r>
      <w:r>
        <w:rPr>
          <w:sz w:val="26"/>
        </w:rPr>
        <w:t>will</w:t>
      </w:r>
      <w:r>
        <w:rPr>
          <w:spacing w:val="-4"/>
          <w:sz w:val="26"/>
        </w:rPr>
        <w:t> </w:t>
      </w:r>
      <w:r>
        <w:rPr>
          <w:sz w:val="26"/>
        </w:rPr>
        <w:t>decrease</w:t>
      </w:r>
      <w:r>
        <w:rPr>
          <w:spacing w:val="-3"/>
          <w:sz w:val="26"/>
        </w:rPr>
        <w:t> </w:t>
      </w:r>
      <w:r>
        <w:rPr>
          <w:sz w:val="26"/>
        </w:rPr>
        <w:t>the</w:t>
      </w:r>
      <w:r>
        <w:rPr>
          <w:spacing w:val="-4"/>
          <w:sz w:val="26"/>
        </w:rPr>
        <w:t> </w:t>
      </w:r>
      <w:r>
        <w:rPr>
          <w:sz w:val="26"/>
        </w:rPr>
        <w:t>GI</w:t>
      </w:r>
      <w:r>
        <w:rPr>
          <w:spacing w:val="-8"/>
          <w:sz w:val="26"/>
        </w:rPr>
        <w:t> </w:t>
      </w:r>
      <w:r>
        <w:rPr>
          <w:sz w:val="26"/>
        </w:rPr>
        <w:t>of</w:t>
      </w:r>
      <w:r>
        <w:rPr>
          <w:spacing w:val="-3"/>
          <w:sz w:val="26"/>
        </w:rPr>
        <w:t> </w:t>
      </w:r>
      <w:r>
        <w:rPr>
          <w:sz w:val="26"/>
        </w:rPr>
        <w:t>a</w:t>
      </w:r>
      <w:r>
        <w:rPr>
          <w:spacing w:val="4"/>
          <w:sz w:val="26"/>
        </w:rPr>
        <w:t> </w:t>
      </w:r>
      <w:r>
        <w:rPr>
          <w:sz w:val="26"/>
        </w:rPr>
        <w:t>food</w:t>
      </w:r>
      <w:r>
        <w:rPr>
          <w:spacing w:val="-3"/>
          <w:sz w:val="26"/>
        </w:rPr>
        <w:t> </w:t>
      </w:r>
      <w:r>
        <w:rPr>
          <w:sz w:val="26"/>
        </w:rPr>
        <w:t>or</w:t>
      </w:r>
      <w:r>
        <w:rPr>
          <w:spacing w:val="-3"/>
          <w:sz w:val="26"/>
        </w:rPr>
        <w:t> </w:t>
      </w:r>
      <w:r>
        <w:rPr>
          <w:spacing w:val="-2"/>
          <w:sz w:val="26"/>
        </w:rPr>
        <w:t>meal.</w:t>
      </w:r>
    </w:p>
    <w:p>
      <w:pPr>
        <w:pStyle w:val="ListParagraph"/>
        <w:spacing w:after="0" w:line="240" w:lineRule="auto"/>
        <w:jc w:val="left"/>
        <w:rPr>
          <w:sz w:val="26"/>
        </w:rPr>
        <w:sectPr>
          <w:pgSz w:w="12240" w:h="15840"/>
          <w:pgMar w:header="0" w:footer="802" w:top="1380" w:bottom="1000" w:left="720" w:right="720"/>
        </w:sectPr>
      </w:pPr>
    </w:p>
    <w:p>
      <w:pPr>
        <w:pStyle w:val="BodyText"/>
        <w:ind w:left="1215"/>
        <w:rPr>
          <w:sz w:val="20"/>
        </w:rPr>
      </w:pPr>
      <w:r>
        <w:rPr>
          <w:sz w:val="20"/>
        </w:rPr>
        <w:drawing>
          <wp:inline distT="0" distB="0" distL="0" distR="0">
            <wp:extent cx="3011036" cy="2520314"/>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44" cstate="print"/>
                    <a:stretch>
                      <a:fillRect/>
                    </a:stretch>
                  </pic:blipFill>
                  <pic:spPr>
                    <a:xfrm>
                      <a:off x="0" y="0"/>
                      <a:ext cx="3011036" cy="252031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1"/>
        <w:rPr>
          <w:sz w:val="20"/>
        </w:rPr>
      </w:pPr>
      <w:r>
        <w:rPr>
          <w:sz w:val="20"/>
        </w:rPr>
        <w:drawing>
          <wp:anchor distT="0" distB="0" distL="0" distR="0" allowOverlap="1" layoutInCell="1" locked="0" behindDoc="1" simplePos="0" relativeHeight="487619072">
            <wp:simplePos x="0" y="0"/>
            <wp:positionH relativeFrom="page">
              <wp:posOffset>1022823</wp:posOffset>
            </wp:positionH>
            <wp:positionV relativeFrom="paragraph">
              <wp:posOffset>180981</wp:posOffset>
            </wp:positionV>
            <wp:extent cx="5795811" cy="507492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45" cstate="print"/>
                    <a:stretch>
                      <a:fillRect/>
                    </a:stretch>
                  </pic:blipFill>
                  <pic:spPr>
                    <a:xfrm>
                      <a:off x="0" y="0"/>
                      <a:ext cx="5795811" cy="5074920"/>
                    </a:xfrm>
                    <a:prstGeom prst="rect">
                      <a:avLst/>
                    </a:prstGeom>
                  </pic:spPr>
                </pic:pic>
              </a:graphicData>
            </a:graphic>
          </wp:anchor>
        </w:drawing>
      </w:r>
    </w:p>
    <w:p>
      <w:pPr>
        <w:pStyle w:val="BodyText"/>
        <w:spacing w:after="0"/>
        <w:rPr>
          <w:sz w:val="20"/>
        </w:rPr>
        <w:sectPr>
          <w:pgSz w:w="12240" w:h="15840"/>
          <w:pgMar w:header="0" w:footer="802" w:top="1520" w:bottom="1000" w:left="720" w:right="720"/>
        </w:sectPr>
      </w:pPr>
    </w:p>
    <w:p>
      <w:pPr>
        <w:pStyle w:val="Heading2"/>
        <w:spacing w:before="62"/>
      </w:pPr>
      <w:r>
        <w:rPr/>
        <w:t>Remember,</w:t>
      </w:r>
      <w:r>
        <w:rPr>
          <w:spacing w:val="-3"/>
        </w:rPr>
        <w:t> </w:t>
      </w:r>
      <w:r>
        <w:rPr/>
        <w:t>GI</w:t>
      </w:r>
      <w:r>
        <w:rPr>
          <w:spacing w:val="-5"/>
        </w:rPr>
        <w:t> </w:t>
      </w:r>
      <w:r>
        <w:rPr/>
        <w:t>is</w:t>
      </w:r>
      <w:r>
        <w:rPr>
          <w:spacing w:val="-6"/>
        </w:rPr>
        <w:t> </w:t>
      </w:r>
      <w:r>
        <w:rPr/>
        <w:t>not</w:t>
      </w:r>
      <w:r>
        <w:rPr>
          <w:spacing w:val="-4"/>
        </w:rPr>
        <w:t> </w:t>
      </w:r>
      <w:r>
        <w:rPr/>
        <w:t>a</w:t>
      </w:r>
      <w:r>
        <w:rPr>
          <w:spacing w:val="-6"/>
        </w:rPr>
        <w:t> </w:t>
      </w:r>
      <w:r>
        <w:rPr/>
        <w:t>reflection</w:t>
      </w:r>
      <w:r>
        <w:rPr>
          <w:spacing w:val="-5"/>
        </w:rPr>
        <w:t> </w:t>
      </w:r>
      <w:r>
        <w:rPr/>
        <w:t>of</w:t>
      </w:r>
      <w:r>
        <w:rPr>
          <w:spacing w:val="-9"/>
        </w:rPr>
        <w:t> </w:t>
      </w:r>
      <w:r>
        <w:rPr/>
        <w:t>how</w:t>
      </w:r>
      <w:r>
        <w:rPr>
          <w:spacing w:val="-5"/>
        </w:rPr>
        <w:t> </w:t>
      </w:r>
      <w:r>
        <w:rPr/>
        <w:t>healthy</w:t>
      </w:r>
      <w:r>
        <w:rPr>
          <w:spacing w:val="-6"/>
        </w:rPr>
        <w:t> </w:t>
      </w:r>
      <w:r>
        <w:rPr/>
        <w:t>a</w:t>
      </w:r>
      <w:r>
        <w:rPr>
          <w:spacing w:val="-5"/>
        </w:rPr>
        <w:t> </w:t>
      </w:r>
      <w:r>
        <w:rPr/>
        <w:t>food</w:t>
      </w:r>
      <w:r>
        <w:rPr>
          <w:spacing w:val="-10"/>
        </w:rPr>
        <w:t> </w:t>
      </w:r>
      <w:r>
        <w:rPr>
          <w:spacing w:val="-5"/>
        </w:rPr>
        <w:t>is.</w:t>
      </w:r>
    </w:p>
    <w:p>
      <w:pPr>
        <w:pStyle w:val="ListParagraph"/>
        <w:numPr>
          <w:ilvl w:val="0"/>
          <w:numId w:val="76"/>
        </w:numPr>
        <w:tabs>
          <w:tab w:pos="1441" w:val="left" w:leader="none"/>
        </w:tabs>
        <w:spacing w:line="273" w:lineRule="auto" w:before="42" w:after="0"/>
        <w:ind w:left="1441" w:right="985" w:hanging="361"/>
        <w:jc w:val="left"/>
        <w:rPr>
          <w:sz w:val="26"/>
        </w:rPr>
      </w:pPr>
      <w:r>
        <w:rPr>
          <w:sz w:val="26"/>
        </w:rPr>
        <w:t>Fat</w:t>
      </w:r>
      <w:r>
        <w:rPr>
          <w:spacing w:val="-4"/>
          <w:sz w:val="26"/>
        </w:rPr>
        <w:t> </w:t>
      </w:r>
      <w:r>
        <w:rPr>
          <w:sz w:val="26"/>
        </w:rPr>
        <w:t>content</w:t>
      </w:r>
      <w:r>
        <w:rPr>
          <w:spacing w:val="-2"/>
          <w:sz w:val="26"/>
        </w:rPr>
        <w:t> </w:t>
      </w:r>
      <w:r>
        <w:rPr>
          <w:sz w:val="26"/>
        </w:rPr>
        <w:t>-</w:t>
      </w:r>
      <w:r>
        <w:rPr>
          <w:spacing w:val="-3"/>
          <w:sz w:val="26"/>
        </w:rPr>
        <w:t> </w:t>
      </w:r>
      <w:r>
        <w:rPr>
          <w:sz w:val="26"/>
        </w:rPr>
        <w:t>Foods</w:t>
      </w:r>
      <w:r>
        <w:rPr>
          <w:spacing w:val="-4"/>
          <w:sz w:val="26"/>
        </w:rPr>
        <w:t> </w:t>
      </w:r>
      <w:r>
        <w:rPr>
          <w:sz w:val="26"/>
        </w:rPr>
        <w:t>high</w:t>
      </w:r>
      <w:r>
        <w:rPr>
          <w:spacing w:val="-4"/>
          <w:sz w:val="26"/>
        </w:rPr>
        <w:t> </w:t>
      </w:r>
      <w:r>
        <w:rPr>
          <w:sz w:val="26"/>
        </w:rPr>
        <w:t>in</w:t>
      </w:r>
      <w:r>
        <w:rPr>
          <w:spacing w:val="-4"/>
          <w:sz w:val="26"/>
        </w:rPr>
        <w:t> </w:t>
      </w:r>
      <w:r>
        <w:rPr>
          <w:sz w:val="26"/>
        </w:rPr>
        <w:t>fat</w:t>
      </w:r>
      <w:r>
        <w:rPr>
          <w:spacing w:val="-3"/>
          <w:sz w:val="26"/>
        </w:rPr>
        <w:t> </w:t>
      </w:r>
      <w:r>
        <w:rPr>
          <w:sz w:val="26"/>
        </w:rPr>
        <w:t>often</w:t>
      </w:r>
      <w:r>
        <w:rPr>
          <w:spacing w:val="-3"/>
          <w:sz w:val="26"/>
        </w:rPr>
        <w:t> </w:t>
      </w:r>
      <w:r>
        <w:rPr>
          <w:sz w:val="26"/>
        </w:rPr>
        <w:t>have</w:t>
      </w:r>
      <w:r>
        <w:rPr>
          <w:spacing w:val="-3"/>
          <w:sz w:val="26"/>
        </w:rPr>
        <w:t> </w:t>
      </w:r>
      <w:r>
        <w:rPr>
          <w:sz w:val="26"/>
        </w:rPr>
        <w:t>a</w:t>
      </w:r>
      <w:r>
        <w:rPr>
          <w:spacing w:val="-3"/>
          <w:sz w:val="26"/>
        </w:rPr>
        <w:t> </w:t>
      </w:r>
      <w:r>
        <w:rPr>
          <w:sz w:val="26"/>
        </w:rPr>
        <w:t>low</w:t>
      </w:r>
      <w:r>
        <w:rPr>
          <w:spacing w:val="-4"/>
          <w:sz w:val="26"/>
        </w:rPr>
        <w:t> </w:t>
      </w:r>
      <w:r>
        <w:rPr>
          <w:sz w:val="26"/>
        </w:rPr>
        <w:t>GI</w:t>
      </w:r>
      <w:r>
        <w:rPr>
          <w:spacing w:val="-7"/>
          <w:sz w:val="26"/>
        </w:rPr>
        <w:t> </w:t>
      </w:r>
      <w:r>
        <w:rPr>
          <w:sz w:val="26"/>
        </w:rPr>
        <w:t>(e.g.</w:t>
      </w:r>
      <w:r>
        <w:rPr>
          <w:spacing w:val="-2"/>
          <w:sz w:val="26"/>
        </w:rPr>
        <w:t> </w:t>
      </w:r>
      <w:r>
        <w:rPr>
          <w:sz w:val="26"/>
        </w:rPr>
        <w:t>chocolate</w:t>
      </w:r>
      <w:r>
        <w:rPr>
          <w:spacing w:val="-3"/>
          <w:sz w:val="26"/>
        </w:rPr>
        <w:t> </w:t>
      </w:r>
      <w:r>
        <w:rPr>
          <w:sz w:val="26"/>
        </w:rPr>
        <w:t>or</w:t>
      </w:r>
      <w:r>
        <w:rPr>
          <w:spacing w:val="-3"/>
          <w:sz w:val="26"/>
        </w:rPr>
        <w:t> </w:t>
      </w:r>
      <w:r>
        <w:rPr>
          <w:sz w:val="26"/>
        </w:rPr>
        <w:t>corn</w:t>
      </w:r>
      <w:r>
        <w:rPr>
          <w:spacing w:val="-3"/>
          <w:sz w:val="26"/>
        </w:rPr>
        <w:t> </w:t>
      </w:r>
      <w:r>
        <w:rPr>
          <w:sz w:val="26"/>
        </w:rPr>
        <w:t>chips) and should only be included occasionally.</w:t>
      </w:r>
    </w:p>
    <w:p>
      <w:pPr>
        <w:pStyle w:val="ListParagraph"/>
        <w:numPr>
          <w:ilvl w:val="0"/>
          <w:numId w:val="76"/>
        </w:numPr>
        <w:tabs>
          <w:tab w:pos="1441" w:val="left" w:leader="none"/>
        </w:tabs>
        <w:spacing w:line="278" w:lineRule="auto" w:before="5" w:after="0"/>
        <w:ind w:left="1441" w:right="826" w:hanging="361"/>
        <w:jc w:val="left"/>
        <w:rPr>
          <w:sz w:val="26"/>
        </w:rPr>
      </w:pPr>
      <w:r>
        <w:rPr>
          <w:sz w:val="26"/>
        </w:rPr>
        <w:t>The</w:t>
      </w:r>
      <w:r>
        <w:rPr>
          <w:spacing w:val="-3"/>
          <w:sz w:val="26"/>
        </w:rPr>
        <w:t> </w:t>
      </w:r>
      <w:r>
        <w:rPr>
          <w:sz w:val="26"/>
        </w:rPr>
        <w:t>amount</w:t>
      </w:r>
      <w:r>
        <w:rPr>
          <w:spacing w:val="-4"/>
          <w:sz w:val="26"/>
        </w:rPr>
        <w:t> </w:t>
      </w:r>
      <w:r>
        <w:rPr>
          <w:sz w:val="26"/>
        </w:rPr>
        <w:t>of</w:t>
      </w:r>
      <w:r>
        <w:rPr>
          <w:spacing w:val="-3"/>
          <w:sz w:val="26"/>
        </w:rPr>
        <w:t> </w:t>
      </w:r>
      <w:r>
        <w:rPr>
          <w:sz w:val="26"/>
        </w:rPr>
        <w:t>food</w:t>
      </w:r>
      <w:r>
        <w:rPr>
          <w:spacing w:val="-3"/>
          <w:sz w:val="26"/>
        </w:rPr>
        <w:t> </w:t>
      </w:r>
      <w:r>
        <w:rPr>
          <w:sz w:val="26"/>
        </w:rPr>
        <w:t>eaten-</w:t>
      </w:r>
      <w:r>
        <w:rPr>
          <w:spacing w:val="-3"/>
          <w:sz w:val="26"/>
        </w:rPr>
        <w:t> </w:t>
      </w:r>
      <w:r>
        <w:rPr>
          <w:sz w:val="26"/>
        </w:rPr>
        <w:t>a</w:t>
      </w:r>
      <w:r>
        <w:rPr>
          <w:spacing w:val="-3"/>
          <w:sz w:val="26"/>
        </w:rPr>
        <w:t> </w:t>
      </w:r>
      <w:r>
        <w:rPr>
          <w:sz w:val="26"/>
        </w:rPr>
        <w:t>small</w:t>
      </w:r>
      <w:r>
        <w:rPr>
          <w:spacing w:val="-4"/>
          <w:sz w:val="26"/>
        </w:rPr>
        <w:t> </w:t>
      </w:r>
      <w:r>
        <w:rPr>
          <w:sz w:val="26"/>
        </w:rPr>
        <w:t>amount</w:t>
      </w:r>
      <w:r>
        <w:rPr>
          <w:spacing w:val="-4"/>
          <w:sz w:val="26"/>
        </w:rPr>
        <w:t> </w:t>
      </w:r>
      <w:r>
        <w:rPr>
          <w:sz w:val="26"/>
        </w:rPr>
        <w:t>of</w:t>
      </w:r>
      <w:r>
        <w:rPr>
          <w:spacing w:val="-3"/>
          <w:sz w:val="26"/>
        </w:rPr>
        <w:t> </w:t>
      </w:r>
      <w:r>
        <w:rPr>
          <w:sz w:val="26"/>
        </w:rPr>
        <w:t>a</w:t>
      </w:r>
      <w:r>
        <w:rPr>
          <w:spacing w:val="-3"/>
          <w:sz w:val="26"/>
        </w:rPr>
        <w:t> </w:t>
      </w:r>
      <w:r>
        <w:rPr>
          <w:sz w:val="26"/>
        </w:rPr>
        <w:t>high</w:t>
      </w:r>
      <w:r>
        <w:rPr>
          <w:spacing w:val="-4"/>
          <w:sz w:val="26"/>
        </w:rPr>
        <w:t> </w:t>
      </w:r>
      <w:r>
        <w:rPr>
          <w:sz w:val="26"/>
        </w:rPr>
        <w:t>GI</w:t>
      </w:r>
      <w:r>
        <w:rPr>
          <w:spacing w:val="-8"/>
          <w:sz w:val="26"/>
        </w:rPr>
        <w:t> </w:t>
      </w:r>
      <w:r>
        <w:rPr>
          <w:sz w:val="26"/>
        </w:rPr>
        <w:t>food</w:t>
      </w:r>
      <w:r>
        <w:rPr>
          <w:spacing w:val="-3"/>
          <w:sz w:val="26"/>
        </w:rPr>
        <w:t> </w:t>
      </w:r>
      <w:r>
        <w:rPr>
          <w:sz w:val="26"/>
        </w:rPr>
        <w:t>e.g.</w:t>
      </w:r>
      <w:r>
        <w:rPr>
          <w:spacing w:val="-3"/>
          <w:sz w:val="26"/>
        </w:rPr>
        <w:t> </w:t>
      </w:r>
      <w:r>
        <w:rPr>
          <w:sz w:val="26"/>
        </w:rPr>
        <w:t>watermelon may only have a small effect on blood sugar levels.</w:t>
      </w:r>
    </w:p>
    <w:p>
      <w:pPr>
        <w:pStyle w:val="ListParagraph"/>
        <w:numPr>
          <w:ilvl w:val="0"/>
          <w:numId w:val="76"/>
        </w:numPr>
        <w:tabs>
          <w:tab w:pos="1441" w:val="left" w:leader="none"/>
        </w:tabs>
        <w:spacing w:line="276" w:lineRule="auto" w:before="0" w:after="0"/>
        <w:ind w:left="1441" w:right="726" w:hanging="361"/>
        <w:jc w:val="left"/>
        <w:rPr>
          <w:sz w:val="26"/>
        </w:rPr>
      </w:pPr>
      <w:r>
        <w:rPr>
          <w:sz w:val="26"/>
        </w:rPr>
        <w:t>The quality of food- always aim to eat a wide range of carbohydrate-containing foods</w:t>
      </w:r>
      <w:r>
        <w:rPr>
          <w:spacing w:val="-5"/>
          <w:sz w:val="26"/>
        </w:rPr>
        <w:t> </w:t>
      </w:r>
      <w:r>
        <w:rPr>
          <w:sz w:val="26"/>
        </w:rPr>
        <w:t>including</w:t>
      </w:r>
      <w:r>
        <w:rPr>
          <w:spacing w:val="-9"/>
          <w:sz w:val="26"/>
        </w:rPr>
        <w:t> </w:t>
      </w:r>
      <w:r>
        <w:rPr>
          <w:sz w:val="26"/>
        </w:rPr>
        <w:t>wholegrain</w:t>
      </w:r>
      <w:r>
        <w:rPr>
          <w:spacing w:val="-5"/>
          <w:sz w:val="26"/>
        </w:rPr>
        <w:t> </w:t>
      </w:r>
      <w:r>
        <w:rPr>
          <w:sz w:val="26"/>
        </w:rPr>
        <w:t>breads</w:t>
      </w:r>
      <w:r>
        <w:rPr>
          <w:spacing w:val="-4"/>
          <w:sz w:val="26"/>
        </w:rPr>
        <w:t> </w:t>
      </w:r>
      <w:r>
        <w:rPr>
          <w:sz w:val="26"/>
        </w:rPr>
        <w:t>and</w:t>
      </w:r>
      <w:r>
        <w:rPr>
          <w:spacing w:val="-4"/>
          <w:sz w:val="26"/>
        </w:rPr>
        <w:t> </w:t>
      </w:r>
      <w:r>
        <w:rPr>
          <w:sz w:val="26"/>
        </w:rPr>
        <w:t>cereals,</w:t>
      </w:r>
      <w:r>
        <w:rPr>
          <w:spacing w:val="-2"/>
          <w:sz w:val="26"/>
        </w:rPr>
        <w:t> </w:t>
      </w:r>
      <w:r>
        <w:rPr>
          <w:sz w:val="26"/>
        </w:rPr>
        <w:t>fresh</w:t>
      </w:r>
      <w:r>
        <w:rPr>
          <w:spacing w:val="-4"/>
          <w:sz w:val="26"/>
        </w:rPr>
        <w:t> </w:t>
      </w:r>
      <w:r>
        <w:rPr>
          <w:sz w:val="26"/>
        </w:rPr>
        <w:t>fruit</w:t>
      </w:r>
      <w:r>
        <w:rPr>
          <w:spacing w:val="-5"/>
          <w:sz w:val="26"/>
        </w:rPr>
        <w:t> </w:t>
      </w:r>
      <w:r>
        <w:rPr>
          <w:sz w:val="26"/>
        </w:rPr>
        <w:t>and</w:t>
      </w:r>
      <w:r>
        <w:rPr>
          <w:spacing w:val="-4"/>
          <w:sz w:val="26"/>
        </w:rPr>
        <w:t> </w:t>
      </w:r>
      <w:r>
        <w:rPr>
          <w:sz w:val="26"/>
        </w:rPr>
        <w:t>vegetables</w:t>
      </w:r>
      <w:r>
        <w:rPr>
          <w:spacing w:val="-4"/>
          <w:sz w:val="26"/>
        </w:rPr>
        <w:t> </w:t>
      </w:r>
      <w:r>
        <w:rPr>
          <w:sz w:val="26"/>
        </w:rPr>
        <w:t>and</w:t>
      </w:r>
      <w:r>
        <w:rPr>
          <w:spacing w:val="-4"/>
          <w:sz w:val="26"/>
        </w:rPr>
        <w:t> </w:t>
      </w:r>
      <w:r>
        <w:rPr>
          <w:sz w:val="26"/>
        </w:rPr>
        <w:t>dairy which provide important nutrients and fiber.</w:t>
      </w:r>
    </w:p>
    <w:p>
      <w:pPr>
        <w:pStyle w:val="BodyText"/>
      </w:pPr>
    </w:p>
    <w:p>
      <w:pPr>
        <w:pStyle w:val="BodyText"/>
        <w:spacing w:before="87"/>
      </w:pPr>
    </w:p>
    <w:p>
      <w:pPr>
        <w:pStyle w:val="Heading2"/>
      </w:pPr>
      <w:r>
        <w:rPr/>
        <w:t>What</w:t>
      </w:r>
      <w:r>
        <w:rPr>
          <w:spacing w:val="-6"/>
        </w:rPr>
        <w:t> </w:t>
      </w:r>
      <w:r>
        <w:rPr/>
        <w:t>is</w:t>
      </w:r>
      <w:r>
        <w:rPr>
          <w:spacing w:val="-6"/>
        </w:rPr>
        <w:t> </w:t>
      </w:r>
      <w:r>
        <w:rPr/>
        <w:t>the</w:t>
      </w:r>
      <w:r>
        <w:rPr>
          <w:spacing w:val="-5"/>
        </w:rPr>
        <w:t> </w:t>
      </w:r>
      <w:r>
        <w:rPr/>
        <w:t>Glycemic</w:t>
      </w:r>
      <w:r>
        <w:rPr>
          <w:spacing w:val="-6"/>
        </w:rPr>
        <w:t> </w:t>
      </w:r>
      <w:r>
        <w:rPr>
          <w:spacing w:val="-4"/>
        </w:rPr>
        <w:t>load?</w:t>
      </w:r>
    </w:p>
    <w:p>
      <w:pPr>
        <w:pStyle w:val="ListParagraph"/>
        <w:numPr>
          <w:ilvl w:val="0"/>
          <w:numId w:val="76"/>
        </w:numPr>
        <w:tabs>
          <w:tab w:pos="1441" w:val="left" w:leader="none"/>
        </w:tabs>
        <w:spacing w:line="278" w:lineRule="auto" w:before="42" w:after="0"/>
        <w:ind w:left="1441" w:right="847" w:hanging="361"/>
        <w:jc w:val="left"/>
        <w:rPr>
          <w:sz w:val="26"/>
        </w:rPr>
      </w:pPr>
      <w:r>
        <w:rPr>
          <w:sz w:val="26"/>
        </w:rPr>
        <w:t>The</w:t>
      </w:r>
      <w:r>
        <w:rPr>
          <w:spacing w:val="-3"/>
          <w:sz w:val="26"/>
        </w:rPr>
        <w:t> </w:t>
      </w:r>
      <w:r>
        <w:rPr>
          <w:sz w:val="26"/>
        </w:rPr>
        <w:t>glycemic</w:t>
      </w:r>
      <w:r>
        <w:rPr>
          <w:spacing w:val="-4"/>
          <w:sz w:val="26"/>
        </w:rPr>
        <w:t> </w:t>
      </w:r>
      <w:r>
        <w:rPr>
          <w:sz w:val="26"/>
        </w:rPr>
        <w:t>load</w:t>
      </w:r>
      <w:r>
        <w:rPr>
          <w:spacing w:val="-4"/>
          <w:sz w:val="26"/>
        </w:rPr>
        <w:t> </w:t>
      </w:r>
      <w:r>
        <w:rPr>
          <w:sz w:val="26"/>
        </w:rPr>
        <w:t>(GL)</w:t>
      </w:r>
      <w:r>
        <w:rPr>
          <w:spacing w:val="-3"/>
          <w:sz w:val="26"/>
        </w:rPr>
        <w:t> </w:t>
      </w:r>
      <w:r>
        <w:rPr>
          <w:sz w:val="26"/>
        </w:rPr>
        <w:t>is</w:t>
      </w:r>
      <w:r>
        <w:rPr>
          <w:spacing w:val="-4"/>
          <w:sz w:val="26"/>
        </w:rPr>
        <w:t> </w:t>
      </w:r>
      <w:r>
        <w:rPr>
          <w:sz w:val="26"/>
        </w:rPr>
        <w:t>an</w:t>
      </w:r>
      <w:r>
        <w:rPr>
          <w:spacing w:val="-3"/>
          <w:sz w:val="26"/>
        </w:rPr>
        <w:t> </w:t>
      </w:r>
      <w:r>
        <w:rPr>
          <w:sz w:val="26"/>
        </w:rPr>
        <w:t>equation</w:t>
      </w:r>
      <w:r>
        <w:rPr>
          <w:spacing w:val="-3"/>
          <w:sz w:val="26"/>
        </w:rPr>
        <w:t> </w:t>
      </w:r>
      <w:r>
        <w:rPr>
          <w:sz w:val="26"/>
        </w:rPr>
        <w:t>that</w:t>
      </w:r>
      <w:r>
        <w:rPr>
          <w:spacing w:val="-4"/>
          <w:sz w:val="26"/>
        </w:rPr>
        <w:t> </w:t>
      </w:r>
      <w:r>
        <w:rPr>
          <w:sz w:val="26"/>
        </w:rPr>
        <w:t>takes</w:t>
      </w:r>
      <w:r>
        <w:rPr>
          <w:spacing w:val="-3"/>
          <w:sz w:val="26"/>
        </w:rPr>
        <w:t> </w:t>
      </w:r>
      <w:r>
        <w:rPr>
          <w:sz w:val="26"/>
        </w:rPr>
        <w:t>into</w:t>
      </w:r>
      <w:r>
        <w:rPr>
          <w:spacing w:val="-4"/>
          <w:sz w:val="26"/>
        </w:rPr>
        <w:t> </w:t>
      </w:r>
      <w:r>
        <w:rPr>
          <w:sz w:val="26"/>
        </w:rPr>
        <w:t>account</w:t>
      </w:r>
      <w:r>
        <w:rPr>
          <w:spacing w:val="-3"/>
          <w:sz w:val="26"/>
        </w:rPr>
        <w:t> </w:t>
      </w:r>
      <w:r>
        <w:rPr>
          <w:sz w:val="26"/>
        </w:rPr>
        <w:t>the</w:t>
      </w:r>
      <w:r>
        <w:rPr>
          <w:spacing w:val="-4"/>
          <w:sz w:val="26"/>
        </w:rPr>
        <w:t> </w:t>
      </w:r>
      <w:r>
        <w:rPr>
          <w:sz w:val="26"/>
        </w:rPr>
        <w:t>planned</w:t>
      </w:r>
      <w:r>
        <w:rPr>
          <w:spacing w:val="-3"/>
          <w:sz w:val="26"/>
        </w:rPr>
        <w:t> </w:t>
      </w:r>
      <w:r>
        <w:rPr>
          <w:sz w:val="26"/>
        </w:rPr>
        <w:t>portion size of a food as well as the glycemic index of that food.</w:t>
      </w:r>
    </w:p>
    <w:p>
      <w:pPr>
        <w:pStyle w:val="ListParagraph"/>
        <w:numPr>
          <w:ilvl w:val="0"/>
          <w:numId w:val="76"/>
        </w:numPr>
        <w:tabs>
          <w:tab w:pos="1441" w:val="left" w:leader="none"/>
        </w:tabs>
        <w:spacing w:line="278" w:lineRule="auto" w:before="0" w:after="0"/>
        <w:ind w:left="1441" w:right="760" w:hanging="361"/>
        <w:jc w:val="left"/>
        <w:rPr>
          <w:sz w:val="26"/>
        </w:rPr>
      </w:pPr>
      <w:r>
        <w:rPr>
          <w:sz w:val="26"/>
        </w:rPr>
        <w:t>Glycemic</w:t>
      </w:r>
      <w:r>
        <w:rPr>
          <w:spacing w:val="-4"/>
          <w:sz w:val="26"/>
        </w:rPr>
        <w:t> </w:t>
      </w:r>
      <w:r>
        <w:rPr>
          <w:sz w:val="26"/>
        </w:rPr>
        <w:t>Load</w:t>
      </w:r>
      <w:r>
        <w:rPr>
          <w:spacing w:val="-4"/>
          <w:sz w:val="26"/>
        </w:rPr>
        <w:t> </w:t>
      </w:r>
      <w:r>
        <w:rPr>
          <w:sz w:val="26"/>
        </w:rPr>
        <w:t>=</w:t>
      </w:r>
      <w:r>
        <w:rPr>
          <w:spacing w:val="-7"/>
          <w:sz w:val="26"/>
        </w:rPr>
        <w:t> </w:t>
      </w:r>
      <w:r>
        <w:rPr>
          <w:sz w:val="26"/>
        </w:rPr>
        <w:t>GI/100 multiplied</w:t>
      </w:r>
      <w:r>
        <w:rPr>
          <w:spacing w:val="-5"/>
          <w:sz w:val="26"/>
        </w:rPr>
        <w:t> </w:t>
      </w:r>
      <w:r>
        <w:rPr>
          <w:sz w:val="26"/>
        </w:rPr>
        <w:t>by</w:t>
      </w:r>
      <w:r>
        <w:rPr>
          <w:spacing w:val="-5"/>
          <w:sz w:val="26"/>
        </w:rPr>
        <w:t> </w:t>
      </w:r>
      <w:r>
        <w:rPr>
          <w:sz w:val="26"/>
        </w:rPr>
        <w:t>the</w:t>
      </w:r>
      <w:r>
        <w:rPr>
          <w:spacing w:val="-5"/>
          <w:sz w:val="26"/>
        </w:rPr>
        <w:t> </w:t>
      </w:r>
      <w:r>
        <w:rPr>
          <w:sz w:val="26"/>
        </w:rPr>
        <w:t>net</w:t>
      </w:r>
      <w:r>
        <w:rPr>
          <w:spacing w:val="-9"/>
          <w:sz w:val="26"/>
        </w:rPr>
        <w:t> </w:t>
      </w:r>
      <w:r>
        <w:rPr>
          <w:sz w:val="26"/>
        </w:rPr>
        <w:t>grams</w:t>
      </w:r>
      <w:r>
        <w:rPr>
          <w:spacing w:val="-5"/>
          <w:sz w:val="26"/>
        </w:rPr>
        <w:t> </w:t>
      </w:r>
      <w:r>
        <w:rPr>
          <w:sz w:val="26"/>
        </w:rPr>
        <w:t>of</w:t>
      </w:r>
      <w:r>
        <w:rPr>
          <w:spacing w:val="-4"/>
          <w:sz w:val="26"/>
        </w:rPr>
        <w:t> </w:t>
      </w:r>
      <w:r>
        <w:rPr>
          <w:sz w:val="26"/>
        </w:rPr>
        <w:t>planned</w:t>
      </w:r>
      <w:r>
        <w:rPr>
          <w:spacing w:val="-4"/>
          <w:sz w:val="26"/>
        </w:rPr>
        <w:t> </w:t>
      </w:r>
      <w:r>
        <w:rPr>
          <w:sz w:val="26"/>
        </w:rPr>
        <w:t>carbohydrate</w:t>
      </w:r>
      <w:r>
        <w:rPr>
          <w:spacing w:val="-4"/>
          <w:sz w:val="26"/>
        </w:rPr>
        <w:t> </w:t>
      </w:r>
      <w:r>
        <w:rPr>
          <w:sz w:val="26"/>
        </w:rPr>
        <w:t>(net carbohydrate is the total grams of carbohydrate minus the dietary fiber)</w:t>
      </w:r>
    </w:p>
    <w:p>
      <w:pPr>
        <w:pStyle w:val="BodyText"/>
      </w:pPr>
    </w:p>
    <w:p>
      <w:pPr>
        <w:pStyle w:val="BodyText"/>
        <w:spacing w:before="85"/>
      </w:pPr>
    </w:p>
    <w:p>
      <w:pPr>
        <w:pStyle w:val="Heading2"/>
      </w:pPr>
      <w:r>
        <w:rPr/>
        <w:t>Calculate</w:t>
      </w:r>
      <w:r>
        <w:rPr>
          <w:spacing w:val="-7"/>
        </w:rPr>
        <w:t> </w:t>
      </w:r>
      <w:r>
        <w:rPr/>
        <w:t>energy</w:t>
      </w:r>
      <w:r>
        <w:rPr>
          <w:spacing w:val="-8"/>
        </w:rPr>
        <w:t> </w:t>
      </w:r>
      <w:r>
        <w:rPr/>
        <w:t>content</w:t>
      </w:r>
      <w:r>
        <w:rPr>
          <w:spacing w:val="-8"/>
        </w:rPr>
        <w:t> </w:t>
      </w:r>
      <w:r>
        <w:rPr/>
        <w:t>of</w:t>
      </w:r>
      <w:r>
        <w:rPr>
          <w:spacing w:val="-7"/>
        </w:rPr>
        <w:t> </w:t>
      </w:r>
      <w:r>
        <w:rPr/>
        <w:t>different</w:t>
      </w:r>
      <w:r>
        <w:rPr>
          <w:spacing w:val="-3"/>
        </w:rPr>
        <w:t> </w:t>
      </w:r>
      <w:r>
        <w:rPr/>
        <w:t>food</w:t>
      </w:r>
      <w:r>
        <w:rPr>
          <w:spacing w:val="-13"/>
        </w:rPr>
        <w:t> </w:t>
      </w:r>
      <w:r>
        <w:rPr>
          <w:spacing w:val="-2"/>
        </w:rPr>
        <w:t>Items</w:t>
      </w:r>
    </w:p>
    <w:p>
      <w:pPr>
        <w:pStyle w:val="BodyText"/>
        <w:spacing w:line="276" w:lineRule="auto" w:before="37"/>
        <w:ind w:left="720" w:right="718"/>
      </w:pPr>
      <w:r>
        <w:rPr/>
        <w:t>Some diet components that provide little or no food energy, such as water, minerals, vitamins,</w:t>
      </w:r>
      <w:r>
        <w:rPr>
          <w:spacing w:val="-3"/>
        </w:rPr>
        <w:t> </w:t>
      </w:r>
      <w:r>
        <w:rPr/>
        <w:t>cholesterol</w:t>
      </w:r>
      <w:r>
        <w:rPr>
          <w:spacing w:val="-4"/>
        </w:rPr>
        <w:t> </w:t>
      </w:r>
      <w:r>
        <w:rPr/>
        <w:t>and</w:t>
      </w:r>
      <w:r>
        <w:rPr>
          <w:spacing w:val="-4"/>
        </w:rPr>
        <w:t> </w:t>
      </w:r>
      <w:r>
        <w:rPr/>
        <w:t>insoluble</w:t>
      </w:r>
      <w:r>
        <w:rPr>
          <w:spacing w:val="-5"/>
        </w:rPr>
        <w:t> </w:t>
      </w:r>
      <w:r>
        <w:rPr/>
        <w:t>fiber,</w:t>
      </w:r>
      <w:r>
        <w:rPr>
          <w:spacing w:val="-2"/>
        </w:rPr>
        <w:t> </w:t>
      </w:r>
      <w:r>
        <w:rPr/>
        <w:t>may</w:t>
      </w:r>
      <w:r>
        <w:rPr>
          <w:spacing w:val="-4"/>
        </w:rPr>
        <w:t> </w:t>
      </w:r>
      <w:r>
        <w:rPr/>
        <w:t>still</w:t>
      </w:r>
      <w:r>
        <w:rPr>
          <w:spacing w:val="-5"/>
        </w:rPr>
        <w:t> </w:t>
      </w:r>
      <w:r>
        <w:rPr/>
        <w:t>be</w:t>
      </w:r>
      <w:r>
        <w:rPr>
          <w:spacing w:val="-4"/>
        </w:rPr>
        <w:t> </w:t>
      </w:r>
      <w:r>
        <w:rPr/>
        <w:t>necessary</w:t>
      </w:r>
      <w:r>
        <w:rPr>
          <w:spacing w:val="-4"/>
        </w:rPr>
        <w:t> </w:t>
      </w:r>
      <w:r>
        <w:rPr/>
        <w:t>to</w:t>
      </w:r>
      <w:r>
        <w:rPr>
          <w:spacing w:val="-5"/>
        </w:rPr>
        <w:t> </w:t>
      </w:r>
      <w:r>
        <w:rPr/>
        <w:t>health</w:t>
      </w:r>
      <w:r>
        <w:rPr>
          <w:spacing w:val="-4"/>
        </w:rPr>
        <w:t> </w:t>
      </w:r>
      <w:r>
        <w:rPr/>
        <w:t>and</w:t>
      </w:r>
      <w:r>
        <w:rPr>
          <w:spacing w:val="-4"/>
        </w:rPr>
        <w:t> </w:t>
      </w:r>
      <w:r>
        <w:rPr/>
        <w:t>survival</w:t>
      </w:r>
      <w:r>
        <w:rPr>
          <w:spacing w:val="-5"/>
        </w:rPr>
        <w:t> </w:t>
      </w:r>
      <w:r>
        <w:rPr/>
        <w:t>for other reasons. Water, minerals, vitamins, and cholesterol are not broken down (they are used by the body in the form in which they are absorbed) and so cannot be used for </w:t>
      </w:r>
      <w:r>
        <w:rPr>
          <w:spacing w:val="-2"/>
        </w:rPr>
        <w:t>energy.</w:t>
      </w:r>
    </w:p>
    <w:p>
      <w:pPr>
        <w:pStyle w:val="BodyText"/>
      </w:pPr>
    </w:p>
    <w:p>
      <w:pPr>
        <w:pStyle w:val="BodyText"/>
        <w:spacing w:before="97"/>
      </w:pPr>
    </w:p>
    <w:p>
      <w:pPr>
        <w:pStyle w:val="Heading2"/>
        <w:spacing w:before="1"/>
      </w:pPr>
      <w:r>
        <w:rPr/>
        <w:t>The</w:t>
      </w:r>
      <w:r>
        <w:rPr>
          <w:spacing w:val="-9"/>
        </w:rPr>
        <w:t> </w:t>
      </w:r>
      <w:r>
        <w:rPr/>
        <w:t>Atwater</w:t>
      </w:r>
      <w:r>
        <w:rPr>
          <w:spacing w:val="-8"/>
        </w:rPr>
        <w:t> </w:t>
      </w:r>
      <w:r>
        <w:rPr/>
        <w:t>general</w:t>
      </w:r>
      <w:r>
        <w:rPr>
          <w:spacing w:val="-5"/>
        </w:rPr>
        <w:t> </w:t>
      </w:r>
      <w:r>
        <w:rPr/>
        <w:t>factor</w:t>
      </w:r>
      <w:r>
        <w:rPr>
          <w:spacing w:val="-8"/>
        </w:rPr>
        <w:t> </w:t>
      </w:r>
      <w:r>
        <w:rPr>
          <w:spacing w:val="-2"/>
        </w:rPr>
        <w:t>system</w:t>
      </w:r>
    </w:p>
    <w:p>
      <w:pPr>
        <w:pStyle w:val="BodyText"/>
        <w:spacing w:line="278" w:lineRule="auto" w:before="37"/>
        <w:ind w:left="720" w:right="832"/>
      </w:pPr>
      <w:r>
        <w:rPr/>
        <w:t>It</w:t>
      </w:r>
      <w:r>
        <w:rPr>
          <w:spacing w:val="-4"/>
        </w:rPr>
        <w:t> </w:t>
      </w:r>
      <w:r>
        <w:rPr/>
        <w:t>uses</w:t>
      </w:r>
      <w:r>
        <w:rPr>
          <w:spacing w:val="-4"/>
        </w:rPr>
        <w:t> </w:t>
      </w:r>
      <w:r>
        <w:rPr/>
        <w:t>a</w:t>
      </w:r>
      <w:r>
        <w:rPr>
          <w:spacing w:val="-3"/>
        </w:rPr>
        <w:t> </w:t>
      </w:r>
      <w:r>
        <w:rPr/>
        <w:t>single</w:t>
      </w:r>
      <w:r>
        <w:rPr>
          <w:spacing w:val="-4"/>
        </w:rPr>
        <w:t> </w:t>
      </w:r>
      <w:r>
        <w:rPr/>
        <w:t>factor</w:t>
      </w:r>
      <w:r>
        <w:rPr>
          <w:spacing w:val="-3"/>
        </w:rPr>
        <w:t> </w:t>
      </w:r>
      <w:r>
        <w:rPr/>
        <w:t>for</w:t>
      </w:r>
      <w:r>
        <w:rPr>
          <w:spacing w:val="-3"/>
        </w:rPr>
        <w:t> </w:t>
      </w:r>
      <w:r>
        <w:rPr/>
        <w:t>each</w:t>
      </w:r>
      <w:r>
        <w:rPr>
          <w:spacing w:val="-3"/>
        </w:rPr>
        <w:t> </w:t>
      </w:r>
      <w:r>
        <w:rPr/>
        <w:t>of</w:t>
      </w:r>
      <w:r>
        <w:rPr>
          <w:spacing w:val="-3"/>
        </w:rPr>
        <w:t> </w:t>
      </w:r>
      <w:r>
        <w:rPr/>
        <w:t>the</w:t>
      </w:r>
      <w:r>
        <w:rPr>
          <w:spacing w:val="-4"/>
        </w:rPr>
        <w:t> </w:t>
      </w:r>
      <w:r>
        <w:rPr/>
        <w:t>energy-yielding</w:t>
      </w:r>
      <w:r>
        <w:rPr>
          <w:spacing w:val="-9"/>
        </w:rPr>
        <w:t> </w:t>
      </w:r>
      <w:r>
        <w:rPr/>
        <w:t>substrates</w:t>
      </w:r>
      <w:r>
        <w:rPr>
          <w:spacing w:val="-4"/>
        </w:rPr>
        <w:t> </w:t>
      </w:r>
      <w:r>
        <w:rPr/>
        <w:t>like</w:t>
      </w:r>
      <w:r>
        <w:rPr>
          <w:spacing w:val="-3"/>
        </w:rPr>
        <w:t> </w:t>
      </w:r>
      <w:r>
        <w:rPr/>
        <w:t>protein,</w:t>
      </w:r>
      <w:r>
        <w:rPr>
          <w:spacing w:val="-1"/>
        </w:rPr>
        <w:t> </w:t>
      </w:r>
      <w:r>
        <w:rPr/>
        <w:t>fat, carbohydrate, regardless of the food in which it is found.</w:t>
      </w:r>
    </w:p>
    <w:p>
      <w:pPr>
        <w:pStyle w:val="ListParagraph"/>
        <w:numPr>
          <w:ilvl w:val="0"/>
          <w:numId w:val="76"/>
        </w:numPr>
        <w:tabs>
          <w:tab w:pos="1440" w:val="left" w:leader="none"/>
        </w:tabs>
        <w:spacing w:line="297" w:lineRule="exact" w:before="0" w:after="0"/>
        <w:ind w:left="1440" w:right="0" w:hanging="360"/>
        <w:jc w:val="left"/>
        <w:rPr>
          <w:sz w:val="26"/>
        </w:rPr>
      </w:pPr>
      <w:r>
        <w:rPr>
          <w:sz w:val="26"/>
        </w:rPr>
        <w:t>17</w:t>
      </w:r>
      <w:r>
        <w:rPr>
          <w:spacing w:val="-5"/>
          <w:sz w:val="26"/>
        </w:rPr>
        <w:t> </w:t>
      </w:r>
      <w:r>
        <w:rPr>
          <w:sz w:val="26"/>
        </w:rPr>
        <w:t>kJ/g</w:t>
      </w:r>
      <w:r>
        <w:rPr>
          <w:spacing w:val="-9"/>
          <w:sz w:val="26"/>
        </w:rPr>
        <w:t> </w:t>
      </w:r>
      <w:r>
        <w:rPr>
          <w:sz w:val="26"/>
        </w:rPr>
        <w:t>(4.0</w:t>
      </w:r>
      <w:r>
        <w:rPr>
          <w:spacing w:val="-4"/>
          <w:sz w:val="26"/>
        </w:rPr>
        <w:t> </w:t>
      </w:r>
      <w:r>
        <w:rPr>
          <w:sz w:val="26"/>
        </w:rPr>
        <w:t>kcal/g)</w:t>
      </w:r>
      <w:r>
        <w:rPr>
          <w:spacing w:val="-3"/>
          <w:sz w:val="26"/>
        </w:rPr>
        <w:t> </w:t>
      </w:r>
      <w:r>
        <w:rPr>
          <w:sz w:val="26"/>
        </w:rPr>
        <w:t>for</w:t>
      </w:r>
      <w:r>
        <w:rPr>
          <w:spacing w:val="-4"/>
          <w:sz w:val="26"/>
        </w:rPr>
        <w:t> </w:t>
      </w:r>
      <w:r>
        <w:rPr>
          <w:spacing w:val="-2"/>
          <w:sz w:val="26"/>
        </w:rPr>
        <w:t>protein,</w:t>
      </w:r>
    </w:p>
    <w:p>
      <w:pPr>
        <w:pStyle w:val="ListParagraph"/>
        <w:numPr>
          <w:ilvl w:val="0"/>
          <w:numId w:val="76"/>
        </w:numPr>
        <w:tabs>
          <w:tab w:pos="1440" w:val="left" w:leader="none"/>
        </w:tabs>
        <w:spacing w:line="240" w:lineRule="auto" w:before="41" w:after="0"/>
        <w:ind w:left="1440" w:right="0" w:hanging="360"/>
        <w:jc w:val="left"/>
        <w:rPr>
          <w:sz w:val="26"/>
        </w:rPr>
      </w:pPr>
      <w:r>
        <w:rPr>
          <w:sz w:val="26"/>
        </w:rPr>
        <w:t>37</w:t>
      </w:r>
      <w:r>
        <w:rPr>
          <w:spacing w:val="-5"/>
          <w:sz w:val="26"/>
        </w:rPr>
        <w:t> </w:t>
      </w:r>
      <w:r>
        <w:rPr>
          <w:sz w:val="26"/>
        </w:rPr>
        <w:t>kJ/g</w:t>
      </w:r>
      <w:r>
        <w:rPr>
          <w:spacing w:val="-9"/>
          <w:sz w:val="26"/>
        </w:rPr>
        <w:t> </w:t>
      </w:r>
      <w:r>
        <w:rPr>
          <w:sz w:val="26"/>
        </w:rPr>
        <w:t>(9.0</w:t>
      </w:r>
      <w:r>
        <w:rPr>
          <w:spacing w:val="-4"/>
          <w:sz w:val="26"/>
        </w:rPr>
        <w:t> </w:t>
      </w:r>
      <w:r>
        <w:rPr>
          <w:sz w:val="26"/>
        </w:rPr>
        <w:t>kcal/g)</w:t>
      </w:r>
      <w:r>
        <w:rPr>
          <w:spacing w:val="-3"/>
          <w:sz w:val="26"/>
        </w:rPr>
        <w:t> </w:t>
      </w:r>
      <w:r>
        <w:rPr>
          <w:sz w:val="26"/>
        </w:rPr>
        <w:t>for</w:t>
      </w:r>
      <w:r>
        <w:rPr>
          <w:spacing w:val="-4"/>
          <w:sz w:val="26"/>
        </w:rPr>
        <w:t> </w:t>
      </w:r>
      <w:r>
        <w:rPr>
          <w:spacing w:val="-5"/>
          <w:sz w:val="26"/>
        </w:rPr>
        <w:t>fat</w:t>
      </w:r>
    </w:p>
    <w:p>
      <w:pPr>
        <w:pStyle w:val="ListParagraph"/>
        <w:numPr>
          <w:ilvl w:val="0"/>
          <w:numId w:val="76"/>
        </w:numPr>
        <w:tabs>
          <w:tab w:pos="1440" w:val="left" w:leader="none"/>
        </w:tabs>
        <w:spacing w:line="240" w:lineRule="auto" w:before="47" w:after="0"/>
        <w:ind w:left="1440" w:right="0" w:hanging="360"/>
        <w:jc w:val="left"/>
        <w:rPr>
          <w:sz w:val="26"/>
        </w:rPr>
      </w:pPr>
      <w:r>
        <w:rPr>
          <w:sz w:val="26"/>
        </w:rPr>
        <w:t>17</w:t>
      </w:r>
      <w:r>
        <w:rPr>
          <w:spacing w:val="-5"/>
          <w:sz w:val="26"/>
        </w:rPr>
        <w:t> </w:t>
      </w:r>
      <w:r>
        <w:rPr>
          <w:sz w:val="26"/>
        </w:rPr>
        <w:t>kJ/g</w:t>
      </w:r>
      <w:r>
        <w:rPr>
          <w:spacing w:val="-9"/>
          <w:sz w:val="26"/>
        </w:rPr>
        <w:t> </w:t>
      </w:r>
      <w:r>
        <w:rPr>
          <w:sz w:val="26"/>
        </w:rPr>
        <w:t>(4.0</w:t>
      </w:r>
      <w:r>
        <w:rPr>
          <w:spacing w:val="-4"/>
          <w:sz w:val="26"/>
        </w:rPr>
        <w:t> </w:t>
      </w:r>
      <w:r>
        <w:rPr>
          <w:sz w:val="26"/>
        </w:rPr>
        <w:t>kcal/g)</w:t>
      </w:r>
      <w:r>
        <w:rPr>
          <w:spacing w:val="-3"/>
          <w:sz w:val="26"/>
        </w:rPr>
        <w:t> </w:t>
      </w:r>
      <w:r>
        <w:rPr>
          <w:sz w:val="26"/>
        </w:rPr>
        <w:t>for</w:t>
      </w:r>
      <w:r>
        <w:rPr>
          <w:spacing w:val="-4"/>
          <w:sz w:val="26"/>
        </w:rPr>
        <w:t> </w:t>
      </w:r>
      <w:r>
        <w:rPr>
          <w:spacing w:val="-2"/>
          <w:sz w:val="26"/>
        </w:rPr>
        <w:t>carbohydrates</w:t>
      </w:r>
    </w:p>
    <w:p>
      <w:pPr>
        <w:pStyle w:val="BodyText"/>
        <w:tabs>
          <w:tab w:pos="2160" w:val="left" w:leader="none"/>
        </w:tabs>
        <w:spacing w:before="47"/>
        <w:ind w:left="1801"/>
      </w:pPr>
      <w:r>
        <w:rPr>
          <w:spacing w:val="-10"/>
        </w:rPr>
        <w:t>o</w:t>
      </w:r>
      <w:r>
        <w:rPr/>
        <w:tab/>
        <w:t>kJ/g</w:t>
      </w:r>
      <w:r>
        <w:rPr>
          <w:spacing w:val="-10"/>
        </w:rPr>
        <w:t> </w:t>
      </w:r>
      <w:r>
        <w:rPr/>
        <w:t>(2.0</w:t>
      </w:r>
      <w:r>
        <w:rPr>
          <w:spacing w:val="-5"/>
        </w:rPr>
        <w:t> </w:t>
      </w:r>
      <w:r>
        <w:rPr/>
        <w:t>kcal/g)</w:t>
      </w:r>
      <w:r>
        <w:rPr>
          <w:spacing w:val="-5"/>
        </w:rPr>
        <w:t> </w:t>
      </w:r>
      <w:r>
        <w:rPr/>
        <w:t>for</w:t>
      </w:r>
      <w:r>
        <w:rPr>
          <w:spacing w:val="-4"/>
        </w:rPr>
        <w:t> </w:t>
      </w:r>
      <w:r>
        <w:rPr/>
        <w:t>dietary</w:t>
      </w:r>
      <w:r>
        <w:rPr>
          <w:spacing w:val="-4"/>
        </w:rPr>
        <w:t> </w:t>
      </w:r>
      <w:r>
        <w:rPr>
          <w:spacing w:val="-2"/>
        </w:rPr>
        <w:t>fibre</w:t>
      </w:r>
    </w:p>
    <w:p>
      <w:pPr>
        <w:pStyle w:val="ListParagraph"/>
        <w:numPr>
          <w:ilvl w:val="0"/>
          <w:numId w:val="76"/>
        </w:numPr>
        <w:tabs>
          <w:tab w:pos="1440" w:val="left" w:leader="none"/>
        </w:tabs>
        <w:spacing w:line="240" w:lineRule="auto" w:before="42" w:after="0"/>
        <w:ind w:left="1440" w:right="0" w:hanging="360"/>
        <w:jc w:val="left"/>
        <w:rPr>
          <w:sz w:val="26"/>
        </w:rPr>
      </w:pPr>
      <w:r>
        <w:rPr>
          <w:sz w:val="26"/>
        </w:rPr>
        <w:t>29</w:t>
      </w:r>
      <w:r>
        <w:rPr>
          <w:spacing w:val="-5"/>
          <w:sz w:val="26"/>
        </w:rPr>
        <w:t> </w:t>
      </w:r>
      <w:r>
        <w:rPr>
          <w:sz w:val="26"/>
        </w:rPr>
        <w:t>kJ/g</w:t>
      </w:r>
      <w:r>
        <w:rPr>
          <w:spacing w:val="-9"/>
          <w:sz w:val="26"/>
        </w:rPr>
        <w:t> </w:t>
      </w:r>
      <w:r>
        <w:rPr>
          <w:sz w:val="26"/>
        </w:rPr>
        <w:t>[7.0</w:t>
      </w:r>
      <w:r>
        <w:rPr>
          <w:spacing w:val="-5"/>
          <w:sz w:val="26"/>
        </w:rPr>
        <w:t> </w:t>
      </w:r>
      <w:r>
        <w:rPr>
          <w:sz w:val="26"/>
        </w:rPr>
        <w:t>kcal/g])</w:t>
      </w:r>
      <w:r>
        <w:rPr>
          <w:spacing w:val="-3"/>
          <w:sz w:val="26"/>
        </w:rPr>
        <w:t> </w:t>
      </w:r>
      <w:r>
        <w:rPr>
          <w:sz w:val="26"/>
        </w:rPr>
        <w:t>for</w:t>
      </w:r>
      <w:r>
        <w:rPr>
          <w:spacing w:val="-4"/>
          <w:sz w:val="26"/>
        </w:rPr>
        <w:t> </w:t>
      </w:r>
      <w:r>
        <w:rPr>
          <w:spacing w:val="-2"/>
          <w:sz w:val="26"/>
        </w:rPr>
        <w:t>alcohol</w:t>
      </w:r>
    </w:p>
    <w:p>
      <w:pPr>
        <w:pStyle w:val="ListParagraph"/>
        <w:numPr>
          <w:ilvl w:val="0"/>
          <w:numId w:val="76"/>
        </w:numPr>
        <w:tabs>
          <w:tab w:pos="1440" w:val="left" w:leader="none"/>
        </w:tabs>
        <w:spacing w:line="240" w:lineRule="auto" w:before="46" w:after="0"/>
        <w:ind w:left="1440" w:right="0" w:hanging="360"/>
        <w:jc w:val="left"/>
        <w:rPr>
          <w:sz w:val="26"/>
        </w:rPr>
      </w:pPr>
      <w:r>
        <w:rPr>
          <w:sz w:val="26"/>
        </w:rPr>
        <w:t>13</w:t>
      </w:r>
      <w:r>
        <w:rPr>
          <w:spacing w:val="-4"/>
          <w:sz w:val="26"/>
        </w:rPr>
        <w:t> </w:t>
      </w:r>
      <w:r>
        <w:rPr>
          <w:sz w:val="26"/>
        </w:rPr>
        <w:t>kJ/g</w:t>
      </w:r>
      <w:r>
        <w:rPr>
          <w:spacing w:val="-9"/>
          <w:sz w:val="26"/>
        </w:rPr>
        <w:t> </w:t>
      </w:r>
      <w:r>
        <w:rPr>
          <w:sz w:val="26"/>
        </w:rPr>
        <w:t>[3.0</w:t>
      </w:r>
      <w:r>
        <w:rPr>
          <w:spacing w:val="-4"/>
          <w:sz w:val="26"/>
        </w:rPr>
        <w:t> </w:t>
      </w:r>
      <w:r>
        <w:rPr>
          <w:sz w:val="26"/>
        </w:rPr>
        <w:t>kcal/g</w:t>
      </w:r>
      <w:r>
        <w:rPr>
          <w:spacing w:val="-9"/>
          <w:sz w:val="26"/>
        </w:rPr>
        <w:t> </w:t>
      </w:r>
      <w:r>
        <w:rPr>
          <w:sz w:val="26"/>
        </w:rPr>
        <w:t>for</w:t>
      </w:r>
      <w:r>
        <w:rPr>
          <w:spacing w:val="-3"/>
          <w:sz w:val="26"/>
        </w:rPr>
        <w:t> </w:t>
      </w:r>
      <w:r>
        <w:rPr>
          <w:sz w:val="26"/>
        </w:rPr>
        <w:t>organic</w:t>
      </w:r>
      <w:r>
        <w:rPr>
          <w:spacing w:val="-3"/>
          <w:sz w:val="26"/>
        </w:rPr>
        <w:t> </w:t>
      </w:r>
      <w:r>
        <w:rPr>
          <w:spacing w:val="-2"/>
          <w:sz w:val="26"/>
        </w:rPr>
        <w:t>acids</w:t>
      </w:r>
    </w:p>
    <w:p>
      <w:pPr>
        <w:pStyle w:val="ListParagraph"/>
        <w:numPr>
          <w:ilvl w:val="0"/>
          <w:numId w:val="76"/>
        </w:numPr>
        <w:tabs>
          <w:tab w:pos="1440" w:val="left" w:leader="none"/>
        </w:tabs>
        <w:spacing w:line="240" w:lineRule="auto" w:before="42" w:after="0"/>
        <w:ind w:left="1440" w:right="0" w:hanging="360"/>
        <w:jc w:val="left"/>
        <w:rPr>
          <w:sz w:val="26"/>
        </w:rPr>
      </w:pPr>
      <w:r>
        <w:rPr>
          <w:sz w:val="26"/>
        </w:rPr>
        <w:t>10k</w:t>
      </w:r>
      <w:r>
        <w:rPr>
          <w:spacing w:val="-7"/>
          <w:sz w:val="26"/>
        </w:rPr>
        <w:t> </w:t>
      </w:r>
      <w:r>
        <w:rPr>
          <w:sz w:val="26"/>
        </w:rPr>
        <w:t>J/g</w:t>
      </w:r>
      <w:r>
        <w:rPr>
          <w:spacing w:val="-7"/>
          <w:sz w:val="26"/>
        </w:rPr>
        <w:t> </w:t>
      </w:r>
      <w:r>
        <w:rPr>
          <w:sz w:val="26"/>
        </w:rPr>
        <w:t>(2.4</w:t>
      </w:r>
      <w:r>
        <w:rPr>
          <w:spacing w:val="-3"/>
          <w:sz w:val="26"/>
        </w:rPr>
        <w:t> </w:t>
      </w:r>
      <w:r>
        <w:rPr>
          <w:sz w:val="26"/>
        </w:rPr>
        <w:t>kcal/g</w:t>
      </w:r>
      <w:r>
        <w:rPr>
          <w:spacing w:val="-7"/>
          <w:sz w:val="26"/>
        </w:rPr>
        <w:t> </w:t>
      </w:r>
      <w:r>
        <w:rPr>
          <w:sz w:val="26"/>
        </w:rPr>
        <w:t>for</w:t>
      </w:r>
      <w:r>
        <w:rPr>
          <w:spacing w:val="-1"/>
          <w:sz w:val="26"/>
        </w:rPr>
        <w:t> </w:t>
      </w:r>
      <w:r>
        <w:rPr>
          <w:spacing w:val="-2"/>
          <w:sz w:val="26"/>
        </w:rPr>
        <w:t>polyols</w:t>
      </w:r>
    </w:p>
    <w:p>
      <w:pPr>
        <w:pStyle w:val="ListParagraph"/>
        <w:spacing w:after="0" w:line="240" w:lineRule="auto"/>
        <w:jc w:val="left"/>
        <w:rPr>
          <w:sz w:val="26"/>
        </w:rPr>
        <w:sectPr>
          <w:pgSz w:w="12240" w:h="15840"/>
          <w:pgMar w:header="0" w:footer="802" w:top="1380" w:bottom="1000" w:left="720" w:right="720"/>
        </w:sectPr>
      </w:pPr>
    </w:p>
    <w:p>
      <w:pPr>
        <w:pStyle w:val="Heading2"/>
        <w:spacing w:before="62"/>
      </w:pPr>
      <w:r>
        <w:rPr/>
        <w:t>Let’s</w:t>
      </w:r>
      <w:r>
        <w:rPr>
          <w:spacing w:val="-6"/>
        </w:rPr>
        <w:t> </w:t>
      </w:r>
      <w:r>
        <w:rPr/>
        <w:t>take</w:t>
      </w:r>
      <w:r>
        <w:rPr>
          <w:spacing w:val="-6"/>
        </w:rPr>
        <w:t> </w:t>
      </w:r>
      <w:r>
        <w:rPr/>
        <w:t>a</w:t>
      </w:r>
      <w:r>
        <w:rPr>
          <w:spacing w:val="-7"/>
        </w:rPr>
        <w:t> </w:t>
      </w:r>
      <w:r>
        <w:rPr/>
        <w:t>fictional</w:t>
      </w:r>
      <w:r>
        <w:rPr>
          <w:spacing w:val="-7"/>
        </w:rPr>
        <w:t> </w:t>
      </w:r>
      <w:r>
        <w:rPr/>
        <w:t>food</w:t>
      </w:r>
      <w:r>
        <w:rPr>
          <w:spacing w:val="-11"/>
        </w:rPr>
        <w:t> </w:t>
      </w:r>
      <w:r>
        <w:rPr/>
        <w:t>label,</w:t>
      </w:r>
      <w:r>
        <w:rPr>
          <w:spacing w:val="-5"/>
        </w:rPr>
        <w:t> </w:t>
      </w:r>
      <w:r>
        <w:rPr/>
        <w:t>which</w:t>
      </w:r>
      <w:r>
        <w:rPr>
          <w:spacing w:val="-11"/>
        </w:rPr>
        <w:t> </w:t>
      </w:r>
      <w:r>
        <w:rPr/>
        <w:t>says</w:t>
      </w:r>
      <w:r>
        <w:rPr>
          <w:spacing w:val="-7"/>
        </w:rPr>
        <w:t> </w:t>
      </w:r>
      <w:r>
        <w:rPr/>
        <w:t>the</w:t>
      </w:r>
      <w:r>
        <w:rPr>
          <w:spacing w:val="-2"/>
        </w:rPr>
        <w:t> following,</w:t>
      </w:r>
    </w:p>
    <w:p>
      <w:pPr>
        <w:pStyle w:val="BodyText"/>
        <w:spacing w:line="273" w:lineRule="auto" w:before="42"/>
        <w:ind w:left="720" w:right="8758"/>
      </w:pPr>
      <w:r>
        <w:rPr/>
        <w:t>Per 100g 170</w:t>
      </w:r>
      <w:r>
        <w:rPr>
          <w:spacing w:val="-17"/>
        </w:rPr>
        <w:t> </w:t>
      </w:r>
      <w:r>
        <w:rPr/>
        <w:t>Calories</w:t>
      </w:r>
    </w:p>
    <w:p>
      <w:pPr>
        <w:pStyle w:val="BodyText"/>
        <w:spacing w:before="5"/>
        <w:ind w:left="720"/>
      </w:pPr>
      <w:r>
        <w:rPr/>
        <w:t>10</w:t>
      </w:r>
      <w:r>
        <w:rPr>
          <w:spacing w:val="-3"/>
        </w:rPr>
        <w:t> </w:t>
      </w:r>
      <w:r>
        <w:rPr/>
        <w:t>g</w:t>
      </w:r>
      <w:r>
        <w:rPr>
          <w:spacing w:val="-7"/>
        </w:rPr>
        <w:t> </w:t>
      </w:r>
      <w:r>
        <w:rPr/>
        <w:t>sugar(10</w:t>
      </w:r>
      <w:r>
        <w:rPr>
          <w:spacing w:val="-2"/>
        </w:rPr>
        <w:t> </w:t>
      </w:r>
      <w:r>
        <w:rPr/>
        <w:t>x</w:t>
      </w:r>
      <w:r>
        <w:rPr>
          <w:spacing w:val="-2"/>
        </w:rPr>
        <w:t> </w:t>
      </w:r>
      <w:r>
        <w:rPr/>
        <w:t>4=</w:t>
      </w:r>
      <w:r>
        <w:rPr>
          <w:spacing w:val="-5"/>
        </w:rPr>
        <w:t> </w:t>
      </w:r>
      <w:r>
        <w:rPr/>
        <w:t>40</w:t>
      </w:r>
      <w:r>
        <w:rPr>
          <w:spacing w:val="-2"/>
        </w:rPr>
        <w:t> kcal/gm)</w:t>
      </w:r>
    </w:p>
    <w:p>
      <w:pPr>
        <w:pStyle w:val="BodyText"/>
        <w:spacing w:before="47"/>
        <w:ind w:left="720"/>
      </w:pPr>
      <w:r>
        <w:rPr/>
        <w:t>10</w:t>
      </w:r>
      <w:r>
        <w:rPr>
          <w:spacing w:val="-2"/>
        </w:rPr>
        <w:t> </w:t>
      </w:r>
      <w:r>
        <w:rPr/>
        <w:t>g</w:t>
      </w:r>
      <w:r>
        <w:rPr>
          <w:spacing w:val="-7"/>
        </w:rPr>
        <w:t> </w:t>
      </w:r>
      <w:r>
        <w:rPr/>
        <w:t>fat(10</w:t>
      </w:r>
      <w:r>
        <w:rPr>
          <w:spacing w:val="-1"/>
        </w:rPr>
        <w:t> </w:t>
      </w:r>
      <w:r>
        <w:rPr/>
        <w:t>x</w:t>
      </w:r>
      <w:r>
        <w:rPr>
          <w:spacing w:val="-2"/>
        </w:rPr>
        <w:t> </w:t>
      </w:r>
      <w:r>
        <w:rPr/>
        <w:t>9=</w:t>
      </w:r>
      <w:r>
        <w:rPr>
          <w:spacing w:val="-3"/>
        </w:rPr>
        <w:t> </w:t>
      </w:r>
      <w:r>
        <w:rPr/>
        <w:t>90</w:t>
      </w:r>
      <w:r>
        <w:rPr>
          <w:spacing w:val="-2"/>
        </w:rPr>
        <w:t> kcal/gm)</w:t>
      </w:r>
    </w:p>
    <w:p>
      <w:pPr>
        <w:pStyle w:val="BodyText"/>
        <w:spacing w:before="42"/>
        <w:ind w:left="720"/>
      </w:pPr>
      <w:r>
        <w:rPr/>
        <w:t>10</w:t>
      </w:r>
      <w:r>
        <w:rPr>
          <w:spacing w:val="-3"/>
        </w:rPr>
        <w:t> </w:t>
      </w:r>
      <w:r>
        <w:rPr/>
        <w:t>g</w:t>
      </w:r>
      <w:r>
        <w:rPr>
          <w:spacing w:val="-7"/>
        </w:rPr>
        <w:t> </w:t>
      </w:r>
      <w:r>
        <w:rPr/>
        <w:t>protein(10</w:t>
      </w:r>
      <w:r>
        <w:rPr>
          <w:spacing w:val="-2"/>
        </w:rPr>
        <w:t> </w:t>
      </w:r>
      <w:r>
        <w:rPr/>
        <w:t>x</w:t>
      </w:r>
      <w:r>
        <w:rPr>
          <w:spacing w:val="-3"/>
        </w:rPr>
        <w:t> </w:t>
      </w:r>
      <w:r>
        <w:rPr/>
        <w:t>4=</w:t>
      </w:r>
      <w:r>
        <w:rPr>
          <w:spacing w:val="-4"/>
        </w:rPr>
        <w:t> </w:t>
      </w:r>
      <w:r>
        <w:rPr/>
        <w:t>40</w:t>
      </w:r>
      <w:r>
        <w:rPr>
          <w:spacing w:val="-3"/>
        </w:rPr>
        <w:t> </w:t>
      </w:r>
      <w:r>
        <w:rPr>
          <w:spacing w:val="-2"/>
        </w:rPr>
        <w:t>kcal/gm)</w:t>
      </w:r>
    </w:p>
    <w:p>
      <w:pPr>
        <w:pStyle w:val="BodyText"/>
        <w:spacing w:before="46"/>
        <w:ind w:left="720"/>
      </w:pPr>
      <w:r>
        <w:rPr/>
        <w:t>1</w:t>
      </w:r>
      <w:r>
        <w:rPr>
          <w:spacing w:val="-1"/>
        </w:rPr>
        <w:t> </w:t>
      </w:r>
      <w:r>
        <w:rPr/>
        <w:t>g</w:t>
      </w:r>
      <w:r>
        <w:rPr>
          <w:spacing w:val="-5"/>
        </w:rPr>
        <w:t> </w:t>
      </w:r>
      <w:r>
        <w:rPr>
          <w:spacing w:val="-4"/>
        </w:rPr>
        <w:t>salt</w:t>
      </w:r>
    </w:p>
    <w:p>
      <w:pPr>
        <w:pStyle w:val="BodyText"/>
        <w:spacing w:before="42"/>
        <w:ind w:left="720"/>
      </w:pPr>
      <w:r>
        <w:rPr/>
        <w:t>1</w:t>
      </w:r>
      <w:r>
        <w:rPr>
          <w:spacing w:val="-1"/>
        </w:rPr>
        <w:t> </w:t>
      </w:r>
      <w:r>
        <w:rPr/>
        <w:t>g</w:t>
      </w:r>
      <w:r>
        <w:rPr>
          <w:spacing w:val="-5"/>
        </w:rPr>
        <w:t> </w:t>
      </w:r>
      <w:r>
        <w:rPr>
          <w:spacing w:val="-2"/>
        </w:rPr>
        <w:t>fiber</w:t>
      </w:r>
    </w:p>
    <w:p>
      <w:pPr>
        <w:pStyle w:val="BodyText"/>
        <w:spacing w:before="31"/>
      </w:pPr>
    </w:p>
    <w:p>
      <w:pPr>
        <w:pStyle w:val="BodyText"/>
        <w:spacing w:line="276" w:lineRule="auto"/>
        <w:ind w:left="720" w:right="832"/>
      </w:pPr>
      <w:r>
        <w:rPr/>
        <w:t>This gives us a total of 170 calories per 100 grams. So, 10 grams multiplied by 9 is 90 calories.</w:t>
      </w:r>
      <w:r>
        <w:rPr>
          <w:spacing w:val="-1"/>
        </w:rPr>
        <w:t> </w:t>
      </w:r>
      <w:r>
        <w:rPr/>
        <w:t>90</w:t>
      </w:r>
      <w:r>
        <w:rPr>
          <w:spacing w:val="-3"/>
        </w:rPr>
        <w:t> </w:t>
      </w:r>
      <w:r>
        <w:rPr/>
        <w:t>calories</w:t>
      </w:r>
      <w:r>
        <w:rPr>
          <w:spacing w:val="-3"/>
        </w:rPr>
        <w:t> </w:t>
      </w:r>
      <w:r>
        <w:rPr/>
        <w:t>divided</w:t>
      </w:r>
      <w:r>
        <w:rPr>
          <w:spacing w:val="-3"/>
        </w:rPr>
        <w:t> </w:t>
      </w:r>
      <w:r>
        <w:rPr/>
        <w:t>by</w:t>
      </w:r>
      <w:r>
        <w:rPr>
          <w:spacing w:val="-3"/>
        </w:rPr>
        <w:t> </w:t>
      </w:r>
      <w:r>
        <w:rPr/>
        <w:t>170</w:t>
      </w:r>
      <w:r>
        <w:rPr>
          <w:spacing w:val="-3"/>
        </w:rPr>
        <w:t> </w:t>
      </w:r>
      <w:r>
        <w:rPr/>
        <w:t>calories</w:t>
      </w:r>
      <w:r>
        <w:rPr>
          <w:spacing w:val="-3"/>
        </w:rPr>
        <w:t> </w:t>
      </w:r>
      <w:r>
        <w:rPr/>
        <w:t>is</w:t>
      </w:r>
      <w:r>
        <w:rPr>
          <w:spacing w:val="-7"/>
        </w:rPr>
        <w:t> </w:t>
      </w:r>
      <w:r>
        <w:rPr/>
        <w:t>0.53.</w:t>
      </w:r>
      <w:r>
        <w:rPr>
          <w:spacing w:val="-1"/>
        </w:rPr>
        <w:t> </w:t>
      </w:r>
      <w:r>
        <w:rPr/>
        <w:t>Multiplied</w:t>
      </w:r>
      <w:r>
        <w:rPr>
          <w:spacing w:val="-3"/>
        </w:rPr>
        <w:t> </w:t>
      </w:r>
      <w:r>
        <w:rPr/>
        <w:t>by</w:t>
      </w:r>
      <w:r>
        <w:rPr>
          <w:spacing w:val="-3"/>
        </w:rPr>
        <w:t> </w:t>
      </w:r>
      <w:r>
        <w:rPr/>
        <w:t>100</w:t>
      </w:r>
      <w:r>
        <w:rPr>
          <w:spacing w:val="-3"/>
        </w:rPr>
        <w:t> </w:t>
      </w:r>
      <w:r>
        <w:rPr/>
        <w:t>is</w:t>
      </w:r>
      <w:r>
        <w:rPr>
          <w:spacing w:val="-8"/>
        </w:rPr>
        <w:t> </w:t>
      </w:r>
      <w:r>
        <w:rPr/>
        <w:t>53.</w:t>
      </w:r>
      <w:r>
        <w:rPr>
          <w:spacing w:val="-5"/>
        </w:rPr>
        <w:t> </w:t>
      </w:r>
      <w:r>
        <w:rPr/>
        <w:t>This</w:t>
      </w:r>
      <w:r>
        <w:rPr>
          <w:spacing w:val="-3"/>
        </w:rPr>
        <w:t> </w:t>
      </w:r>
      <w:r>
        <w:rPr/>
        <w:t>means the product is 53% fat</w:t>
      </w:r>
    </w:p>
    <w:p>
      <w:pPr>
        <w:pStyle w:val="Heading2"/>
        <w:spacing w:before="290"/>
      </w:pPr>
      <w:r>
        <w:rPr>
          <w:spacing w:val="-2"/>
        </w:rPr>
        <w:t>Exercise</w:t>
      </w:r>
    </w:p>
    <w:p>
      <w:pPr>
        <w:pStyle w:val="BodyText"/>
        <w:spacing w:before="21"/>
        <w:rPr>
          <w:b/>
        </w:rPr>
      </w:pPr>
    </w:p>
    <w:p>
      <w:pPr>
        <w:pStyle w:val="BodyText"/>
        <w:spacing w:line="278" w:lineRule="auto"/>
        <w:ind w:left="720" w:right="832"/>
      </w:pPr>
      <w:r>
        <w:rPr/>
        <w:t>Given</w:t>
      </w:r>
      <w:r>
        <w:rPr>
          <w:spacing w:val="-3"/>
        </w:rPr>
        <w:t> </w:t>
      </w:r>
      <w:r>
        <w:rPr/>
        <w:t>below</w:t>
      </w:r>
      <w:r>
        <w:rPr>
          <w:spacing w:val="-3"/>
        </w:rPr>
        <w:t> </w:t>
      </w:r>
      <w:r>
        <w:rPr/>
        <w:t>is</w:t>
      </w:r>
      <w:r>
        <w:rPr>
          <w:spacing w:val="-4"/>
        </w:rPr>
        <w:t> </w:t>
      </w:r>
      <w:r>
        <w:rPr/>
        <w:t>the</w:t>
      </w:r>
      <w:r>
        <w:rPr>
          <w:spacing w:val="-4"/>
        </w:rPr>
        <w:t> </w:t>
      </w:r>
      <w:r>
        <w:rPr/>
        <w:t>information</w:t>
      </w:r>
      <w:r>
        <w:rPr>
          <w:spacing w:val="-4"/>
        </w:rPr>
        <w:t> </w:t>
      </w:r>
      <w:r>
        <w:rPr/>
        <w:t>on</w:t>
      </w:r>
      <w:r>
        <w:rPr>
          <w:spacing w:val="-4"/>
        </w:rPr>
        <w:t> </w:t>
      </w:r>
      <w:r>
        <w:rPr/>
        <w:t>label</w:t>
      </w:r>
      <w:r>
        <w:rPr>
          <w:spacing w:val="-3"/>
        </w:rPr>
        <w:t> </w:t>
      </w:r>
      <w:r>
        <w:rPr/>
        <w:t>of</w:t>
      </w:r>
      <w:r>
        <w:rPr>
          <w:spacing w:val="-3"/>
        </w:rPr>
        <w:t> </w:t>
      </w:r>
      <w:r>
        <w:rPr/>
        <w:t>food</w:t>
      </w:r>
      <w:r>
        <w:rPr>
          <w:spacing w:val="-3"/>
        </w:rPr>
        <w:t> </w:t>
      </w:r>
      <w:r>
        <w:rPr/>
        <w:t>item</w:t>
      </w:r>
      <w:r>
        <w:rPr>
          <w:spacing w:val="-9"/>
        </w:rPr>
        <w:t> </w:t>
      </w:r>
      <w:r>
        <w:rPr/>
        <w:t>Calculate</w:t>
      </w:r>
      <w:r>
        <w:rPr>
          <w:spacing w:val="-3"/>
        </w:rPr>
        <w:t> </w:t>
      </w:r>
      <w:r>
        <w:rPr/>
        <w:t>total</w:t>
      </w:r>
      <w:r>
        <w:rPr>
          <w:spacing w:val="-4"/>
        </w:rPr>
        <w:t> </w:t>
      </w:r>
      <w:r>
        <w:rPr/>
        <w:t>calories</w:t>
      </w:r>
      <w:r>
        <w:rPr>
          <w:spacing w:val="-3"/>
        </w:rPr>
        <w:t> </w:t>
      </w:r>
      <w:r>
        <w:rPr/>
        <w:t>obtained from one serving of 70 grams of this food item.</w:t>
      </w:r>
    </w:p>
    <w:p>
      <w:pPr>
        <w:pStyle w:val="BodyText"/>
        <w:spacing w:before="53"/>
        <w:rPr>
          <w:sz w:val="2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809"/>
      </w:tblGrid>
      <w:tr>
        <w:trPr>
          <w:trHeight w:val="580" w:hRule="atLeast"/>
        </w:trPr>
        <w:tc>
          <w:tcPr>
            <w:tcW w:w="2809" w:type="dxa"/>
          </w:tcPr>
          <w:p>
            <w:pPr>
              <w:pStyle w:val="TableParagraph"/>
              <w:spacing w:line="292" w:lineRule="exact"/>
              <w:ind w:left="105"/>
              <w:rPr>
                <w:sz w:val="26"/>
              </w:rPr>
            </w:pPr>
            <w:r>
              <w:rPr>
                <w:sz w:val="26"/>
              </w:rPr>
              <w:t>Fat</w:t>
            </w:r>
            <w:r>
              <w:rPr>
                <w:spacing w:val="-3"/>
                <w:sz w:val="26"/>
              </w:rPr>
              <w:t> </w:t>
            </w:r>
            <w:r>
              <w:rPr>
                <w:spacing w:val="-5"/>
                <w:sz w:val="26"/>
              </w:rPr>
              <w:t>15%</w:t>
            </w:r>
          </w:p>
        </w:tc>
        <w:tc>
          <w:tcPr>
            <w:tcW w:w="2809" w:type="dxa"/>
          </w:tcPr>
          <w:p>
            <w:pPr>
              <w:pStyle w:val="TableParagraph"/>
              <w:spacing w:line="292" w:lineRule="exact"/>
              <w:ind w:left="105"/>
              <w:rPr>
                <w:sz w:val="26"/>
              </w:rPr>
            </w:pPr>
            <w:r>
              <w:rPr>
                <w:sz w:val="26"/>
              </w:rPr>
              <w:t>Carbohydrate</w:t>
            </w:r>
            <w:r>
              <w:rPr>
                <w:spacing w:val="-13"/>
                <w:sz w:val="26"/>
              </w:rPr>
              <w:t> </w:t>
            </w:r>
            <w:r>
              <w:rPr>
                <w:spacing w:val="-5"/>
                <w:sz w:val="26"/>
              </w:rPr>
              <w:t>4%</w:t>
            </w:r>
          </w:p>
        </w:tc>
      </w:tr>
      <w:tr>
        <w:trPr>
          <w:trHeight w:val="580" w:hRule="atLeast"/>
        </w:trPr>
        <w:tc>
          <w:tcPr>
            <w:tcW w:w="2809" w:type="dxa"/>
          </w:tcPr>
          <w:p>
            <w:pPr>
              <w:pStyle w:val="TableParagraph"/>
              <w:spacing w:line="291" w:lineRule="exact"/>
              <w:ind w:left="105"/>
              <w:rPr>
                <w:sz w:val="26"/>
              </w:rPr>
            </w:pPr>
            <w:r>
              <w:rPr>
                <w:sz w:val="26"/>
              </w:rPr>
              <w:t>Protein</w:t>
            </w:r>
            <w:r>
              <w:rPr>
                <w:spacing w:val="60"/>
                <w:sz w:val="26"/>
              </w:rPr>
              <w:t> </w:t>
            </w:r>
            <w:r>
              <w:rPr>
                <w:spacing w:val="-5"/>
                <w:sz w:val="26"/>
              </w:rPr>
              <w:t>3%</w:t>
            </w:r>
          </w:p>
        </w:tc>
        <w:tc>
          <w:tcPr>
            <w:tcW w:w="2809" w:type="dxa"/>
          </w:tcPr>
          <w:p>
            <w:pPr>
              <w:pStyle w:val="TableParagraph"/>
              <w:spacing w:line="291" w:lineRule="exact"/>
              <w:ind w:left="105"/>
              <w:rPr>
                <w:sz w:val="26"/>
              </w:rPr>
            </w:pPr>
            <w:r>
              <w:rPr>
                <w:sz w:val="26"/>
              </w:rPr>
              <w:t>Vitamin</w:t>
            </w:r>
            <w:r>
              <w:rPr>
                <w:spacing w:val="-13"/>
                <w:sz w:val="26"/>
              </w:rPr>
              <w:t> </w:t>
            </w:r>
            <w:r>
              <w:rPr>
                <w:spacing w:val="-7"/>
                <w:sz w:val="26"/>
              </w:rPr>
              <w:t>3%</w:t>
            </w:r>
          </w:p>
        </w:tc>
      </w:tr>
      <w:tr>
        <w:trPr>
          <w:trHeight w:val="585" w:hRule="atLeast"/>
        </w:trPr>
        <w:tc>
          <w:tcPr>
            <w:tcW w:w="2809" w:type="dxa"/>
          </w:tcPr>
          <w:p>
            <w:pPr>
              <w:pStyle w:val="TableParagraph"/>
              <w:spacing w:line="291" w:lineRule="exact"/>
              <w:ind w:left="105"/>
              <w:rPr>
                <w:sz w:val="26"/>
              </w:rPr>
            </w:pPr>
            <w:r>
              <w:rPr>
                <w:sz w:val="26"/>
              </w:rPr>
              <w:t>Cholesterol</w:t>
            </w:r>
            <w:r>
              <w:rPr>
                <w:spacing w:val="-11"/>
                <w:sz w:val="26"/>
              </w:rPr>
              <w:t> </w:t>
            </w:r>
            <w:r>
              <w:rPr>
                <w:spacing w:val="-4"/>
                <w:sz w:val="26"/>
              </w:rPr>
              <w:t>0.01%</w:t>
            </w:r>
          </w:p>
        </w:tc>
        <w:tc>
          <w:tcPr>
            <w:tcW w:w="2809" w:type="dxa"/>
          </w:tcPr>
          <w:p>
            <w:pPr>
              <w:pStyle w:val="TableParagraph"/>
              <w:spacing w:line="291" w:lineRule="exact"/>
              <w:ind w:left="105"/>
              <w:rPr>
                <w:sz w:val="26"/>
              </w:rPr>
            </w:pPr>
            <w:r>
              <w:rPr>
                <w:sz w:val="26"/>
              </w:rPr>
              <w:t>Fiber</w:t>
            </w:r>
            <w:r>
              <w:rPr>
                <w:spacing w:val="-5"/>
                <w:sz w:val="26"/>
              </w:rPr>
              <w:t> </w:t>
            </w:r>
            <w:r>
              <w:rPr>
                <w:spacing w:val="-4"/>
                <w:sz w:val="26"/>
              </w:rPr>
              <w:t>0.01%</w:t>
            </w:r>
          </w:p>
        </w:tc>
      </w:tr>
    </w:tbl>
    <w:p>
      <w:pPr>
        <w:pStyle w:val="TableParagraph"/>
        <w:spacing w:after="0" w:line="291" w:lineRule="exact"/>
        <w:rPr>
          <w:sz w:val="26"/>
        </w:rPr>
        <w:sectPr>
          <w:pgSz w:w="12240" w:h="15840"/>
          <w:pgMar w:header="0" w:footer="802" w:top="1380" w:bottom="1000" w:left="720" w:right="720"/>
        </w:sectPr>
      </w:pPr>
    </w:p>
    <w:p>
      <w:pPr>
        <w:pStyle w:val="Heading1"/>
        <w:numPr>
          <w:ilvl w:val="1"/>
          <w:numId w:val="45"/>
        </w:numPr>
        <w:tabs>
          <w:tab w:pos="1464" w:val="left" w:leader="none"/>
          <w:tab w:pos="3587" w:val="left" w:leader="none"/>
        </w:tabs>
        <w:spacing w:line="276" w:lineRule="auto" w:before="58" w:after="0"/>
        <w:ind w:left="3587" w:right="1053" w:hanging="2545"/>
        <w:jc w:val="left"/>
      </w:pPr>
      <w:r>
        <w:rPr/>
        <w:t>Discussion</w:t>
      </w:r>
      <w:r>
        <w:rPr>
          <w:spacing w:val="-10"/>
        </w:rPr>
        <w:t> </w:t>
      </w:r>
      <w:r>
        <w:rPr/>
        <w:t>on</w:t>
      </w:r>
      <w:r>
        <w:rPr>
          <w:spacing w:val="-14"/>
        </w:rPr>
        <w:t> </w:t>
      </w:r>
      <w:r>
        <w:rPr/>
        <w:t>advantages</w:t>
      </w:r>
      <w:r>
        <w:rPr>
          <w:spacing w:val="-7"/>
        </w:rPr>
        <w:t> </w:t>
      </w:r>
      <w:r>
        <w:rPr/>
        <w:t>and/or</w:t>
      </w:r>
      <w:r>
        <w:rPr>
          <w:spacing w:val="-8"/>
        </w:rPr>
        <w:t> </w:t>
      </w:r>
      <w:r>
        <w:rPr/>
        <w:t>disadvantages</w:t>
      </w:r>
      <w:r>
        <w:rPr>
          <w:spacing w:val="-7"/>
        </w:rPr>
        <w:t> </w:t>
      </w:r>
      <w:r>
        <w:rPr/>
        <w:t>of</w:t>
      </w:r>
      <w:r>
        <w:rPr>
          <w:spacing w:val="-2"/>
        </w:rPr>
        <w:t> </w:t>
      </w:r>
      <w:r>
        <w:rPr/>
        <w:t>use</w:t>
      </w:r>
      <w:r>
        <w:rPr>
          <w:spacing w:val="-8"/>
        </w:rPr>
        <w:t> </w:t>
      </w:r>
      <w:r>
        <w:rPr/>
        <w:t>of</w:t>
      </w:r>
      <w:r>
        <w:rPr>
          <w:spacing w:val="-6"/>
        </w:rPr>
        <w:t> </w:t>
      </w:r>
      <w:r>
        <w:rPr/>
        <w:t>unsaturated, saturated fatty acids (BI11.24)</w:t>
      </w:r>
    </w:p>
    <w:p>
      <w:pPr>
        <w:pStyle w:val="BodyText"/>
        <w:spacing w:before="27"/>
        <w:rPr>
          <w:b/>
          <w:sz w:val="28"/>
        </w:rPr>
      </w:pPr>
    </w:p>
    <w:p>
      <w:pPr>
        <w:pStyle w:val="Heading2"/>
      </w:pPr>
      <w:r>
        <w:rPr/>
        <w:t>Unsaturated</w:t>
      </w:r>
      <w:r>
        <w:rPr>
          <w:spacing w:val="-15"/>
        </w:rPr>
        <w:t> </w:t>
      </w:r>
      <w:r>
        <w:rPr>
          <w:spacing w:val="-4"/>
        </w:rPr>
        <w:t>fats</w:t>
      </w:r>
    </w:p>
    <w:p>
      <w:pPr>
        <w:pStyle w:val="BodyText"/>
        <w:spacing w:line="276" w:lineRule="auto" w:before="42"/>
        <w:ind w:left="720" w:right="718" w:firstLine="67"/>
      </w:pPr>
      <w:r>
        <w:rPr/>
        <w:t>Resemble</w:t>
      </w:r>
      <w:r>
        <w:rPr>
          <w:spacing w:val="-4"/>
        </w:rPr>
        <w:t> </w:t>
      </w:r>
      <w:r>
        <w:rPr/>
        <w:t>saturated</w:t>
      </w:r>
      <w:r>
        <w:rPr>
          <w:spacing w:val="-3"/>
        </w:rPr>
        <w:t> </w:t>
      </w:r>
      <w:r>
        <w:rPr/>
        <w:t>fatty</w:t>
      </w:r>
      <w:r>
        <w:rPr>
          <w:spacing w:val="-3"/>
        </w:rPr>
        <w:t> </w:t>
      </w:r>
      <w:r>
        <w:rPr/>
        <w:t>acids,</w:t>
      </w:r>
      <w:r>
        <w:rPr>
          <w:spacing w:val="-1"/>
        </w:rPr>
        <w:t> </w:t>
      </w:r>
      <w:r>
        <w:rPr/>
        <w:t>except</w:t>
      </w:r>
      <w:r>
        <w:rPr>
          <w:spacing w:val="-3"/>
        </w:rPr>
        <w:t> </w:t>
      </w:r>
      <w:r>
        <w:rPr/>
        <w:t>that</w:t>
      </w:r>
      <w:r>
        <w:rPr>
          <w:spacing w:val="-4"/>
        </w:rPr>
        <w:t> </w:t>
      </w:r>
      <w:r>
        <w:rPr/>
        <w:t>the</w:t>
      </w:r>
      <w:r>
        <w:rPr>
          <w:spacing w:val="-4"/>
        </w:rPr>
        <w:t> </w:t>
      </w:r>
      <w:r>
        <w:rPr/>
        <w:t>chain</w:t>
      </w:r>
      <w:r>
        <w:rPr>
          <w:spacing w:val="-3"/>
        </w:rPr>
        <w:t> </w:t>
      </w:r>
      <w:r>
        <w:rPr/>
        <w:t>has</w:t>
      </w:r>
      <w:r>
        <w:rPr>
          <w:spacing w:val="-3"/>
        </w:rPr>
        <w:t> </w:t>
      </w:r>
      <w:r>
        <w:rPr/>
        <w:t>one</w:t>
      </w:r>
      <w:r>
        <w:rPr>
          <w:spacing w:val="-3"/>
        </w:rPr>
        <w:t> </w:t>
      </w:r>
      <w:r>
        <w:rPr/>
        <w:t>or</w:t>
      </w:r>
      <w:r>
        <w:rPr>
          <w:spacing w:val="-8"/>
        </w:rPr>
        <w:t> </w:t>
      </w:r>
      <w:r>
        <w:rPr/>
        <w:t>more</w:t>
      </w:r>
      <w:r>
        <w:rPr>
          <w:spacing w:val="-3"/>
        </w:rPr>
        <w:t> </w:t>
      </w:r>
      <w:r>
        <w:rPr/>
        <w:t>double-bonds.</w:t>
      </w:r>
      <w:r>
        <w:rPr>
          <w:spacing w:val="-2"/>
        </w:rPr>
        <w:t> </w:t>
      </w:r>
      <w:r>
        <w:rPr/>
        <w:t>The two carbon atoms in the chain that are bound next to either side of the double bond can occur in a cis or trans configuration.</w:t>
      </w:r>
    </w:p>
    <w:p>
      <w:pPr>
        <w:pStyle w:val="Heading2"/>
        <w:spacing w:before="1"/>
      </w:pPr>
      <w:r>
        <w:rPr/>
        <w:t>Saturated</w:t>
      </w:r>
      <w:r>
        <w:rPr>
          <w:spacing w:val="-12"/>
        </w:rPr>
        <w:t> </w:t>
      </w:r>
      <w:r>
        <w:rPr>
          <w:spacing w:val="-4"/>
        </w:rPr>
        <w:t>fats</w:t>
      </w:r>
    </w:p>
    <w:p>
      <w:pPr>
        <w:pStyle w:val="BodyText"/>
        <w:spacing w:line="278" w:lineRule="auto" w:before="42"/>
        <w:ind w:left="720" w:right="832"/>
      </w:pPr>
      <w:r>
        <w:rPr/>
        <w:t>long-chain</w:t>
      </w:r>
      <w:r>
        <w:rPr>
          <w:spacing w:val="-4"/>
        </w:rPr>
        <w:t> </w:t>
      </w:r>
      <w:r>
        <w:rPr/>
        <w:t>carboxylic</w:t>
      </w:r>
      <w:r>
        <w:rPr>
          <w:spacing w:val="-4"/>
        </w:rPr>
        <w:t> </w:t>
      </w:r>
      <w:r>
        <w:rPr/>
        <w:t>acids</w:t>
      </w:r>
      <w:r>
        <w:rPr>
          <w:spacing w:val="-4"/>
        </w:rPr>
        <w:t> </w:t>
      </w:r>
      <w:r>
        <w:rPr/>
        <w:t>that</w:t>
      </w:r>
      <w:r>
        <w:rPr>
          <w:spacing w:val="-4"/>
        </w:rPr>
        <w:t> </w:t>
      </w:r>
      <w:r>
        <w:rPr/>
        <w:t>usually</w:t>
      </w:r>
      <w:r>
        <w:rPr>
          <w:spacing w:val="-4"/>
        </w:rPr>
        <w:t> </w:t>
      </w:r>
      <w:r>
        <w:rPr/>
        <w:t>have</w:t>
      </w:r>
      <w:r>
        <w:rPr>
          <w:spacing w:val="-4"/>
        </w:rPr>
        <w:t> </w:t>
      </w:r>
      <w:r>
        <w:rPr/>
        <w:t>between</w:t>
      </w:r>
      <w:r>
        <w:rPr>
          <w:spacing w:val="-4"/>
        </w:rPr>
        <w:t> </w:t>
      </w:r>
      <w:r>
        <w:rPr/>
        <w:t>12</w:t>
      </w:r>
      <w:r>
        <w:rPr>
          <w:spacing w:val="-4"/>
        </w:rPr>
        <w:t> </w:t>
      </w:r>
      <w:r>
        <w:rPr/>
        <w:t>and</w:t>
      </w:r>
      <w:r>
        <w:rPr>
          <w:spacing w:val="-4"/>
        </w:rPr>
        <w:t> </w:t>
      </w:r>
      <w:r>
        <w:rPr/>
        <w:t>24</w:t>
      </w:r>
      <w:r>
        <w:rPr>
          <w:spacing w:val="-4"/>
        </w:rPr>
        <w:t> </w:t>
      </w:r>
      <w:r>
        <w:rPr/>
        <w:t>carbon</w:t>
      </w:r>
      <w:r>
        <w:rPr>
          <w:spacing w:val="-4"/>
        </w:rPr>
        <w:t> </w:t>
      </w:r>
      <w:r>
        <w:rPr/>
        <w:t>atoms</w:t>
      </w:r>
      <w:r>
        <w:rPr>
          <w:spacing w:val="-4"/>
        </w:rPr>
        <w:t> </w:t>
      </w:r>
      <w:r>
        <w:rPr/>
        <w:t>and</w:t>
      </w:r>
      <w:r>
        <w:rPr>
          <w:spacing w:val="-4"/>
        </w:rPr>
        <w:t> </w:t>
      </w:r>
      <w:r>
        <w:rPr/>
        <w:t>have no double bonds.</w:t>
      </w:r>
    </w:p>
    <w:p>
      <w:pPr>
        <w:pStyle w:val="BodyText"/>
        <w:spacing w:line="278" w:lineRule="auto"/>
        <w:ind w:left="720" w:right="832"/>
      </w:pPr>
      <w:r>
        <w:rPr/>
        <w:t>Sources</w:t>
      </w:r>
      <w:r>
        <w:rPr>
          <w:spacing w:val="-3"/>
        </w:rPr>
        <w:t> </w:t>
      </w:r>
      <w:r>
        <w:rPr/>
        <w:t>of</w:t>
      </w:r>
      <w:r>
        <w:rPr>
          <w:spacing w:val="-3"/>
        </w:rPr>
        <w:t> </w:t>
      </w:r>
      <w:r>
        <w:rPr/>
        <w:t>saturated</w:t>
      </w:r>
      <w:r>
        <w:rPr>
          <w:spacing w:val="-3"/>
        </w:rPr>
        <w:t> </w:t>
      </w:r>
      <w:r>
        <w:rPr/>
        <w:t>fats</w:t>
      </w:r>
      <w:r>
        <w:rPr>
          <w:spacing w:val="-3"/>
        </w:rPr>
        <w:t> </w:t>
      </w:r>
      <w:r>
        <w:rPr/>
        <w:t>:</w:t>
      </w:r>
      <w:r>
        <w:rPr>
          <w:spacing w:val="-4"/>
        </w:rPr>
        <w:t> </w:t>
      </w:r>
      <w:r>
        <w:rPr/>
        <w:t>High</w:t>
      </w:r>
      <w:r>
        <w:rPr>
          <w:spacing w:val="-4"/>
        </w:rPr>
        <w:t> </w:t>
      </w:r>
      <w:r>
        <w:rPr/>
        <w:t>fat</w:t>
      </w:r>
      <w:r>
        <w:rPr>
          <w:spacing w:val="-3"/>
        </w:rPr>
        <w:t> </w:t>
      </w:r>
      <w:r>
        <w:rPr/>
        <w:t>cheeses,</w:t>
      </w:r>
      <w:r>
        <w:rPr>
          <w:spacing w:val="-1"/>
        </w:rPr>
        <w:t> </w:t>
      </w:r>
      <w:r>
        <w:rPr/>
        <w:t>meat,</w:t>
      </w:r>
      <w:r>
        <w:rPr>
          <w:spacing w:val="-1"/>
        </w:rPr>
        <w:t> </w:t>
      </w:r>
      <w:r>
        <w:rPr/>
        <w:t>whole</w:t>
      </w:r>
      <w:r>
        <w:rPr>
          <w:spacing w:val="-4"/>
        </w:rPr>
        <w:t> </w:t>
      </w:r>
      <w:r>
        <w:rPr/>
        <w:t>fat</w:t>
      </w:r>
      <w:r>
        <w:rPr>
          <w:spacing w:val="-3"/>
        </w:rPr>
        <w:t> </w:t>
      </w:r>
      <w:r>
        <w:rPr/>
        <w:t>milk</w:t>
      </w:r>
      <w:r>
        <w:rPr>
          <w:spacing w:val="-9"/>
        </w:rPr>
        <w:t> </w:t>
      </w:r>
      <w:r>
        <w:rPr/>
        <w:t>and</w:t>
      </w:r>
      <w:r>
        <w:rPr>
          <w:spacing w:val="-3"/>
        </w:rPr>
        <w:t> </w:t>
      </w:r>
      <w:r>
        <w:rPr/>
        <w:t>cream,</w:t>
      </w:r>
      <w:r>
        <w:rPr>
          <w:spacing w:val="-2"/>
        </w:rPr>
        <w:t> </w:t>
      </w:r>
      <w:r>
        <w:rPr/>
        <w:t>butter,</w:t>
      </w:r>
      <w:r>
        <w:rPr>
          <w:spacing w:val="-1"/>
        </w:rPr>
        <w:t> </w:t>
      </w:r>
      <w:r>
        <w:rPr/>
        <w:t>Ice cream and ice cream products, palm and coconut oil.</w:t>
      </w:r>
    </w:p>
    <w:p>
      <w:pPr>
        <w:pStyle w:val="Heading2"/>
        <w:spacing w:line="386" w:lineRule="auto" w:before="135"/>
        <w:ind w:right="8524"/>
      </w:pPr>
      <w:r>
        <w:rPr>
          <w:spacing w:val="-2"/>
        </w:rPr>
        <w:t>Trans-fats Introduction</w:t>
      </w:r>
    </w:p>
    <w:p>
      <w:pPr>
        <w:pStyle w:val="BodyText"/>
        <w:spacing w:line="276" w:lineRule="auto"/>
        <w:ind w:left="720" w:right="792"/>
      </w:pPr>
      <w:r>
        <w:rPr/>
        <w:t>All the fatty acids that are found in human body are cis fatty acids,</w:t>
      </w:r>
      <w:r>
        <w:rPr>
          <w:spacing w:val="-1"/>
        </w:rPr>
        <w:t> </w:t>
      </w:r>
      <w:r>
        <w:rPr/>
        <w:t>with the exception of retinoic acid (which is present in the eye). If meats or fish are left outside exposed to</w:t>
      </w:r>
      <w:r>
        <w:rPr>
          <w:spacing w:val="-4"/>
        </w:rPr>
        <w:t> </w:t>
      </w:r>
      <w:r>
        <w:rPr/>
        <w:t>air, they eventually start to reek. This is partly due to the oxidation of single bonds in the fatty</w:t>
      </w:r>
      <w:r>
        <w:rPr>
          <w:spacing w:val="-3"/>
        </w:rPr>
        <w:t> </w:t>
      </w:r>
      <w:r>
        <w:rPr/>
        <w:t>acids,</w:t>
      </w:r>
      <w:r>
        <w:rPr>
          <w:spacing w:val="-1"/>
        </w:rPr>
        <w:t> </w:t>
      </w:r>
      <w:r>
        <w:rPr/>
        <w:t>which</w:t>
      </w:r>
      <w:r>
        <w:rPr>
          <w:spacing w:val="-3"/>
        </w:rPr>
        <w:t> </w:t>
      </w:r>
      <w:r>
        <w:rPr/>
        <w:t>turns</w:t>
      </w:r>
      <w:r>
        <w:rPr>
          <w:spacing w:val="-4"/>
        </w:rPr>
        <w:t> </w:t>
      </w:r>
      <w:r>
        <w:rPr/>
        <w:t>them</w:t>
      </w:r>
      <w:r>
        <w:rPr>
          <w:spacing w:val="-8"/>
        </w:rPr>
        <w:t> </w:t>
      </w:r>
      <w:r>
        <w:rPr/>
        <w:t>rancid</w:t>
      </w:r>
      <w:r>
        <w:rPr>
          <w:spacing w:val="-3"/>
        </w:rPr>
        <w:t> </w:t>
      </w:r>
      <w:r>
        <w:rPr/>
        <w:t>and</w:t>
      </w:r>
      <w:r>
        <w:rPr>
          <w:spacing w:val="-3"/>
        </w:rPr>
        <w:t> </w:t>
      </w:r>
      <w:r>
        <w:rPr/>
        <w:t>is</w:t>
      </w:r>
      <w:r>
        <w:rPr>
          <w:spacing w:val="-4"/>
        </w:rPr>
        <w:t> </w:t>
      </w:r>
      <w:r>
        <w:rPr/>
        <w:t>responsible</w:t>
      </w:r>
      <w:r>
        <w:rPr>
          <w:spacing w:val="-4"/>
        </w:rPr>
        <w:t> </w:t>
      </w:r>
      <w:r>
        <w:rPr/>
        <w:t>for</w:t>
      </w:r>
      <w:r>
        <w:rPr>
          <w:spacing w:val="-3"/>
        </w:rPr>
        <w:t> </w:t>
      </w:r>
      <w:r>
        <w:rPr/>
        <w:t>the</w:t>
      </w:r>
      <w:r>
        <w:rPr>
          <w:spacing w:val="-4"/>
        </w:rPr>
        <w:t> </w:t>
      </w:r>
      <w:r>
        <w:rPr/>
        <w:t>bad</w:t>
      </w:r>
      <w:r>
        <w:rPr>
          <w:spacing w:val="-3"/>
        </w:rPr>
        <w:t> </w:t>
      </w:r>
      <w:r>
        <w:rPr/>
        <w:t>odor.</w:t>
      </w:r>
      <w:r>
        <w:rPr>
          <w:spacing w:val="-6"/>
        </w:rPr>
        <w:t> </w:t>
      </w:r>
      <w:r>
        <w:rPr/>
        <w:t>However,</w:t>
      </w:r>
      <w:r>
        <w:rPr>
          <w:spacing w:val="-1"/>
        </w:rPr>
        <w:t> </w:t>
      </w:r>
      <w:r>
        <w:rPr/>
        <w:t>if</w:t>
      </w:r>
      <w:r>
        <w:rPr>
          <w:spacing w:val="-4"/>
        </w:rPr>
        <w:t> </w:t>
      </w:r>
      <w:r>
        <w:rPr/>
        <w:t>they are saturated fats without single bonds, they do not smell.</w:t>
      </w:r>
    </w:p>
    <w:p>
      <w:pPr>
        <w:pStyle w:val="BodyText"/>
        <w:spacing w:line="276" w:lineRule="auto" w:before="136"/>
        <w:ind w:left="720" w:right="832"/>
      </w:pPr>
      <w:r>
        <w:rPr/>
        <w:t>Fatty acids with cis double bonds are liquids,</w:t>
      </w:r>
      <w:r>
        <w:rPr>
          <w:spacing w:val="-2"/>
        </w:rPr>
        <w:t> </w:t>
      </w:r>
      <w:r>
        <w:rPr/>
        <w:t>although hydrogenation can turn them</w:t>
      </w:r>
      <w:r>
        <w:rPr>
          <w:spacing w:val="-5"/>
        </w:rPr>
        <w:t> </w:t>
      </w:r>
      <w:r>
        <w:rPr/>
        <w:t>into solids</w:t>
      </w:r>
      <w:r>
        <w:rPr>
          <w:spacing w:val="-3"/>
        </w:rPr>
        <w:t> </w:t>
      </w:r>
      <w:r>
        <w:rPr/>
        <w:t>by</w:t>
      </w:r>
      <w:r>
        <w:rPr>
          <w:spacing w:val="-3"/>
        </w:rPr>
        <w:t> </w:t>
      </w:r>
      <w:r>
        <w:rPr/>
        <w:t>turning</w:t>
      </w:r>
      <w:r>
        <w:rPr>
          <w:spacing w:val="-8"/>
        </w:rPr>
        <w:t> </w:t>
      </w:r>
      <w:r>
        <w:rPr/>
        <w:t>them</w:t>
      </w:r>
      <w:r>
        <w:rPr>
          <w:spacing w:val="-8"/>
        </w:rPr>
        <w:t> </w:t>
      </w:r>
      <w:r>
        <w:rPr/>
        <w:t>into</w:t>
      </w:r>
      <w:r>
        <w:rPr>
          <w:spacing w:val="-3"/>
        </w:rPr>
        <w:t> </w:t>
      </w:r>
      <w:r>
        <w:rPr/>
        <w:t>saturated</w:t>
      </w:r>
      <w:r>
        <w:rPr>
          <w:spacing w:val="-3"/>
        </w:rPr>
        <w:t> </w:t>
      </w:r>
      <w:r>
        <w:rPr/>
        <w:t>fatty</w:t>
      </w:r>
      <w:r>
        <w:rPr>
          <w:spacing w:val="-3"/>
        </w:rPr>
        <w:t> </w:t>
      </w:r>
      <w:r>
        <w:rPr/>
        <w:t>acids.</w:t>
      </w:r>
      <w:r>
        <w:rPr>
          <w:spacing w:val="-1"/>
        </w:rPr>
        <w:t> </w:t>
      </w:r>
      <w:r>
        <w:rPr/>
        <w:t>Cis</w:t>
      </w:r>
      <w:r>
        <w:rPr>
          <w:spacing w:val="-3"/>
        </w:rPr>
        <w:t> </w:t>
      </w:r>
      <w:r>
        <w:rPr/>
        <w:t>fatty</w:t>
      </w:r>
      <w:r>
        <w:rPr>
          <w:spacing w:val="-3"/>
        </w:rPr>
        <w:t> </w:t>
      </w:r>
      <w:r>
        <w:rPr/>
        <w:t>acids</w:t>
      </w:r>
      <w:r>
        <w:rPr>
          <w:spacing w:val="-3"/>
        </w:rPr>
        <w:t> </w:t>
      </w:r>
      <w:r>
        <w:rPr/>
        <w:t>have</w:t>
      </w:r>
      <w:r>
        <w:rPr>
          <w:spacing w:val="-3"/>
        </w:rPr>
        <w:t> </w:t>
      </w:r>
      <w:r>
        <w:rPr/>
        <w:t>"kinks"</w:t>
      </w:r>
      <w:r>
        <w:rPr>
          <w:spacing w:val="-3"/>
        </w:rPr>
        <w:t> </w:t>
      </w:r>
      <w:r>
        <w:rPr/>
        <w:t>in</w:t>
      </w:r>
      <w:r>
        <w:rPr>
          <w:spacing w:val="-3"/>
        </w:rPr>
        <w:t> </w:t>
      </w:r>
      <w:r>
        <w:rPr/>
        <w:t>them</w:t>
      </w:r>
      <w:r>
        <w:rPr>
          <w:spacing w:val="-8"/>
        </w:rPr>
        <w:t> </w:t>
      </w:r>
      <w:r>
        <w:rPr/>
        <w:t>and hence do not pack well, so they remain in a liquid state at lower temperatures. The methods of hydrogenation of fats were used to hydrogenate dietary fatty acids such as soybean oils because hydrogenated oils do not go rancid and smell.</w:t>
      </w:r>
    </w:p>
    <w:p>
      <w:pPr>
        <w:pStyle w:val="BodyText"/>
        <w:spacing w:after="0" w:line="276" w:lineRule="auto"/>
        <w:sectPr>
          <w:pgSz w:w="12240" w:h="15840"/>
          <w:pgMar w:header="0" w:footer="802" w:top="1380" w:bottom="1000" w:left="720" w:right="720"/>
        </w:sectPr>
      </w:pPr>
    </w:p>
    <w:p>
      <w:pPr>
        <w:pStyle w:val="BodyText"/>
        <w:spacing w:before="77"/>
        <w:ind w:left="720"/>
      </w:pPr>
      <w:r>
        <w:rPr/>
        <w:t>The</w:t>
      </w:r>
      <w:r>
        <w:rPr>
          <w:spacing w:val="-6"/>
        </w:rPr>
        <w:t> </w:t>
      </w:r>
      <w:r>
        <w:rPr/>
        <w:t>process</w:t>
      </w:r>
      <w:r>
        <w:rPr>
          <w:spacing w:val="-5"/>
        </w:rPr>
        <w:t> </w:t>
      </w:r>
      <w:r>
        <w:rPr/>
        <w:t>of</w:t>
      </w:r>
      <w:r>
        <w:rPr>
          <w:spacing w:val="-5"/>
        </w:rPr>
        <w:t> </w:t>
      </w:r>
      <w:r>
        <w:rPr/>
        <w:t>hydrogenation</w:t>
      </w:r>
      <w:r>
        <w:rPr>
          <w:spacing w:val="-5"/>
        </w:rPr>
        <w:t> </w:t>
      </w:r>
      <w:r>
        <w:rPr/>
        <w:t>as</w:t>
      </w:r>
      <w:r>
        <w:rPr>
          <w:spacing w:val="-6"/>
        </w:rPr>
        <w:t> </w:t>
      </w:r>
      <w:r>
        <w:rPr>
          <w:spacing w:val="-2"/>
        </w:rPr>
        <w:t>below</w:t>
      </w:r>
    </w:p>
    <w:p>
      <w:pPr>
        <w:pStyle w:val="BodyText"/>
        <w:spacing w:before="4"/>
        <w:rPr>
          <w:sz w:val="17"/>
        </w:rPr>
      </w:pPr>
      <w:r>
        <w:rPr>
          <w:sz w:val="17"/>
        </w:rPr>
        <w:drawing>
          <wp:anchor distT="0" distB="0" distL="0" distR="0" allowOverlap="1" layoutInCell="1" locked="0" behindDoc="1" simplePos="0" relativeHeight="487619584">
            <wp:simplePos x="0" y="0"/>
            <wp:positionH relativeFrom="page">
              <wp:posOffset>945257</wp:posOffset>
            </wp:positionH>
            <wp:positionV relativeFrom="paragraph">
              <wp:posOffset>142395</wp:posOffset>
            </wp:positionV>
            <wp:extent cx="4871824" cy="3086100"/>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46" cstate="print"/>
                    <a:stretch>
                      <a:fillRect/>
                    </a:stretch>
                  </pic:blipFill>
                  <pic:spPr>
                    <a:xfrm>
                      <a:off x="0" y="0"/>
                      <a:ext cx="4871824" cy="3086100"/>
                    </a:xfrm>
                    <a:prstGeom prst="rect">
                      <a:avLst/>
                    </a:prstGeom>
                  </pic:spPr>
                </pic:pic>
              </a:graphicData>
            </a:graphic>
          </wp:anchor>
        </w:drawing>
      </w:r>
    </w:p>
    <w:p>
      <w:pPr>
        <w:pStyle w:val="BodyText"/>
      </w:pPr>
    </w:p>
    <w:p>
      <w:pPr>
        <w:pStyle w:val="BodyText"/>
        <w:spacing w:before="127"/>
      </w:pPr>
    </w:p>
    <w:p>
      <w:pPr>
        <w:pStyle w:val="BodyText"/>
        <w:spacing w:line="276" w:lineRule="auto"/>
        <w:ind w:left="720" w:right="727"/>
      </w:pPr>
      <w:r>
        <w:rPr/>
        <w:t>The double bonds get saturated. However all the double bonds do not get saturated. And at</w:t>
      </w:r>
      <w:r>
        <w:rPr>
          <w:spacing w:val="-3"/>
        </w:rPr>
        <w:t> </w:t>
      </w:r>
      <w:r>
        <w:rPr/>
        <w:t>that</w:t>
      </w:r>
      <w:r>
        <w:rPr>
          <w:spacing w:val="-3"/>
        </w:rPr>
        <w:t> </w:t>
      </w:r>
      <w:r>
        <w:rPr/>
        <w:t>high</w:t>
      </w:r>
      <w:r>
        <w:rPr>
          <w:spacing w:val="-3"/>
        </w:rPr>
        <w:t> </w:t>
      </w:r>
      <w:r>
        <w:rPr/>
        <w:t>temperature</w:t>
      </w:r>
      <w:r>
        <w:rPr>
          <w:spacing w:val="-2"/>
        </w:rPr>
        <w:t> </w:t>
      </w:r>
      <w:r>
        <w:rPr/>
        <w:t>some</w:t>
      </w:r>
      <w:r>
        <w:rPr>
          <w:spacing w:val="-2"/>
        </w:rPr>
        <w:t> </w:t>
      </w:r>
      <w:r>
        <w:rPr/>
        <w:t>of</w:t>
      </w:r>
      <w:r>
        <w:rPr>
          <w:spacing w:val="-2"/>
        </w:rPr>
        <w:t> </w:t>
      </w:r>
      <w:r>
        <w:rPr/>
        <w:t>the</w:t>
      </w:r>
      <w:r>
        <w:rPr>
          <w:spacing w:val="-3"/>
        </w:rPr>
        <w:t> </w:t>
      </w:r>
      <w:r>
        <w:rPr/>
        <w:t>double</w:t>
      </w:r>
      <w:r>
        <w:rPr>
          <w:spacing w:val="-3"/>
        </w:rPr>
        <w:t> </w:t>
      </w:r>
      <w:r>
        <w:rPr/>
        <w:t>bonds</w:t>
      </w:r>
      <w:r>
        <w:rPr>
          <w:spacing w:val="-3"/>
        </w:rPr>
        <w:t> </w:t>
      </w:r>
      <w:r>
        <w:rPr/>
        <w:t>seem</w:t>
      </w:r>
      <w:r>
        <w:rPr>
          <w:spacing w:val="-7"/>
        </w:rPr>
        <w:t> </w:t>
      </w:r>
      <w:r>
        <w:rPr/>
        <w:t>to</w:t>
      </w:r>
      <w:r>
        <w:rPr>
          <w:spacing w:val="-3"/>
        </w:rPr>
        <w:t> </w:t>
      </w:r>
      <w:r>
        <w:rPr/>
        <w:t>migrate</w:t>
      </w:r>
      <w:r>
        <w:rPr>
          <w:spacing w:val="-2"/>
        </w:rPr>
        <w:t> </w:t>
      </w:r>
      <w:r>
        <w:rPr/>
        <w:t>to</w:t>
      </w:r>
      <w:r>
        <w:rPr>
          <w:spacing w:val="-3"/>
        </w:rPr>
        <w:t> </w:t>
      </w:r>
      <w:r>
        <w:rPr/>
        <w:t>other</w:t>
      </w:r>
      <w:r>
        <w:rPr>
          <w:spacing w:val="-2"/>
        </w:rPr>
        <w:t> </w:t>
      </w:r>
      <w:r>
        <w:rPr/>
        <w:t>carbons</w:t>
      </w:r>
      <w:r>
        <w:rPr>
          <w:spacing w:val="-2"/>
        </w:rPr>
        <w:t> </w:t>
      </w:r>
      <w:r>
        <w:rPr/>
        <w:t>in</w:t>
      </w:r>
      <w:r>
        <w:rPr>
          <w:spacing w:val="-3"/>
        </w:rPr>
        <w:t> </w:t>
      </w:r>
      <w:r>
        <w:rPr/>
        <w:t>the chain. Formation of trans configuration is more stable than cis. In that process at the newer position, they become trans double bond. Cis configuration has more strain in it than trans. As it is seen on the packet ingredient list, they are written as “partially </w:t>
      </w:r>
      <w:r>
        <w:rPr>
          <w:spacing w:val="-2"/>
        </w:rPr>
        <w:t>hydrogenated".</w:t>
      </w:r>
    </w:p>
    <w:p>
      <w:pPr>
        <w:pStyle w:val="BodyText"/>
      </w:pPr>
    </w:p>
    <w:p>
      <w:pPr>
        <w:pStyle w:val="BodyText"/>
      </w:pPr>
    </w:p>
    <w:p>
      <w:pPr>
        <w:pStyle w:val="BodyText"/>
        <w:spacing w:before="214"/>
      </w:pPr>
    </w:p>
    <w:p>
      <w:pPr>
        <w:pStyle w:val="Heading2"/>
      </w:pPr>
      <w:r>
        <w:rPr/>
        <w:t>Why</w:t>
      </w:r>
      <w:r>
        <w:rPr>
          <w:spacing w:val="-8"/>
        </w:rPr>
        <w:t> </w:t>
      </w:r>
      <w:r>
        <w:rPr/>
        <w:t>are</w:t>
      </w:r>
      <w:r>
        <w:rPr>
          <w:spacing w:val="-2"/>
        </w:rPr>
        <w:t> </w:t>
      </w:r>
      <w:r>
        <w:rPr/>
        <w:t>partially</w:t>
      </w:r>
      <w:r>
        <w:rPr>
          <w:spacing w:val="-3"/>
        </w:rPr>
        <w:t> </w:t>
      </w:r>
      <w:r>
        <w:rPr/>
        <w:t>hydrogenated</w:t>
      </w:r>
      <w:r>
        <w:rPr>
          <w:spacing w:val="-12"/>
        </w:rPr>
        <w:t> </w:t>
      </w:r>
      <w:r>
        <w:rPr/>
        <w:t>or</w:t>
      </w:r>
      <w:r>
        <w:rPr>
          <w:spacing w:val="-6"/>
        </w:rPr>
        <w:t> </w:t>
      </w:r>
      <w:r>
        <w:rPr/>
        <w:t>trans</w:t>
      </w:r>
      <w:r>
        <w:rPr>
          <w:spacing w:val="-3"/>
        </w:rPr>
        <w:t> </w:t>
      </w:r>
      <w:r>
        <w:rPr/>
        <w:t>fats</w:t>
      </w:r>
      <w:r>
        <w:rPr>
          <w:spacing w:val="-7"/>
        </w:rPr>
        <w:t> </w:t>
      </w:r>
      <w:r>
        <w:rPr/>
        <w:t>bad</w:t>
      </w:r>
      <w:r>
        <w:rPr>
          <w:spacing w:val="-8"/>
        </w:rPr>
        <w:t> </w:t>
      </w:r>
      <w:r>
        <w:rPr/>
        <w:t>for</w:t>
      </w:r>
      <w:r>
        <w:rPr>
          <w:spacing w:val="-6"/>
        </w:rPr>
        <w:t> </w:t>
      </w:r>
      <w:r>
        <w:rPr>
          <w:spacing w:val="-2"/>
        </w:rPr>
        <w:t>health?</w:t>
      </w:r>
    </w:p>
    <w:p>
      <w:pPr>
        <w:pStyle w:val="BodyText"/>
        <w:spacing w:line="276" w:lineRule="auto" w:before="181"/>
        <w:ind w:left="720" w:right="792"/>
      </w:pPr>
      <w:r>
        <w:rPr/>
        <w:t>As mentioned above, our body mostly contains cis fatty acids. Whether our cells make them or they are from natural diet sources, they are all of cis configuration. Since all the natural fats are cis, the cellular enzymes have active sites that preferentially metabolize cis fatty acids. So over several years, trans fats accumulate in the body over those of cis form. Since all the natural fatty acids are cis, the enzymes that synthesize triglycerides and</w:t>
      </w:r>
      <w:r>
        <w:rPr>
          <w:spacing w:val="-3"/>
        </w:rPr>
        <w:t> </w:t>
      </w:r>
      <w:r>
        <w:rPr/>
        <w:t>the</w:t>
      </w:r>
      <w:r>
        <w:rPr>
          <w:spacing w:val="-4"/>
        </w:rPr>
        <w:t> </w:t>
      </w:r>
      <w:r>
        <w:rPr/>
        <w:t>enzymes</w:t>
      </w:r>
      <w:r>
        <w:rPr>
          <w:spacing w:val="-3"/>
        </w:rPr>
        <w:t> </w:t>
      </w:r>
      <w:r>
        <w:rPr/>
        <w:t>that</w:t>
      </w:r>
      <w:r>
        <w:rPr>
          <w:spacing w:val="-4"/>
        </w:rPr>
        <w:t> </w:t>
      </w:r>
      <w:r>
        <w:rPr/>
        <w:t>breakdown</w:t>
      </w:r>
      <w:r>
        <w:rPr>
          <w:spacing w:val="-3"/>
        </w:rPr>
        <w:t> </w:t>
      </w:r>
      <w:r>
        <w:rPr/>
        <w:t>fats</w:t>
      </w:r>
      <w:r>
        <w:rPr>
          <w:spacing w:val="-3"/>
        </w:rPr>
        <w:t> </w:t>
      </w:r>
      <w:r>
        <w:rPr/>
        <w:t>for</w:t>
      </w:r>
      <w:r>
        <w:rPr>
          <w:spacing w:val="-3"/>
        </w:rPr>
        <w:t> </w:t>
      </w:r>
      <w:r>
        <w:rPr/>
        <w:t>energy,</w:t>
      </w:r>
      <w:r>
        <w:rPr>
          <w:spacing w:val="-1"/>
        </w:rPr>
        <w:t> </w:t>
      </w:r>
      <w:r>
        <w:rPr/>
        <w:t>may not</w:t>
      </w:r>
      <w:r>
        <w:rPr>
          <w:spacing w:val="-4"/>
        </w:rPr>
        <w:t> </w:t>
      </w:r>
      <w:r>
        <w:rPr/>
        <w:t>work</w:t>
      </w:r>
      <w:r>
        <w:rPr>
          <w:spacing w:val="-8"/>
        </w:rPr>
        <w:t> </w:t>
      </w:r>
      <w:r>
        <w:rPr/>
        <w:t>efficiently.</w:t>
      </w:r>
      <w:r>
        <w:rPr>
          <w:spacing w:val="-1"/>
        </w:rPr>
        <w:t> </w:t>
      </w:r>
      <w:r>
        <w:rPr/>
        <w:t>If</w:t>
      </w:r>
      <w:r>
        <w:rPr>
          <w:spacing w:val="-3"/>
        </w:rPr>
        <w:t> </w:t>
      </w:r>
      <w:r>
        <w:rPr/>
        <w:t>they</w:t>
      </w:r>
      <w:r>
        <w:rPr>
          <w:spacing w:val="-4"/>
        </w:rPr>
        <w:t> </w:t>
      </w:r>
      <w:r>
        <w:rPr/>
        <w:t>are</w:t>
      </w:r>
      <w:r>
        <w:rPr>
          <w:spacing w:val="-3"/>
        </w:rPr>
        <w:t> </w:t>
      </w:r>
      <w:r>
        <w:rPr/>
        <w:t>not natural</w:t>
      </w:r>
      <w:r>
        <w:rPr>
          <w:spacing w:val="-1"/>
        </w:rPr>
        <w:t> </w:t>
      </w:r>
      <w:r>
        <w:rPr/>
        <w:t>molecules, the</w:t>
      </w:r>
      <w:r>
        <w:rPr>
          <w:spacing w:val="-1"/>
        </w:rPr>
        <w:t> </w:t>
      </w:r>
      <w:r>
        <w:rPr/>
        <w:t>cell’s</w:t>
      </w:r>
      <w:r>
        <w:rPr>
          <w:spacing w:val="-1"/>
        </w:rPr>
        <w:t> </w:t>
      </w:r>
      <w:r>
        <w:rPr/>
        <w:t>enzymes</w:t>
      </w:r>
      <w:r>
        <w:rPr>
          <w:spacing w:val="-1"/>
        </w:rPr>
        <w:t> </w:t>
      </w:r>
      <w:r>
        <w:rPr/>
        <w:t>can’t</w:t>
      </w:r>
      <w:r>
        <w:rPr>
          <w:spacing w:val="-1"/>
        </w:rPr>
        <w:t> </w:t>
      </w:r>
      <w:r>
        <w:rPr/>
        <w:t>either</w:t>
      </w:r>
      <w:r>
        <w:rPr>
          <w:spacing w:val="-1"/>
        </w:rPr>
        <w:t> </w:t>
      </w:r>
      <w:r>
        <w:rPr/>
        <w:t>break</w:t>
      </w:r>
      <w:r>
        <w:rPr>
          <w:spacing w:val="-5"/>
        </w:rPr>
        <w:t> </w:t>
      </w:r>
      <w:r>
        <w:rPr/>
        <w:t>them</w:t>
      </w:r>
      <w:r>
        <w:rPr>
          <w:spacing w:val="-5"/>
        </w:rPr>
        <w:t> </w:t>
      </w:r>
      <w:r>
        <w:rPr/>
        <w:t>or</w:t>
      </w:r>
      <w:r>
        <w:rPr>
          <w:spacing w:val="-1"/>
        </w:rPr>
        <w:t> </w:t>
      </w:r>
      <w:r>
        <w:rPr/>
        <w:t>break</w:t>
      </w:r>
      <w:r>
        <w:rPr>
          <w:spacing w:val="-5"/>
        </w:rPr>
        <w:t> </w:t>
      </w:r>
      <w:r>
        <w:rPr/>
        <w:t>them</w:t>
      </w:r>
      <w:r>
        <w:rPr>
          <w:spacing w:val="-5"/>
        </w:rPr>
        <w:t> </w:t>
      </w:r>
      <w:r>
        <w:rPr/>
        <w:t>inefficiently. In addition as the trans fats accumulate in the body, as they are</w:t>
      </w:r>
      <w:r>
        <w:rPr>
          <w:spacing w:val="-1"/>
        </w:rPr>
        <w:t> </w:t>
      </w:r>
      <w:r>
        <w:rPr/>
        <w:t>similar in structure to cis</w:t>
      </w:r>
    </w:p>
    <w:p>
      <w:pPr>
        <w:pStyle w:val="BodyText"/>
        <w:spacing w:after="0" w:line="276" w:lineRule="auto"/>
        <w:sectPr>
          <w:pgSz w:w="12240" w:h="15840"/>
          <w:pgMar w:header="0" w:footer="802" w:top="1360" w:bottom="1000" w:left="720" w:right="720"/>
        </w:sectPr>
      </w:pPr>
    </w:p>
    <w:p>
      <w:pPr>
        <w:pStyle w:val="BodyText"/>
        <w:spacing w:line="278" w:lineRule="auto" w:before="77"/>
        <w:ind w:left="720" w:right="832"/>
      </w:pPr>
      <w:r>
        <w:rPr/>
        <w:t>fats</w:t>
      </w:r>
      <w:r>
        <w:rPr>
          <w:spacing w:val="-3"/>
        </w:rPr>
        <w:t> </w:t>
      </w:r>
      <w:r>
        <w:rPr/>
        <w:t>(to</w:t>
      </w:r>
      <w:r>
        <w:rPr>
          <w:spacing w:val="-4"/>
        </w:rPr>
        <w:t> </w:t>
      </w:r>
      <w:r>
        <w:rPr/>
        <w:t>an</w:t>
      </w:r>
      <w:r>
        <w:rPr>
          <w:spacing w:val="-3"/>
        </w:rPr>
        <w:t> </w:t>
      </w:r>
      <w:r>
        <w:rPr/>
        <w:t>extent)</w:t>
      </w:r>
      <w:r>
        <w:rPr>
          <w:spacing w:val="-3"/>
        </w:rPr>
        <w:t> </w:t>
      </w:r>
      <w:r>
        <w:rPr/>
        <w:t>they</w:t>
      </w:r>
      <w:r>
        <w:rPr>
          <w:spacing w:val="-4"/>
        </w:rPr>
        <w:t> </w:t>
      </w:r>
      <w:r>
        <w:rPr/>
        <w:t>mat</w:t>
      </w:r>
      <w:r>
        <w:rPr>
          <w:spacing w:val="-4"/>
        </w:rPr>
        <w:t> </w:t>
      </w:r>
      <w:r>
        <w:rPr/>
        <w:t>act as</w:t>
      </w:r>
      <w:r>
        <w:rPr>
          <w:spacing w:val="-3"/>
        </w:rPr>
        <w:t> </w:t>
      </w:r>
      <w:r>
        <w:rPr/>
        <w:t>competitive</w:t>
      </w:r>
      <w:r>
        <w:rPr>
          <w:spacing w:val="-4"/>
        </w:rPr>
        <w:t> </w:t>
      </w:r>
      <w:r>
        <w:rPr/>
        <w:t>inhibitors</w:t>
      </w:r>
      <w:r>
        <w:rPr>
          <w:spacing w:val="-4"/>
        </w:rPr>
        <w:t> </w:t>
      </w:r>
      <w:r>
        <w:rPr/>
        <w:t>to</w:t>
      </w:r>
      <w:r>
        <w:rPr>
          <w:spacing w:val="-4"/>
        </w:rPr>
        <w:t> </w:t>
      </w:r>
      <w:r>
        <w:rPr/>
        <w:t>fatty</w:t>
      </w:r>
      <w:r>
        <w:rPr>
          <w:spacing w:val="-3"/>
        </w:rPr>
        <w:t> </w:t>
      </w:r>
      <w:r>
        <w:rPr/>
        <w:t>acid</w:t>
      </w:r>
      <w:r>
        <w:rPr>
          <w:spacing w:val="-3"/>
        </w:rPr>
        <w:t> </w:t>
      </w:r>
      <w:r>
        <w:rPr/>
        <w:t>metabolizing </w:t>
      </w:r>
      <w:r>
        <w:rPr>
          <w:spacing w:val="-2"/>
        </w:rPr>
        <w:t>enzymes.</w:t>
      </w:r>
    </w:p>
    <w:p>
      <w:pPr>
        <w:pStyle w:val="BodyText"/>
        <w:spacing w:line="276" w:lineRule="auto" w:before="114"/>
        <w:ind w:left="720" w:right="718"/>
      </w:pPr>
      <w:r>
        <w:rPr/>
        <w:t>In</w:t>
      </w:r>
      <w:r>
        <w:rPr>
          <w:spacing w:val="-5"/>
        </w:rPr>
        <w:t> </w:t>
      </w:r>
      <w:r>
        <w:rPr/>
        <w:t>addition,</w:t>
      </w:r>
      <w:r>
        <w:rPr>
          <w:spacing w:val="-3"/>
        </w:rPr>
        <w:t> </w:t>
      </w:r>
      <w:r>
        <w:rPr/>
        <w:t>when</w:t>
      </w:r>
      <w:r>
        <w:rPr>
          <w:spacing w:val="-4"/>
        </w:rPr>
        <w:t> </w:t>
      </w:r>
      <w:r>
        <w:rPr/>
        <w:t>natural</w:t>
      </w:r>
      <w:r>
        <w:rPr>
          <w:spacing w:val="-4"/>
        </w:rPr>
        <w:t> </w:t>
      </w:r>
      <w:r>
        <w:rPr/>
        <w:t>cis</w:t>
      </w:r>
      <w:r>
        <w:rPr>
          <w:spacing w:val="-5"/>
        </w:rPr>
        <w:t> </w:t>
      </w:r>
      <w:r>
        <w:rPr/>
        <w:t>fatty</w:t>
      </w:r>
      <w:r>
        <w:rPr>
          <w:spacing w:val="-4"/>
        </w:rPr>
        <w:t> </w:t>
      </w:r>
      <w:r>
        <w:rPr/>
        <w:t>acids</w:t>
      </w:r>
      <w:r>
        <w:rPr>
          <w:spacing w:val="-4"/>
        </w:rPr>
        <w:t> </w:t>
      </w:r>
      <w:r>
        <w:rPr/>
        <w:t>are</w:t>
      </w:r>
      <w:r>
        <w:rPr>
          <w:spacing w:val="-4"/>
        </w:rPr>
        <w:t> </w:t>
      </w:r>
      <w:r>
        <w:rPr/>
        <w:t>incorporated</w:t>
      </w:r>
      <w:r>
        <w:rPr>
          <w:spacing w:val="-4"/>
        </w:rPr>
        <w:t> </w:t>
      </w:r>
      <w:r>
        <w:rPr/>
        <w:t>into</w:t>
      </w:r>
      <w:r>
        <w:rPr>
          <w:spacing w:val="-5"/>
        </w:rPr>
        <w:t> </w:t>
      </w:r>
      <w:r>
        <w:rPr/>
        <w:t>the</w:t>
      </w:r>
      <w:r>
        <w:rPr>
          <w:spacing w:val="-5"/>
        </w:rPr>
        <w:t> </w:t>
      </w:r>
      <w:r>
        <w:rPr/>
        <w:t>cell</w:t>
      </w:r>
      <w:r>
        <w:rPr>
          <w:spacing w:val="-4"/>
        </w:rPr>
        <w:t> </w:t>
      </w:r>
      <w:r>
        <w:rPr/>
        <w:t>membranes,</w:t>
      </w:r>
      <w:r>
        <w:rPr>
          <w:spacing w:val="-2"/>
        </w:rPr>
        <w:t> </w:t>
      </w:r>
      <w:r>
        <w:rPr/>
        <w:t>as</w:t>
      </w:r>
      <w:r>
        <w:rPr>
          <w:spacing w:val="-4"/>
        </w:rPr>
        <w:t> </w:t>
      </w:r>
      <w:r>
        <w:rPr/>
        <w:t>they have cis configuration, they do not pack very compact thus giving fluidity to the cell membrane. If membranes contain trans fats in them, the membrane fluidity will be affected. It is also likely that membrane receptor function will also be affected. If the Trans fatty acids are incorporated into erythrocyte membranes, the membranes would be more rigid and erythrocytes would break as they travel through the microcapillaries.</w:t>
      </w:r>
    </w:p>
    <w:p>
      <w:pPr>
        <w:pStyle w:val="BodyText"/>
        <w:spacing w:after="0" w:line="276" w:lineRule="auto"/>
        <w:sectPr>
          <w:pgSz w:w="12240" w:h="15840"/>
          <w:pgMar w:header="0" w:footer="802" w:top="1360" w:bottom="1000" w:left="720" w:right="720"/>
        </w:sectPr>
      </w:pPr>
    </w:p>
    <w:p>
      <w:pPr>
        <w:pStyle w:val="Heading1"/>
        <w:numPr>
          <w:ilvl w:val="1"/>
          <w:numId w:val="45"/>
        </w:numPr>
        <w:tabs>
          <w:tab w:pos="3884" w:val="left" w:leader="none"/>
        </w:tabs>
        <w:spacing w:line="240" w:lineRule="auto" w:before="58" w:after="0"/>
        <w:ind w:left="3884" w:right="0" w:hanging="422"/>
        <w:jc w:val="left"/>
      </w:pPr>
      <w:r>
        <w:rPr/>
        <w:t>Case</w:t>
      </w:r>
      <w:r>
        <w:rPr>
          <w:spacing w:val="-7"/>
        </w:rPr>
        <w:t> </w:t>
      </w:r>
      <w:r>
        <w:rPr/>
        <w:t>study</w:t>
      </w:r>
      <w:r>
        <w:rPr>
          <w:spacing w:val="-4"/>
        </w:rPr>
        <w:t> </w:t>
      </w:r>
      <w:r>
        <w:rPr/>
        <w:t>of</w:t>
      </w:r>
      <w:r>
        <w:rPr>
          <w:spacing w:val="-5"/>
        </w:rPr>
        <w:t> </w:t>
      </w:r>
      <w:r>
        <w:rPr/>
        <w:t>Gout</w:t>
      </w:r>
      <w:r>
        <w:rPr>
          <w:spacing w:val="-8"/>
        </w:rPr>
        <w:t> </w:t>
      </w:r>
      <w:r>
        <w:rPr>
          <w:spacing w:val="-2"/>
        </w:rPr>
        <w:t>(BI11.17)</w:t>
      </w:r>
    </w:p>
    <w:p>
      <w:pPr>
        <w:pStyle w:val="BodyText"/>
        <w:spacing w:line="276" w:lineRule="auto" w:before="321"/>
        <w:ind w:left="720" w:right="718"/>
      </w:pPr>
      <w:r>
        <w:rPr/>
        <w:t>A 50-year-old male chronic alcoholic presented in the OPD with severe pain along with erythema</w:t>
      </w:r>
      <w:r>
        <w:rPr>
          <w:spacing w:val="-3"/>
        </w:rPr>
        <w:t> </w:t>
      </w:r>
      <w:r>
        <w:rPr/>
        <w:t>and</w:t>
      </w:r>
      <w:r>
        <w:rPr>
          <w:spacing w:val="-3"/>
        </w:rPr>
        <w:t> </w:t>
      </w:r>
      <w:r>
        <w:rPr/>
        <w:t>swelling</w:t>
      </w:r>
      <w:r>
        <w:rPr>
          <w:spacing w:val="-8"/>
        </w:rPr>
        <w:t> </w:t>
      </w:r>
      <w:r>
        <w:rPr/>
        <w:t>in</w:t>
      </w:r>
      <w:r>
        <w:rPr>
          <w:spacing w:val="-4"/>
        </w:rPr>
        <w:t> </w:t>
      </w:r>
      <w:r>
        <w:rPr/>
        <w:t>the</w:t>
      </w:r>
      <w:r>
        <w:rPr>
          <w:spacing w:val="-4"/>
        </w:rPr>
        <w:t> </w:t>
      </w:r>
      <w:r>
        <w:rPr/>
        <w:t>right</w:t>
      </w:r>
      <w:r>
        <w:rPr>
          <w:spacing w:val="-4"/>
        </w:rPr>
        <w:t> </w:t>
      </w:r>
      <w:r>
        <w:rPr/>
        <w:t>big</w:t>
      </w:r>
      <w:r>
        <w:rPr>
          <w:spacing w:val="-8"/>
        </w:rPr>
        <w:t> </w:t>
      </w:r>
      <w:r>
        <w:rPr/>
        <w:t>toe,</w:t>
      </w:r>
      <w:r>
        <w:rPr>
          <w:spacing w:val="-2"/>
        </w:rPr>
        <w:t> </w:t>
      </w:r>
      <w:r>
        <w:rPr/>
        <w:t>but</w:t>
      </w:r>
      <w:r>
        <w:rPr>
          <w:spacing w:val="-4"/>
        </w:rPr>
        <w:t> </w:t>
      </w:r>
      <w:r>
        <w:rPr/>
        <w:t>all</w:t>
      </w:r>
      <w:r>
        <w:rPr>
          <w:spacing w:val="-4"/>
        </w:rPr>
        <w:t> </w:t>
      </w:r>
      <w:r>
        <w:rPr/>
        <w:t>other</w:t>
      </w:r>
      <w:r>
        <w:rPr>
          <w:spacing w:val="-3"/>
        </w:rPr>
        <w:t> </w:t>
      </w:r>
      <w:r>
        <w:rPr/>
        <w:t>major</w:t>
      </w:r>
      <w:r>
        <w:rPr>
          <w:spacing w:val="-3"/>
        </w:rPr>
        <w:t> </w:t>
      </w:r>
      <w:r>
        <w:rPr/>
        <w:t>joints</w:t>
      </w:r>
      <w:r>
        <w:rPr>
          <w:spacing w:val="-4"/>
        </w:rPr>
        <w:t> </w:t>
      </w:r>
      <w:r>
        <w:rPr/>
        <w:t>(hip,</w:t>
      </w:r>
      <w:r>
        <w:rPr>
          <w:spacing w:val="-2"/>
        </w:rPr>
        <w:t> </w:t>
      </w:r>
      <w:r>
        <w:rPr/>
        <w:t>ankle,</w:t>
      </w:r>
      <w:r>
        <w:rPr>
          <w:spacing w:val="-2"/>
        </w:rPr>
        <w:t> </w:t>
      </w:r>
      <w:r>
        <w:rPr/>
        <w:t>shoulder, and wrist) are normal. He said that he had heavily consumed alcohol last night. On examination, the affected area was tender, swollen and warm. Also history was there of increased pain during winter. High serum uric acid level is found in investigation.</w:t>
      </w:r>
    </w:p>
    <w:p>
      <w:pPr>
        <w:pStyle w:val="BodyText"/>
        <w:spacing w:line="278" w:lineRule="auto"/>
        <w:ind w:left="720" w:right="832"/>
      </w:pPr>
      <w:r>
        <w:rPr/>
        <w:t>Physician diagnosed this patient as Gouty Arthritis. Physician asked patient to take Allopurinol</w:t>
      </w:r>
      <w:r>
        <w:rPr>
          <w:spacing w:val="-4"/>
        </w:rPr>
        <w:t> </w:t>
      </w:r>
      <w:r>
        <w:rPr/>
        <w:t>with</w:t>
      </w:r>
      <w:r>
        <w:rPr>
          <w:spacing w:val="-4"/>
        </w:rPr>
        <w:t> </w:t>
      </w:r>
      <w:r>
        <w:rPr/>
        <w:t>NSAID</w:t>
      </w:r>
      <w:r>
        <w:rPr>
          <w:spacing w:val="-3"/>
        </w:rPr>
        <w:t> </w:t>
      </w:r>
      <w:r>
        <w:rPr/>
        <w:t>drug</w:t>
      </w:r>
      <w:r>
        <w:rPr>
          <w:spacing w:val="-8"/>
        </w:rPr>
        <w:t> </w:t>
      </w:r>
      <w:r>
        <w:rPr/>
        <w:t>as</w:t>
      </w:r>
      <w:r>
        <w:rPr>
          <w:spacing w:val="-3"/>
        </w:rPr>
        <w:t> </w:t>
      </w:r>
      <w:r>
        <w:rPr/>
        <w:t>well</w:t>
      </w:r>
      <w:r>
        <w:rPr>
          <w:spacing w:val="-4"/>
        </w:rPr>
        <w:t> </w:t>
      </w:r>
      <w:r>
        <w:rPr/>
        <w:t>as</w:t>
      </w:r>
      <w:r>
        <w:rPr>
          <w:spacing w:val="-3"/>
        </w:rPr>
        <w:t> </w:t>
      </w:r>
      <w:r>
        <w:rPr/>
        <w:t>to</w:t>
      </w:r>
      <w:r>
        <w:rPr>
          <w:spacing w:val="-4"/>
        </w:rPr>
        <w:t> </w:t>
      </w:r>
      <w:r>
        <w:rPr/>
        <w:t>restrict</w:t>
      </w:r>
      <w:r>
        <w:rPr>
          <w:spacing w:val="-3"/>
        </w:rPr>
        <w:t> </w:t>
      </w:r>
      <w:r>
        <w:rPr/>
        <w:t>alcohol</w:t>
      </w:r>
      <w:r>
        <w:rPr>
          <w:spacing w:val="-3"/>
        </w:rPr>
        <w:t> </w:t>
      </w:r>
      <w:r>
        <w:rPr/>
        <w:t>and</w:t>
      </w:r>
      <w:r>
        <w:rPr>
          <w:spacing w:val="-3"/>
        </w:rPr>
        <w:t> </w:t>
      </w:r>
      <w:r>
        <w:rPr/>
        <w:t>non-vegetarian</w:t>
      </w:r>
      <w:r>
        <w:rPr>
          <w:spacing w:val="-3"/>
        </w:rPr>
        <w:t> </w:t>
      </w:r>
      <w:r>
        <w:rPr/>
        <w:t>foods.</w:t>
      </w:r>
    </w:p>
    <w:p>
      <w:pPr>
        <w:pStyle w:val="BodyText"/>
        <w:spacing w:before="39"/>
      </w:pPr>
    </w:p>
    <w:p>
      <w:pPr>
        <w:pStyle w:val="ListParagraph"/>
        <w:numPr>
          <w:ilvl w:val="0"/>
          <w:numId w:val="77"/>
        </w:numPr>
        <w:tabs>
          <w:tab w:pos="1079" w:val="left" w:leader="none"/>
        </w:tabs>
        <w:spacing w:line="240" w:lineRule="auto" w:before="0" w:after="0"/>
        <w:ind w:left="1079" w:right="0" w:hanging="359"/>
        <w:jc w:val="left"/>
        <w:rPr>
          <w:sz w:val="26"/>
        </w:rPr>
      </w:pPr>
      <w:r>
        <w:rPr>
          <w:sz w:val="26"/>
        </w:rPr>
        <w:t>Explain</w:t>
      </w:r>
      <w:r>
        <w:rPr>
          <w:spacing w:val="-6"/>
          <w:sz w:val="26"/>
        </w:rPr>
        <w:t> </w:t>
      </w:r>
      <w:r>
        <w:rPr>
          <w:sz w:val="26"/>
        </w:rPr>
        <w:t>the</w:t>
      </w:r>
      <w:r>
        <w:rPr>
          <w:spacing w:val="-6"/>
          <w:sz w:val="26"/>
        </w:rPr>
        <w:t> </w:t>
      </w:r>
      <w:r>
        <w:rPr>
          <w:sz w:val="26"/>
        </w:rPr>
        <w:t>biochemical</w:t>
      </w:r>
      <w:r>
        <w:rPr>
          <w:spacing w:val="-5"/>
          <w:sz w:val="26"/>
        </w:rPr>
        <w:t> </w:t>
      </w:r>
      <w:r>
        <w:rPr>
          <w:sz w:val="26"/>
        </w:rPr>
        <w:t>basis</w:t>
      </w:r>
      <w:r>
        <w:rPr>
          <w:spacing w:val="-6"/>
          <w:sz w:val="26"/>
        </w:rPr>
        <w:t> </w:t>
      </w:r>
      <w:r>
        <w:rPr>
          <w:sz w:val="26"/>
        </w:rPr>
        <w:t>of</w:t>
      </w:r>
      <w:r>
        <w:rPr>
          <w:spacing w:val="-5"/>
          <w:sz w:val="26"/>
        </w:rPr>
        <w:t> </w:t>
      </w:r>
      <w:r>
        <w:rPr>
          <w:sz w:val="26"/>
        </w:rPr>
        <w:t>the</w:t>
      </w:r>
      <w:r>
        <w:rPr>
          <w:spacing w:val="-6"/>
          <w:sz w:val="26"/>
        </w:rPr>
        <w:t> </w:t>
      </w:r>
      <w:r>
        <w:rPr>
          <w:spacing w:val="-2"/>
          <w:sz w:val="26"/>
        </w:rPr>
        <w:t>gout.</w:t>
      </w:r>
    </w:p>
    <w:p>
      <w:pPr>
        <w:pStyle w:val="ListParagraph"/>
        <w:numPr>
          <w:ilvl w:val="0"/>
          <w:numId w:val="77"/>
        </w:numPr>
        <w:tabs>
          <w:tab w:pos="1079" w:val="left" w:leader="none"/>
        </w:tabs>
        <w:spacing w:line="240" w:lineRule="auto" w:before="47" w:after="0"/>
        <w:ind w:left="1079" w:right="0" w:hanging="359"/>
        <w:jc w:val="left"/>
        <w:rPr>
          <w:sz w:val="26"/>
        </w:rPr>
      </w:pPr>
      <w:r>
        <w:rPr>
          <w:sz w:val="26"/>
        </w:rPr>
        <w:t>Mention</w:t>
      </w:r>
      <w:r>
        <w:rPr>
          <w:spacing w:val="-9"/>
          <w:sz w:val="26"/>
        </w:rPr>
        <w:t> </w:t>
      </w:r>
      <w:r>
        <w:rPr>
          <w:sz w:val="26"/>
        </w:rPr>
        <w:t>the</w:t>
      </w:r>
      <w:r>
        <w:rPr>
          <w:spacing w:val="-9"/>
          <w:sz w:val="26"/>
        </w:rPr>
        <w:t> </w:t>
      </w:r>
      <w:r>
        <w:rPr>
          <w:sz w:val="26"/>
        </w:rPr>
        <w:t>primary</w:t>
      </w:r>
      <w:r>
        <w:rPr>
          <w:spacing w:val="-8"/>
          <w:sz w:val="26"/>
        </w:rPr>
        <w:t> </w:t>
      </w:r>
      <w:r>
        <w:rPr>
          <w:sz w:val="26"/>
        </w:rPr>
        <w:t>and</w:t>
      </w:r>
      <w:r>
        <w:rPr>
          <w:spacing w:val="-9"/>
          <w:sz w:val="26"/>
        </w:rPr>
        <w:t> </w:t>
      </w:r>
      <w:r>
        <w:rPr>
          <w:sz w:val="26"/>
        </w:rPr>
        <w:t>secondary</w:t>
      </w:r>
      <w:r>
        <w:rPr>
          <w:spacing w:val="-8"/>
          <w:sz w:val="26"/>
        </w:rPr>
        <w:t> </w:t>
      </w:r>
      <w:r>
        <w:rPr>
          <w:sz w:val="26"/>
        </w:rPr>
        <w:t>causes</w:t>
      </w:r>
      <w:r>
        <w:rPr>
          <w:spacing w:val="-9"/>
          <w:sz w:val="26"/>
        </w:rPr>
        <w:t> </w:t>
      </w:r>
      <w:r>
        <w:rPr>
          <w:sz w:val="26"/>
        </w:rPr>
        <w:t>of</w:t>
      </w:r>
      <w:r>
        <w:rPr>
          <w:spacing w:val="-8"/>
          <w:sz w:val="26"/>
        </w:rPr>
        <w:t> </w:t>
      </w:r>
      <w:r>
        <w:rPr>
          <w:sz w:val="26"/>
        </w:rPr>
        <w:t>this</w:t>
      </w:r>
      <w:r>
        <w:rPr>
          <w:spacing w:val="-10"/>
          <w:sz w:val="26"/>
        </w:rPr>
        <w:t> </w:t>
      </w:r>
      <w:r>
        <w:rPr>
          <w:spacing w:val="-2"/>
          <w:sz w:val="26"/>
        </w:rPr>
        <w:t>disease.</w:t>
      </w:r>
    </w:p>
    <w:p>
      <w:pPr>
        <w:pStyle w:val="ListParagraph"/>
        <w:numPr>
          <w:ilvl w:val="0"/>
          <w:numId w:val="77"/>
        </w:numPr>
        <w:tabs>
          <w:tab w:pos="1080" w:val="left" w:leader="none"/>
        </w:tabs>
        <w:spacing w:line="278" w:lineRule="auto" w:before="42" w:after="0"/>
        <w:ind w:left="1080" w:right="1152" w:hanging="360"/>
        <w:jc w:val="left"/>
        <w:rPr>
          <w:sz w:val="26"/>
        </w:rPr>
      </w:pPr>
      <w:r>
        <w:rPr>
          <w:sz w:val="26"/>
        </w:rPr>
        <w:t>Explain</w:t>
      </w:r>
      <w:r>
        <w:rPr>
          <w:spacing w:val="-4"/>
          <w:sz w:val="26"/>
        </w:rPr>
        <w:t> </w:t>
      </w:r>
      <w:r>
        <w:rPr>
          <w:sz w:val="26"/>
        </w:rPr>
        <w:t>the</w:t>
      </w:r>
      <w:r>
        <w:rPr>
          <w:spacing w:val="-2"/>
          <w:sz w:val="26"/>
        </w:rPr>
        <w:t> </w:t>
      </w:r>
      <w:r>
        <w:rPr>
          <w:sz w:val="26"/>
        </w:rPr>
        <w:t>relationship</w:t>
      </w:r>
      <w:r>
        <w:rPr>
          <w:spacing w:val="-3"/>
          <w:sz w:val="26"/>
        </w:rPr>
        <w:t> </w:t>
      </w:r>
      <w:r>
        <w:rPr>
          <w:sz w:val="26"/>
        </w:rPr>
        <w:t>between</w:t>
      </w:r>
      <w:r>
        <w:rPr>
          <w:spacing w:val="-4"/>
          <w:sz w:val="26"/>
        </w:rPr>
        <w:t> </w:t>
      </w:r>
      <w:r>
        <w:rPr>
          <w:sz w:val="26"/>
        </w:rPr>
        <w:t>alcohol</w:t>
      </w:r>
      <w:r>
        <w:rPr>
          <w:spacing w:val="-4"/>
          <w:sz w:val="26"/>
        </w:rPr>
        <w:t> </w:t>
      </w:r>
      <w:r>
        <w:rPr>
          <w:sz w:val="26"/>
        </w:rPr>
        <w:t>consumption</w:t>
      </w:r>
      <w:r>
        <w:rPr>
          <w:spacing w:val="-3"/>
          <w:sz w:val="26"/>
        </w:rPr>
        <w:t> </w:t>
      </w:r>
      <w:r>
        <w:rPr>
          <w:sz w:val="26"/>
        </w:rPr>
        <w:t>and</w:t>
      </w:r>
      <w:r>
        <w:rPr>
          <w:spacing w:val="-4"/>
          <w:sz w:val="26"/>
        </w:rPr>
        <w:t> </w:t>
      </w:r>
      <w:r>
        <w:rPr>
          <w:sz w:val="26"/>
        </w:rPr>
        <w:t>onset</w:t>
      </w:r>
      <w:r>
        <w:rPr>
          <w:spacing w:val="-4"/>
          <w:sz w:val="26"/>
        </w:rPr>
        <w:t> </w:t>
      </w:r>
      <w:r>
        <w:rPr>
          <w:sz w:val="26"/>
        </w:rPr>
        <w:t>of</w:t>
      </w:r>
      <w:r>
        <w:rPr>
          <w:spacing w:val="-3"/>
          <w:sz w:val="26"/>
        </w:rPr>
        <w:t> </w:t>
      </w:r>
      <w:r>
        <w:rPr>
          <w:sz w:val="26"/>
        </w:rPr>
        <w:t>acute</w:t>
      </w:r>
      <w:r>
        <w:rPr>
          <w:spacing w:val="-4"/>
          <w:sz w:val="26"/>
        </w:rPr>
        <w:t> </w:t>
      </w:r>
      <w:r>
        <w:rPr>
          <w:sz w:val="26"/>
        </w:rPr>
        <w:t>attack</w:t>
      </w:r>
      <w:r>
        <w:rPr>
          <w:spacing w:val="-9"/>
          <w:sz w:val="26"/>
        </w:rPr>
        <w:t> </w:t>
      </w:r>
      <w:r>
        <w:rPr>
          <w:sz w:val="26"/>
        </w:rPr>
        <w:t>of </w:t>
      </w:r>
      <w:r>
        <w:rPr>
          <w:spacing w:val="-2"/>
          <w:sz w:val="26"/>
        </w:rPr>
        <w:t>pain.</w:t>
      </w:r>
    </w:p>
    <w:p>
      <w:pPr>
        <w:pStyle w:val="ListParagraph"/>
        <w:numPr>
          <w:ilvl w:val="0"/>
          <w:numId w:val="77"/>
        </w:numPr>
        <w:tabs>
          <w:tab w:pos="1079" w:val="left" w:leader="none"/>
        </w:tabs>
        <w:spacing w:line="297" w:lineRule="exact" w:before="0" w:after="0"/>
        <w:ind w:left="1079" w:right="0" w:hanging="359"/>
        <w:jc w:val="left"/>
        <w:rPr>
          <w:sz w:val="26"/>
        </w:rPr>
      </w:pPr>
      <w:r>
        <w:rPr>
          <w:sz w:val="26"/>
        </w:rPr>
        <w:t>Write</w:t>
      </w:r>
      <w:r>
        <w:rPr>
          <w:spacing w:val="-5"/>
          <w:sz w:val="26"/>
        </w:rPr>
        <w:t> </w:t>
      </w:r>
      <w:r>
        <w:rPr>
          <w:sz w:val="26"/>
        </w:rPr>
        <w:t>the</w:t>
      </w:r>
      <w:r>
        <w:rPr>
          <w:spacing w:val="-5"/>
          <w:sz w:val="26"/>
        </w:rPr>
        <w:t> </w:t>
      </w:r>
      <w:r>
        <w:rPr>
          <w:sz w:val="26"/>
        </w:rPr>
        <w:t>biochemical</w:t>
      </w:r>
      <w:r>
        <w:rPr>
          <w:spacing w:val="-5"/>
          <w:sz w:val="26"/>
        </w:rPr>
        <w:t> </w:t>
      </w:r>
      <w:r>
        <w:rPr>
          <w:sz w:val="26"/>
        </w:rPr>
        <w:t>role</w:t>
      </w:r>
      <w:r>
        <w:rPr>
          <w:spacing w:val="-5"/>
          <w:sz w:val="26"/>
        </w:rPr>
        <w:t> </w:t>
      </w:r>
      <w:r>
        <w:rPr>
          <w:sz w:val="26"/>
        </w:rPr>
        <w:t>of</w:t>
      </w:r>
      <w:r>
        <w:rPr>
          <w:spacing w:val="-4"/>
          <w:sz w:val="26"/>
        </w:rPr>
        <w:t> </w:t>
      </w:r>
      <w:r>
        <w:rPr>
          <w:sz w:val="26"/>
        </w:rPr>
        <w:t>Allopurinol</w:t>
      </w:r>
      <w:r>
        <w:rPr>
          <w:spacing w:val="-6"/>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77"/>
        </w:numPr>
        <w:tabs>
          <w:tab w:pos="1079" w:val="left" w:leader="none"/>
        </w:tabs>
        <w:spacing w:line="240" w:lineRule="auto" w:before="42" w:after="0"/>
        <w:ind w:left="1079" w:right="0" w:hanging="359"/>
        <w:jc w:val="left"/>
        <w:rPr>
          <w:sz w:val="26"/>
        </w:rPr>
      </w:pPr>
      <w:r>
        <w:rPr>
          <w:sz w:val="26"/>
        </w:rPr>
        <w:t>Write</w:t>
      </w:r>
      <w:r>
        <w:rPr>
          <w:spacing w:val="-4"/>
          <w:sz w:val="26"/>
        </w:rPr>
        <w:t> </w:t>
      </w:r>
      <w:r>
        <w:rPr>
          <w:sz w:val="26"/>
        </w:rPr>
        <w:t>the</w:t>
      </w:r>
      <w:r>
        <w:rPr>
          <w:spacing w:val="-5"/>
          <w:sz w:val="26"/>
        </w:rPr>
        <w:t> </w:t>
      </w:r>
      <w:r>
        <w:rPr>
          <w:sz w:val="26"/>
        </w:rPr>
        <w:t>biochemical</w:t>
      </w:r>
      <w:r>
        <w:rPr>
          <w:spacing w:val="-4"/>
          <w:sz w:val="26"/>
        </w:rPr>
        <w:t> </w:t>
      </w:r>
      <w:r>
        <w:rPr>
          <w:sz w:val="26"/>
        </w:rPr>
        <w:t>role</w:t>
      </w:r>
      <w:r>
        <w:rPr>
          <w:spacing w:val="-4"/>
          <w:sz w:val="26"/>
        </w:rPr>
        <w:t> </w:t>
      </w:r>
      <w:r>
        <w:rPr>
          <w:sz w:val="26"/>
        </w:rPr>
        <w:t>of</w:t>
      </w:r>
      <w:r>
        <w:rPr>
          <w:spacing w:val="-4"/>
          <w:sz w:val="26"/>
        </w:rPr>
        <w:t> </w:t>
      </w:r>
      <w:r>
        <w:rPr>
          <w:sz w:val="26"/>
        </w:rPr>
        <w:t>NSAID</w:t>
      </w:r>
      <w:r>
        <w:rPr>
          <w:spacing w:val="-4"/>
          <w:sz w:val="26"/>
        </w:rPr>
        <w:t> </w:t>
      </w:r>
      <w:r>
        <w:rPr>
          <w:sz w:val="26"/>
        </w:rPr>
        <w:t>in</w:t>
      </w:r>
      <w:r>
        <w:rPr>
          <w:spacing w:val="-4"/>
          <w:sz w:val="26"/>
        </w:rPr>
        <w:t> </w:t>
      </w:r>
      <w:r>
        <w:rPr>
          <w:sz w:val="26"/>
        </w:rPr>
        <w:t>this</w:t>
      </w:r>
      <w:r>
        <w:rPr>
          <w:spacing w:val="-5"/>
          <w:sz w:val="26"/>
        </w:rPr>
        <w:t> </w:t>
      </w:r>
      <w:r>
        <w:rPr>
          <w:spacing w:val="-2"/>
          <w:sz w:val="26"/>
        </w:rPr>
        <w:t>case?</w:t>
      </w:r>
    </w:p>
    <w:p>
      <w:pPr>
        <w:pStyle w:val="ListParagraph"/>
        <w:numPr>
          <w:ilvl w:val="0"/>
          <w:numId w:val="77"/>
        </w:numPr>
        <w:tabs>
          <w:tab w:pos="1079" w:val="left" w:leader="none"/>
        </w:tabs>
        <w:spacing w:line="240" w:lineRule="auto" w:before="46" w:after="0"/>
        <w:ind w:left="1079" w:right="0" w:hanging="359"/>
        <w:jc w:val="left"/>
        <w:rPr>
          <w:sz w:val="26"/>
        </w:rPr>
      </w:pPr>
      <w:r>
        <w:rPr>
          <w:sz w:val="26"/>
        </w:rPr>
        <w:t>Write</w:t>
      </w:r>
      <w:r>
        <w:rPr>
          <w:spacing w:val="-7"/>
          <w:sz w:val="26"/>
        </w:rPr>
        <w:t> </w:t>
      </w:r>
      <w:r>
        <w:rPr>
          <w:sz w:val="26"/>
        </w:rPr>
        <w:t>biochemical</w:t>
      </w:r>
      <w:r>
        <w:rPr>
          <w:spacing w:val="-6"/>
          <w:sz w:val="26"/>
        </w:rPr>
        <w:t> </w:t>
      </w:r>
      <w:r>
        <w:rPr>
          <w:sz w:val="26"/>
        </w:rPr>
        <w:t>role</w:t>
      </w:r>
      <w:r>
        <w:rPr>
          <w:spacing w:val="-6"/>
          <w:sz w:val="26"/>
        </w:rPr>
        <w:t> </w:t>
      </w:r>
      <w:r>
        <w:rPr>
          <w:sz w:val="26"/>
        </w:rPr>
        <w:t>of</w:t>
      </w:r>
      <w:r>
        <w:rPr>
          <w:spacing w:val="-6"/>
          <w:sz w:val="26"/>
        </w:rPr>
        <w:t> </w:t>
      </w:r>
      <w:r>
        <w:rPr>
          <w:sz w:val="26"/>
        </w:rPr>
        <w:t>Probenecid</w:t>
      </w:r>
      <w:r>
        <w:rPr>
          <w:spacing w:val="-7"/>
          <w:sz w:val="26"/>
        </w:rPr>
        <w:t> </w:t>
      </w:r>
      <w:r>
        <w:rPr>
          <w:sz w:val="26"/>
        </w:rPr>
        <w:t>(Uricosuric</w:t>
      </w:r>
      <w:r>
        <w:rPr>
          <w:spacing w:val="-6"/>
          <w:sz w:val="26"/>
        </w:rPr>
        <w:t> </w:t>
      </w:r>
      <w:r>
        <w:rPr>
          <w:spacing w:val="-2"/>
          <w:sz w:val="26"/>
        </w:rPr>
        <w:t>drug).</w:t>
      </w:r>
    </w:p>
    <w:p>
      <w:pPr>
        <w:pStyle w:val="ListParagraph"/>
        <w:numPr>
          <w:ilvl w:val="0"/>
          <w:numId w:val="77"/>
        </w:numPr>
        <w:tabs>
          <w:tab w:pos="1079" w:val="left" w:leader="none"/>
        </w:tabs>
        <w:spacing w:line="240" w:lineRule="auto" w:before="47" w:after="0"/>
        <w:ind w:left="1079" w:right="0" w:hanging="359"/>
        <w:jc w:val="left"/>
        <w:rPr>
          <w:sz w:val="26"/>
        </w:rPr>
      </w:pPr>
      <w:r>
        <w:rPr>
          <w:sz w:val="26"/>
        </w:rPr>
        <w:t>Write</w:t>
      </w:r>
      <w:r>
        <w:rPr>
          <w:spacing w:val="-6"/>
          <w:sz w:val="26"/>
        </w:rPr>
        <w:t> </w:t>
      </w:r>
      <w:r>
        <w:rPr>
          <w:sz w:val="26"/>
        </w:rPr>
        <w:t>biochemical</w:t>
      </w:r>
      <w:r>
        <w:rPr>
          <w:spacing w:val="-5"/>
          <w:sz w:val="26"/>
        </w:rPr>
        <w:t> </w:t>
      </w:r>
      <w:r>
        <w:rPr>
          <w:sz w:val="26"/>
        </w:rPr>
        <w:t>role</w:t>
      </w:r>
      <w:r>
        <w:rPr>
          <w:spacing w:val="-6"/>
          <w:sz w:val="26"/>
        </w:rPr>
        <w:t> </w:t>
      </w:r>
      <w:r>
        <w:rPr>
          <w:sz w:val="26"/>
        </w:rPr>
        <w:t>of</w:t>
      </w:r>
      <w:r>
        <w:rPr>
          <w:spacing w:val="-5"/>
          <w:sz w:val="26"/>
        </w:rPr>
        <w:t> </w:t>
      </w:r>
      <w:r>
        <w:rPr>
          <w:sz w:val="26"/>
        </w:rPr>
        <w:t>Fasturtec</w:t>
      </w:r>
      <w:r>
        <w:rPr>
          <w:spacing w:val="-6"/>
          <w:sz w:val="26"/>
        </w:rPr>
        <w:t> </w:t>
      </w:r>
      <w:r>
        <w:rPr>
          <w:sz w:val="26"/>
        </w:rPr>
        <w:t>(Uricase</w:t>
      </w:r>
      <w:r>
        <w:rPr>
          <w:spacing w:val="-5"/>
          <w:sz w:val="26"/>
        </w:rPr>
        <w:t> </w:t>
      </w:r>
      <w:r>
        <w:rPr>
          <w:sz w:val="26"/>
        </w:rPr>
        <w:t>analogue)</w:t>
      </w:r>
      <w:r>
        <w:rPr>
          <w:spacing w:val="-6"/>
          <w:sz w:val="26"/>
        </w:rPr>
        <w:t> </w:t>
      </w:r>
      <w:r>
        <w:rPr>
          <w:sz w:val="26"/>
        </w:rPr>
        <w:t>in</w:t>
      </w:r>
      <w:r>
        <w:rPr>
          <w:spacing w:val="-7"/>
          <w:sz w:val="26"/>
        </w:rPr>
        <w:t> </w:t>
      </w:r>
      <w:r>
        <w:rPr>
          <w:sz w:val="26"/>
        </w:rPr>
        <w:t>the</w:t>
      </w:r>
      <w:r>
        <w:rPr>
          <w:spacing w:val="-6"/>
          <w:sz w:val="26"/>
        </w:rPr>
        <w:t> </w:t>
      </w:r>
      <w:r>
        <w:rPr>
          <w:spacing w:val="-2"/>
          <w:sz w:val="26"/>
        </w:rPr>
        <w:t>gout.</w:t>
      </w:r>
    </w:p>
    <w:p>
      <w:pPr>
        <w:pStyle w:val="ListParagraph"/>
        <w:numPr>
          <w:ilvl w:val="0"/>
          <w:numId w:val="77"/>
        </w:numPr>
        <w:tabs>
          <w:tab w:pos="1079" w:val="left" w:leader="none"/>
        </w:tabs>
        <w:spacing w:line="240" w:lineRule="auto" w:before="42" w:after="0"/>
        <w:ind w:left="1079" w:right="0" w:hanging="359"/>
        <w:jc w:val="left"/>
        <w:rPr>
          <w:sz w:val="26"/>
        </w:rPr>
      </w:pPr>
      <w:r>
        <w:rPr>
          <w:sz w:val="26"/>
        </w:rPr>
        <w:t>Write</w:t>
      </w:r>
      <w:r>
        <w:rPr>
          <w:spacing w:val="-5"/>
          <w:sz w:val="26"/>
        </w:rPr>
        <w:t> </w:t>
      </w:r>
      <w:r>
        <w:rPr>
          <w:sz w:val="26"/>
        </w:rPr>
        <w:t>a</w:t>
      </w:r>
      <w:r>
        <w:rPr>
          <w:spacing w:val="-5"/>
          <w:sz w:val="26"/>
        </w:rPr>
        <w:t> </w:t>
      </w:r>
      <w:r>
        <w:rPr>
          <w:sz w:val="26"/>
        </w:rPr>
        <w:t>biochemical</w:t>
      </w:r>
      <w:r>
        <w:rPr>
          <w:spacing w:val="-5"/>
          <w:sz w:val="26"/>
        </w:rPr>
        <w:t> </w:t>
      </w:r>
      <w:r>
        <w:rPr>
          <w:sz w:val="26"/>
        </w:rPr>
        <w:t>role</w:t>
      </w:r>
      <w:r>
        <w:rPr>
          <w:spacing w:val="-4"/>
          <w:sz w:val="26"/>
        </w:rPr>
        <w:t> </w:t>
      </w:r>
      <w:r>
        <w:rPr>
          <w:sz w:val="26"/>
        </w:rPr>
        <w:t>of</w:t>
      </w:r>
      <w:r>
        <w:rPr>
          <w:spacing w:val="-5"/>
          <w:sz w:val="26"/>
        </w:rPr>
        <w:t> </w:t>
      </w:r>
      <w:r>
        <w:rPr>
          <w:sz w:val="26"/>
        </w:rPr>
        <w:t>restricting</w:t>
      </w:r>
      <w:r>
        <w:rPr>
          <w:spacing w:val="-10"/>
          <w:sz w:val="26"/>
        </w:rPr>
        <w:t> </w:t>
      </w:r>
      <w:r>
        <w:rPr>
          <w:sz w:val="26"/>
        </w:rPr>
        <w:t>non-vegetarian</w:t>
      </w:r>
      <w:r>
        <w:rPr>
          <w:spacing w:val="-5"/>
          <w:sz w:val="26"/>
        </w:rPr>
        <w:t> </w:t>
      </w:r>
      <w:r>
        <w:rPr>
          <w:spacing w:val="-2"/>
          <w:sz w:val="26"/>
        </w:rPr>
        <w:t>food.</w:t>
      </w:r>
    </w:p>
    <w:p>
      <w:pPr>
        <w:pStyle w:val="ListParagraph"/>
        <w:numPr>
          <w:ilvl w:val="0"/>
          <w:numId w:val="77"/>
        </w:numPr>
        <w:tabs>
          <w:tab w:pos="1079" w:val="left" w:leader="none"/>
        </w:tabs>
        <w:spacing w:line="240" w:lineRule="auto" w:before="47" w:after="0"/>
        <w:ind w:left="1079" w:right="0" w:hanging="359"/>
        <w:jc w:val="left"/>
        <w:rPr>
          <w:sz w:val="26"/>
        </w:rPr>
      </w:pPr>
      <w:r>
        <w:rPr>
          <w:sz w:val="26"/>
        </w:rPr>
        <w:t>Write</w:t>
      </w:r>
      <w:r>
        <w:rPr>
          <w:spacing w:val="-5"/>
          <w:sz w:val="26"/>
        </w:rPr>
        <w:t> </w:t>
      </w:r>
      <w:r>
        <w:rPr>
          <w:sz w:val="26"/>
        </w:rPr>
        <w:t>a</w:t>
      </w:r>
      <w:r>
        <w:rPr>
          <w:spacing w:val="-5"/>
          <w:sz w:val="26"/>
        </w:rPr>
        <w:t> </w:t>
      </w:r>
      <w:r>
        <w:rPr>
          <w:sz w:val="26"/>
        </w:rPr>
        <w:t>biochemical</w:t>
      </w:r>
      <w:r>
        <w:rPr>
          <w:spacing w:val="-4"/>
          <w:sz w:val="26"/>
        </w:rPr>
        <w:t> </w:t>
      </w:r>
      <w:r>
        <w:rPr>
          <w:sz w:val="26"/>
        </w:rPr>
        <w:t>role</w:t>
      </w:r>
      <w:r>
        <w:rPr>
          <w:spacing w:val="-5"/>
          <w:sz w:val="26"/>
        </w:rPr>
        <w:t> </w:t>
      </w:r>
      <w:r>
        <w:rPr>
          <w:sz w:val="26"/>
        </w:rPr>
        <w:t>of</w:t>
      </w:r>
      <w:r>
        <w:rPr>
          <w:spacing w:val="-4"/>
          <w:sz w:val="26"/>
        </w:rPr>
        <w:t> </w:t>
      </w:r>
      <w:r>
        <w:rPr>
          <w:sz w:val="26"/>
        </w:rPr>
        <w:t>restricting</w:t>
      </w:r>
      <w:r>
        <w:rPr>
          <w:spacing w:val="-10"/>
          <w:sz w:val="26"/>
        </w:rPr>
        <w:t> </w:t>
      </w:r>
      <w:r>
        <w:rPr>
          <w:sz w:val="26"/>
        </w:rPr>
        <w:t>alcohol</w:t>
      </w:r>
      <w:r>
        <w:rPr>
          <w:spacing w:val="-5"/>
          <w:sz w:val="26"/>
        </w:rPr>
        <w:t> </w:t>
      </w:r>
      <w:r>
        <w:rPr>
          <w:spacing w:val="-2"/>
          <w:sz w:val="26"/>
        </w:rPr>
        <w:t>intake.</w:t>
      </w:r>
    </w:p>
    <w:p>
      <w:pPr>
        <w:pStyle w:val="ListParagraph"/>
        <w:numPr>
          <w:ilvl w:val="0"/>
          <w:numId w:val="77"/>
        </w:numPr>
        <w:tabs>
          <w:tab w:pos="1080" w:val="left" w:leader="none"/>
        </w:tabs>
        <w:spacing w:line="278" w:lineRule="auto" w:before="41" w:after="0"/>
        <w:ind w:left="1080" w:right="905" w:hanging="360"/>
        <w:jc w:val="left"/>
        <w:rPr>
          <w:sz w:val="26"/>
        </w:rPr>
      </w:pPr>
      <w:r>
        <w:rPr>
          <w:sz w:val="26"/>
        </w:rPr>
        <w:t>Why</w:t>
      </w:r>
      <w:r>
        <w:rPr>
          <w:spacing w:val="-3"/>
          <w:sz w:val="26"/>
        </w:rPr>
        <w:t> </w:t>
      </w:r>
      <w:r>
        <w:rPr>
          <w:sz w:val="26"/>
        </w:rPr>
        <w:t>does</w:t>
      </w:r>
      <w:r>
        <w:rPr>
          <w:spacing w:val="-3"/>
          <w:sz w:val="26"/>
        </w:rPr>
        <w:t> </w:t>
      </w:r>
      <w:r>
        <w:rPr>
          <w:sz w:val="26"/>
        </w:rPr>
        <w:t>gouty</w:t>
      </w:r>
      <w:r>
        <w:rPr>
          <w:spacing w:val="-4"/>
          <w:sz w:val="26"/>
        </w:rPr>
        <w:t> </w:t>
      </w:r>
      <w:r>
        <w:rPr>
          <w:sz w:val="26"/>
        </w:rPr>
        <w:t>arthritis</w:t>
      </w:r>
      <w:r>
        <w:rPr>
          <w:spacing w:val="-4"/>
          <w:sz w:val="26"/>
        </w:rPr>
        <w:t> </w:t>
      </w:r>
      <w:r>
        <w:rPr>
          <w:sz w:val="26"/>
        </w:rPr>
        <w:t>cause</w:t>
      </w:r>
      <w:r>
        <w:rPr>
          <w:spacing w:val="-3"/>
          <w:sz w:val="26"/>
        </w:rPr>
        <w:t> </w:t>
      </w:r>
      <w:r>
        <w:rPr>
          <w:sz w:val="26"/>
        </w:rPr>
        <w:t>pain</w:t>
      </w:r>
      <w:r>
        <w:rPr>
          <w:spacing w:val="-4"/>
          <w:sz w:val="26"/>
        </w:rPr>
        <w:t> </w:t>
      </w:r>
      <w:r>
        <w:rPr>
          <w:sz w:val="26"/>
        </w:rPr>
        <w:t>and</w:t>
      </w:r>
      <w:r>
        <w:rPr>
          <w:spacing w:val="-3"/>
          <w:sz w:val="26"/>
        </w:rPr>
        <w:t> </w:t>
      </w:r>
      <w:r>
        <w:rPr>
          <w:sz w:val="26"/>
        </w:rPr>
        <w:t>swelling</w:t>
      </w:r>
      <w:r>
        <w:rPr>
          <w:spacing w:val="-9"/>
          <w:sz w:val="26"/>
        </w:rPr>
        <w:t> </w:t>
      </w:r>
      <w:r>
        <w:rPr>
          <w:sz w:val="26"/>
        </w:rPr>
        <w:t>in</w:t>
      </w:r>
      <w:r>
        <w:rPr>
          <w:spacing w:val="-4"/>
          <w:sz w:val="26"/>
        </w:rPr>
        <w:t> </w:t>
      </w:r>
      <w:r>
        <w:rPr>
          <w:sz w:val="26"/>
        </w:rPr>
        <w:t>distal</w:t>
      </w:r>
      <w:r>
        <w:rPr>
          <w:spacing w:val="-4"/>
          <w:sz w:val="26"/>
        </w:rPr>
        <w:t> </w:t>
      </w:r>
      <w:r>
        <w:rPr>
          <w:sz w:val="26"/>
        </w:rPr>
        <w:t>joints</w:t>
      </w:r>
      <w:r>
        <w:rPr>
          <w:spacing w:val="-4"/>
          <w:sz w:val="26"/>
        </w:rPr>
        <w:t> </w:t>
      </w:r>
      <w:r>
        <w:rPr>
          <w:sz w:val="26"/>
        </w:rPr>
        <w:t>like</w:t>
      </w:r>
      <w:r>
        <w:rPr>
          <w:spacing w:val="-3"/>
          <w:sz w:val="26"/>
        </w:rPr>
        <w:t> </w:t>
      </w:r>
      <w:r>
        <w:rPr>
          <w:sz w:val="26"/>
        </w:rPr>
        <w:t>joints</w:t>
      </w:r>
      <w:r>
        <w:rPr>
          <w:spacing w:val="-4"/>
          <w:sz w:val="26"/>
        </w:rPr>
        <w:t> </w:t>
      </w:r>
      <w:r>
        <w:rPr>
          <w:sz w:val="26"/>
        </w:rPr>
        <w:t>of</w:t>
      </w:r>
      <w:r>
        <w:rPr>
          <w:spacing w:val="-3"/>
          <w:sz w:val="26"/>
        </w:rPr>
        <w:t> </w:t>
      </w:r>
      <w:r>
        <w:rPr>
          <w:sz w:val="26"/>
        </w:rPr>
        <w:t>fingers and toes</w:t>
      </w:r>
    </w:p>
    <w:p>
      <w:pPr>
        <w:pStyle w:val="ListParagraph"/>
        <w:numPr>
          <w:ilvl w:val="0"/>
          <w:numId w:val="77"/>
        </w:numPr>
        <w:tabs>
          <w:tab w:pos="1080" w:val="left" w:leader="none"/>
        </w:tabs>
        <w:spacing w:line="297" w:lineRule="exact" w:before="0" w:after="0"/>
        <w:ind w:left="1080" w:right="0" w:hanging="360"/>
        <w:jc w:val="left"/>
        <w:rPr>
          <w:sz w:val="26"/>
        </w:rPr>
      </w:pPr>
      <w:r>
        <w:rPr>
          <w:sz w:val="26"/>
        </w:rPr>
        <w:t>Why</w:t>
      </w:r>
      <w:r>
        <w:rPr>
          <w:spacing w:val="-5"/>
          <w:sz w:val="26"/>
        </w:rPr>
        <w:t> </w:t>
      </w:r>
      <w:r>
        <w:rPr>
          <w:sz w:val="26"/>
        </w:rPr>
        <w:t>do</w:t>
      </w:r>
      <w:r>
        <w:rPr>
          <w:spacing w:val="-6"/>
          <w:sz w:val="26"/>
        </w:rPr>
        <w:t> </w:t>
      </w:r>
      <w:r>
        <w:rPr>
          <w:sz w:val="26"/>
        </w:rPr>
        <w:t>clinical</w:t>
      </w:r>
      <w:r>
        <w:rPr>
          <w:spacing w:val="-5"/>
          <w:sz w:val="26"/>
        </w:rPr>
        <w:t> </w:t>
      </w:r>
      <w:r>
        <w:rPr>
          <w:sz w:val="26"/>
        </w:rPr>
        <w:t>features</w:t>
      </w:r>
      <w:r>
        <w:rPr>
          <w:spacing w:val="-4"/>
          <w:sz w:val="26"/>
        </w:rPr>
        <w:t> </w:t>
      </w:r>
      <w:r>
        <w:rPr>
          <w:sz w:val="26"/>
        </w:rPr>
        <w:t>of</w:t>
      </w:r>
      <w:r>
        <w:rPr>
          <w:spacing w:val="-5"/>
          <w:sz w:val="26"/>
        </w:rPr>
        <w:t> </w:t>
      </w:r>
      <w:r>
        <w:rPr>
          <w:sz w:val="26"/>
        </w:rPr>
        <w:t>gouty</w:t>
      </w:r>
      <w:r>
        <w:rPr>
          <w:spacing w:val="-6"/>
          <w:sz w:val="26"/>
        </w:rPr>
        <w:t> </w:t>
      </w:r>
      <w:r>
        <w:rPr>
          <w:sz w:val="26"/>
        </w:rPr>
        <w:t>arthritis</w:t>
      </w:r>
      <w:r>
        <w:rPr>
          <w:spacing w:val="-5"/>
          <w:sz w:val="26"/>
        </w:rPr>
        <w:t> </w:t>
      </w:r>
      <w:r>
        <w:rPr>
          <w:sz w:val="26"/>
        </w:rPr>
        <w:t>increase</w:t>
      </w:r>
      <w:r>
        <w:rPr>
          <w:spacing w:val="-5"/>
          <w:sz w:val="26"/>
        </w:rPr>
        <w:t> </w:t>
      </w:r>
      <w:r>
        <w:rPr>
          <w:sz w:val="26"/>
        </w:rPr>
        <w:t>during</w:t>
      </w:r>
      <w:r>
        <w:rPr>
          <w:spacing w:val="-10"/>
          <w:sz w:val="26"/>
        </w:rPr>
        <w:t> </w:t>
      </w:r>
      <w:r>
        <w:rPr>
          <w:spacing w:val="-2"/>
          <w:sz w:val="26"/>
        </w:rPr>
        <w:t>winter?</w:t>
      </w:r>
    </w:p>
    <w:p>
      <w:pPr>
        <w:pStyle w:val="ListParagraph"/>
        <w:numPr>
          <w:ilvl w:val="0"/>
          <w:numId w:val="77"/>
        </w:numPr>
        <w:tabs>
          <w:tab w:pos="1080" w:val="left" w:leader="none"/>
        </w:tabs>
        <w:spacing w:line="240" w:lineRule="auto" w:before="42" w:after="0"/>
        <w:ind w:left="1080" w:right="0" w:hanging="360"/>
        <w:jc w:val="left"/>
        <w:rPr>
          <w:sz w:val="26"/>
        </w:rPr>
      </w:pPr>
      <w:r>
        <w:rPr>
          <w:sz w:val="26"/>
        </w:rPr>
        <w:t>What</w:t>
      </w:r>
      <w:r>
        <w:rPr>
          <w:spacing w:val="-5"/>
          <w:sz w:val="26"/>
        </w:rPr>
        <w:t> </w:t>
      </w:r>
      <w:r>
        <w:rPr>
          <w:sz w:val="26"/>
        </w:rPr>
        <w:t>are</w:t>
      </w:r>
      <w:r>
        <w:rPr>
          <w:spacing w:val="-5"/>
          <w:sz w:val="26"/>
        </w:rPr>
        <w:t> </w:t>
      </w:r>
      <w:r>
        <w:rPr>
          <w:sz w:val="26"/>
        </w:rPr>
        <w:t>the</w:t>
      </w:r>
      <w:r>
        <w:rPr>
          <w:spacing w:val="-5"/>
          <w:sz w:val="26"/>
        </w:rPr>
        <w:t> </w:t>
      </w:r>
      <w:r>
        <w:rPr>
          <w:sz w:val="26"/>
        </w:rPr>
        <w:t>renal</w:t>
      </w:r>
      <w:r>
        <w:rPr>
          <w:spacing w:val="-4"/>
          <w:sz w:val="26"/>
        </w:rPr>
        <w:t> </w:t>
      </w:r>
      <w:r>
        <w:rPr>
          <w:sz w:val="26"/>
        </w:rPr>
        <w:t>complications</w:t>
      </w:r>
      <w:r>
        <w:rPr>
          <w:spacing w:val="-6"/>
          <w:sz w:val="26"/>
        </w:rPr>
        <w:t> </w:t>
      </w:r>
      <w:r>
        <w:rPr>
          <w:sz w:val="26"/>
        </w:rPr>
        <w:t>of</w:t>
      </w:r>
      <w:r>
        <w:rPr>
          <w:spacing w:val="-4"/>
          <w:sz w:val="26"/>
        </w:rPr>
        <w:t> </w:t>
      </w:r>
      <w:r>
        <w:rPr>
          <w:spacing w:val="-2"/>
          <w:sz w:val="26"/>
        </w:rPr>
        <w:t>gout?</w:t>
      </w:r>
    </w:p>
    <w:p>
      <w:pPr>
        <w:pStyle w:val="ListParagraph"/>
        <w:spacing w:after="0" w:line="240" w:lineRule="auto"/>
        <w:jc w:val="left"/>
        <w:rPr>
          <w:sz w:val="26"/>
        </w:rPr>
        <w:sectPr>
          <w:pgSz w:w="12240" w:h="15840"/>
          <w:pgMar w:header="0" w:footer="802" w:top="138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850" w:val="left" w:leader="none"/>
        </w:tabs>
        <w:spacing w:line="240" w:lineRule="auto" w:before="58" w:after="0"/>
        <w:ind w:left="3850" w:right="0" w:hanging="422"/>
        <w:jc w:val="left"/>
      </w:pPr>
      <w:r>
        <w:rPr/>
        <w:t>Case</w:t>
      </w:r>
      <w:r>
        <w:rPr>
          <w:spacing w:val="-6"/>
        </w:rPr>
        <w:t> </w:t>
      </w:r>
      <w:r>
        <w:rPr/>
        <w:t>Study</w:t>
      </w:r>
      <w:r>
        <w:rPr>
          <w:spacing w:val="-3"/>
        </w:rPr>
        <w:t> </w:t>
      </w:r>
      <w:r>
        <w:rPr/>
        <w:t>of</w:t>
      </w:r>
      <w:r>
        <w:rPr>
          <w:spacing w:val="-4"/>
        </w:rPr>
        <w:t> </w:t>
      </w:r>
      <w:r>
        <w:rPr/>
        <w:t>DKA</w:t>
      </w:r>
      <w:r>
        <w:rPr>
          <w:spacing w:val="-6"/>
        </w:rPr>
        <w:t> </w:t>
      </w:r>
      <w:r>
        <w:rPr>
          <w:spacing w:val="-2"/>
        </w:rPr>
        <w:t>(BI11.17)</w:t>
      </w:r>
    </w:p>
    <w:p>
      <w:pPr>
        <w:pStyle w:val="BodyText"/>
        <w:spacing w:line="276" w:lineRule="auto" w:before="47"/>
        <w:ind w:left="720" w:right="832"/>
      </w:pPr>
      <w:r>
        <w:rPr/>
        <w:t>A</w:t>
      </w:r>
      <w:r>
        <w:rPr>
          <w:spacing w:val="-2"/>
        </w:rPr>
        <w:t> </w:t>
      </w:r>
      <w:r>
        <w:rPr/>
        <w:t>14 year old boy came into an emergency with an altered consciousness level and increased</w:t>
      </w:r>
      <w:r>
        <w:rPr>
          <w:spacing w:val="-4"/>
        </w:rPr>
        <w:t> </w:t>
      </w:r>
      <w:r>
        <w:rPr/>
        <w:t>respiratory</w:t>
      </w:r>
      <w:r>
        <w:rPr>
          <w:spacing w:val="-4"/>
        </w:rPr>
        <w:t> </w:t>
      </w:r>
      <w:r>
        <w:rPr/>
        <w:t>rate</w:t>
      </w:r>
      <w:r>
        <w:rPr>
          <w:spacing w:val="-4"/>
        </w:rPr>
        <w:t> </w:t>
      </w:r>
      <w:r>
        <w:rPr/>
        <w:t>(Tachypnea)</w:t>
      </w:r>
      <w:r>
        <w:rPr>
          <w:spacing w:val="-4"/>
        </w:rPr>
        <w:t> </w:t>
      </w:r>
      <w:r>
        <w:rPr/>
        <w:t>for</w:t>
      </w:r>
      <w:r>
        <w:rPr>
          <w:spacing w:val="-4"/>
        </w:rPr>
        <w:t> </w:t>
      </w:r>
      <w:r>
        <w:rPr/>
        <w:t>the</w:t>
      </w:r>
      <w:r>
        <w:rPr>
          <w:spacing w:val="-4"/>
        </w:rPr>
        <w:t> </w:t>
      </w:r>
      <w:r>
        <w:rPr/>
        <w:t>last</w:t>
      </w:r>
      <w:r>
        <w:rPr>
          <w:spacing w:val="-4"/>
        </w:rPr>
        <w:t> </w:t>
      </w:r>
      <w:r>
        <w:rPr/>
        <w:t>4</w:t>
      </w:r>
      <w:r>
        <w:rPr>
          <w:spacing w:val="-4"/>
        </w:rPr>
        <w:t> </w:t>
      </w:r>
      <w:r>
        <w:rPr/>
        <w:t>hours.</w:t>
      </w:r>
      <w:r>
        <w:rPr>
          <w:spacing w:val="-2"/>
        </w:rPr>
        <w:t> </w:t>
      </w:r>
      <w:r>
        <w:rPr/>
        <w:t>There</w:t>
      </w:r>
      <w:r>
        <w:rPr>
          <w:spacing w:val="-4"/>
        </w:rPr>
        <w:t> </w:t>
      </w:r>
      <w:r>
        <w:rPr/>
        <w:t>is</w:t>
      </w:r>
      <w:r>
        <w:rPr>
          <w:spacing w:val="-8"/>
        </w:rPr>
        <w:t> </w:t>
      </w:r>
      <w:r>
        <w:rPr/>
        <w:t>a</w:t>
      </w:r>
      <w:r>
        <w:rPr>
          <w:spacing w:val="-4"/>
        </w:rPr>
        <w:t> </w:t>
      </w:r>
      <w:r>
        <w:rPr/>
        <w:t>fruity</w:t>
      </w:r>
      <w:r>
        <w:rPr>
          <w:spacing w:val="-4"/>
        </w:rPr>
        <w:t> </w:t>
      </w:r>
      <w:r>
        <w:rPr/>
        <w:t>smell</w:t>
      </w:r>
      <w:r>
        <w:rPr>
          <w:spacing w:val="-4"/>
        </w:rPr>
        <w:t> </w:t>
      </w:r>
      <w:r>
        <w:rPr/>
        <w:t>in breath.</w:t>
      </w:r>
      <w:r>
        <w:rPr>
          <w:spacing w:val="-1"/>
        </w:rPr>
        <w:t> </w:t>
      </w:r>
      <w:r>
        <w:rPr/>
        <w:t>Patient's</w:t>
      </w:r>
      <w:r>
        <w:rPr>
          <w:spacing w:val="-3"/>
        </w:rPr>
        <w:t> </w:t>
      </w:r>
      <w:r>
        <w:rPr/>
        <w:t>relative</w:t>
      </w:r>
      <w:r>
        <w:rPr>
          <w:spacing w:val="-3"/>
        </w:rPr>
        <w:t> </w:t>
      </w:r>
      <w:r>
        <w:rPr/>
        <w:t>is</w:t>
      </w:r>
      <w:r>
        <w:rPr>
          <w:spacing w:val="-3"/>
        </w:rPr>
        <w:t> </w:t>
      </w:r>
      <w:r>
        <w:rPr/>
        <w:t>telling</w:t>
      </w:r>
      <w:r>
        <w:rPr>
          <w:spacing w:val="-8"/>
        </w:rPr>
        <w:t> </w:t>
      </w:r>
      <w:r>
        <w:rPr/>
        <w:t>that</w:t>
      </w:r>
      <w:r>
        <w:rPr>
          <w:spacing w:val="-3"/>
        </w:rPr>
        <w:t> </w:t>
      </w:r>
      <w:r>
        <w:rPr/>
        <w:t>he</w:t>
      </w:r>
      <w:r>
        <w:rPr>
          <w:spacing w:val="-3"/>
        </w:rPr>
        <w:t> </w:t>
      </w:r>
      <w:r>
        <w:rPr/>
        <w:t>is</w:t>
      </w:r>
      <w:r>
        <w:rPr>
          <w:spacing w:val="-3"/>
        </w:rPr>
        <w:t> </w:t>
      </w:r>
      <w:r>
        <w:rPr/>
        <w:t>also</w:t>
      </w:r>
      <w:r>
        <w:rPr>
          <w:spacing w:val="-3"/>
        </w:rPr>
        <w:t> </w:t>
      </w:r>
      <w:r>
        <w:rPr/>
        <w:t>having</w:t>
      </w:r>
      <w:r>
        <w:rPr>
          <w:spacing w:val="-8"/>
        </w:rPr>
        <w:t> </w:t>
      </w:r>
      <w:r>
        <w:rPr/>
        <w:t>complaints</w:t>
      </w:r>
      <w:r>
        <w:rPr>
          <w:spacing w:val="-3"/>
        </w:rPr>
        <w:t> </w:t>
      </w:r>
      <w:r>
        <w:rPr/>
        <w:t>of</w:t>
      </w:r>
      <w:r>
        <w:rPr>
          <w:spacing w:val="-3"/>
        </w:rPr>
        <w:t> </w:t>
      </w:r>
      <w:r>
        <w:rPr/>
        <w:t>weakness</w:t>
      </w:r>
      <w:r>
        <w:rPr>
          <w:spacing w:val="-3"/>
        </w:rPr>
        <w:t> </w:t>
      </w:r>
      <w:r>
        <w:rPr/>
        <w:t>and decreased urine output for the last 2 days.</w:t>
      </w:r>
    </w:p>
    <w:p>
      <w:pPr>
        <w:pStyle w:val="BodyText"/>
        <w:spacing w:before="3"/>
        <w:ind w:left="720"/>
      </w:pPr>
      <w:r>
        <w:rPr/>
        <w:t>On</w:t>
      </w:r>
      <w:r>
        <w:rPr>
          <w:spacing w:val="-9"/>
        </w:rPr>
        <w:t> </w:t>
      </w:r>
      <w:r>
        <w:rPr/>
        <w:t>General</w:t>
      </w:r>
      <w:r>
        <w:rPr>
          <w:spacing w:val="-8"/>
        </w:rPr>
        <w:t> </w:t>
      </w:r>
      <w:r>
        <w:rPr/>
        <w:t>examination,</w:t>
      </w:r>
      <w:r>
        <w:rPr>
          <w:spacing w:val="-7"/>
        </w:rPr>
        <w:t> </w:t>
      </w:r>
      <w:r>
        <w:rPr/>
        <w:t>physician</w:t>
      </w:r>
      <w:r>
        <w:rPr>
          <w:spacing w:val="-8"/>
        </w:rPr>
        <w:t> </w:t>
      </w:r>
      <w:r>
        <w:rPr>
          <w:spacing w:val="-2"/>
        </w:rPr>
        <w:t>noted</w:t>
      </w:r>
    </w:p>
    <w:p>
      <w:pPr>
        <w:pStyle w:val="BodyText"/>
        <w:spacing w:after="0"/>
        <w:sectPr>
          <w:pgSz w:w="12240" w:h="15840"/>
          <w:pgMar w:header="0" w:footer="802" w:top="1380" w:bottom="1000" w:left="720" w:right="720"/>
        </w:sectPr>
      </w:pPr>
    </w:p>
    <w:p>
      <w:pPr>
        <w:pStyle w:val="ListParagraph"/>
        <w:numPr>
          <w:ilvl w:val="0"/>
          <w:numId w:val="78"/>
        </w:numPr>
        <w:tabs>
          <w:tab w:pos="1080" w:val="left" w:leader="none"/>
        </w:tabs>
        <w:spacing w:line="240" w:lineRule="auto" w:before="181" w:after="0"/>
        <w:ind w:left="1080" w:right="0" w:hanging="360"/>
        <w:jc w:val="left"/>
        <w:rPr>
          <w:rFonts w:ascii="Microsoft Sans Serif" w:hAnsi="Microsoft Sans Serif"/>
          <w:sz w:val="26"/>
        </w:rPr>
      </w:pPr>
      <w:r>
        <w:rPr>
          <w:sz w:val="26"/>
        </w:rPr>
        <w:t>Dryness</w:t>
      </w:r>
      <w:r>
        <w:rPr>
          <w:spacing w:val="-5"/>
          <w:sz w:val="26"/>
        </w:rPr>
        <w:t> </w:t>
      </w:r>
      <w:r>
        <w:rPr>
          <w:sz w:val="26"/>
        </w:rPr>
        <w:t>of</w:t>
      </w:r>
      <w:r>
        <w:rPr>
          <w:spacing w:val="-4"/>
          <w:sz w:val="26"/>
        </w:rPr>
        <w:t> </w:t>
      </w:r>
      <w:r>
        <w:rPr>
          <w:spacing w:val="-2"/>
          <w:sz w:val="26"/>
        </w:rPr>
        <w:t>mouth</w:t>
      </w:r>
    </w:p>
    <w:p>
      <w:pPr>
        <w:pStyle w:val="ListParagraph"/>
        <w:numPr>
          <w:ilvl w:val="0"/>
          <w:numId w:val="78"/>
        </w:numPr>
        <w:tabs>
          <w:tab w:pos="1080" w:val="left" w:leader="none"/>
        </w:tabs>
        <w:spacing w:line="278" w:lineRule="auto" w:before="191" w:after="0"/>
        <w:ind w:left="1080" w:right="702" w:hanging="360"/>
        <w:jc w:val="left"/>
        <w:rPr>
          <w:rFonts w:ascii="Microsoft Sans Serif" w:hAnsi="Microsoft Sans Serif"/>
          <w:sz w:val="26"/>
        </w:rPr>
      </w:pPr>
      <w:r>
        <w:rPr>
          <w:sz w:val="26"/>
        </w:rPr>
        <w:t>Pale &amp; dry </w:t>
      </w:r>
      <w:r>
        <w:rPr>
          <w:spacing w:val="-2"/>
          <w:sz w:val="26"/>
        </w:rPr>
        <w:t>conjunctive</w:t>
      </w:r>
    </w:p>
    <w:p>
      <w:pPr>
        <w:pStyle w:val="ListParagraph"/>
        <w:numPr>
          <w:ilvl w:val="0"/>
          <w:numId w:val="78"/>
        </w:numPr>
        <w:tabs>
          <w:tab w:pos="1080" w:val="left" w:leader="none"/>
        </w:tabs>
        <w:spacing w:line="240" w:lineRule="auto" w:before="132" w:after="0"/>
        <w:ind w:left="1080" w:right="0" w:hanging="360"/>
        <w:jc w:val="left"/>
        <w:rPr>
          <w:rFonts w:ascii="Microsoft Sans Serif" w:hAnsi="Microsoft Sans Serif"/>
          <w:sz w:val="26"/>
        </w:rPr>
      </w:pPr>
      <w:r>
        <w:rPr>
          <w:sz w:val="26"/>
        </w:rPr>
        <w:t>Shrunken</w:t>
      </w:r>
      <w:r>
        <w:rPr>
          <w:spacing w:val="-9"/>
          <w:sz w:val="26"/>
        </w:rPr>
        <w:t> </w:t>
      </w:r>
      <w:r>
        <w:rPr>
          <w:spacing w:val="-2"/>
          <w:sz w:val="26"/>
        </w:rPr>
        <w:t>eyeball.</w:t>
      </w:r>
    </w:p>
    <w:p>
      <w:pPr>
        <w:pStyle w:val="ListParagraph"/>
        <w:numPr>
          <w:ilvl w:val="0"/>
          <w:numId w:val="78"/>
        </w:numPr>
        <w:tabs>
          <w:tab w:pos="1080" w:val="left" w:leader="none"/>
        </w:tabs>
        <w:spacing w:line="240" w:lineRule="auto" w:before="181" w:after="0"/>
        <w:ind w:left="1080" w:right="0" w:hanging="360"/>
        <w:jc w:val="left"/>
        <w:rPr>
          <w:rFonts w:ascii="Microsoft Sans Serif" w:hAnsi="Microsoft Sans Serif"/>
          <w:sz w:val="26"/>
        </w:rPr>
      </w:pPr>
      <w:r>
        <w:rPr/>
        <w:br w:type="column"/>
      </w:r>
      <w:r>
        <w:rPr>
          <w:sz w:val="26"/>
        </w:rPr>
        <w:t>Low</w:t>
      </w:r>
      <w:r>
        <w:rPr>
          <w:spacing w:val="-7"/>
          <w:sz w:val="26"/>
        </w:rPr>
        <w:t> </w:t>
      </w:r>
      <w:r>
        <w:rPr>
          <w:sz w:val="26"/>
        </w:rPr>
        <w:t>volume</w:t>
      </w:r>
      <w:r>
        <w:rPr>
          <w:spacing w:val="-9"/>
          <w:sz w:val="26"/>
        </w:rPr>
        <w:t> </w:t>
      </w:r>
      <w:r>
        <w:rPr>
          <w:spacing w:val="-2"/>
          <w:sz w:val="26"/>
        </w:rPr>
        <w:t>pulse</w:t>
      </w:r>
    </w:p>
    <w:p>
      <w:pPr>
        <w:pStyle w:val="ListParagraph"/>
        <w:numPr>
          <w:ilvl w:val="0"/>
          <w:numId w:val="78"/>
        </w:numPr>
        <w:tabs>
          <w:tab w:pos="1080" w:val="left" w:leader="none"/>
        </w:tabs>
        <w:spacing w:line="278" w:lineRule="auto" w:before="191" w:after="0"/>
        <w:ind w:left="1080" w:right="38" w:hanging="360"/>
        <w:jc w:val="left"/>
        <w:rPr>
          <w:rFonts w:ascii="Microsoft Sans Serif" w:hAnsi="Microsoft Sans Serif"/>
          <w:sz w:val="26"/>
        </w:rPr>
      </w:pPr>
      <w:r>
        <w:rPr>
          <w:sz w:val="26"/>
        </w:rPr>
        <w:t>Tachypnea</w:t>
      </w:r>
      <w:r>
        <w:rPr>
          <w:spacing w:val="-17"/>
          <w:sz w:val="26"/>
        </w:rPr>
        <w:t> </w:t>
      </w:r>
      <w:r>
        <w:rPr>
          <w:sz w:val="26"/>
        </w:rPr>
        <w:t>(increase respiratory rate)</w:t>
      </w:r>
    </w:p>
    <w:p>
      <w:pPr>
        <w:pStyle w:val="ListParagraph"/>
        <w:numPr>
          <w:ilvl w:val="0"/>
          <w:numId w:val="78"/>
        </w:numPr>
        <w:tabs>
          <w:tab w:pos="1081" w:val="left" w:leader="none"/>
        </w:tabs>
        <w:spacing w:line="280" w:lineRule="auto" w:before="181" w:after="0"/>
        <w:ind w:left="1081" w:right="931" w:hanging="361"/>
        <w:jc w:val="left"/>
        <w:rPr>
          <w:rFonts w:ascii="Microsoft Sans Serif" w:hAnsi="Microsoft Sans Serif"/>
          <w:sz w:val="26"/>
        </w:rPr>
      </w:pPr>
      <w:r>
        <w:rPr/>
        <w:br w:type="column"/>
      </w:r>
      <w:r>
        <w:rPr>
          <w:spacing w:val="-2"/>
          <w:sz w:val="26"/>
        </w:rPr>
        <w:t>Tachycardia </w:t>
      </w:r>
      <w:r>
        <w:rPr>
          <w:sz w:val="26"/>
        </w:rPr>
        <w:t>(increase</w:t>
      </w:r>
      <w:r>
        <w:rPr>
          <w:spacing w:val="-7"/>
          <w:sz w:val="26"/>
        </w:rPr>
        <w:t> </w:t>
      </w:r>
      <w:r>
        <w:rPr>
          <w:sz w:val="26"/>
        </w:rPr>
        <w:t>heart</w:t>
      </w:r>
      <w:r>
        <w:rPr>
          <w:spacing w:val="-6"/>
          <w:sz w:val="26"/>
        </w:rPr>
        <w:t> </w:t>
      </w:r>
      <w:r>
        <w:rPr>
          <w:spacing w:val="-2"/>
          <w:sz w:val="26"/>
        </w:rPr>
        <w:t>rate)</w:t>
      </w:r>
    </w:p>
    <w:p>
      <w:pPr>
        <w:pStyle w:val="ListParagraph"/>
        <w:numPr>
          <w:ilvl w:val="0"/>
          <w:numId w:val="78"/>
        </w:numPr>
        <w:tabs>
          <w:tab w:pos="1081" w:val="left" w:leader="none"/>
        </w:tabs>
        <w:spacing w:line="278" w:lineRule="auto" w:before="131" w:after="0"/>
        <w:ind w:left="1081" w:right="916" w:hanging="361"/>
        <w:jc w:val="left"/>
        <w:rPr>
          <w:rFonts w:ascii="Microsoft Sans Serif" w:hAnsi="Microsoft Sans Serif"/>
          <w:sz w:val="26"/>
        </w:rPr>
      </w:pPr>
      <w:r>
        <w:rPr>
          <w:sz w:val="26"/>
        </w:rPr>
        <w:t>Very low blood pressure</w:t>
      </w:r>
      <w:r>
        <w:rPr>
          <w:spacing w:val="-17"/>
          <w:sz w:val="26"/>
        </w:rPr>
        <w:t> </w:t>
      </w:r>
      <w:r>
        <w:rPr>
          <w:sz w:val="26"/>
        </w:rPr>
        <w:t>(70/40</w:t>
      </w:r>
      <w:r>
        <w:rPr>
          <w:spacing w:val="-16"/>
          <w:sz w:val="26"/>
        </w:rPr>
        <w:t> </w:t>
      </w:r>
      <w:r>
        <w:rPr>
          <w:sz w:val="26"/>
        </w:rPr>
        <w:t>mm </w:t>
      </w:r>
      <w:r>
        <w:rPr>
          <w:spacing w:val="-4"/>
          <w:sz w:val="26"/>
        </w:rPr>
        <w:t>Hg).</w:t>
      </w:r>
    </w:p>
    <w:p>
      <w:pPr>
        <w:pStyle w:val="ListParagraph"/>
        <w:spacing w:after="0" w:line="278" w:lineRule="auto"/>
        <w:jc w:val="left"/>
        <w:rPr>
          <w:rFonts w:ascii="Microsoft Sans Serif" w:hAnsi="Microsoft Sans Serif"/>
          <w:sz w:val="26"/>
        </w:rPr>
        <w:sectPr>
          <w:type w:val="continuous"/>
          <w:pgSz w:w="12240" w:h="15840"/>
          <w:pgMar w:header="0" w:footer="802" w:top="1640" w:bottom="1000" w:left="720" w:right="720"/>
          <w:cols w:num="3" w:equalWidth="0">
            <w:col w:w="2995" w:space="367"/>
            <w:col w:w="3261" w:space="99"/>
            <w:col w:w="4078"/>
          </w:cols>
        </w:sectPr>
      </w:pPr>
    </w:p>
    <w:p>
      <w:pPr>
        <w:pStyle w:val="BodyText"/>
        <w:spacing w:line="296" w:lineRule="exact"/>
        <w:ind w:left="720"/>
      </w:pPr>
      <w:r>
        <w:rPr/>
        <w:t>Doctor</w:t>
      </w:r>
      <w:r>
        <w:rPr>
          <w:spacing w:val="-5"/>
        </w:rPr>
        <w:t> </w:t>
      </w:r>
      <w:r>
        <w:rPr/>
        <w:t>made</w:t>
      </w:r>
      <w:r>
        <w:rPr>
          <w:spacing w:val="-5"/>
        </w:rPr>
        <w:t> </w:t>
      </w:r>
      <w:r>
        <w:rPr/>
        <w:t>an</w:t>
      </w:r>
      <w:r>
        <w:rPr>
          <w:spacing w:val="-5"/>
        </w:rPr>
        <w:t> </w:t>
      </w:r>
      <w:r>
        <w:rPr/>
        <w:t>admission</w:t>
      </w:r>
      <w:r>
        <w:rPr>
          <w:spacing w:val="-5"/>
        </w:rPr>
        <w:t> </w:t>
      </w:r>
      <w:r>
        <w:rPr/>
        <w:t>in</w:t>
      </w:r>
      <w:r>
        <w:rPr>
          <w:spacing w:val="-6"/>
        </w:rPr>
        <w:t> </w:t>
      </w:r>
      <w:r>
        <w:rPr/>
        <w:t>the</w:t>
      </w:r>
      <w:r>
        <w:rPr>
          <w:spacing w:val="-6"/>
        </w:rPr>
        <w:t> </w:t>
      </w:r>
      <w:r>
        <w:rPr/>
        <w:t>ICU</w:t>
      </w:r>
      <w:r>
        <w:rPr>
          <w:spacing w:val="-5"/>
        </w:rPr>
        <w:t> </w:t>
      </w:r>
      <w:r>
        <w:rPr/>
        <w:t>and</w:t>
      </w:r>
      <w:r>
        <w:rPr>
          <w:spacing w:val="-5"/>
        </w:rPr>
        <w:t> </w:t>
      </w:r>
      <w:r>
        <w:rPr/>
        <w:t>asked</w:t>
      </w:r>
      <w:r>
        <w:rPr>
          <w:spacing w:val="-6"/>
        </w:rPr>
        <w:t> </w:t>
      </w:r>
      <w:r>
        <w:rPr/>
        <w:t>immediately</w:t>
      </w:r>
      <w:r>
        <w:rPr>
          <w:spacing w:val="-4"/>
        </w:rPr>
        <w:t> </w:t>
      </w:r>
      <w:r>
        <w:rPr/>
        <w:t>for</w:t>
      </w:r>
      <w:r>
        <w:rPr>
          <w:spacing w:val="-5"/>
        </w:rPr>
        <w:t> </w:t>
      </w:r>
      <w:r>
        <w:rPr/>
        <w:t>blood</w:t>
      </w:r>
      <w:r>
        <w:rPr>
          <w:spacing w:val="-6"/>
        </w:rPr>
        <w:t> </w:t>
      </w:r>
      <w:r>
        <w:rPr>
          <w:spacing w:val="-2"/>
        </w:rPr>
        <w:t>investigation.</w:t>
      </w:r>
    </w:p>
    <w:p>
      <w:pPr>
        <w:pStyle w:val="BodyText"/>
        <w:spacing w:after="0" w:line="296" w:lineRule="exact"/>
        <w:sectPr>
          <w:type w:val="continuous"/>
          <w:pgSz w:w="12240" w:h="15840"/>
          <w:pgMar w:header="0" w:footer="802" w:top="1640" w:bottom="1000" w:left="720" w:right="720"/>
        </w:sectPr>
      </w:pPr>
    </w:p>
    <w:p>
      <w:pPr>
        <w:pStyle w:val="ListParagraph"/>
        <w:numPr>
          <w:ilvl w:val="0"/>
          <w:numId w:val="78"/>
        </w:numPr>
        <w:tabs>
          <w:tab w:pos="1080" w:val="left" w:leader="none"/>
        </w:tabs>
        <w:spacing w:line="240" w:lineRule="auto" w:before="181" w:after="0"/>
        <w:ind w:left="1080" w:right="0" w:hanging="360"/>
        <w:jc w:val="left"/>
        <w:rPr>
          <w:rFonts w:ascii="Microsoft Sans Serif" w:hAnsi="Microsoft Sans Serif"/>
          <w:sz w:val="26"/>
        </w:rPr>
      </w:pPr>
      <w:r>
        <w:rPr>
          <w:sz w:val="26"/>
        </w:rPr>
        <w:t>Random</w:t>
      </w:r>
      <w:r>
        <w:rPr>
          <w:spacing w:val="-10"/>
          <w:sz w:val="26"/>
        </w:rPr>
        <w:t> </w:t>
      </w:r>
      <w:r>
        <w:rPr>
          <w:sz w:val="26"/>
        </w:rPr>
        <w:t>blood</w:t>
      </w:r>
      <w:r>
        <w:rPr>
          <w:spacing w:val="-5"/>
          <w:sz w:val="26"/>
        </w:rPr>
        <w:t> </w:t>
      </w:r>
      <w:r>
        <w:rPr>
          <w:sz w:val="26"/>
        </w:rPr>
        <w:t>glucose</w:t>
      </w:r>
      <w:r>
        <w:rPr>
          <w:spacing w:val="-4"/>
          <w:sz w:val="26"/>
        </w:rPr>
        <w:t> </w:t>
      </w:r>
      <w:r>
        <w:rPr>
          <w:sz w:val="26"/>
        </w:rPr>
        <w:t>=</w:t>
      </w:r>
      <w:r>
        <w:rPr>
          <w:spacing w:val="-6"/>
          <w:sz w:val="26"/>
        </w:rPr>
        <w:t> </w:t>
      </w:r>
      <w:r>
        <w:rPr>
          <w:sz w:val="26"/>
        </w:rPr>
        <w:t>510</w:t>
      </w:r>
      <w:r>
        <w:rPr>
          <w:spacing w:val="-1"/>
          <w:sz w:val="26"/>
        </w:rPr>
        <w:t> </w:t>
      </w:r>
      <w:r>
        <w:rPr>
          <w:spacing w:val="-4"/>
          <w:sz w:val="26"/>
        </w:rPr>
        <w:t>mg/dL</w:t>
      </w:r>
    </w:p>
    <w:p>
      <w:pPr>
        <w:pStyle w:val="ListParagraph"/>
        <w:numPr>
          <w:ilvl w:val="0"/>
          <w:numId w:val="78"/>
        </w:numPr>
        <w:tabs>
          <w:tab w:pos="1080" w:val="left" w:leader="none"/>
        </w:tabs>
        <w:spacing w:line="240" w:lineRule="auto" w:before="186" w:after="0"/>
        <w:ind w:left="1080" w:right="0" w:hanging="360"/>
        <w:jc w:val="left"/>
        <w:rPr>
          <w:rFonts w:ascii="Microsoft Sans Serif" w:hAnsi="Microsoft Sans Serif"/>
          <w:sz w:val="26"/>
        </w:rPr>
      </w:pPr>
      <w:r>
        <w:rPr>
          <w:sz w:val="26"/>
        </w:rPr>
        <w:t>Glycated</w:t>
      </w:r>
      <w:r>
        <w:rPr>
          <w:spacing w:val="-8"/>
          <w:sz w:val="26"/>
        </w:rPr>
        <w:t> </w:t>
      </w:r>
      <w:r>
        <w:rPr>
          <w:sz w:val="26"/>
        </w:rPr>
        <w:t>hemoglobin</w:t>
      </w:r>
      <w:r>
        <w:rPr>
          <w:spacing w:val="-8"/>
          <w:sz w:val="26"/>
        </w:rPr>
        <w:t> </w:t>
      </w:r>
      <w:r>
        <w:rPr>
          <w:sz w:val="26"/>
        </w:rPr>
        <w:t>=</w:t>
      </w:r>
      <w:r>
        <w:rPr>
          <w:spacing w:val="-9"/>
          <w:sz w:val="26"/>
        </w:rPr>
        <w:t> </w:t>
      </w:r>
      <w:r>
        <w:rPr>
          <w:spacing w:val="-5"/>
          <w:sz w:val="26"/>
        </w:rPr>
        <w:t>10%</w:t>
      </w:r>
    </w:p>
    <w:p>
      <w:pPr>
        <w:pStyle w:val="ListParagraph"/>
        <w:numPr>
          <w:ilvl w:val="0"/>
          <w:numId w:val="78"/>
        </w:numPr>
        <w:tabs>
          <w:tab w:pos="1080" w:val="left" w:leader="none"/>
        </w:tabs>
        <w:spacing w:line="240" w:lineRule="auto" w:before="191" w:after="0"/>
        <w:ind w:left="1080" w:right="0" w:hanging="360"/>
        <w:jc w:val="left"/>
        <w:rPr>
          <w:rFonts w:ascii="Microsoft Sans Serif" w:hAnsi="Microsoft Sans Serif"/>
          <w:sz w:val="26"/>
        </w:rPr>
      </w:pPr>
      <w:r>
        <w:rPr>
          <w:spacing w:val="-2"/>
          <w:sz w:val="26"/>
        </w:rPr>
        <w:t>pH=7.1</w:t>
      </w:r>
    </w:p>
    <w:p>
      <w:pPr>
        <w:pStyle w:val="ListParagraph"/>
        <w:numPr>
          <w:ilvl w:val="0"/>
          <w:numId w:val="78"/>
        </w:numPr>
        <w:tabs>
          <w:tab w:pos="1080" w:val="left" w:leader="none"/>
        </w:tabs>
        <w:spacing w:line="240" w:lineRule="auto" w:before="186" w:after="0"/>
        <w:ind w:left="1080" w:right="0" w:hanging="360"/>
        <w:jc w:val="left"/>
        <w:rPr>
          <w:rFonts w:ascii="Microsoft Sans Serif" w:hAnsi="Microsoft Sans Serif"/>
          <w:sz w:val="26"/>
        </w:rPr>
      </w:pPr>
      <w:r>
        <w:rPr>
          <w:sz w:val="26"/>
        </w:rPr>
        <w:t>pCo2-</w:t>
      </w:r>
      <w:r>
        <w:rPr>
          <w:spacing w:val="-3"/>
          <w:sz w:val="26"/>
        </w:rPr>
        <w:t> </w:t>
      </w:r>
      <w:r>
        <w:rPr>
          <w:sz w:val="26"/>
        </w:rPr>
        <w:t>28</w:t>
      </w:r>
      <w:r>
        <w:rPr>
          <w:spacing w:val="-4"/>
          <w:sz w:val="26"/>
        </w:rPr>
        <w:t> mmHg</w:t>
      </w:r>
    </w:p>
    <w:p>
      <w:pPr>
        <w:pStyle w:val="ListParagraph"/>
        <w:numPr>
          <w:ilvl w:val="0"/>
          <w:numId w:val="78"/>
        </w:numPr>
        <w:tabs>
          <w:tab w:pos="1080" w:val="left" w:leader="none"/>
        </w:tabs>
        <w:spacing w:line="240" w:lineRule="auto" w:before="179" w:after="0"/>
        <w:ind w:left="1080" w:right="0" w:hanging="360"/>
        <w:jc w:val="left"/>
        <w:rPr>
          <w:rFonts w:ascii="Microsoft Sans Serif" w:hAnsi="Microsoft Sans Serif"/>
          <w:position w:val="2"/>
          <w:sz w:val="26"/>
        </w:rPr>
      </w:pPr>
      <w:r>
        <w:rPr>
          <w:position w:val="2"/>
          <w:sz w:val="26"/>
        </w:rPr>
        <w:t>Plasma</w:t>
      </w:r>
      <w:r>
        <w:rPr>
          <w:spacing w:val="-3"/>
          <w:position w:val="2"/>
          <w:sz w:val="26"/>
        </w:rPr>
        <w:t> </w:t>
      </w:r>
      <w:r>
        <w:rPr>
          <w:position w:val="2"/>
          <w:sz w:val="26"/>
        </w:rPr>
        <w:t>HCO</w:t>
      </w:r>
      <w:r>
        <w:rPr>
          <w:sz w:val="17"/>
        </w:rPr>
        <w:t>3</w:t>
      </w:r>
      <w:r>
        <w:rPr>
          <w:position w:val="11"/>
          <w:sz w:val="17"/>
        </w:rPr>
        <w:t>-</w:t>
      </w:r>
      <w:r>
        <w:rPr>
          <w:spacing w:val="17"/>
          <w:position w:val="11"/>
          <w:sz w:val="17"/>
        </w:rPr>
        <w:t> </w:t>
      </w:r>
      <w:r>
        <w:rPr>
          <w:position w:val="2"/>
          <w:sz w:val="26"/>
        </w:rPr>
        <w:t>=</w:t>
      </w:r>
      <w:r>
        <w:rPr>
          <w:spacing w:val="-6"/>
          <w:position w:val="2"/>
          <w:sz w:val="26"/>
        </w:rPr>
        <w:t> </w:t>
      </w:r>
      <w:r>
        <w:rPr>
          <w:position w:val="2"/>
          <w:sz w:val="26"/>
        </w:rPr>
        <w:t>12</w:t>
      </w:r>
      <w:r>
        <w:rPr>
          <w:spacing w:val="-3"/>
          <w:position w:val="2"/>
          <w:sz w:val="26"/>
        </w:rPr>
        <w:t> </w:t>
      </w:r>
      <w:r>
        <w:rPr>
          <w:spacing w:val="-2"/>
          <w:position w:val="2"/>
          <w:sz w:val="26"/>
        </w:rPr>
        <w:t>mEq/L,</w:t>
      </w:r>
    </w:p>
    <w:p>
      <w:pPr>
        <w:pStyle w:val="ListParagraph"/>
        <w:numPr>
          <w:ilvl w:val="0"/>
          <w:numId w:val="78"/>
        </w:numPr>
        <w:tabs>
          <w:tab w:pos="1080" w:val="left" w:leader="none"/>
        </w:tabs>
        <w:spacing w:line="240" w:lineRule="auto" w:before="181" w:after="0"/>
        <w:ind w:left="1080" w:right="0" w:hanging="360"/>
        <w:jc w:val="left"/>
        <w:rPr>
          <w:rFonts w:ascii="Microsoft Sans Serif" w:hAnsi="Microsoft Sans Serif"/>
          <w:sz w:val="26"/>
        </w:rPr>
      </w:pPr>
      <w:r>
        <w:rPr/>
        <w:br w:type="column"/>
      </w:r>
      <w:r>
        <w:rPr>
          <w:sz w:val="26"/>
        </w:rPr>
        <w:t>Serum</w:t>
      </w:r>
      <w:r>
        <w:rPr>
          <w:spacing w:val="-9"/>
          <w:sz w:val="26"/>
        </w:rPr>
        <w:t> </w:t>
      </w:r>
      <w:r>
        <w:rPr>
          <w:sz w:val="26"/>
        </w:rPr>
        <w:t>Sodium-120</w:t>
      </w:r>
      <w:r>
        <w:rPr>
          <w:spacing w:val="-9"/>
          <w:sz w:val="26"/>
        </w:rPr>
        <w:t> </w:t>
      </w:r>
      <w:r>
        <w:rPr>
          <w:spacing w:val="-2"/>
          <w:sz w:val="26"/>
        </w:rPr>
        <w:t>mEq/L</w:t>
      </w:r>
    </w:p>
    <w:p>
      <w:pPr>
        <w:pStyle w:val="ListParagraph"/>
        <w:numPr>
          <w:ilvl w:val="0"/>
          <w:numId w:val="78"/>
        </w:numPr>
        <w:tabs>
          <w:tab w:pos="1080" w:val="left" w:leader="none"/>
        </w:tabs>
        <w:spacing w:line="240" w:lineRule="auto" w:before="186" w:after="0"/>
        <w:ind w:left="1080" w:right="0" w:hanging="360"/>
        <w:jc w:val="left"/>
        <w:rPr>
          <w:rFonts w:ascii="Microsoft Sans Serif" w:hAnsi="Microsoft Sans Serif"/>
          <w:sz w:val="26"/>
        </w:rPr>
      </w:pPr>
      <w:r>
        <w:rPr>
          <w:sz w:val="26"/>
        </w:rPr>
        <w:t>Serum</w:t>
      </w:r>
      <w:r>
        <w:rPr>
          <w:spacing w:val="-12"/>
          <w:sz w:val="26"/>
        </w:rPr>
        <w:t> </w:t>
      </w:r>
      <w:r>
        <w:rPr>
          <w:sz w:val="26"/>
        </w:rPr>
        <w:t>Potassium-6.2</w:t>
      </w:r>
      <w:r>
        <w:rPr>
          <w:spacing w:val="-7"/>
          <w:sz w:val="26"/>
        </w:rPr>
        <w:t> </w:t>
      </w:r>
      <w:r>
        <w:rPr>
          <w:spacing w:val="-2"/>
          <w:sz w:val="26"/>
        </w:rPr>
        <w:t>mEq/L</w:t>
      </w:r>
    </w:p>
    <w:p>
      <w:pPr>
        <w:pStyle w:val="ListParagraph"/>
        <w:numPr>
          <w:ilvl w:val="0"/>
          <w:numId w:val="78"/>
        </w:numPr>
        <w:tabs>
          <w:tab w:pos="1080" w:val="left" w:leader="none"/>
        </w:tabs>
        <w:spacing w:line="240" w:lineRule="auto" w:before="191" w:after="0"/>
        <w:ind w:left="1080" w:right="0" w:hanging="360"/>
        <w:jc w:val="left"/>
        <w:rPr>
          <w:rFonts w:ascii="Microsoft Sans Serif" w:hAnsi="Microsoft Sans Serif"/>
          <w:sz w:val="26"/>
        </w:rPr>
      </w:pPr>
      <w:r>
        <w:rPr>
          <w:sz w:val="26"/>
        </w:rPr>
        <w:t>Urine</w:t>
      </w:r>
      <w:r>
        <w:rPr>
          <w:spacing w:val="-4"/>
          <w:sz w:val="26"/>
        </w:rPr>
        <w:t> </w:t>
      </w:r>
      <w:r>
        <w:rPr>
          <w:sz w:val="26"/>
        </w:rPr>
        <w:t>for</w:t>
      </w:r>
      <w:r>
        <w:rPr>
          <w:spacing w:val="-3"/>
          <w:sz w:val="26"/>
        </w:rPr>
        <w:t> </w:t>
      </w:r>
      <w:r>
        <w:rPr>
          <w:sz w:val="26"/>
        </w:rPr>
        <w:t>reducing</w:t>
      </w:r>
      <w:r>
        <w:rPr>
          <w:spacing w:val="-7"/>
          <w:sz w:val="26"/>
        </w:rPr>
        <w:t> </w:t>
      </w:r>
      <w:r>
        <w:rPr>
          <w:sz w:val="26"/>
        </w:rPr>
        <w:t>=</w:t>
      </w:r>
      <w:r>
        <w:rPr>
          <w:spacing w:val="-6"/>
          <w:sz w:val="26"/>
        </w:rPr>
        <w:t> </w:t>
      </w:r>
      <w:r>
        <w:rPr>
          <w:spacing w:val="-2"/>
          <w:sz w:val="26"/>
        </w:rPr>
        <w:t>Positive</w:t>
      </w:r>
    </w:p>
    <w:p>
      <w:pPr>
        <w:pStyle w:val="ListParagraph"/>
        <w:numPr>
          <w:ilvl w:val="0"/>
          <w:numId w:val="78"/>
        </w:numPr>
        <w:tabs>
          <w:tab w:pos="1080" w:val="left" w:leader="none"/>
        </w:tabs>
        <w:spacing w:line="240" w:lineRule="auto" w:before="186" w:after="0"/>
        <w:ind w:left="1080" w:right="0" w:hanging="360"/>
        <w:jc w:val="left"/>
        <w:rPr>
          <w:rFonts w:ascii="Microsoft Sans Serif" w:hAnsi="Microsoft Sans Serif"/>
          <w:sz w:val="26"/>
        </w:rPr>
      </w:pPr>
      <w:r>
        <w:rPr>
          <w:sz w:val="26"/>
        </w:rPr>
        <w:t>Urine</w:t>
      </w:r>
      <w:r>
        <w:rPr>
          <w:spacing w:val="-3"/>
          <w:sz w:val="26"/>
        </w:rPr>
        <w:t> </w:t>
      </w:r>
      <w:r>
        <w:rPr>
          <w:sz w:val="26"/>
        </w:rPr>
        <w:t>For</w:t>
      </w:r>
      <w:r>
        <w:rPr>
          <w:spacing w:val="-4"/>
          <w:sz w:val="26"/>
        </w:rPr>
        <w:t> </w:t>
      </w:r>
      <w:r>
        <w:rPr>
          <w:sz w:val="26"/>
        </w:rPr>
        <w:t>Ketone</w:t>
      </w:r>
      <w:r>
        <w:rPr>
          <w:spacing w:val="-3"/>
          <w:sz w:val="26"/>
        </w:rPr>
        <w:t> </w:t>
      </w:r>
      <w:r>
        <w:rPr>
          <w:sz w:val="26"/>
        </w:rPr>
        <w:t>Body</w:t>
      </w:r>
      <w:r>
        <w:rPr>
          <w:spacing w:val="-4"/>
          <w:sz w:val="26"/>
        </w:rPr>
        <w:t> </w:t>
      </w:r>
      <w:r>
        <w:rPr>
          <w:sz w:val="26"/>
        </w:rPr>
        <w:t>=</w:t>
      </w:r>
      <w:r>
        <w:rPr>
          <w:spacing w:val="-6"/>
          <w:sz w:val="26"/>
        </w:rPr>
        <w:t> </w:t>
      </w:r>
      <w:r>
        <w:rPr>
          <w:spacing w:val="-2"/>
          <w:sz w:val="26"/>
        </w:rPr>
        <w:t>Positive</w:t>
      </w:r>
    </w:p>
    <w:p>
      <w:pPr>
        <w:pStyle w:val="ListParagraph"/>
        <w:spacing w:after="0" w:line="240" w:lineRule="auto"/>
        <w:jc w:val="left"/>
        <w:rPr>
          <w:rFonts w:ascii="Microsoft Sans Serif" w:hAnsi="Microsoft Sans Serif"/>
          <w:sz w:val="26"/>
        </w:rPr>
        <w:sectPr>
          <w:type w:val="continuous"/>
          <w:pgSz w:w="12240" w:h="15840"/>
          <w:pgMar w:header="0" w:footer="802" w:top="1640" w:bottom="1000" w:left="720" w:right="720"/>
          <w:cols w:num="2" w:equalWidth="0">
            <w:col w:w="4939" w:space="102"/>
            <w:col w:w="5759"/>
          </w:cols>
        </w:sectPr>
      </w:pPr>
    </w:p>
    <w:p>
      <w:pPr>
        <w:pStyle w:val="BodyText"/>
        <w:spacing w:line="278" w:lineRule="auto" w:before="47"/>
        <w:ind w:left="720" w:right="1867"/>
      </w:pPr>
      <w:r>
        <w:rPr/>
        <w:t>Patient</w:t>
      </w:r>
      <w:r>
        <w:rPr>
          <w:spacing w:val="-8"/>
        </w:rPr>
        <w:t> </w:t>
      </w:r>
      <w:r>
        <w:rPr/>
        <w:t>is</w:t>
      </w:r>
      <w:r>
        <w:rPr>
          <w:spacing w:val="-8"/>
        </w:rPr>
        <w:t> </w:t>
      </w:r>
      <w:r>
        <w:rPr/>
        <w:t>Diagnosed</w:t>
      </w:r>
      <w:r>
        <w:rPr>
          <w:spacing w:val="-7"/>
        </w:rPr>
        <w:t> </w:t>
      </w:r>
      <w:r>
        <w:rPr/>
        <w:t>as</w:t>
      </w:r>
      <w:r>
        <w:rPr>
          <w:spacing w:val="-7"/>
        </w:rPr>
        <w:t> </w:t>
      </w:r>
      <w:r>
        <w:rPr/>
        <w:t>“Diabetic</w:t>
      </w:r>
      <w:r>
        <w:rPr>
          <w:spacing w:val="-3"/>
        </w:rPr>
        <w:t> </w:t>
      </w:r>
      <w:r>
        <w:rPr/>
        <w:t>ketoacidosis</w:t>
      </w:r>
      <w:r>
        <w:rPr>
          <w:spacing w:val="-3"/>
        </w:rPr>
        <w:t> </w:t>
      </w:r>
      <w:r>
        <w:rPr/>
        <w:t>with</w:t>
      </w:r>
      <w:r>
        <w:rPr>
          <w:spacing w:val="-8"/>
        </w:rPr>
        <w:t> </w:t>
      </w:r>
      <w:r>
        <w:rPr/>
        <w:t>severe</w:t>
      </w:r>
      <w:r>
        <w:rPr>
          <w:spacing w:val="-7"/>
        </w:rPr>
        <w:t> </w:t>
      </w:r>
      <w:r>
        <w:rPr/>
        <w:t>dehydration” Advised to following treatment.</w:t>
      </w:r>
    </w:p>
    <w:p>
      <w:pPr>
        <w:pStyle w:val="BodyText"/>
        <w:spacing w:after="0" w:line="278" w:lineRule="auto"/>
        <w:sectPr>
          <w:type w:val="continuous"/>
          <w:pgSz w:w="12240" w:h="15840"/>
          <w:pgMar w:header="0" w:footer="802" w:top="1640" w:bottom="1000" w:left="720" w:right="720"/>
        </w:sectPr>
      </w:pPr>
    </w:p>
    <w:p>
      <w:pPr>
        <w:pStyle w:val="ListParagraph"/>
        <w:numPr>
          <w:ilvl w:val="0"/>
          <w:numId w:val="79"/>
        </w:numPr>
        <w:tabs>
          <w:tab w:pos="877" w:val="left" w:leader="none"/>
        </w:tabs>
        <w:spacing w:line="297" w:lineRule="exact" w:before="0" w:after="0"/>
        <w:ind w:left="877" w:right="0" w:hanging="157"/>
        <w:jc w:val="left"/>
        <w:rPr>
          <w:sz w:val="26"/>
        </w:rPr>
      </w:pPr>
      <w:r>
        <w:rPr>
          <w:sz w:val="26"/>
        </w:rPr>
        <w:t>Inj</w:t>
      </w:r>
      <w:r>
        <w:rPr>
          <w:spacing w:val="-6"/>
          <w:sz w:val="26"/>
        </w:rPr>
        <w:t> </w:t>
      </w:r>
      <w:r>
        <w:rPr>
          <w:sz w:val="26"/>
        </w:rPr>
        <w:t>normal</w:t>
      </w:r>
      <w:r>
        <w:rPr>
          <w:spacing w:val="-5"/>
          <w:sz w:val="26"/>
        </w:rPr>
        <w:t> </w:t>
      </w:r>
      <w:r>
        <w:rPr>
          <w:sz w:val="26"/>
        </w:rPr>
        <w:t>saline</w:t>
      </w:r>
      <w:r>
        <w:rPr>
          <w:spacing w:val="-5"/>
          <w:sz w:val="26"/>
        </w:rPr>
        <w:t> </w:t>
      </w:r>
      <w:r>
        <w:rPr>
          <w:sz w:val="26"/>
        </w:rPr>
        <w:t>fast</w:t>
      </w:r>
      <w:r>
        <w:rPr>
          <w:spacing w:val="-5"/>
          <w:sz w:val="26"/>
        </w:rPr>
        <w:t> </w:t>
      </w:r>
      <w:r>
        <w:rPr>
          <w:spacing w:val="-4"/>
          <w:sz w:val="26"/>
        </w:rPr>
        <w:t>I.V.</w:t>
      </w:r>
    </w:p>
    <w:p>
      <w:pPr>
        <w:pStyle w:val="ListParagraph"/>
        <w:numPr>
          <w:ilvl w:val="0"/>
          <w:numId w:val="79"/>
        </w:numPr>
        <w:tabs>
          <w:tab w:pos="877" w:val="left" w:leader="none"/>
        </w:tabs>
        <w:spacing w:line="240" w:lineRule="auto" w:before="42" w:after="0"/>
        <w:ind w:left="877" w:right="0" w:hanging="157"/>
        <w:jc w:val="left"/>
        <w:rPr>
          <w:sz w:val="26"/>
        </w:rPr>
      </w:pPr>
      <w:r>
        <w:rPr>
          <w:sz w:val="26"/>
        </w:rPr>
        <w:t>Inj</w:t>
      </w:r>
      <w:r>
        <w:rPr>
          <w:spacing w:val="-8"/>
          <w:sz w:val="26"/>
        </w:rPr>
        <w:t> </w:t>
      </w:r>
      <w:r>
        <w:rPr>
          <w:sz w:val="26"/>
        </w:rPr>
        <w:t>Human</w:t>
      </w:r>
      <w:r>
        <w:rPr>
          <w:spacing w:val="-6"/>
          <w:sz w:val="26"/>
        </w:rPr>
        <w:t> </w:t>
      </w:r>
      <w:r>
        <w:rPr>
          <w:sz w:val="26"/>
        </w:rPr>
        <w:t>Insulin</w:t>
      </w:r>
      <w:r>
        <w:rPr>
          <w:spacing w:val="-7"/>
          <w:sz w:val="26"/>
        </w:rPr>
        <w:t> </w:t>
      </w:r>
      <w:r>
        <w:rPr>
          <w:spacing w:val="-2"/>
          <w:sz w:val="26"/>
        </w:rPr>
        <w:t>injection</w:t>
      </w:r>
    </w:p>
    <w:p>
      <w:pPr>
        <w:pStyle w:val="ListParagraph"/>
        <w:numPr>
          <w:ilvl w:val="0"/>
          <w:numId w:val="79"/>
        </w:numPr>
        <w:tabs>
          <w:tab w:pos="877" w:val="left" w:leader="none"/>
        </w:tabs>
        <w:spacing w:line="297" w:lineRule="exact" w:before="0" w:after="0"/>
        <w:ind w:left="877" w:right="0" w:hanging="157"/>
        <w:jc w:val="left"/>
        <w:rPr>
          <w:sz w:val="26"/>
        </w:rPr>
      </w:pPr>
      <w:r>
        <w:rPr/>
        <w:br w:type="column"/>
      </w:r>
      <w:r>
        <w:rPr>
          <w:sz w:val="26"/>
        </w:rPr>
        <w:t>Inj</w:t>
      </w:r>
      <w:r>
        <w:rPr>
          <w:spacing w:val="-7"/>
          <w:sz w:val="26"/>
        </w:rPr>
        <w:t> </w:t>
      </w:r>
      <w:r>
        <w:rPr>
          <w:spacing w:val="-2"/>
          <w:sz w:val="26"/>
        </w:rPr>
        <w:t>Bicarbonate</w:t>
      </w:r>
    </w:p>
    <w:p>
      <w:pPr>
        <w:pStyle w:val="ListParagraph"/>
        <w:numPr>
          <w:ilvl w:val="0"/>
          <w:numId w:val="79"/>
        </w:numPr>
        <w:tabs>
          <w:tab w:pos="872" w:val="left" w:leader="none"/>
        </w:tabs>
        <w:spacing w:line="240" w:lineRule="auto" w:before="42" w:after="0"/>
        <w:ind w:left="872" w:right="0" w:hanging="152"/>
        <w:jc w:val="left"/>
        <w:rPr>
          <w:sz w:val="26"/>
        </w:rPr>
      </w:pPr>
      <w:r>
        <w:rPr>
          <w:sz w:val="26"/>
        </w:rPr>
        <w:t>K+</w:t>
      </w:r>
      <w:r>
        <w:rPr>
          <w:spacing w:val="-9"/>
          <w:sz w:val="26"/>
        </w:rPr>
        <w:t> </w:t>
      </w:r>
      <w:r>
        <w:rPr>
          <w:sz w:val="26"/>
        </w:rPr>
        <w:t>Binding</w:t>
      </w:r>
      <w:r>
        <w:rPr>
          <w:spacing w:val="-11"/>
          <w:sz w:val="26"/>
        </w:rPr>
        <w:t> </w:t>
      </w:r>
      <w:r>
        <w:rPr>
          <w:sz w:val="26"/>
        </w:rPr>
        <w:t>resin</w:t>
      </w:r>
      <w:r>
        <w:rPr>
          <w:spacing w:val="-2"/>
          <w:sz w:val="26"/>
        </w:rPr>
        <w:t> </w:t>
      </w:r>
      <w:r>
        <w:rPr>
          <w:sz w:val="26"/>
        </w:rPr>
        <w:t>Sachets</w:t>
      </w:r>
      <w:r>
        <w:rPr>
          <w:spacing w:val="-6"/>
          <w:sz w:val="26"/>
        </w:rPr>
        <w:t> </w:t>
      </w:r>
      <w:r>
        <w:rPr>
          <w:spacing w:val="-2"/>
          <w:sz w:val="26"/>
        </w:rPr>
        <w:t>Orally.</w:t>
      </w:r>
    </w:p>
    <w:p>
      <w:pPr>
        <w:pStyle w:val="ListParagraph"/>
        <w:spacing w:after="0" w:line="240" w:lineRule="auto"/>
        <w:jc w:val="left"/>
        <w:rPr>
          <w:sz w:val="26"/>
        </w:rPr>
        <w:sectPr>
          <w:type w:val="continuous"/>
          <w:pgSz w:w="12240" w:h="15840"/>
          <w:pgMar w:header="0" w:footer="802" w:top="1640" w:bottom="1000" w:left="720" w:right="720"/>
          <w:cols w:num="2" w:equalWidth="0">
            <w:col w:w="3793" w:space="1249"/>
            <w:col w:w="5758"/>
          </w:cols>
        </w:sectPr>
      </w:pPr>
    </w:p>
    <w:p>
      <w:pPr>
        <w:pStyle w:val="ListParagraph"/>
        <w:numPr>
          <w:ilvl w:val="0"/>
          <w:numId w:val="80"/>
        </w:numPr>
        <w:tabs>
          <w:tab w:pos="1079" w:val="left" w:leader="none"/>
        </w:tabs>
        <w:spacing w:line="240" w:lineRule="auto" w:before="46" w:after="0"/>
        <w:ind w:left="1079" w:right="0" w:hanging="359"/>
        <w:jc w:val="left"/>
        <w:rPr>
          <w:sz w:val="26"/>
        </w:rPr>
      </w:pPr>
      <w:r>
        <w:rPr>
          <w:sz w:val="26"/>
        </w:rPr>
        <w:t>Give</w:t>
      </w:r>
      <w:r>
        <w:rPr>
          <w:spacing w:val="-6"/>
          <w:sz w:val="26"/>
        </w:rPr>
        <w:t> </w:t>
      </w:r>
      <w:r>
        <w:rPr>
          <w:sz w:val="26"/>
        </w:rPr>
        <w:t>explanation</w:t>
      </w:r>
      <w:r>
        <w:rPr>
          <w:spacing w:val="-5"/>
          <w:sz w:val="26"/>
        </w:rPr>
        <w:t> </w:t>
      </w:r>
      <w:r>
        <w:rPr>
          <w:sz w:val="26"/>
        </w:rPr>
        <w:t>for</w:t>
      </w:r>
      <w:r>
        <w:rPr>
          <w:spacing w:val="-5"/>
          <w:sz w:val="26"/>
        </w:rPr>
        <w:t> </w:t>
      </w:r>
      <w:r>
        <w:rPr>
          <w:sz w:val="26"/>
        </w:rPr>
        <w:t>altered</w:t>
      </w:r>
      <w:r>
        <w:rPr>
          <w:spacing w:val="-6"/>
          <w:sz w:val="26"/>
        </w:rPr>
        <w:t> </w:t>
      </w:r>
      <w:r>
        <w:rPr>
          <w:sz w:val="26"/>
        </w:rPr>
        <w:t>consciousness</w:t>
      </w:r>
      <w:r>
        <w:rPr>
          <w:spacing w:val="-5"/>
          <w:sz w:val="26"/>
        </w:rPr>
        <w:t> </w:t>
      </w:r>
      <w:r>
        <w:rPr>
          <w:sz w:val="26"/>
        </w:rPr>
        <w:t>and</w:t>
      </w:r>
      <w:r>
        <w:rPr>
          <w:spacing w:val="-2"/>
          <w:sz w:val="26"/>
        </w:rPr>
        <w:t> </w:t>
      </w:r>
      <w:r>
        <w:rPr>
          <w:sz w:val="26"/>
        </w:rPr>
        <w:t>increase</w:t>
      </w:r>
      <w:r>
        <w:rPr>
          <w:spacing w:val="-5"/>
          <w:sz w:val="26"/>
        </w:rPr>
        <w:t> </w:t>
      </w:r>
      <w:r>
        <w:rPr>
          <w:sz w:val="26"/>
        </w:rPr>
        <w:t>respiratory</w:t>
      </w:r>
      <w:r>
        <w:rPr>
          <w:spacing w:val="-5"/>
          <w:sz w:val="26"/>
        </w:rPr>
        <w:t> </w:t>
      </w:r>
      <w:r>
        <w:rPr>
          <w:sz w:val="26"/>
        </w:rPr>
        <w:t>rate</w:t>
      </w:r>
      <w:r>
        <w:rPr>
          <w:spacing w:val="-5"/>
          <w:sz w:val="26"/>
        </w:rPr>
        <w:t> </w:t>
      </w:r>
      <w:r>
        <w:rPr>
          <w:sz w:val="26"/>
        </w:rPr>
        <w:t>in</w:t>
      </w:r>
      <w:r>
        <w:rPr>
          <w:spacing w:val="-7"/>
          <w:sz w:val="26"/>
        </w:rPr>
        <w:t> </w:t>
      </w:r>
      <w:r>
        <w:rPr>
          <w:sz w:val="26"/>
        </w:rPr>
        <w:t>this</w:t>
      </w:r>
      <w:r>
        <w:rPr>
          <w:spacing w:val="-6"/>
          <w:sz w:val="26"/>
        </w:rPr>
        <w:t> </w:t>
      </w:r>
      <w:r>
        <w:rPr>
          <w:spacing w:val="-2"/>
          <w:sz w:val="26"/>
        </w:rPr>
        <w:t>case.</w:t>
      </w:r>
    </w:p>
    <w:p>
      <w:pPr>
        <w:pStyle w:val="ListParagraph"/>
        <w:numPr>
          <w:ilvl w:val="0"/>
          <w:numId w:val="80"/>
        </w:numPr>
        <w:tabs>
          <w:tab w:pos="1079" w:val="left" w:leader="none"/>
        </w:tabs>
        <w:spacing w:line="240" w:lineRule="auto" w:before="47" w:after="0"/>
        <w:ind w:left="1079" w:right="0" w:hanging="359"/>
        <w:jc w:val="left"/>
        <w:rPr>
          <w:sz w:val="26"/>
        </w:rPr>
      </w:pPr>
      <w:r>
        <w:rPr>
          <w:sz w:val="26"/>
        </w:rPr>
        <w:t>What</w:t>
      </w:r>
      <w:r>
        <w:rPr>
          <w:spacing w:val="-2"/>
          <w:sz w:val="26"/>
        </w:rPr>
        <w:t> </w:t>
      </w:r>
      <w:r>
        <w:rPr>
          <w:sz w:val="26"/>
        </w:rPr>
        <w:t>is</w:t>
      </w:r>
      <w:r>
        <w:rPr>
          <w:spacing w:val="-3"/>
          <w:sz w:val="26"/>
        </w:rPr>
        <w:t> </w:t>
      </w:r>
      <w:r>
        <w:rPr>
          <w:sz w:val="26"/>
        </w:rPr>
        <w:t>the</w:t>
      </w:r>
      <w:r>
        <w:rPr>
          <w:spacing w:val="-3"/>
          <w:sz w:val="26"/>
        </w:rPr>
        <w:t> </w:t>
      </w:r>
      <w:r>
        <w:rPr>
          <w:sz w:val="26"/>
        </w:rPr>
        <w:t>cause</w:t>
      </w:r>
      <w:r>
        <w:rPr>
          <w:spacing w:val="-2"/>
          <w:sz w:val="26"/>
        </w:rPr>
        <w:t> </w:t>
      </w:r>
      <w:r>
        <w:rPr>
          <w:sz w:val="26"/>
        </w:rPr>
        <w:t>of</w:t>
      </w:r>
      <w:r>
        <w:rPr>
          <w:spacing w:val="-2"/>
          <w:sz w:val="26"/>
        </w:rPr>
        <w:t> </w:t>
      </w:r>
      <w:r>
        <w:rPr>
          <w:sz w:val="26"/>
        </w:rPr>
        <w:t>fruity</w:t>
      </w:r>
      <w:r>
        <w:rPr>
          <w:spacing w:val="-3"/>
          <w:sz w:val="26"/>
        </w:rPr>
        <w:t> </w:t>
      </w:r>
      <w:r>
        <w:rPr>
          <w:sz w:val="26"/>
        </w:rPr>
        <w:t>odor</w:t>
      </w:r>
      <w:r>
        <w:rPr>
          <w:spacing w:val="-3"/>
          <w:sz w:val="26"/>
        </w:rPr>
        <w:t> </w:t>
      </w:r>
      <w:r>
        <w:rPr>
          <w:sz w:val="26"/>
        </w:rPr>
        <w:t>in</w:t>
      </w:r>
      <w:r>
        <w:rPr>
          <w:spacing w:val="-3"/>
          <w:sz w:val="26"/>
        </w:rPr>
        <w:t> </w:t>
      </w:r>
      <w:r>
        <w:rPr>
          <w:spacing w:val="-2"/>
          <w:sz w:val="26"/>
        </w:rPr>
        <w:t>breath?</w:t>
      </w:r>
    </w:p>
    <w:p>
      <w:pPr>
        <w:pStyle w:val="ListParagraph"/>
        <w:numPr>
          <w:ilvl w:val="0"/>
          <w:numId w:val="80"/>
        </w:numPr>
        <w:tabs>
          <w:tab w:pos="1079" w:val="left" w:leader="none"/>
        </w:tabs>
        <w:spacing w:line="240" w:lineRule="auto" w:before="42" w:after="0"/>
        <w:ind w:left="1079" w:right="0" w:hanging="359"/>
        <w:jc w:val="left"/>
        <w:rPr>
          <w:sz w:val="26"/>
        </w:rPr>
      </w:pPr>
      <w:r>
        <w:rPr>
          <w:sz w:val="26"/>
        </w:rPr>
        <w:t>Give</w:t>
      </w:r>
      <w:r>
        <w:rPr>
          <w:spacing w:val="-6"/>
          <w:sz w:val="26"/>
        </w:rPr>
        <w:t> </w:t>
      </w:r>
      <w:r>
        <w:rPr>
          <w:sz w:val="26"/>
        </w:rPr>
        <w:t>explanation</w:t>
      </w:r>
      <w:r>
        <w:rPr>
          <w:spacing w:val="-5"/>
          <w:sz w:val="26"/>
        </w:rPr>
        <w:t> </w:t>
      </w:r>
      <w:r>
        <w:rPr>
          <w:sz w:val="26"/>
        </w:rPr>
        <w:t>for</w:t>
      </w:r>
      <w:r>
        <w:rPr>
          <w:spacing w:val="-5"/>
          <w:sz w:val="26"/>
        </w:rPr>
        <w:t> </w:t>
      </w:r>
      <w:r>
        <w:rPr>
          <w:sz w:val="26"/>
        </w:rPr>
        <w:t>Positive</w:t>
      </w:r>
      <w:r>
        <w:rPr>
          <w:spacing w:val="-5"/>
          <w:sz w:val="26"/>
        </w:rPr>
        <w:t> </w:t>
      </w:r>
      <w:r>
        <w:rPr>
          <w:sz w:val="26"/>
        </w:rPr>
        <w:t>Ketone</w:t>
      </w:r>
      <w:r>
        <w:rPr>
          <w:spacing w:val="-5"/>
          <w:sz w:val="26"/>
        </w:rPr>
        <w:t> </w:t>
      </w:r>
      <w:r>
        <w:rPr>
          <w:sz w:val="26"/>
        </w:rPr>
        <w:t>Body</w:t>
      </w:r>
      <w:r>
        <w:rPr>
          <w:spacing w:val="-6"/>
          <w:sz w:val="26"/>
        </w:rPr>
        <w:t> </w:t>
      </w:r>
      <w:r>
        <w:rPr>
          <w:sz w:val="26"/>
        </w:rPr>
        <w:t>in</w:t>
      </w:r>
      <w:r>
        <w:rPr>
          <w:spacing w:val="-6"/>
          <w:sz w:val="26"/>
        </w:rPr>
        <w:t> </w:t>
      </w:r>
      <w:r>
        <w:rPr>
          <w:spacing w:val="-2"/>
          <w:sz w:val="26"/>
        </w:rPr>
        <w:t>urine.</w:t>
      </w:r>
    </w:p>
    <w:p>
      <w:pPr>
        <w:pStyle w:val="ListParagraph"/>
        <w:numPr>
          <w:ilvl w:val="0"/>
          <w:numId w:val="80"/>
        </w:numPr>
        <w:tabs>
          <w:tab w:pos="1079" w:val="left" w:leader="none"/>
        </w:tabs>
        <w:spacing w:line="240" w:lineRule="auto" w:before="47" w:after="0"/>
        <w:ind w:left="1079" w:right="0" w:hanging="359"/>
        <w:jc w:val="left"/>
        <w:rPr>
          <w:sz w:val="26"/>
        </w:rPr>
      </w:pPr>
      <w:r>
        <w:rPr>
          <w:sz w:val="26"/>
        </w:rPr>
        <w:t>What</w:t>
      </w:r>
      <w:r>
        <w:rPr>
          <w:spacing w:val="-5"/>
          <w:sz w:val="26"/>
        </w:rPr>
        <w:t> </w:t>
      </w:r>
      <w:r>
        <w:rPr>
          <w:sz w:val="26"/>
        </w:rPr>
        <w:t>is</w:t>
      </w:r>
      <w:r>
        <w:rPr>
          <w:spacing w:val="-6"/>
          <w:sz w:val="26"/>
        </w:rPr>
        <w:t> </w:t>
      </w:r>
      <w:r>
        <w:rPr>
          <w:sz w:val="26"/>
        </w:rPr>
        <w:t>patho-physiology</w:t>
      </w:r>
      <w:r>
        <w:rPr>
          <w:spacing w:val="-5"/>
          <w:sz w:val="26"/>
        </w:rPr>
        <w:t> </w:t>
      </w:r>
      <w:r>
        <w:rPr>
          <w:sz w:val="26"/>
        </w:rPr>
        <w:t>behind</w:t>
      </w:r>
      <w:r>
        <w:rPr>
          <w:spacing w:val="-6"/>
          <w:sz w:val="26"/>
        </w:rPr>
        <w:t> </w:t>
      </w:r>
      <w:r>
        <w:rPr>
          <w:sz w:val="26"/>
        </w:rPr>
        <w:t>decreased</w:t>
      </w:r>
      <w:r>
        <w:rPr>
          <w:spacing w:val="-5"/>
          <w:sz w:val="26"/>
        </w:rPr>
        <w:t> </w:t>
      </w:r>
      <w:r>
        <w:rPr>
          <w:sz w:val="26"/>
        </w:rPr>
        <w:t>urine</w:t>
      </w:r>
      <w:r>
        <w:rPr>
          <w:spacing w:val="-4"/>
          <w:sz w:val="26"/>
        </w:rPr>
        <w:t> </w:t>
      </w:r>
      <w:r>
        <w:rPr>
          <w:sz w:val="26"/>
        </w:rPr>
        <w:t>output</w:t>
      </w:r>
      <w:r>
        <w:rPr>
          <w:spacing w:val="-6"/>
          <w:sz w:val="26"/>
        </w:rPr>
        <w:t> </w:t>
      </w:r>
      <w:r>
        <w:rPr>
          <w:sz w:val="26"/>
        </w:rPr>
        <w:t>in</w:t>
      </w:r>
      <w:r>
        <w:rPr>
          <w:spacing w:val="-6"/>
          <w:sz w:val="26"/>
        </w:rPr>
        <w:t> </w:t>
      </w:r>
      <w:r>
        <w:rPr>
          <w:sz w:val="26"/>
        </w:rPr>
        <w:t>this</w:t>
      </w:r>
      <w:r>
        <w:rPr>
          <w:spacing w:val="-5"/>
          <w:sz w:val="26"/>
        </w:rPr>
        <w:t> </w:t>
      </w:r>
      <w:r>
        <w:rPr>
          <w:spacing w:val="-2"/>
          <w:sz w:val="26"/>
        </w:rPr>
        <w:t>patient?</w:t>
      </w:r>
    </w:p>
    <w:p>
      <w:pPr>
        <w:pStyle w:val="ListParagraph"/>
        <w:numPr>
          <w:ilvl w:val="0"/>
          <w:numId w:val="80"/>
        </w:numPr>
        <w:tabs>
          <w:tab w:pos="1079" w:val="left" w:leader="none"/>
        </w:tabs>
        <w:spacing w:line="240" w:lineRule="auto" w:before="42" w:after="0"/>
        <w:ind w:left="1079" w:right="0" w:hanging="359"/>
        <w:jc w:val="left"/>
        <w:rPr>
          <w:sz w:val="26"/>
        </w:rPr>
      </w:pPr>
      <w:r>
        <w:rPr>
          <w:sz w:val="26"/>
        </w:rPr>
        <w:t>Give</w:t>
      </w:r>
      <w:r>
        <w:rPr>
          <w:spacing w:val="-7"/>
          <w:sz w:val="26"/>
        </w:rPr>
        <w:t> </w:t>
      </w:r>
      <w:r>
        <w:rPr>
          <w:sz w:val="26"/>
        </w:rPr>
        <w:t>comment</w:t>
      </w:r>
      <w:r>
        <w:rPr>
          <w:spacing w:val="-7"/>
          <w:sz w:val="26"/>
        </w:rPr>
        <w:t> </w:t>
      </w:r>
      <w:r>
        <w:rPr>
          <w:sz w:val="26"/>
        </w:rPr>
        <w:t>on</w:t>
      </w:r>
      <w:r>
        <w:rPr>
          <w:spacing w:val="-7"/>
          <w:sz w:val="26"/>
        </w:rPr>
        <w:t> </w:t>
      </w:r>
      <w:r>
        <w:rPr>
          <w:sz w:val="26"/>
        </w:rPr>
        <w:t>patient</w:t>
      </w:r>
      <w:r>
        <w:rPr>
          <w:spacing w:val="-2"/>
          <w:sz w:val="26"/>
        </w:rPr>
        <w:t> </w:t>
      </w:r>
      <w:r>
        <w:rPr>
          <w:sz w:val="26"/>
        </w:rPr>
        <w:t>ABG</w:t>
      </w:r>
      <w:r>
        <w:rPr>
          <w:spacing w:val="-7"/>
          <w:sz w:val="26"/>
        </w:rPr>
        <w:t> </w:t>
      </w:r>
      <w:r>
        <w:rPr>
          <w:spacing w:val="-2"/>
          <w:sz w:val="26"/>
        </w:rPr>
        <w:t>report.</w:t>
      </w:r>
    </w:p>
    <w:p>
      <w:pPr>
        <w:pStyle w:val="ListParagraph"/>
        <w:numPr>
          <w:ilvl w:val="0"/>
          <w:numId w:val="80"/>
        </w:numPr>
        <w:tabs>
          <w:tab w:pos="1079" w:val="left" w:leader="none"/>
        </w:tabs>
        <w:spacing w:line="240" w:lineRule="auto" w:before="46" w:after="0"/>
        <w:ind w:left="1079" w:right="0" w:hanging="359"/>
        <w:jc w:val="left"/>
        <w:rPr>
          <w:sz w:val="26"/>
        </w:rPr>
      </w:pPr>
      <w:r>
        <w:rPr>
          <w:sz w:val="26"/>
        </w:rPr>
        <w:t>Give</w:t>
      </w:r>
      <w:r>
        <w:rPr>
          <w:spacing w:val="-5"/>
          <w:sz w:val="26"/>
        </w:rPr>
        <w:t> </w:t>
      </w:r>
      <w:r>
        <w:rPr>
          <w:sz w:val="26"/>
        </w:rPr>
        <w:t>biochemical</w:t>
      </w:r>
      <w:r>
        <w:rPr>
          <w:spacing w:val="-4"/>
          <w:sz w:val="26"/>
        </w:rPr>
        <w:t> </w:t>
      </w:r>
      <w:r>
        <w:rPr>
          <w:sz w:val="26"/>
        </w:rPr>
        <w:t>reasons</w:t>
      </w:r>
      <w:r>
        <w:rPr>
          <w:spacing w:val="-4"/>
          <w:sz w:val="26"/>
        </w:rPr>
        <w:t> </w:t>
      </w:r>
      <w:r>
        <w:rPr>
          <w:sz w:val="26"/>
        </w:rPr>
        <w:t>for</w:t>
      </w:r>
      <w:r>
        <w:rPr>
          <w:spacing w:val="-4"/>
          <w:sz w:val="26"/>
        </w:rPr>
        <w:t> </w:t>
      </w:r>
      <w:r>
        <w:rPr>
          <w:sz w:val="26"/>
        </w:rPr>
        <w:t>increase</w:t>
      </w:r>
      <w:r>
        <w:rPr>
          <w:spacing w:val="-4"/>
          <w:sz w:val="26"/>
        </w:rPr>
        <w:t> </w:t>
      </w:r>
      <w:r>
        <w:rPr>
          <w:sz w:val="26"/>
        </w:rPr>
        <w:t>K+</w:t>
      </w:r>
      <w:r>
        <w:rPr>
          <w:spacing w:val="-7"/>
          <w:sz w:val="26"/>
        </w:rPr>
        <w:t> </w:t>
      </w:r>
      <w:r>
        <w:rPr>
          <w:sz w:val="26"/>
        </w:rPr>
        <w:t>level</w:t>
      </w:r>
      <w:r>
        <w:rPr>
          <w:spacing w:val="-5"/>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80"/>
        </w:numPr>
        <w:tabs>
          <w:tab w:pos="1079" w:val="left" w:leader="none"/>
        </w:tabs>
        <w:spacing w:line="240" w:lineRule="auto" w:before="47" w:after="0"/>
        <w:ind w:left="1079" w:right="0" w:hanging="359"/>
        <w:jc w:val="left"/>
        <w:rPr>
          <w:sz w:val="26"/>
        </w:rPr>
      </w:pPr>
      <w:r>
        <w:rPr>
          <w:sz w:val="26"/>
        </w:rPr>
        <w:t>How</w:t>
      </w:r>
      <w:r>
        <w:rPr>
          <w:spacing w:val="-5"/>
          <w:sz w:val="26"/>
        </w:rPr>
        <w:t> </w:t>
      </w:r>
      <w:r>
        <w:rPr>
          <w:sz w:val="26"/>
        </w:rPr>
        <w:t>bicarbonate,</w:t>
      </w:r>
      <w:r>
        <w:rPr>
          <w:spacing w:val="-3"/>
          <w:sz w:val="26"/>
        </w:rPr>
        <w:t> </w:t>
      </w:r>
      <w:r>
        <w:rPr>
          <w:sz w:val="26"/>
        </w:rPr>
        <w:t>insulin</w:t>
      </w:r>
      <w:r>
        <w:rPr>
          <w:spacing w:val="-5"/>
          <w:sz w:val="26"/>
        </w:rPr>
        <w:t> </w:t>
      </w:r>
      <w:r>
        <w:rPr>
          <w:sz w:val="26"/>
        </w:rPr>
        <w:t>and</w:t>
      </w:r>
      <w:r>
        <w:rPr>
          <w:spacing w:val="-5"/>
          <w:sz w:val="26"/>
        </w:rPr>
        <w:t> </w:t>
      </w:r>
      <w:r>
        <w:rPr>
          <w:sz w:val="26"/>
        </w:rPr>
        <w:t>K+</w:t>
      </w:r>
      <w:r>
        <w:rPr>
          <w:spacing w:val="-7"/>
          <w:sz w:val="26"/>
        </w:rPr>
        <w:t> </w:t>
      </w:r>
      <w:r>
        <w:rPr>
          <w:sz w:val="26"/>
        </w:rPr>
        <w:t>binding</w:t>
      </w:r>
      <w:r>
        <w:rPr>
          <w:spacing w:val="-10"/>
          <w:sz w:val="26"/>
        </w:rPr>
        <w:t> </w:t>
      </w:r>
      <w:r>
        <w:rPr>
          <w:sz w:val="26"/>
        </w:rPr>
        <w:t>resin</w:t>
      </w:r>
      <w:r>
        <w:rPr>
          <w:spacing w:val="-1"/>
          <w:sz w:val="26"/>
        </w:rPr>
        <w:t> </w:t>
      </w:r>
      <w:r>
        <w:rPr>
          <w:sz w:val="26"/>
        </w:rPr>
        <w:t>reduce</w:t>
      </w:r>
      <w:r>
        <w:rPr>
          <w:spacing w:val="-4"/>
          <w:sz w:val="26"/>
        </w:rPr>
        <w:t> </w:t>
      </w:r>
      <w:r>
        <w:rPr>
          <w:sz w:val="26"/>
        </w:rPr>
        <w:t>serum</w:t>
      </w:r>
      <w:r>
        <w:rPr>
          <w:spacing w:val="-9"/>
          <w:sz w:val="26"/>
        </w:rPr>
        <w:t> </w:t>
      </w:r>
      <w:r>
        <w:rPr>
          <w:sz w:val="26"/>
        </w:rPr>
        <w:t>potassium</w:t>
      </w:r>
      <w:r>
        <w:rPr>
          <w:spacing w:val="-10"/>
          <w:sz w:val="26"/>
        </w:rPr>
        <w:t> </w:t>
      </w:r>
      <w:r>
        <w:rPr>
          <w:spacing w:val="-2"/>
          <w:sz w:val="26"/>
        </w:rPr>
        <w:t>level?</w:t>
      </w:r>
    </w:p>
    <w:p>
      <w:pPr>
        <w:pStyle w:val="ListParagraph"/>
        <w:numPr>
          <w:ilvl w:val="0"/>
          <w:numId w:val="80"/>
        </w:numPr>
        <w:tabs>
          <w:tab w:pos="1079" w:val="left" w:leader="none"/>
        </w:tabs>
        <w:spacing w:line="240" w:lineRule="auto" w:before="42" w:after="0"/>
        <w:ind w:left="1079" w:right="0" w:hanging="359"/>
        <w:jc w:val="left"/>
        <w:rPr>
          <w:sz w:val="26"/>
        </w:rPr>
      </w:pPr>
      <w:r>
        <w:rPr>
          <w:sz w:val="26"/>
        </w:rPr>
        <w:t>Why</w:t>
      </w:r>
      <w:r>
        <w:rPr>
          <w:spacing w:val="-6"/>
          <w:sz w:val="26"/>
        </w:rPr>
        <w:t> </w:t>
      </w:r>
      <w:r>
        <w:rPr>
          <w:sz w:val="26"/>
        </w:rPr>
        <w:t>is</w:t>
      </w:r>
      <w:r>
        <w:rPr>
          <w:spacing w:val="-6"/>
          <w:sz w:val="26"/>
        </w:rPr>
        <w:t> </w:t>
      </w:r>
      <w:r>
        <w:rPr>
          <w:sz w:val="26"/>
        </w:rPr>
        <w:t>potassium</w:t>
      </w:r>
      <w:r>
        <w:rPr>
          <w:spacing w:val="-11"/>
          <w:sz w:val="26"/>
        </w:rPr>
        <w:t> </w:t>
      </w:r>
      <w:r>
        <w:rPr>
          <w:sz w:val="26"/>
        </w:rPr>
        <w:t>supplementation</w:t>
      </w:r>
      <w:r>
        <w:rPr>
          <w:spacing w:val="-7"/>
          <w:sz w:val="26"/>
        </w:rPr>
        <w:t> </w:t>
      </w:r>
      <w:r>
        <w:rPr>
          <w:sz w:val="26"/>
        </w:rPr>
        <w:t>needed</w:t>
      </w:r>
      <w:r>
        <w:rPr>
          <w:spacing w:val="-5"/>
          <w:sz w:val="26"/>
        </w:rPr>
        <w:t> </w:t>
      </w:r>
      <w:r>
        <w:rPr>
          <w:sz w:val="26"/>
        </w:rPr>
        <w:t>during</w:t>
      </w:r>
      <w:r>
        <w:rPr>
          <w:spacing w:val="-10"/>
          <w:sz w:val="26"/>
        </w:rPr>
        <w:t> </w:t>
      </w:r>
      <w:r>
        <w:rPr>
          <w:sz w:val="26"/>
        </w:rPr>
        <w:t>correction</w:t>
      </w:r>
      <w:r>
        <w:rPr>
          <w:spacing w:val="-5"/>
          <w:sz w:val="26"/>
        </w:rPr>
        <w:t> </w:t>
      </w:r>
      <w:r>
        <w:rPr>
          <w:sz w:val="26"/>
        </w:rPr>
        <w:t>of</w:t>
      </w:r>
      <w:r>
        <w:rPr>
          <w:spacing w:val="-6"/>
          <w:sz w:val="26"/>
        </w:rPr>
        <w:t> </w:t>
      </w:r>
      <w:r>
        <w:rPr>
          <w:spacing w:val="-4"/>
          <w:sz w:val="26"/>
        </w:rPr>
        <w:t>DKA?</w:t>
      </w:r>
    </w:p>
    <w:p>
      <w:pPr>
        <w:pStyle w:val="ListParagraph"/>
        <w:numPr>
          <w:ilvl w:val="0"/>
          <w:numId w:val="80"/>
        </w:numPr>
        <w:tabs>
          <w:tab w:pos="1147" w:val="left" w:leader="none"/>
        </w:tabs>
        <w:spacing w:line="240" w:lineRule="auto" w:before="47" w:after="0"/>
        <w:ind w:left="1147" w:right="0" w:hanging="427"/>
        <w:jc w:val="left"/>
        <w:rPr>
          <w:sz w:val="26"/>
        </w:rPr>
      </w:pPr>
      <w:r>
        <w:rPr>
          <w:sz w:val="26"/>
        </w:rPr>
        <w:t>What</w:t>
      </w:r>
      <w:r>
        <w:rPr>
          <w:spacing w:val="-2"/>
          <w:sz w:val="26"/>
        </w:rPr>
        <w:t> </w:t>
      </w:r>
      <w:r>
        <w:rPr>
          <w:sz w:val="26"/>
        </w:rPr>
        <w:t>is</w:t>
      </w:r>
      <w:r>
        <w:rPr>
          <w:spacing w:val="-3"/>
          <w:sz w:val="26"/>
        </w:rPr>
        <w:t> </w:t>
      </w:r>
      <w:r>
        <w:rPr>
          <w:sz w:val="26"/>
        </w:rPr>
        <w:t>the</w:t>
      </w:r>
      <w:r>
        <w:rPr>
          <w:spacing w:val="-3"/>
          <w:sz w:val="26"/>
        </w:rPr>
        <w:t> </w:t>
      </w:r>
      <w:r>
        <w:rPr>
          <w:sz w:val="26"/>
        </w:rPr>
        <w:t>cause</w:t>
      </w:r>
      <w:r>
        <w:rPr>
          <w:spacing w:val="-2"/>
          <w:sz w:val="26"/>
        </w:rPr>
        <w:t> </w:t>
      </w:r>
      <w:r>
        <w:rPr>
          <w:sz w:val="26"/>
        </w:rPr>
        <w:t>of</w:t>
      </w:r>
      <w:r>
        <w:rPr>
          <w:spacing w:val="-7"/>
          <w:sz w:val="26"/>
        </w:rPr>
        <w:t> </w:t>
      </w:r>
      <w:r>
        <w:rPr>
          <w:sz w:val="26"/>
        </w:rPr>
        <w:t>fruity</w:t>
      </w:r>
      <w:r>
        <w:rPr>
          <w:spacing w:val="-3"/>
          <w:sz w:val="26"/>
        </w:rPr>
        <w:t> </w:t>
      </w:r>
      <w:r>
        <w:rPr>
          <w:sz w:val="26"/>
        </w:rPr>
        <w:t>odor</w:t>
      </w:r>
      <w:r>
        <w:rPr>
          <w:spacing w:val="-2"/>
          <w:sz w:val="26"/>
        </w:rPr>
        <w:t> </w:t>
      </w:r>
      <w:r>
        <w:rPr>
          <w:sz w:val="26"/>
        </w:rPr>
        <w:t>in</w:t>
      </w:r>
      <w:r>
        <w:rPr>
          <w:spacing w:val="-3"/>
          <w:sz w:val="26"/>
        </w:rPr>
        <w:t> </w:t>
      </w:r>
      <w:r>
        <w:rPr>
          <w:spacing w:val="-2"/>
          <w:sz w:val="26"/>
        </w:rPr>
        <w:t>breath?</w:t>
      </w:r>
    </w:p>
    <w:p>
      <w:pPr>
        <w:pStyle w:val="ListParagraph"/>
        <w:numPr>
          <w:ilvl w:val="0"/>
          <w:numId w:val="80"/>
        </w:numPr>
        <w:tabs>
          <w:tab w:pos="1080" w:val="left" w:leader="none"/>
        </w:tabs>
        <w:spacing w:line="240" w:lineRule="auto" w:before="46" w:after="0"/>
        <w:ind w:left="1080" w:right="0" w:hanging="360"/>
        <w:jc w:val="left"/>
        <w:rPr>
          <w:sz w:val="26"/>
        </w:rPr>
      </w:pPr>
      <w:r>
        <w:rPr>
          <w:sz w:val="26"/>
        </w:rPr>
        <w:t>Write</w:t>
      </w:r>
      <w:r>
        <w:rPr>
          <w:spacing w:val="-7"/>
          <w:sz w:val="26"/>
        </w:rPr>
        <w:t> </w:t>
      </w:r>
      <w:r>
        <w:rPr>
          <w:sz w:val="26"/>
        </w:rPr>
        <w:t>the</w:t>
      </w:r>
      <w:r>
        <w:rPr>
          <w:spacing w:val="-8"/>
          <w:sz w:val="26"/>
        </w:rPr>
        <w:t> </w:t>
      </w:r>
      <w:r>
        <w:rPr>
          <w:sz w:val="26"/>
        </w:rPr>
        <w:t>significance</w:t>
      </w:r>
      <w:r>
        <w:rPr>
          <w:spacing w:val="-6"/>
          <w:sz w:val="26"/>
        </w:rPr>
        <w:t> </w:t>
      </w:r>
      <w:r>
        <w:rPr>
          <w:sz w:val="26"/>
        </w:rPr>
        <w:t>of</w:t>
      </w:r>
      <w:r>
        <w:rPr>
          <w:spacing w:val="-7"/>
          <w:sz w:val="26"/>
        </w:rPr>
        <w:t> </w:t>
      </w:r>
      <w:r>
        <w:rPr>
          <w:sz w:val="26"/>
        </w:rPr>
        <w:t>Glycated</w:t>
      </w:r>
      <w:r>
        <w:rPr>
          <w:spacing w:val="-7"/>
          <w:sz w:val="26"/>
        </w:rPr>
        <w:t> </w:t>
      </w:r>
      <w:r>
        <w:rPr>
          <w:sz w:val="26"/>
        </w:rPr>
        <w:t>hemoglobin</w:t>
      </w:r>
      <w:r>
        <w:rPr>
          <w:spacing w:val="-3"/>
          <w:sz w:val="26"/>
        </w:rPr>
        <w:t> </w:t>
      </w:r>
      <w:r>
        <w:rPr>
          <w:spacing w:val="-2"/>
          <w:sz w:val="26"/>
        </w:rPr>
        <w:t>levels.</w:t>
      </w:r>
    </w:p>
    <w:p>
      <w:pPr>
        <w:pStyle w:val="ListParagraph"/>
        <w:numPr>
          <w:ilvl w:val="0"/>
          <w:numId w:val="80"/>
        </w:numPr>
        <w:tabs>
          <w:tab w:pos="1080" w:val="left" w:leader="none"/>
        </w:tabs>
        <w:spacing w:line="240" w:lineRule="auto" w:before="42" w:after="0"/>
        <w:ind w:left="1080" w:right="0" w:hanging="360"/>
        <w:jc w:val="left"/>
        <w:rPr>
          <w:sz w:val="26"/>
        </w:rPr>
      </w:pPr>
      <w:r>
        <w:rPr>
          <w:sz w:val="26"/>
        </w:rPr>
        <w:t>What</w:t>
      </w:r>
      <w:r>
        <w:rPr>
          <w:spacing w:val="-5"/>
          <w:sz w:val="26"/>
        </w:rPr>
        <w:t> </w:t>
      </w:r>
      <w:r>
        <w:rPr>
          <w:sz w:val="26"/>
        </w:rPr>
        <w:t>is</w:t>
      </w:r>
      <w:r>
        <w:rPr>
          <w:spacing w:val="-5"/>
          <w:sz w:val="26"/>
        </w:rPr>
        <w:t> </w:t>
      </w:r>
      <w:r>
        <w:rPr>
          <w:sz w:val="26"/>
        </w:rPr>
        <w:t>the</w:t>
      </w:r>
      <w:r>
        <w:rPr>
          <w:spacing w:val="-6"/>
          <w:sz w:val="26"/>
        </w:rPr>
        <w:t> </w:t>
      </w:r>
      <w:r>
        <w:rPr>
          <w:sz w:val="26"/>
        </w:rPr>
        <w:t>biochemical</w:t>
      </w:r>
      <w:r>
        <w:rPr>
          <w:spacing w:val="-4"/>
          <w:sz w:val="26"/>
        </w:rPr>
        <w:t> </w:t>
      </w:r>
      <w:r>
        <w:rPr>
          <w:sz w:val="26"/>
        </w:rPr>
        <w:t>reason</w:t>
      </w:r>
      <w:r>
        <w:rPr>
          <w:spacing w:val="-4"/>
          <w:sz w:val="26"/>
        </w:rPr>
        <w:t> </w:t>
      </w:r>
      <w:r>
        <w:rPr>
          <w:sz w:val="26"/>
        </w:rPr>
        <w:t>for</w:t>
      </w:r>
      <w:r>
        <w:rPr>
          <w:spacing w:val="-5"/>
          <w:sz w:val="26"/>
        </w:rPr>
        <w:t> </w:t>
      </w:r>
      <w:r>
        <w:rPr>
          <w:sz w:val="26"/>
        </w:rPr>
        <w:t>severe</w:t>
      </w:r>
      <w:r>
        <w:rPr>
          <w:spacing w:val="-4"/>
          <w:sz w:val="26"/>
        </w:rPr>
        <w:t> </w:t>
      </w:r>
      <w:r>
        <w:rPr>
          <w:sz w:val="26"/>
        </w:rPr>
        <w:t>dehydration</w:t>
      </w:r>
      <w:r>
        <w:rPr>
          <w:spacing w:val="-5"/>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80"/>
        </w:numPr>
        <w:tabs>
          <w:tab w:pos="1080" w:val="left" w:leader="none"/>
        </w:tabs>
        <w:spacing w:line="240" w:lineRule="auto" w:before="47" w:after="0"/>
        <w:ind w:left="1080" w:right="0" w:hanging="360"/>
        <w:jc w:val="left"/>
        <w:rPr>
          <w:sz w:val="26"/>
        </w:rPr>
      </w:pPr>
      <w:r>
        <w:rPr>
          <w:sz w:val="26"/>
        </w:rPr>
        <w:t>What</w:t>
      </w:r>
      <w:r>
        <w:rPr>
          <w:spacing w:val="-4"/>
          <w:sz w:val="26"/>
        </w:rPr>
        <w:t> </w:t>
      </w:r>
      <w:r>
        <w:rPr>
          <w:sz w:val="26"/>
        </w:rPr>
        <w:t>could</w:t>
      </w:r>
      <w:r>
        <w:rPr>
          <w:spacing w:val="-4"/>
          <w:sz w:val="26"/>
        </w:rPr>
        <w:t> </w:t>
      </w:r>
      <w:r>
        <w:rPr>
          <w:sz w:val="26"/>
        </w:rPr>
        <w:t>be</w:t>
      </w:r>
      <w:r>
        <w:rPr>
          <w:spacing w:val="-3"/>
          <w:sz w:val="26"/>
        </w:rPr>
        <w:t> </w:t>
      </w:r>
      <w:r>
        <w:rPr>
          <w:sz w:val="26"/>
        </w:rPr>
        <w:t>a</w:t>
      </w:r>
      <w:r>
        <w:rPr>
          <w:spacing w:val="-3"/>
          <w:sz w:val="26"/>
        </w:rPr>
        <w:t> </w:t>
      </w:r>
      <w:r>
        <w:rPr>
          <w:sz w:val="26"/>
        </w:rPr>
        <w:t>type</w:t>
      </w:r>
      <w:r>
        <w:rPr>
          <w:spacing w:val="-5"/>
          <w:sz w:val="26"/>
        </w:rPr>
        <w:t> </w:t>
      </w:r>
      <w:r>
        <w:rPr>
          <w:sz w:val="26"/>
        </w:rPr>
        <w:t>of</w:t>
      </w:r>
      <w:r>
        <w:rPr>
          <w:spacing w:val="-8"/>
          <w:sz w:val="26"/>
        </w:rPr>
        <w:t> </w:t>
      </w:r>
      <w:r>
        <w:rPr>
          <w:sz w:val="26"/>
        </w:rPr>
        <w:t>diabetes</w:t>
      </w:r>
      <w:r>
        <w:rPr>
          <w:spacing w:val="-3"/>
          <w:sz w:val="26"/>
        </w:rPr>
        <w:t> </w:t>
      </w:r>
      <w:r>
        <w:rPr>
          <w:sz w:val="26"/>
        </w:rPr>
        <w:t>mellitus</w:t>
      </w:r>
      <w:r>
        <w:rPr>
          <w:spacing w:val="-4"/>
          <w:sz w:val="26"/>
        </w:rPr>
        <w:t> </w:t>
      </w:r>
      <w:r>
        <w:rPr>
          <w:sz w:val="26"/>
        </w:rPr>
        <w:t>and</w:t>
      </w:r>
      <w:r>
        <w:rPr>
          <w:spacing w:val="-3"/>
          <w:sz w:val="26"/>
        </w:rPr>
        <w:t> </w:t>
      </w:r>
      <w:r>
        <w:rPr>
          <w:sz w:val="26"/>
        </w:rPr>
        <w:t>how</w:t>
      </w:r>
      <w:r>
        <w:rPr>
          <w:spacing w:val="-4"/>
          <w:sz w:val="26"/>
        </w:rPr>
        <w:t> </w:t>
      </w:r>
      <w:r>
        <w:rPr>
          <w:sz w:val="26"/>
        </w:rPr>
        <w:t>to</w:t>
      </w:r>
      <w:r>
        <w:rPr>
          <w:spacing w:val="-5"/>
          <w:sz w:val="26"/>
        </w:rPr>
        <w:t> </w:t>
      </w:r>
      <w:r>
        <w:rPr>
          <w:sz w:val="26"/>
        </w:rPr>
        <w:t>confirm</w:t>
      </w:r>
      <w:r>
        <w:rPr>
          <w:spacing w:val="-8"/>
          <w:sz w:val="26"/>
        </w:rPr>
        <w:t> </w:t>
      </w:r>
      <w:r>
        <w:rPr>
          <w:spacing w:val="-5"/>
          <w:sz w:val="26"/>
        </w:rPr>
        <w:t>it?</w:t>
      </w:r>
    </w:p>
    <w:p>
      <w:pPr>
        <w:pStyle w:val="ListParagraph"/>
        <w:numPr>
          <w:ilvl w:val="0"/>
          <w:numId w:val="80"/>
        </w:numPr>
        <w:tabs>
          <w:tab w:pos="1080" w:val="left" w:leader="none"/>
        </w:tabs>
        <w:spacing w:line="240" w:lineRule="auto" w:before="42" w:after="0"/>
        <w:ind w:left="1080" w:right="0" w:hanging="360"/>
        <w:jc w:val="left"/>
        <w:rPr>
          <w:sz w:val="26"/>
        </w:rPr>
      </w:pPr>
      <w:r>
        <w:rPr>
          <w:sz w:val="26"/>
        </w:rPr>
        <w:t>Write</w:t>
      </w:r>
      <w:r>
        <w:rPr>
          <w:spacing w:val="-7"/>
          <w:sz w:val="26"/>
        </w:rPr>
        <w:t> </w:t>
      </w:r>
      <w:r>
        <w:rPr>
          <w:sz w:val="26"/>
        </w:rPr>
        <w:t>Diagnostic</w:t>
      </w:r>
      <w:r>
        <w:rPr>
          <w:spacing w:val="-7"/>
          <w:sz w:val="26"/>
        </w:rPr>
        <w:t> </w:t>
      </w:r>
      <w:r>
        <w:rPr>
          <w:sz w:val="26"/>
        </w:rPr>
        <w:t>criteria</w:t>
      </w:r>
      <w:r>
        <w:rPr>
          <w:spacing w:val="-6"/>
          <w:sz w:val="26"/>
        </w:rPr>
        <w:t> </w:t>
      </w:r>
      <w:r>
        <w:rPr>
          <w:sz w:val="26"/>
        </w:rPr>
        <w:t>for</w:t>
      </w:r>
      <w:r>
        <w:rPr>
          <w:spacing w:val="-6"/>
          <w:sz w:val="26"/>
        </w:rPr>
        <w:t> </w:t>
      </w:r>
      <w:r>
        <w:rPr>
          <w:sz w:val="26"/>
        </w:rPr>
        <w:t>Diabetes</w:t>
      </w:r>
      <w:r>
        <w:rPr>
          <w:spacing w:val="-2"/>
          <w:sz w:val="26"/>
        </w:rPr>
        <w:t> mellitus.</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footerReference w:type="default" r:id="rId47"/>
          <w:pgSz w:w="12240" w:h="15840"/>
          <w:pgMar w:header="0" w:footer="1522" w:top="1820" w:bottom="1720" w:left="720" w:right="720"/>
        </w:sectPr>
      </w:pPr>
    </w:p>
    <w:p>
      <w:pPr>
        <w:pStyle w:val="BodyText"/>
        <w:spacing w:before="4"/>
        <w:rPr>
          <w:sz w:val="17"/>
        </w:rPr>
      </w:pPr>
    </w:p>
    <w:p>
      <w:pPr>
        <w:pStyle w:val="BodyText"/>
        <w:spacing w:after="0"/>
        <w:rPr>
          <w:sz w:val="17"/>
        </w:rPr>
        <w:sectPr>
          <w:pgSz w:w="12240" w:h="15840"/>
          <w:pgMar w:header="0" w:footer="1522" w:top="1820" w:bottom="1720" w:left="720" w:right="720"/>
        </w:sectPr>
      </w:pPr>
    </w:p>
    <w:p>
      <w:pPr>
        <w:pStyle w:val="Heading1"/>
        <w:numPr>
          <w:ilvl w:val="1"/>
          <w:numId w:val="45"/>
        </w:numPr>
        <w:tabs>
          <w:tab w:pos="3927" w:val="left" w:leader="none"/>
        </w:tabs>
        <w:spacing w:line="240" w:lineRule="auto" w:before="58" w:after="0"/>
        <w:ind w:left="3927" w:right="0" w:hanging="422"/>
        <w:jc w:val="left"/>
      </w:pPr>
      <w:r>
        <w:rPr/>
        <w:t>Case</w:t>
      </w:r>
      <w:r>
        <w:rPr>
          <w:spacing w:val="-6"/>
        </w:rPr>
        <w:t> </w:t>
      </w:r>
      <w:r>
        <w:rPr/>
        <w:t>Study</w:t>
      </w:r>
      <w:r>
        <w:rPr>
          <w:spacing w:val="-2"/>
        </w:rPr>
        <w:t> </w:t>
      </w:r>
      <w:r>
        <w:rPr/>
        <w:t>of</w:t>
      </w:r>
      <w:r>
        <w:rPr>
          <w:spacing w:val="-4"/>
        </w:rPr>
        <w:t> </w:t>
      </w:r>
      <w:r>
        <w:rPr/>
        <w:t>DM</w:t>
      </w:r>
      <w:r>
        <w:rPr>
          <w:spacing w:val="-4"/>
        </w:rPr>
        <w:t> </w:t>
      </w:r>
      <w:r>
        <w:rPr>
          <w:spacing w:val="-2"/>
        </w:rPr>
        <w:t>(BI11.17)</w:t>
      </w:r>
    </w:p>
    <w:p>
      <w:pPr>
        <w:pStyle w:val="BodyText"/>
        <w:spacing w:line="276" w:lineRule="auto" w:before="47"/>
        <w:ind w:left="720" w:right="832"/>
      </w:pPr>
      <w:r>
        <w:rPr/>
        <w:t>A 54 year obese female presented to OPD with complaints of recurrent infection, weakness &amp; lethargy for the last 3 months. History was revealed that patient has increased</w:t>
      </w:r>
      <w:r>
        <w:rPr>
          <w:spacing w:val="-5"/>
        </w:rPr>
        <w:t> </w:t>
      </w:r>
      <w:r>
        <w:rPr/>
        <w:t>appetite,</w:t>
      </w:r>
      <w:r>
        <w:rPr>
          <w:spacing w:val="-3"/>
        </w:rPr>
        <w:t> </w:t>
      </w:r>
      <w:r>
        <w:rPr/>
        <w:t>increased</w:t>
      </w:r>
      <w:r>
        <w:rPr>
          <w:spacing w:val="-5"/>
        </w:rPr>
        <w:t> </w:t>
      </w:r>
      <w:r>
        <w:rPr/>
        <w:t>thirst</w:t>
      </w:r>
      <w:r>
        <w:rPr>
          <w:spacing w:val="-5"/>
        </w:rPr>
        <w:t> </w:t>
      </w:r>
      <w:r>
        <w:rPr/>
        <w:t>and</w:t>
      </w:r>
      <w:r>
        <w:rPr>
          <w:spacing w:val="-5"/>
        </w:rPr>
        <w:t> </w:t>
      </w:r>
      <w:r>
        <w:rPr/>
        <w:t>Nocturia(increased</w:t>
      </w:r>
      <w:r>
        <w:rPr>
          <w:spacing w:val="-5"/>
        </w:rPr>
        <w:t> </w:t>
      </w:r>
      <w:r>
        <w:rPr/>
        <w:t>frequency</w:t>
      </w:r>
      <w:r>
        <w:rPr>
          <w:spacing w:val="-5"/>
        </w:rPr>
        <w:t> </w:t>
      </w:r>
      <w:r>
        <w:rPr/>
        <w:t>of</w:t>
      </w:r>
      <w:r>
        <w:rPr>
          <w:spacing w:val="-5"/>
        </w:rPr>
        <w:t> </w:t>
      </w:r>
      <w:r>
        <w:rPr/>
        <w:t>urination</w:t>
      </w:r>
      <w:r>
        <w:rPr>
          <w:spacing w:val="-5"/>
        </w:rPr>
        <w:t> </w:t>
      </w:r>
      <w:r>
        <w:rPr/>
        <w:t>in night)</w:t>
      </w:r>
      <w:r>
        <w:rPr>
          <w:spacing w:val="40"/>
        </w:rPr>
        <w:t> </w:t>
      </w:r>
      <w:r>
        <w:rPr/>
        <w:t>Laboratory investigation</w:t>
      </w:r>
    </w:p>
    <w:p>
      <w:pPr>
        <w:pStyle w:val="BodyText"/>
        <w:spacing w:after="0" w:line="276" w:lineRule="auto"/>
        <w:sectPr>
          <w:pgSz w:w="12240" w:h="15840"/>
          <w:pgMar w:header="0" w:footer="1522" w:top="1380" w:bottom="1720" w:left="720" w:right="720"/>
        </w:sectPr>
      </w:pPr>
    </w:p>
    <w:p>
      <w:pPr>
        <w:pStyle w:val="ListParagraph"/>
        <w:numPr>
          <w:ilvl w:val="0"/>
          <w:numId w:val="81"/>
        </w:numPr>
        <w:tabs>
          <w:tab w:pos="1080" w:val="left" w:leader="none"/>
        </w:tabs>
        <w:spacing w:line="240" w:lineRule="auto" w:before="142" w:after="0"/>
        <w:ind w:left="1080" w:right="0" w:hanging="360"/>
        <w:jc w:val="left"/>
        <w:rPr>
          <w:sz w:val="26"/>
        </w:rPr>
      </w:pPr>
      <w:r>
        <w:rPr>
          <w:sz w:val="26"/>
        </w:rPr>
        <w:t>Fasting</w:t>
      </w:r>
      <w:r>
        <w:rPr>
          <w:spacing w:val="-10"/>
          <w:sz w:val="26"/>
        </w:rPr>
        <w:t> </w:t>
      </w:r>
      <w:r>
        <w:rPr>
          <w:sz w:val="26"/>
        </w:rPr>
        <w:t>blood</w:t>
      </w:r>
      <w:r>
        <w:rPr>
          <w:spacing w:val="-1"/>
          <w:sz w:val="26"/>
        </w:rPr>
        <w:t> </w:t>
      </w:r>
      <w:r>
        <w:rPr>
          <w:sz w:val="26"/>
        </w:rPr>
        <w:t>glucose</w:t>
      </w:r>
      <w:r>
        <w:rPr>
          <w:spacing w:val="-2"/>
          <w:sz w:val="26"/>
        </w:rPr>
        <w:t> </w:t>
      </w:r>
      <w:r>
        <w:rPr>
          <w:sz w:val="26"/>
        </w:rPr>
        <w:t>-</w:t>
      </w:r>
      <w:r>
        <w:rPr>
          <w:spacing w:val="-5"/>
          <w:sz w:val="26"/>
        </w:rPr>
        <w:t> </w:t>
      </w:r>
      <w:r>
        <w:rPr>
          <w:sz w:val="26"/>
        </w:rPr>
        <w:t>180</w:t>
      </w:r>
      <w:r>
        <w:rPr>
          <w:spacing w:val="-5"/>
          <w:sz w:val="26"/>
        </w:rPr>
        <w:t> </w:t>
      </w:r>
      <w:r>
        <w:rPr>
          <w:spacing w:val="-2"/>
          <w:sz w:val="26"/>
        </w:rPr>
        <w:t>mg/dL</w:t>
      </w:r>
    </w:p>
    <w:p>
      <w:pPr>
        <w:pStyle w:val="ListParagraph"/>
        <w:numPr>
          <w:ilvl w:val="0"/>
          <w:numId w:val="81"/>
        </w:numPr>
        <w:tabs>
          <w:tab w:pos="1080" w:val="left" w:leader="none"/>
        </w:tabs>
        <w:spacing w:line="278" w:lineRule="auto" w:before="186" w:after="0"/>
        <w:ind w:left="1080" w:right="252" w:hanging="360"/>
        <w:jc w:val="left"/>
        <w:rPr>
          <w:sz w:val="26"/>
        </w:rPr>
      </w:pPr>
      <w:r>
        <w:rPr>
          <w:sz w:val="26"/>
        </w:rPr>
        <w:t>Post</w:t>
      </w:r>
      <w:r>
        <w:rPr>
          <w:spacing w:val="-11"/>
          <w:sz w:val="26"/>
        </w:rPr>
        <w:t> </w:t>
      </w:r>
      <w:r>
        <w:rPr>
          <w:sz w:val="26"/>
        </w:rPr>
        <w:t>Prandial</w:t>
      </w:r>
      <w:r>
        <w:rPr>
          <w:spacing w:val="-10"/>
          <w:sz w:val="26"/>
        </w:rPr>
        <w:t> </w:t>
      </w:r>
      <w:r>
        <w:rPr>
          <w:sz w:val="26"/>
        </w:rPr>
        <w:t>blood</w:t>
      </w:r>
      <w:r>
        <w:rPr>
          <w:spacing w:val="-11"/>
          <w:sz w:val="26"/>
        </w:rPr>
        <w:t> </w:t>
      </w:r>
      <w:r>
        <w:rPr>
          <w:sz w:val="26"/>
        </w:rPr>
        <w:t>glucose-</w:t>
      </w:r>
      <w:r>
        <w:rPr>
          <w:spacing w:val="-10"/>
          <w:sz w:val="26"/>
        </w:rPr>
        <w:t> </w:t>
      </w:r>
      <w:r>
        <w:rPr>
          <w:sz w:val="26"/>
        </w:rPr>
        <w:t>280 </w:t>
      </w:r>
      <w:r>
        <w:rPr>
          <w:spacing w:val="-2"/>
          <w:sz w:val="26"/>
        </w:rPr>
        <w:t>mg/dL</w:t>
      </w:r>
    </w:p>
    <w:p>
      <w:pPr>
        <w:pStyle w:val="ListParagraph"/>
        <w:numPr>
          <w:ilvl w:val="0"/>
          <w:numId w:val="81"/>
        </w:numPr>
        <w:tabs>
          <w:tab w:pos="1080" w:val="left" w:leader="none"/>
        </w:tabs>
        <w:spacing w:line="240" w:lineRule="auto" w:before="137" w:after="0"/>
        <w:ind w:left="1080" w:right="0" w:hanging="360"/>
        <w:jc w:val="left"/>
        <w:rPr>
          <w:sz w:val="26"/>
        </w:rPr>
      </w:pPr>
      <w:r>
        <w:rPr>
          <w:sz w:val="26"/>
        </w:rPr>
        <w:t>Glycated</w:t>
      </w:r>
      <w:r>
        <w:rPr>
          <w:spacing w:val="-8"/>
          <w:sz w:val="26"/>
        </w:rPr>
        <w:t> </w:t>
      </w:r>
      <w:r>
        <w:rPr>
          <w:sz w:val="26"/>
        </w:rPr>
        <w:t>hemoglobin</w:t>
      </w:r>
      <w:r>
        <w:rPr>
          <w:spacing w:val="-4"/>
          <w:sz w:val="26"/>
        </w:rPr>
        <w:t> </w:t>
      </w:r>
      <w:r>
        <w:rPr>
          <w:sz w:val="26"/>
        </w:rPr>
        <w:t>-</w:t>
      </w:r>
      <w:r>
        <w:rPr>
          <w:spacing w:val="-6"/>
          <w:sz w:val="26"/>
        </w:rPr>
        <w:t> </w:t>
      </w:r>
      <w:r>
        <w:rPr>
          <w:spacing w:val="-4"/>
          <w:sz w:val="26"/>
        </w:rPr>
        <w:t>9.5%</w:t>
      </w:r>
    </w:p>
    <w:p>
      <w:pPr>
        <w:pStyle w:val="ListParagraph"/>
        <w:numPr>
          <w:ilvl w:val="0"/>
          <w:numId w:val="81"/>
        </w:numPr>
        <w:tabs>
          <w:tab w:pos="1080" w:val="left" w:leader="none"/>
        </w:tabs>
        <w:spacing w:line="240" w:lineRule="auto" w:before="142" w:after="0"/>
        <w:ind w:left="1080" w:right="0" w:hanging="360"/>
        <w:jc w:val="left"/>
        <w:rPr>
          <w:sz w:val="26"/>
        </w:rPr>
      </w:pPr>
      <w:r>
        <w:rPr/>
        <w:br w:type="column"/>
      </w:r>
      <w:r>
        <w:rPr>
          <w:sz w:val="26"/>
        </w:rPr>
        <w:t>Total</w:t>
      </w:r>
      <w:r>
        <w:rPr>
          <w:spacing w:val="-10"/>
          <w:sz w:val="26"/>
        </w:rPr>
        <w:t> </w:t>
      </w:r>
      <w:r>
        <w:rPr>
          <w:sz w:val="26"/>
        </w:rPr>
        <w:t>Cholesterol-300</w:t>
      </w:r>
      <w:r>
        <w:rPr>
          <w:spacing w:val="-10"/>
          <w:sz w:val="26"/>
        </w:rPr>
        <w:t> </w:t>
      </w:r>
      <w:r>
        <w:rPr>
          <w:spacing w:val="-2"/>
          <w:sz w:val="26"/>
        </w:rPr>
        <w:t>mg/dL</w:t>
      </w:r>
    </w:p>
    <w:p>
      <w:pPr>
        <w:pStyle w:val="ListParagraph"/>
        <w:numPr>
          <w:ilvl w:val="0"/>
          <w:numId w:val="81"/>
        </w:numPr>
        <w:tabs>
          <w:tab w:pos="1080" w:val="left" w:leader="none"/>
        </w:tabs>
        <w:spacing w:line="240" w:lineRule="auto" w:before="186" w:after="0"/>
        <w:ind w:left="1080" w:right="0" w:hanging="360"/>
        <w:jc w:val="left"/>
        <w:rPr>
          <w:sz w:val="26"/>
        </w:rPr>
      </w:pPr>
      <w:r>
        <w:rPr>
          <w:sz w:val="26"/>
        </w:rPr>
        <w:t>Triglyceride-</w:t>
      </w:r>
      <w:r>
        <w:rPr>
          <w:spacing w:val="-8"/>
          <w:sz w:val="26"/>
        </w:rPr>
        <w:t> </w:t>
      </w:r>
      <w:r>
        <w:rPr>
          <w:sz w:val="26"/>
        </w:rPr>
        <w:t>230</w:t>
      </w:r>
      <w:r>
        <w:rPr>
          <w:spacing w:val="-8"/>
          <w:sz w:val="26"/>
        </w:rPr>
        <w:t> </w:t>
      </w:r>
      <w:r>
        <w:rPr>
          <w:spacing w:val="-4"/>
          <w:sz w:val="26"/>
        </w:rPr>
        <w:t>mg/dL</w:t>
      </w:r>
    </w:p>
    <w:p>
      <w:pPr>
        <w:pStyle w:val="ListParagraph"/>
        <w:numPr>
          <w:ilvl w:val="0"/>
          <w:numId w:val="81"/>
        </w:numPr>
        <w:tabs>
          <w:tab w:pos="1080" w:val="left" w:leader="none"/>
        </w:tabs>
        <w:spacing w:line="240" w:lineRule="auto" w:before="186" w:after="0"/>
        <w:ind w:left="1080" w:right="0" w:hanging="360"/>
        <w:jc w:val="left"/>
        <w:rPr>
          <w:sz w:val="26"/>
        </w:rPr>
      </w:pPr>
      <w:r>
        <w:rPr>
          <w:sz w:val="26"/>
        </w:rPr>
        <w:t>Urine</w:t>
      </w:r>
      <w:r>
        <w:rPr>
          <w:spacing w:val="-7"/>
          <w:sz w:val="26"/>
        </w:rPr>
        <w:t> </w:t>
      </w:r>
      <w:r>
        <w:rPr>
          <w:sz w:val="26"/>
        </w:rPr>
        <w:t>examination</w:t>
      </w:r>
      <w:r>
        <w:rPr>
          <w:spacing w:val="-7"/>
          <w:sz w:val="26"/>
        </w:rPr>
        <w:t> </w:t>
      </w:r>
      <w:r>
        <w:rPr>
          <w:sz w:val="26"/>
        </w:rPr>
        <w:t>for</w:t>
      </w:r>
      <w:r>
        <w:rPr>
          <w:spacing w:val="-6"/>
          <w:sz w:val="26"/>
        </w:rPr>
        <w:t> </w:t>
      </w:r>
      <w:r>
        <w:rPr>
          <w:sz w:val="26"/>
        </w:rPr>
        <w:t>reducing</w:t>
      </w:r>
      <w:r>
        <w:rPr>
          <w:spacing w:val="-10"/>
          <w:sz w:val="26"/>
        </w:rPr>
        <w:t> </w:t>
      </w:r>
      <w:r>
        <w:rPr>
          <w:spacing w:val="-4"/>
          <w:sz w:val="26"/>
        </w:rPr>
        <w:t>sugar</w:t>
      </w:r>
    </w:p>
    <w:p>
      <w:pPr>
        <w:pStyle w:val="BodyText"/>
        <w:spacing w:before="47"/>
        <w:ind w:left="1080"/>
      </w:pPr>
      <w:r>
        <w:rPr>
          <w:spacing w:val="-2"/>
        </w:rPr>
        <w:t>-Positive</w:t>
      </w:r>
    </w:p>
    <w:p>
      <w:pPr>
        <w:pStyle w:val="BodyText"/>
        <w:spacing w:after="0"/>
        <w:sectPr>
          <w:type w:val="continuous"/>
          <w:pgSz w:w="12240" w:h="15840"/>
          <w:pgMar w:header="0" w:footer="1522" w:top="1640" w:bottom="1000" w:left="720" w:right="720"/>
          <w:cols w:num="2" w:equalWidth="0">
            <w:col w:w="4769" w:space="273"/>
            <w:col w:w="5758"/>
          </w:cols>
        </w:sectPr>
      </w:pPr>
    </w:p>
    <w:p>
      <w:pPr>
        <w:pStyle w:val="BodyText"/>
        <w:spacing w:before="93"/>
      </w:pPr>
    </w:p>
    <w:p>
      <w:pPr>
        <w:pStyle w:val="BodyText"/>
        <w:spacing w:line="276" w:lineRule="auto"/>
        <w:ind w:left="720" w:right="1149"/>
        <w:jc w:val="both"/>
      </w:pPr>
      <w:r>
        <w:rPr/>
        <w:t>With provisional</w:t>
      </w:r>
      <w:r>
        <w:rPr>
          <w:spacing w:val="-1"/>
        </w:rPr>
        <w:t> </w:t>
      </w:r>
      <w:r>
        <w:rPr/>
        <w:t>diagnosis</w:t>
      </w:r>
      <w:r>
        <w:rPr>
          <w:spacing w:val="-1"/>
        </w:rPr>
        <w:t> </w:t>
      </w:r>
      <w:r>
        <w:rPr/>
        <w:t>of uncontrolled type</w:t>
      </w:r>
      <w:r>
        <w:rPr>
          <w:spacing w:val="-1"/>
        </w:rPr>
        <w:t> </w:t>
      </w:r>
      <w:r>
        <w:rPr/>
        <w:t>2</w:t>
      </w:r>
      <w:r>
        <w:rPr>
          <w:spacing w:val="-1"/>
        </w:rPr>
        <w:t> </w:t>
      </w:r>
      <w:r>
        <w:rPr/>
        <w:t>diabetes mellitus, Physician</w:t>
      </w:r>
      <w:r>
        <w:rPr>
          <w:spacing w:val="-1"/>
        </w:rPr>
        <w:t> </w:t>
      </w:r>
      <w:r>
        <w:rPr/>
        <w:t>started antibiotics</w:t>
      </w:r>
      <w:r>
        <w:rPr>
          <w:spacing w:val="-4"/>
        </w:rPr>
        <w:t> </w:t>
      </w:r>
      <w:r>
        <w:rPr/>
        <w:t>for</w:t>
      </w:r>
      <w:r>
        <w:rPr>
          <w:spacing w:val="-4"/>
        </w:rPr>
        <w:t> </w:t>
      </w:r>
      <w:r>
        <w:rPr/>
        <w:t>7</w:t>
      </w:r>
      <w:r>
        <w:rPr>
          <w:spacing w:val="-4"/>
        </w:rPr>
        <w:t> </w:t>
      </w:r>
      <w:r>
        <w:rPr/>
        <w:t>days,</w:t>
      </w:r>
      <w:r>
        <w:rPr>
          <w:spacing w:val="-3"/>
        </w:rPr>
        <w:t> </w:t>
      </w:r>
      <w:r>
        <w:rPr/>
        <w:t>statin</w:t>
      </w:r>
      <w:r>
        <w:rPr>
          <w:spacing w:val="-4"/>
        </w:rPr>
        <w:t> </w:t>
      </w:r>
      <w:r>
        <w:rPr/>
        <w:t>group</w:t>
      </w:r>
      <w:r>
        <w:rPr>
          <w:spacing w:val="-4"/>
        </w:rPr>
        <w:t> </w:t>
      </w:r>
      <w:r>
        <w:rPr/>
        <w:t>of</w:t>
      </w:r>
      <w:r>
        <w:rPr>
          <w:spacing w:val="-4"/>
        </w:rPr>
        <w:t> </w:t>
      </w:r>
      <w:r>
        <w:rPr/>
        <w:t>drugs</w:t>
      </w:r>
      <w:r>
        <w:rPr>
          <w:spacing w:val="-4"/>
        </w:rPr>
        <w:t> </w:t>
      </w:r>
      <w:r>
        <w:rPr/>
        <w:t>with</w:t>
      </w:r>
      <w:r>
        <w:rPr>
          <w:spacing w:val="-4"/>
        </w:rPr>
        <w:t> </w:t>
      </w:r>
      <w:r>
        <w:rPr/>
        <w:t>oral</w:t>
      </w:r>
      <w:r>
        <w:rPr>
          <w:spacing w:val="-4"/>
        </w:rPr>
        <w:t> </w:t>
      </w:r>
      <w:r>
        <w:rPr/>
        <w:t>hypoglycemic</w:t>
      </w:r>
      <w:r>
        <w:rPr>
          <w:spacing w:val="-4"/>
        </w:rPr>
        <w:t> </w:t>
      </w:r>
      <w:r>
        <w:rPr/>
        <w:t>drugs</w:t>
      </w:r>
      <w:r>
        <w:rPr>
          <w:spacing w:val="-4"/>
        </w:rPr>
        <w:t> </w:t>
      </w:r>
      <w:r>
        <w:rPr/>
        <w:t>for</w:t>
      </w:r>
      <w:r>
        <w:rPr>
          <w:spacing w:val="-4"/>
        </w:rPr>
        <w:t> </w:t>
      </w:r>
      <w:r>
        <w:rPr/>
        <w:t>diabetes mellitus</w:t>
      </w:r>
      <w:r>
        <w:rPr>
          <w:spacing w:val="-1"/>
        </w:rPr>
        <w:t> </w:t>
      </w:r>
      <w:r>
        <w:rPr/>
        <w:t>and advised</w:t>
      </w:r>
      <w:r>
        <w:rPr>
          <w:spacing w:val="-1"/>
        </w:rPr>
        <w:t> </w:t>
      </w:r>
      <w:r>
        <w:rPr/>
        <w:t>patient</w:t>
      </w:r>
      <w:r>
        <w:rPr>
          <w:spacing w:val="-1"/>
        </w:rPr>
        <w:t> </w:t>
      </w:r>
      <w:r>
        <w:rPr/>
        <w:t>to</w:t>
      </w:r>
      <w:r>
        <w:rPr>
          <w:spacing w:val="-1"/>
        </w:rPr>
        <w:t> </w:t>
      </w:r>
      <w:r>
        <w:rPr/>
        <w:t>take more fruits and green leafy vegetables in</w:t>
      </w:r>
      <w:r>
        <w:rPr>
          <w:spacing w:val="-1"/>
        </w:rPr>
        <w:t> </w:t>
      </w:r>
      <w:r>
        <w:rPr/>
        <w:t>diet</w:t>
      </w:r>
      <w:r>
        <w:rPr>
          <w:spacing w:val="-1"/>
        </w:rPr>
        <w:t> </w:t>
      </w:r>
      <w:r>
        <w:rPr/>
        <w:t>and advised the patient to come after one week with following reports.</w:t>
      </w:r>
    </w:p>
    <w:p>
      <w:pPr>
        <w:pStyle w:val="BodyText"/>
        <w:spacing w:line="297" w:lineRule="exact"/>
        <w:ind w:left="720"/>
        <w:jc w:val="both"/>
      </w:pPr>
      <w:r>
        <w:rPr/>
        <w:t>Serum</w:t>
      </w:r>
      <w:r>
        <w:rPr>
          <w:spacing w:val="-11"/>
        </w:rPr>
        <w:t> </w:t>
      </w:r>
      <w:r>
        <w:rPr/>
        <w:t>Creatinine,</w:t>
      </w:r>
      <w:r>
        <w:rPr>
          <w:spacing w:val="-4"/>
        </w:rPr>
        <w:t> </w:t>
      </w:r>
      <w:r>
        <w:rPr/>
        <w:t>Urine</w:t>
      </w:r>
      <w:r>
        <w:rPr>
          <w:spacing w:val="-5"/>
        </w:rPr>
        <w:t> </w:t>
      </w:r>
      <w:r>
        <w:rPr/>
        <w:t>Protein,</w:t>
      </w:r>
      <w:r>
        <w:rPr>
          <w:spacing w:val="-5"/>
        </w:rPr>
        <w:t> </w:t>
      </w:r>
      <w:r>
        <w:rPr/>
        <w:t>FBS,</w:t>
      </w:r>
      <w:r>
        <w:rPr>
          <w:spacing w:val="-5"/>
        </w:rPr>
        <w:t> </w:t>
      </w:r>
      <w:r>
        <w:rPr/>
        <w:t>PP2BS, and</w:t>
      </w:r>
      <w:r>
        <w:rPr>
          <w:spacing w:val="-5"/>
        </w:rPr>
        <w:t> </w:t>
      </w:r>
      <w:r>
        <w:rPr/>
        <w:t>C</w:t>
      </w:r>
      <w:r>
        <w:rPr>
          <w:spacing w:val="-7"/>
        </w:rPr>
        <w:t> </w:t>
      </w:r>
      <w:r>
        <w:rPr>
          <w:spacing w:val="-2"/>
        </w:rPr>
        <w:t>peptide.</w:t>
      </w:r>
    </w:p>
    <w:p>
      <w:pPr>
        <w:pStyle w:val="BodyText"/>
        <w:spacing w:before="89"/>
      </w:pPr>
    </w:p>
    <w:p>
      <w:pPr>
        <w:pStyle w:val="ListParagraph"/>
        <w:numPr>
          <w:ilvl w:val="0"/>
          <w:numId w:val="82"/>
        </w:numPr>
        <w:tabs>
          <w:tab w:pos="1622" w:val="left" w:leader="none"/>
        </w:tabs>
        <w:spacing w:line="240" w:lineRule="auto" w:before="0" w:after="0"/>
        <w:ind w:left="1622" w:right="0" w:hanging="359"/>
        <w:jc w:val="left"/>
        <w:rPr>
          <w:sz w:val="26"/>
        </w:rPr>
      </w:pPr>
      <w:r>
        <w:rPr>
          <w:sz w:val="26"/>
        </w:rPr>
        <w:t>Give</w:t>
      </w:r>
      <w:r>
        <w:rPr>
          <w:spacing w:val="-6"/>
          <w:sz w:val="26"/>
        </w:rPr>
        <w:t> </w:t>
      </w:r>
      <w:r>
        <w:rPr>
          <w:sz w:val="26"/>
        </w:rPr>
        <w:t>explanation</w:t>
      </w:r>
      <w:r>
        <w:rPr>
          <w:spacing w:val="-5"/>
          <w:sz w:val="26"/>
        </w:rPr>
        <w:t> </w:t>
      </w:r>
      <w:r>
        <w:rPr>
          <w:sz w:val="26"/>
        </w:rPr>
        <w:t>for</w:t>
      </w:r>
      <w:r>
        <w:rPr>
          <w:spacing w:val="-5"/>
          <w:sz w:val="26"/>
        </w:rPr>
        <w:t> </w:t>
      </w:r>
      <w:r>
        <w:rPr>
          <w:sz w:val="26"/>
        </w:rPr>
        <w:t>recurrent</w:t>
      </w:r>
      <w:r>
        <w:rPr>
          <w:spacing w:val="-5"/>
          <w:sz w:val="26"/>
        </w:rPr>
        <w:t> </w:t>
      </w:r>
      <w:r>
        <w:rPr>
          <w:sz w:val="26"/>
        </w:rPr>
        <w:t>infection</w:t>
      </w:r>
      <w:r>
        <w:rPr>
          <w:spacing w:val="-5"/>
          <w:sz w:val="26"/>
        </w:rPr>
        <w:t> </w:t>
      </w:r>
      <w:r>
        <w:rPr>
          <w:sz w:val="26"/>
        </w:rPr>
        <w:t>in</w:t>
      </w:r>
      <w:r>
        <w:rPr>
          <w:spacing w:val="-6"/>
          <w:sz w:val="26"/>
        </w:rPr>
        <w:t> </w:t>
      </w:r>
      <w:r>
        <w:rPr>
          <w:sz w:val="26"/>
        </w:rPr>
        <w:t>this</w:t>
      </w:r>
      <w:r>
        <w:rPr>
          <w:spacing w:val="-1"/>
          <w:sz w:val="26"/>
        </w:rPr>
        <w:t> </w:t>
      </w:r>
      <w:r>
        <w:rPr>
          <w:spacing w:val="-2"/>
          <w:sz w:val="26"/>
        </w:rPr>
        <w:t>case.</w:t>
      </w:r>
    </w:p>
    <w:p>
      <w:pPr>
        <w:pStyle w:val="ListParagraph"/>
        <w:numPr>
          <w:ilvl w:val="0"/>
          <w:numId w:val="82"/>
        </w:numPr>
        <w:tabs>
          <w:tab w:pos="1622" w:val="left" w:leader="none"/>
        </w:tabs>
        <w:spacing w:line="240" w:lineRule="auto" w:before="47" w:after="0"/>
        <w:ind w:left="1622" w:right="0" w:hanging="359"/>
        <w:jc w:val="left"/>
        <w:rPr>
          <w:sz w:val="26"/>
        </w:rPr>
      </w:pPr>
      <w:r>
        <w:rPr>
          <w:sz w:val="26"/>
        </w:rPr>
        <w:t>Give</w:t>
      </w:r>
      <w:r>
        <w:rPr>
          <w:spacing w:val="-6"/>
          <w:sz w:val="26"/>
        </w:rPr>
        <w:t> </w:t>
      </w:r>
      <w:r>
        <w:rPr>
          <w:sz w:val="26"/>
        </w:rPr>
        <w:t>explanation</w:t>
      </w:r>
      <w:r>
        <w:rPr>
          <w:spacing w:val="-6"/>
          <w:sz w:val="26"/>
        </w:rPr>
        <w:t> </w:t>
      </w:r>
      <w:r>
        <w:rPr>
          <w:sz w:val="26"/>
        </w:rPr>
        <w:t>for</w:t>
      </w:r>
      <w:r>
        <w:rPr>
          <w:spacing w:val="-6"/>
          <w:sz w:val="26"/>
        </w:rPr>
        <w:t> </w:t>
      </w:r>
      <w:r>
        <w:rPr>
          <w:sz w:val="26"/>
        </w:rPr>
        <w:t>weakness</w:t>
      </w:r>
      <w:r>
        <w:rPr>
          <w:spacing w:val="-2"/>
          <w:sz w:val="26"/>
        </w:rPr>
        <w:t> </w:t>
      </w:r>
      <w:r>
        <w:rPr>
          <w:sz w:val="26"/>
        </w:rPr>
        <w:t>&amp;</w:t>
      </w:r>
      <w:r>
        <w:rPr>
          <w:spacing w:val="-11"/>
          <w:sz w:val="26"/>
        </w:rPr>
        <w:t> </w:t>
      </w:r>
      <w:r>
        <w:rPr>
          <w:spacing w:val="-2"/>
          <w:sz w:val="26"/>
        </w:rPr>
        <w:t>lethargy.</w:t>
      </w:r>
    </w:p>
    <w:p>
      <w:pPr>
        <w:pStyle w:val="ListParagraph"/>
        <w:numPr>
          <w:ilvl w:val="0"/>
          <w:numId w:val="82"/>
        </w:numPr>
        <w:tabs>
          <w:tab w:pos="1622" w:val="left" w:leader="none"/>
        </w:tabs>
        <w:spacing w:line="240" w:lineRule="auto" w:before="46" w:after="0"/>
        <w:ind w:left="1622" w:right="0" w:hanging="359"/>
        <w:jc w:val="left"/>
        <w:rPr>
          <w:sz w:val="26"/>
        </w:rPr>
      </w:pPr>
      <w:r>
        <w:rPr>
          <w:sz w:val="26"/>
        </w:rPr>
        <w:t>Give</w:t>
      </w:r>
      <w:r>
        <w:rPr>
          <w:spacing w:val="-5"/>
          <w:sz w:val="26"/>
        </w:rPr>
        <w:t> </w:t>
      </w:r>
      <w:r>
        <w:rPr>
          <w:sz w:val="26"/>
        </w:rPr>
        <w:t>explanation</w:t>
      </w:r>
      <w:r>
        <w:rPr>
          <w:spacing w:val="-4"/>
          <w:sz w:val="26"/>
        </w:rPr>
        <w:t> </w:t>
      </w:r>
      <w:r>
        <w:rPr>
          <w:sz w:val="26"/>
        </w:rPr>
        <w:t>for</w:t>
      </w:r>
      <w:r>
        <w:rPr>
          <w:spacing w:val="-4"/>
          <w:sz w:val="26"/>
        </w:rPr>
        <w:t> </w:t>
      </w:r>
      <w:r>
        <w:rPr>
          <w:sz w:val="26"/>
        </w:rPr>
        <w:t>increased</w:t>
      </w:r>
      <w:r>
        <w:rPr>
          <w:spacing w:val="-4"/>
          <w:sz w:val="26"/>
        </w:rPr>
        <w:t> </w:t>
      </w:r>
      <w:r>
        <w:rPr>
          <w:sz w:val="26"/>
        </w:rPr>
        <w:t>thirst</w:t>
      </w:r>
      <w:r>
        <w:rPr>
          <w:spacing w:val="-5"/>
          <w:sz w:val="26"/>
        </w:rPr>
        <w:t> </w:t>
      </w:r>
      <w:r>
        <w:rPr>
          <w:sz w:val="26"/>
        </w:rPr>
        <w:t>and</w:t>
      </w:r>
      <w:r>
        <w:rPr>
          <w:spacing w:val="-4"/>
          <w:sz w:val="26"/>
        </w:rPr>
        <w:t> </w:t>
      </w:r>
      <w:r>
        <w:rPr>
          <w:sz w:val="26"/>
        </w:rPr>
        <w:t>nocturia</w:t>
      </w:r>
      <w:r>
        <w:rPr>
          <w:spacing w:val="-4"/>
          <w:sz w:val="26"/>
        </w:rPr>
        <w:t> </w:t>
      </w:r>
      <w:r>
        <w:rPr>
          <w:sz w:val="26"/>
        </w:rPr>
        <w:t>in</w:t>
      </w:r>
      <w:r>
        <w:rPr>
          <w:spacing w:val="-5"/>
          <w:sz w:val="26"/>
        </w:rPr>
        <w:t> </w:t>
      </w:r>
      <w:r>
        <w:rPr>
          <w:sz w:val="26"/>
        </w:rPr>
        <w:t>this</w:t>
      </w:r>
      <w:r>
        <w:rPr>
          <w:spacing w:val="-5"/>
          <w:sz w:val="26"/>
        </w:rPr>
        <w:t> </w:t>
      </w:r>
      <w:r>
        <w:rPr>
          <w:spacing w:val="-2"/>
          <w:sz w:val="26"/>
        </w:rPr>
        <w:t>patient.</w:t>
      </w:r>
    </w:p>
    <w:p>
      <w:pPr>
        <w:pStyle w:val="ListParagraph"/>
        <w:numPr>
          <w:ilvl w:val="0"/>
          <w:numId w:val="82"/>
        </w:numPr>
        <w:tabs>
          <w:tab w:pos="1622" w:val="left" w:leader="none"/>
        </w:tabs>
        <w:spacing w:line="240" w:lineRule="auto" w:before="42" w:after="0"/>
        <w:ind w:left="1622" w:right="0" w:hanging="359"/>
        <w:jc w:val="left"/>
        <w:rPr>
          <w:sz w:val="26"/>
        </w:rPr>
      </w:pPr>
      <w:r>
        <w:rPr>
          <w:sz w:val="26"/>
        </w:rPr>
        <w:t>Give</w:t>
      </w:r>
      <w:r>
        <w:rPr>
          <w:spacing w:val="-8"/>
          <w:sz w:val="26"/>
        </w:rPr>
        <w:t> </w:t>
      </w:r>
      <w:r>
        <w:rPr>
          <w:sz w:val="26"/>
        </w:rPr>
        <w:t>explanation</w:t>
      </w:r>
      <w:r>
        <w:rPr>
          <w:spacing w:val="-5"/>
          <w:sz w:val="26"/>
        </w:rPr>
        <w:t> </w:t>
      </w:r>
      <w:r>
        <w:rPr>
          <w:sz w:val="26"/>
        </w:rPr>
        <w:t>for</w:t>
      </w:r>
      <w:r>
        <w:rPr>
          <w:spacing w:val="-5"/>
          <w:sz w:val="26"/>
        </w:rPr>
        <w:t> </w:t>
      </w:r>
      <w:r>
        <w:rPr>
          <w:sz w:val="26"/>
        </w:rPr>
        <w:t>raised</w:t>
      </w:r>
      <w:r>
        <w:rPr>
          <w:spacing w:val="-5"/>
          <w:sz w:val="26"/>
        </w:rPr>
        <w:t> </w:t>
      </w:r>
      <w:r>
        <w:rPr>
          <w:sz w:val="26"/>
        </w:rPr>
        <w:t>Glycated</w:t>
      </w:r>
      <w:r>
        <w:rPr>
          <w:spacing w:val="-5"/>
          <w:sz w:val="26"/>
        </w:rPr>
        <w:t> </w:t>
      </w:r>
      <w:r>
        <w:rPr>
          <w:sz w:val="26"/>
        </w:rPr>
        <w:t>hemoglobin</w:t>
      </w:r>
      <w:r>
        <w:rPr>
          <w:spacing w:val="-6"/>
          <w:sz w:val="26"/>
        </w:rPr>
        <w:t> </w:t>
      </w:r>
      <w:r>
        <w:rPr>
          <w:sz w:val="26"/>
        </w:rPr>
        <w:t>in</w:t>
      </w:r>
      <w:r>
        <w:rPr>
          <w:spacing w:val="-6"/>
          <w:sz w:val="26"/>
        </w:rPr>
        <w:t> </w:t>
      </w:r>
      <w:r>
        <w:rPr>
          <w:sz w:val="26"/>
        </w:rPr>
        <w:t>this</w:t>
      </w:r>
      <w:r>
        <w:rPr>
          <w:spacing w:val="-6"/>
          <w:sz w:val="26"/>
        </w:rPr>
        <w:t> </w:t>
      </w:r>
      <w:r>
        <w:rPr>
          <w:spacing w:val="-2"/>
          <w:sz w:val="26"/>
        </w:rPr>
        <w:t>case.</w:t>
      </w:r>
    </w:p>
    <w:p>
      <w:pPr>
        <w:pStyle w:val="ListParagraph"/>
        <w:numPr>
          <w:ilvl w:val="0"/>
          <w:numId w:val="82"/>
        </w:numPr>
        <w:tabs>
          <w:tab w:pos="1622" w:val="left" w:leader="none"/>
        </w:tabs>
        <w:spacing w:line="240" w:lineRule="auto" w:before="47" w:after="0"/>
        <w:ind w:left="1622" w:right="0" w:hanging="359"/>
        <w:jc w:val="left"/>
        <w:rPr>
          <w:sz w:val="26"/>
        </w:rPr>
      </w:pPr>
      <w:r>
        <w:rPr>
          <w:sz w:val="26"/>
        </w:rPr>
        <w:t>Why</w:t>
      </w:r>
      <w:r>
        <w:rPr>
          <w:spacing w:val="-5"/>
          <w:sz w:val="26"/>
        </w:rPr>
        <w:t> </w:t>
      </w:r>
      <w:r>
        <w:rPr>
          <w:sz w:val="26"/>
        </w:rPr>
        <w:t>Cholesterol</w:t>
      </w:r>
      <w:r>
        <w:rPr>
          <w:spacing w:val="-5"/>
          <w:sz w:val="26"/>
        </w:rPr>
        <w:t> </w:t>
      </w:r>
      <w:r>
        <w:rPr>
          <w:sz w:val="26"/>
        </w:rPr>
        <w:t>is</w:t>
      </w:r>
      <w:r>
        <w:rPr>
          <w:spacing w:val="-6"/>
          <w:sz w:val="26"/>
        </w:rPr>
        <w:t> </w:t>
      </w:r>
      <w:r>
        <w:rPr>
          <w:sz w:val="26"/>
        </w:rPr>
        <w:t>elevated</w:t>
      </w:r>
      <w:r>
        <w:rPr>
          <w:spacing w:val="-4"/>
          <w:sz w:val="26"/>
        </w:rPr>
        <w:t> </w:t>
      </w:r>
      <w:r>
        <w:rPr>
          <w:sz w:val="26"/>
        </w:rPr>
        <w:t>in</w:t>
      </w:r>
      <w:r>
        <w:rPr>
          <w:spacing w:val="-5"/>
          <w:sz w:val="26"/>
        </w:rPr>
        <w:t> </w:t>
      </w:r>
      <w:r>
        <w:rPr>
          <w:sz w:val="26"/>
        </w:rPr>
        <w:t>this</w:t>
      </w:r>
      <w:r>
        <w:rPr>
          <w:spacing w:val="-6"/>
          <w:sz w:val="26"/>
        </w:rPr>
        <w:t> </w:t>
      </w:r>
      <w:r>
        <w:rPr>
          <w:spacing w:val="-2"/>
          <w:sz w:val="26"/>
        </w:rPr>
        <w:t>patient?</w:t>
      </w:r>
    </w:p>
    <w:p>
      <w:pPr>
        <w:pStyle w:val="ListParagraph"/>
        <w:numPr>
          <w:ilvl w:val="0"/>
          <w:numId w:val="82"/>
        </w:numPr>
        <w:tabs>
          <w:tab w:pos="1622" w:val="left" w:leader="none"/>
        </w:tabs>
        <w:spacing w:line="240" w:lineRule="auto" w:before="47" w:after="0"/>
        <w:ind w:left="1622" w:right="0" w:hanging="359"/>
        <w:jc w:val="left"/>
        <w:rPr>
          <w:sz w:val="26"/>
        </w:rPr>
      </w:pPr>
      <w:r>
        <w:rPr>
          <w:sz w:val="26"/>
        </w:rPr>
        <w:t>Why</w:t>
      </w:r>
      <w:r>
        <w:rPr>
          <w:spacing w:val="-3"/>
          <w:sz w:val="26"/>
        </w:rPr>
        <w:t> </w:t>
      </w:r>
      <w:r>
        <w:rPr>
          <w:sz w:val="26"/>
        </w:rPr>
        <w:t>is</w:t>
      </w:r>
      <w:r>
        <w:rPr>
          <w:spacing w:val="-4"/>
          <w:sz w:val="26"/>
        </w:rPr>
        <w:t> </w:t>
      </w:r>
      <w:r>
        <w:rPr>
          <w:sz w:val="26"/>
        </w:rPr>
        <w:t>reducing</w:t>
      </w:r>
      <w:r>
        <w:rPr>
          <w:spacing w:val="-8"/>
          <w:sz w:val="26"/>
        </w:rPr>
        <w:t> </w:t>
      </w:r>
      <w:r>
        <w:rPr>
          <w:sz w:val="26"/>
        </w:rPr>
        <w:t>sugar</w:t>
      </w:r>
      <w:r>
        <w:rPr>
          <w:spacing w:val="-3"/>
          <w:sz w:val="26"/>
        </w:rPr>
        <w:t> </w:t>
      </w:r>
      <w:r>
        <w:rPr>
          <w:sz w:val="26"/>
        </w:rPr>
        <w:t>present</w:t>
      </w:r>
      <w:r>
        <w:rPr>
          <w:spacing w:val="-3"/>
          <w:sz w:val="26"/>
        </w:rPr>
        <w:t> </w:t>
      </w:r>
      <w:r>
        <w:rPr>
          <w:sz w:val="26"/>
        </w:rPr>
        <w:t>in</w:t>
      </w:r>
      <w:r>
        <w:rPr>
          <w:spacing w:val="-4"/>
          <w:sz w:val="26"/>
        </w:rPr>
        <w:t> </w:t>
      </w:r>
      <w:r>
        <w:rPr>
          <w:sz w:val="26"/>
        </w:rPr>
        <w:t>the</w:t>
      </w:r>
      <w:r>
        <w:rPr>
          <w:spacing w:val="-4"/>
          <w:sz w:val="26"/>
        </w:rPr>
        <w:t> </w:t>
      </w:r>
      <w:r>
        <w:rPr>
          <w:sz w:val="26"/>
        </w:rPr>
        <w:t>urine</w:t>
      </w:r>
      <w:r>
        <w:rPr>
          <w:spacing w:val="-3"/>
          <w:sz w:val="26"/>
        </w:rPr>
        <w:t> </w:t>
      </w:r>
      <w:r>
        <w:rPr>
          <w:sz w:val="26"/>
        </w:rPr>
        <w:t>sample</w:t>
      </w:r>
      <w:r>
        <w:rPr>
          <w:spacing w:val="-3"/>
          <w:sz w:val="26"/>
        </w:rPr>
        <w:t> </w:t>
      </w:r>
      <w:r>
        <w:rPr>
          <w:sz w:val="26"/>
        </w:rPr>
        <w:t>of</w:t>
      </w:r>
      <w:r>
        <w:rPr>
          <w:spacing w:val="-2"/>
          <w:sz w:val="26"/>
        </w:rPr>
        <w:t> </w:t>
      </w:r>
      <w:r>
        <w:rPr>
          <w:sz w:val="26"/>
        </w:rPr>
        <w:t>this</w:t>
      </w:r>
      <w:r>
        <w:rPr>
          <w:spacing w:val="-4"/>
          <w:sz w:val="26"/>
        </w:rPr>
        <w:t> </w:t>
      </w:r>
      <w:r>
        <w:rPr>
          <w:spacing w:val="-2"/>
          <w:sz w:val="26"/>
        </w:rPr>
        <w:t>patient?</w:t>
      </w:r>
    </w:p>
    <w:p>
      <w:pPr>
        <w:pStyle w:val="ListParagraph"/>
        <w:numPr>
          <w:ilvl w:val="0"/>
          <w:numId w:val="82"/>
        </w:numPr>
        <w:tabs>
          <w:tab w:pos="1622" w:val="left" w:leader="none"/>
        </w:tabs>
        <w:spacing w:line="240" w:lineRule="auto" w:before="41" w:after="0"/>
        <w:ind w:left="1622" w:right="0" w:hanging="359"/>
        <w:jc w:val="left"/>
        <w:rPr>
          <w:sz w:val="26"/>
        </w:rPr>
      </w:pPr>
      <w:r>
        <w:rPr>
          <w:sz w:val="26"/>
        </w:rPr>
        <w:t>What</w:t>
      </w:r>
      <w:r>
        <w:rPr>
          <w:spacing w:val="-5"/>
          <w:sz w:val="26"/>
        </w:rPr>
        <w:t> </w:t>
      </w:r>
      <w:r>
        <w:rPr>
          <w:sz w:val="26"/>
        </w:rPr>
        <w:t>are</w:t>
      </w:r>
      <w:r>
        <w:rPr>
          <w:spacing w:val="-5"/>
          <w:sz w:val="26"/>
        </w:rPr>
        <w:t> </w:t>
      </w:r>
      <w:r>
        <w:rPr>
          <w:sz w:val="26"/>
        </w:rPr>
        <w:t>the</w:t>
      </w:r>
      <w:r>
        <w:rPr>
          <w:spacing w:val="-5"/>
          <w:sz w:val="26"/>
        </w:rPr>
        <w:t> </w:t>
      </w:r>
      <w:r>
        <w:rPr>
          <w:sz w:val="26"/>
        </w:rPr>
        <w:t>diagnostic</w:t>
      </w:r>
      <w:r>
        <w:rPr>
          <w:spacing w:val="-6"/>
          <w:sz w:val="26"/>
        </w:rPr>
        <w:t> </w:t>
      </w:r>
      <w:r>
        <w:rPr>
          <w:sz w:val="26"/>
        </w:rPr>
        <w:t>criteria</w:t>
      </w:r>
      <w:r>
        <w:rPr>
          <w:spacing w:val="-4"/>
          <w:sz w:val="26"/>
        </w:rPr>
        <w:t> </w:t>
      </w:r>
      <w:r>
        <w:rPr>
          <w:sz w:val="26"/>
        </w:rPr>
        <w:t>for</w:t>
      </w:r>
      <w:r>
        <w:rPr>
          <w:spacing w:val="-5"/>
          <w:sz w:val="26"/>
        </w:rPr>
        <w:t> </w:t>
      </w:r>
      <w:r>
        <w:rPr>
          <w:sz w:val="26"/>
        </w:rPr>
        <w:t>Diabetes</w:t>
      </w:r>
      <w:r>
        <w:rPr>
          <w:spacing w:val="-5"/>
          <w:sz w:val="26"/>
        </w:rPr>
        <w:t> </w:t>
      </w:r>
      <w:r>
        <w:rPr>
          <w:spacing w:val="-2"/>
          <w:sz w:val="26"/>
        </w:rPr>
        <w:t>mellitus?</w:t>
      </w:r>
    </w:p>
    <w:p>
      <w:pPr>
        <w:pStyle w:val="ListParagraph"/>
        <w:numPr>
          <w:ilvl w:val="0"/>
          <w:numId w:val="82"/>
        </w:numPr>
        <w:tabs>
          <w:tab w:pos="1622" w:val="left" w:leader="none"/>
        </w:tabs>
        <w:spacing w:line="240" w:lineRule="auto" w:before="47" w:after="0"/>
        <w:ind w:left="1622" w:right="0" w:hanging="359"/>
        <w:jc w:val="left"/>
        <w:rPr>
          <w:sz w:val="26"/>
        </w:rPr>
      </w:pPr>
      <w:r>
        <w:rPr>
          <w:sz w:val="26"/>
        </w:rPr>
        <w:t>Why</w:t>
      </w:r>
      <w:r>
        <w:rPr>
          <w:spacing w:val="-5"/>
          <w:sz w:val="26"/>
        </w:rPr>
        <w:t> </w:t>
      </w:r>
      <w:r>
        <w:rPr>
          <w:sz w:val="26"/>
        </w:rPr>
        <w:t>did</w:t>
      </w:r>
      <w:r>
        <w:rPr>
          <w:spacing w:val="-6"/>
          <w:sz w:val="26"/>
        </w:rPr>
        <w:t> </w:t>
      </w:r>
      <w:r>
        <w:rPr>
          <w:sz w:val="26"/>
        </w:rPr>
        <w:t>the</w:t>
      </w:r>
      <w:r>
        <w:rPr>
          <w:spacing w:val="-5"/>
          <w:sz w:val="26"/>
        </w:rPr>
        <w:t> </w:t>
      </w:r>
      <w:r>
        <w:rPr>
          <w:sz w:val="26"/>
        </w:rPr>
        <w:t>physician</w:t>
      </w:r>
      <w:r>
        <w:rPr>
          <w:spacing w:val="-5"/>
          <w:sz w:val="26"/>
        </w:rPr>
        <w:t> </w:t>
      </w:r>
      <w:r>
        <w:rPr>
          <w:sz w:val="26"/>
        </w:rPr>
        <w:t>prescribe</w:t>
      </w:r>
      <w:r>
        <w:rPr>
          <w:spacing w:val="-4"/>
          <w:sz w:val="26"/>
        </w:rPr>
        <w:t> </w:t>
      </w:r>
      <w:r>
        <w:rPr>
          <w:sz w:val="26"/>
        </w:rPr>
        <w:t>fruits</w:t>
      </w:r>
      <w:r>
        <w:rPr>
          <w:spacing w:val="-6"/>
          <w:sz w:val="26"/>
        </w:rPr>
        <w:t> </w:t>
      </w:r>
      <w:r>
        <w:rPr>
          <w:sz w:val="26"/>
        </w:rPr>
        <w:t>and</w:t>
      </w:r>
      <w:r>
        <w:rPr>
          <w:spacing w:val="-4"/>
          <w:sz w:val="26"/>
        </w:rPr>
        <w:t> </w:t>
      </w:r>
      <w:r>
        <w:rPr>
          <w:sz w:val="26"/>
        </w:rPr>
        <w:t>green</w:t>
      </w:r>
      <w:r>
        <w:rPr>
          <w:spacing w:val="-5"/>
          <w:sz w:val="26"/>
        </w:rPr>
        <w:t> </w:t>
      </w:r>
      <w:r>
        <w:rPr>
          <w:sz w:val="26"/>
        </w:rPr>
        <w:t>leafy</w:t>
      </w:r>
      <w:r>
        <w:rPr>
          <w:spacing w:val="-4"/>
          <w:sz w:val="26"/>
        </w:rPr>
        <w:t> </w:t>
      </w:r>
      <w:r>
        <w:rPr>
          <w:sz w:val="26"/>
        </w:rPr>
        <w:t>vegetables</w:t>
      </w:r>
      <w:r>
        <w:rPr>
          <w:spacing w:val="-5"/>
          <w:sz w:val="26"/>
        </w:rPr>
        <w:t> </w:t>
      </w:r>
      <w:r>
        <w:rPr>
          <w:sz w:val="26"/>
        </w:rPr>
        <w:t>in</w:t>
      </w:r>
      <w:r>
        <w:rPr>
          <w:spacing w:val="-5"/>
          <w:sz w:val="26"/>
        </w:rPr>
        <w:t> </w:t>
      </w:r>
      <w:r>
        <w:rPr>
          <w:sz w:val="26"/>
        </w:rPr>
        <w:t>the</w:t>
      </w:r>
      <w:r>
        <w:rPr>
          <w:spacing w:val="-6"/>
          <w:sz w:val="26"/>
        </w:rPr>
        <w:t> </w:t>
      </w:r>
      <w:r>
        <w:rPr>
          <w:spacing w:val="-2"/>
          <w:sz w:val="26"/>
        </w:rPr>
        <w:t>diet?</w:t>
      </w:r>
    </w:p>
    <w:p>
      <w:pPr>
        <w:pStyle w:val="ListParagraph"/>
        <w:numPr>
          <w:ilvl w:val="0"/>
          <w:numId w:val="82"/>
        </w:numPr>
        <w:tabs>
          <w:tab w:pos="1622" w:val="left" w:leader="none"/>
        </w:tabs>
        <w:spacing w:line="240" w:lineRule="auto" w:before="42" w:after="0"/>
        <w:ind w:left="1622" w:right="0" w:hanging="359"/>
        <w:jc w:val="left"/>
        <w:rPr>
          <w:sz w:val="26"/>
        </w:rPr>
      </w:pPr>
      <w:r>
        <w:rPr>
          <w:sz w:val="26"/>
        </w:rPr>
        <w:t>Why</w:t>
      </w:r>
      <w:r>
        <w:rPr>
          <w:spacing w:val="-4"/>
          <w:sz w:val="26"/>
        </w:rPr>
        <w:t> </w:t>
      </w:r>
      <w:r>
        <w:rPr>
          <w:sz w:val="26"/>
        </w:rPr>
        <w:t>serum</w:t>
      </w:r>
      <w:r>
        <w:rPr>
          <w:spacing w:val="-8"/>
          <w:sz w:val="26"/>
        </w:rPr>
        <w:t> </w:t>
      </w:r>
      <w:r>
        <w:rPr>
          <w:sz w:val="26"/>
        </w:rPr>
        <w:t>Creatinine</w:t>
      </w:r>
      <w:r>
        <w:rPr>
          <w:spacing w:val="-4"/>
          <w:sz w:val="26"/>
        </w:rPr>
        <w:t> </w:t>
      </w:r>
      <w:r>
        <w:rPr>
          <w:sz w:val="26"/>
        </w:rPr>
        <w:t>and</w:t>
      </w:r>
      <w:r>
        <w:rPr>
          <w:spacing w:val="-3"/>
          <w:sz w:val="26"/>
        </w:rPr>
        <w:t> </w:t>
      </w:r>
      <w:r>
        <w:rPr>
          <w:sz w:val="26"/>
        </w:rPr>
        <w:t>urine</w:t>
      </w:r>
      <w:r>
        <w:rPr>
          <w:spacing w:val="-3"/>
          <w:sz w:val="26"/>
        </w:rPr>
        <w:t> </w:t>
      </w:r>
      <w:r>
        <w:rPr>
          <w:sz w:val="26"/>
        </w:rPr>
        <w:t>protein</w:t>
      </w:r>
      <w:r>
        <w:rPr>
          <w:spacing w:val="-4"/>
          <w:sz w:val="26"/>
        </w:rPr>
        <w:t> </w:t>
      </w:r>
      <w:r>
        <w:rPr>
          <w:sz w:val="26"/>
        </w:rPr>
        <w:t>is</w:t>
      </w:r>
      <w:r>
        <w:rPr>
          <w:spacing w:val="-4"/>
          <w:sz w:val="26"/>
        </w:rPr>
        <w:t> </w:t>
      </w:r>
      <w:r>
        <w:rPr>
          <w:sz w:val="26"/>
        </w:rPr>
        <w:t>advised</w:t>
      </w:r>
      <w:r>
        <w:rPr>
          <w:spacing w:val="-4"/>
          <w:sz w:val="26"/>
        </w:rPr>
        <w:t> </w:t>
      </w:r>
      <w:r>
        <w:rPr>
          <w:sz w:val="26"/>
        </w:rPr>
        <w:t>in</w:t>
      </w:r>
      <w:r>
        <w:rPr>
          <w:spacing w:val="-4"/>
          <w:sz w:val="26"/>
        </w:rPr>
        <w:t> </w:t>
      </w:r>
      <w:r>
        <w:rPr>
          <w:sz w:val="26"/>
        </w:rPr>
        <w:t>this</w:t>
      </w:r>
      <w:r>
        <w:rPr>
          <w:spacing w:val="-5"/>
          <w:sz w:val="26"/>
        </w:rPr>
        <w:t> </w:t>
      </w:r>
      <w:r>
        <w:rPr>
          <w:spacing w:val="-2"/>
          <w:sz w:val="26"/>
        </w:rPr>
        <w:t>case?</w:t>
      </w:r>
    </w:p>
    <w:p>
      <w:pPr>
        <w:pStyle w:val="ListParagraph"/>
        <w:numPr>
          <w:ilvl w:val="0"/>
          <w:numId w:val="82"/>
        </w:numPr>
        <w:tabs>
          <w:tab w:pos="1623" w:val="left" w:leader="none"/>
        </w:tabs>
        <w:spacing w:line="240" w:lineRule="auto" w:before="47" w:after="0"/>
        <w:ind w:left="1623" w:right="0" w:hanging="360"/>
        <w:jc w:val="left"/>
        <w:rPr>
          <w:sz w:val="26"/>
        </w:rPr>
      </w:pPr>
      <w:r>
        <w:rPr>
          <w:sz w:val="26"/>
        </w:rPr>
        <w:t>What</w:t>
      </w:r>
      <w:r>
        <w:rPr>
          <w:spacing w:val="-4"/>
          <w:sz w:val="26"/>
        </w:rPr>
        <w:t> </w:t>
      </w:r>
      <w:r>
        <w:rPr>
          <w:sz w:val="26"/>
        </w:rPr>
        <w:t>investigation</w:t>
      </w:r>
      <w:r>
        <w:rPr>
          <w:spacing w:val="-5"/>
          <w:sz w:val="26"/>
        </w:rPr>
        <w:t> </w:t>
      </w:r>
      <w:r>
        <w:rPr>
          <w:sz w:val="26"/>
        </w:rPr>
        <w:t>is</w:t>
      </w:r>
      <w:r>
        <w:rPr>
          <w:spacing w:val="-5"/>
          <w:sz w:val="26"/>
        </w:rPr>
        <w:t> </w:t>
      </w:r>
      <w:r>
        <w:rPr>
          <w:sz w:val="26"/>
        </w:rPr>
        <w:t>needed</w:t>
      </w:r>
      <w:r>
        <w:rPr>
          <w:spacing w:val="-4"/>
          <w:sz w:val="26"/>
        </w:rPr>
        <w:t> </w:t>
      </w:r>
      <w:r>
        <w:rPr>
          <w:sz w:val="26"/>
        </w:rPr>
        <w:t>to</w:t>
      </w:r>
      <w:r>
        <w:rPr>
          <w:spacing w:val="-5"/>
          <w:sz w:val="26"/>
        </w:rPr>
        <w:t> </w:t>
      </w:r>
      <w:r>
        <w:rPr>
          <w:sz w:val="26"/>
        </w:rPr>
        <w:t>confirm</w:t>
      </w:r>
      <w:r>
        <w:rPr>
          <w:spacing w:val="-9"/>
          <w:sz w:val="26"/>
        </w:rPr>
        <w:t> </w:t>
      </w:r>
      <w:r>
        <w:rPr>
          <w:sz w:val="26"/>
        </w:rPr>
        <w:t>the</w:t>
      </w:r>
      <w:r>
        <w:rPr>
          <w:spacing w:val="-4"/>
          <w:sz w:val="26"/>
        </w:rPr>
        <w:t> </w:t>
      </w:r>
      <w:r>
        <w:rPr>
          <w:sz w:val="26"/>
        </w:rPr>
        <w:t>type</w:t>
      </w:r>
      <w:r>
        <w:rPr>
          <w:spacing w:val="-5"/>
          <w:sz w:val="26"/>
        </w:rPr>
        <w:t> </w:t>
      </w:r>
      <w:r>
        <w:rPr>
          <w:sz w:val="26"/>
        </w:rPr>
        <w:t>of</w:t>
      </w:r>
      <w:r>
        <w:rPr>
          <w:spacing w:val="-4"/>
          <w:sz w:val="26"/>
        </w:rPr>
        <w:t> </w:t>
      </w:r>
      <w:r>
        <w:rPr>
          <w:sz w:val="26"/>
        </w:rPr>
        <w:t>diabetes</w:t>
      </w:r>
      <w:r>
        <w:rPr>
          <w:spacing w:val="-4"/>
          <w:sz w:val="26"/>
        </w:rPr>
        <w:t> </w:t>
      </w:r>
      <w:r>
        <w:rPr>
          <w:spacing w:val="-2"/>
          <w:sz w:val="26"/>
        </w:rPr>
        <w:t>mellitus?</w:t>
      </w:r>
    </w:p>
    <w:p>
      <w:pPr>
        <w:pStyle w:val="ListParagraph"/>
        <w:numPr>
          <w:ilvl w:val="0"/>
          <w:numId w:val="82"/>
        </w:numPr>
        <w:tabs>
          <w:tab w:pos="1623" w:val="left" w:leader="none"/>
        </w:tabs>
        <w:spacing w:line="240" w:lineRule="auto" w:before="47" w:after="0"/>
        <w:ind w:left="1623" w:right="0" w:hanging="360"/>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significance</w:t>
      </w:r>
      <w:r>
        <w:rPr>
          <w:spacing w:val="-5"/>
          <w:sz w:val="26"/>
        </w:rPr>
        <w:t> </w:t>
      </w:r>
      <w:r>
        <w:rPr>
          <w:sz w:val="26"/>
        </w:rPr>
        <w:t>of</w:t>
      </w:r>
      <w:r>
        <w:rPr>
          <w:spacing w:val="-4"/>
          <w:sz w:val="26"/>
        </w:rPr>
        <w:t> </w:t>
      </w:r>
      <w:r>
        <w:rPr>
          <w:sz w:val="26"/>
        </w:rPr>
        <w:t>asking</w:t>
      </w:r>
      <w:r>
        <w:rPr>
          <w:spacing w:val="-10"/>
          <w:sz w:val="26"/>
        </w:rPr>
        <w:t> </w:t>
      </w:r>
      <w:r>
        <w:rPr>
          <w:sz w:val="26"/>
        </w:rPr>
        <w:t>for</w:t>
      </w:r>
      <w:r>
        <w:rPr>
          <w:spacing w:val="-4"/>
          <w:sz w:val="26"/>
        </w:rPr>
        <w:t> </w:t>
      </w:r>
      <w:r>
        <w:rPr>
          <w:sz w:val="26"/>
        </w:rPr>
        <w:t>c</w:t>
      </w:r>
      <w:r>
        <w:rPr>
          <w:spacing w:val="-4"/>
          <w:sz w:val="26"/>
        </w:rPr>
        <w:t> </w:t>
      </w:r>
      <w:r>
        <w:rPr>
          <w:sz w:val="26"/>
        </w:rPr>
        <w:t>peptide</w:t>
      </w:r>
      <w:r>
        <w:rPr>
          <w:spacing w:val="-1"/>
          <w:sz w:val="26"/>
        </w:rPr>
        <w:t> </w:t>
      </w:r>
      <w:r>
        <w:rPr>
          <w:sz w:val="26"/>
        </w:rPr>
        <w:t>investigation</w:t>
      </w:r>
      <w:r>
        <w:rPr>
          <w:spacing w:val="-5"/>
          <w:sz w:val="26"/>
        </w:rPr>
        <w:t> </w:t>
      </w:r>
      <w:r>
        <w:rPr>
          <w:sz w:val="26"/>
        </w:rPr>
        <w:t>in</w:t>
      </w:r>
      <w:r>
        <w:rPr>
          <w:spacing w:val="-5"/>
          <w:sz w:val="26"/>
        </w:rPr>
        <w:t> </w:t>
      </w:r>
      <w:r>
        <w:rPr>
          <w:sz w:val="26"/>
        </w:rPr>
        <w:t>this</w:t>
      </w:r>
      <w:r>
        <w:rPr>
          <w:spacing w:val="-6"/>
          <w:sz w:val="26"/>
        </w:rPr>
        <w:t> </w:t>
      </w:r>
      <w:r>
        <w:rPr>
          <w:spacing w:val="-2"/>
          <w:sz w:val="26"/>
        </w:rPr>
        <w:t>case?</w:t>
      </w:r>
    </w:p>
    <w:p>
      <w:pPr>
        <w:pStyle w:val="ListParagraph"/>
        <w:numPr>
          <w:ilvl w:val="0"/>
          <w:numId w:val="82"/>
        </w:numPr>
        <w:tabs>
          <w:tab w:pos="1623" w:val="left" w:leader="none"/>
        </w:tabs>
        <w:spacing w:line="240" w:lineRule="auto" w:before="42" w:after="0"/>
        <w:ind w:left="1623" w:right="0" w:hanging="360"/>
        <w:jc w:val="left"/>
        <w:rPr>
          <w:sz w:val="26"/>
        </w:rPr>
      </w:pPr>
      <w:r>
        <w:rPr>
          <w:sz w:val="26"/>
        </w:rPr>
        <w:t>Explain</w:t>
      </w:r>
      <w:r>
        <w:rPr>
          <w:spacing w:val="-6"/>
          <w:sz w:val="26"/>
        </w:rPr>
        <w:t> </w:t>
      </w:r>
      <w:r>
        <w:rPr>
          <w:sz w:val="26"/>
        </w:rPr>
        <w:t>the</w:t>
      </w:r>
      <w:r>
        <w:rPr>
          <w:spacing w:val="-5"/>
          <w:sz w:val="26"/>
        </w:rPr>
        <w:t> </w:t>
      </w:r>
      <w:r>
        <w:rPr>
          <w:sz w:val="26"/>
        </w:rPr>
        <w:t>biochemical</w:t>
      </w:r>
      <w:r>
        <w:rPr>
          <w:spacing w:val="-6"/>
          <w:sz w:val="26"/>
        </w:rPr>
        <w:t> </w:t>
      </w:r>
      <w:r>
        <w:rPr>
          <w:sz w:val="26"/>
        </w:rPr>
        <w:t>basis</w:t>
      </w:r>
      <w:r>
        <w:rPr>
          <w:spacing w:val="-5"/>
          <w:sz w:val="26"/>
        </w:rPr>
        <w:t> </w:t>
      </w:r>
      <w:r>
        <w:rPr>
          <w:sz w:val="26"/>
        </w:rPr>
        <w:t>of</w:t>
      </w:r>
      <w:r>
        <w:rPr>
          <w:spacing w:val="-5"/>
          <w:sz w:val="26"/>
        </w:rPr>
        <w:t> </w:t>
      </w:r>
      <w:r>
        <w:rPr>
          <w:sz w:val="26"/>
        </w:rPr>
        <w:t>type</w:t>
      </w:r>
      <w:r>
        <w:rPr>
          <w:spacing w:val="-6"/>
          <w:sz w:val="26"/>
        </w:rPr>
        <w:t> </w:t>
      </w:r>
      <w:r>
        <w:rPr>
          <w:sz w:val="26"/>
        </w:rPr>
        <w:t>2</w:t>
      </w:r>
      <w:r>
        <w:rPr>
          <w:spacing w:val="-5"/>
          <w:sz w:val="26"/>
        </w:rPr>
        <w:t> </w:t>
      </w:r>
      <w:r>
        <w:rPr>
          <w:sz w:val="26"/>
        </w:rPr>
        <w:t>Diabetes</w:t>
      </w:r>
      <w:r>
        <w:rPr>
          <w:spacing w:val="-6"/>
          <w:sz w:val="26"/>
        </w:rPr>
        <w:t> </w:t>
      </w:r>
      <w:r>
        <w:rPr>
          <w:spacing w:val="-2"/>
          <w:sz w:val="26"/>
        </w:rPr>
        <w:t>mellitus.</w:t>
      </w:r>
    </w:p>
    <w:p>
      <w:pPr>
        <w:pStyle w:val="ListParagraph"/>
        <w:numPr>
          <w:ilvl w:val="0"/>
          <w:numId w:val="82"/>
        </w:numPr>
        <w:tabs>
          <w:tab w:pos="1623" w:val="left" w:leader="none"/>
        </w:tabs>
        <w:spacing w:line="240" w:lineRule="auto" w:before="46" w:after="0"/>
        <w:ind w:left="1623" w:right="0" w:hanging="360"/>
        <w:jc w:val="left"/>
        <w:rPr>
          <w:sz w:val="26"/>
        </w:rPr>
      </w:pPr>
      <w:r>
        <w:rPr>
          <w:sz w:val="26"/>
        </w:rPr>
        <w:t>What</w:t>
      </w:r>
      <w:r>
        <w:rPr>
          <w:spacing w:val="-5"/>
          <w:sz w:val="26"/>
        </w:rPr>
        <w:t> </w:t>
      </w:r>
      <w:r>
        <w:rPr>
          <w:sz w:val="26"/>
        </w:rPr>
        <w:t>are</w:t>
      </w:r>
      <w:r>
        <w:rPr>
          <w:spacing w:val="-4"/>
          <w:sz w:val="26"/>
        </w:rPr>
        <w:t> </w:t>
      </w:r>
      <w:r>
        <w:rPr>
          <w:sz w:val="26"/>
        </w:rPr>
        <w:t>the</w:t>
      </w:r>
      <w:r>
        <w:rPr>
          <w:spacing w:val="-5"/>
          <w:sz w:val="26"/>
        </w:rPr>
        <w:t> </w:t>
      </w:r>
      <w:r>
        <w:rPr>
          <w:sz w:val="26"/>
        </w:rPr>
        <w:t>possible</w:t>
      </w:r>
      <w:r>
        <w:rPr>
          <w:spacing w:val="-5"/>
          <w:sz w:val="26"/>
        </w:rPr>
        <w:t> </w:t>
      </w:r>
      <w:r>
        <w:rPr>
          <w:sz w:val="26"/>
        </w:rPr>
        <w:t>complications</w:t>
      </w:r>
      <w:r>
        <w:rPr>
          <w:spacing w:val="-5"/>
          <w:sz w:val="26"/>
        </w:rPr>
        <w:t> </w:t>
      </w:r>
      <w:r>
        <w:rPr>
          <w:sz w:val="26"/>
        </w:rPr>
        <w:t>if</w:t>
      </w:r>
      <w:r>
        <w:rPr>
          <w:spacing w:val="-5"/>
          <w:sz w:val="26"/>
        </w:rPr>
        <w:t> </w:t>
      </w:r>
      <w:r>
        <w:rPr>
          <w:sz w:val="26"/>
        </w:rPr>
        <w:t>the</w:t>
      </w:r>
      <w:r>
        <w:rPr>
          <w:spacing w:val="-5"/>
          <w:sz w:val="26"/>
        </w:rPr>
        <w:t> </w:t>
      </w:r>
      <w:r>
        <w:rPr>
          <w:sz w:val="26"/>
        </w:rPr>
        <w:t>blood</w:t>
      </w:r>
      <w:r>
        <w:rPr>
          <w:spacing w:val="-5"/>
          <w:sz w:val="26"/>
        </w:rPr>
        <w:t> </w:t>
      </w:r>
      <w:r>
        <w:rPr>
          <w:sz w:val="26"/>
        </w:rPr>
        <w:t>sugar</w:t>
      </w:r>
      <w:r>
        <w:rPr>
          <w:spacing w:val="-4"/>
          <w:sz w:val="26"/>
        </w:rPr>
        <w:t> </w:t>
      </w:r>
      <w:r>
        <w:rPr>
          <w:sz w:val="26"/>
        </w:rPr>
        <w:t>is</w:t>
      </w:r>
      <w:r>
        <w:rPr>
          <w:spacing w:val="-5"/>
          <w:sz w:val="26"/>
        </w:rPr>
        <w:t> </w:t>
      </w:r>
      <w:r>
        <w:rPr>
          <w:sz w:val="26"/>
        </w:rPr>
        <w:t>not</w:t>
      </w:r>
      <w:r>
        <w:rPr>
          <w:spacing w:val="-5"/>
          <w:sz w:val="26"/>
        </w:rPr>
        <w:t> </w:t>
      </w:r>
      <w:r>
        <w:rPr>
          <w:spacing w:val="-2"/>
          <w:sz w:val="26"/>
        </w:rPr>
        <w:t>controlled?</w:t>
      </w:r>
    </w:p>
    <w:p>
      <w:pPr>
        <w:pStyle w:val="ListParagraph"/>
        <w:spacing w:after="0" w:line="240" w:lineRule="auto"/>
        <w:jc w:val="left"/>
        <w:rPr>
          <w:sz w:val="26"/>
        </w:rPr>
        <w:sectPr>
          <w:type w:val="continuous"/>
          <w:pgSz w:w="12240" w:h="15840"/>
          <w:pgMar w:header="0" w:footer="1522" w:top="1640" w:bottom="1000" w:left="720" w:right="720"/>
        </w:sectPr>
      </w:pPr>
    </w:p>
    <w:p>
      <w:pPr>
        <w:pStyle w:val="BodyText"/>
        <w:spacing w:before="4"/>
        <w:rPr>
          <w:sz w:val="17"/>
        </w:rPr>
      </w:pPr>
    </w:p>
    <w:p>
      <w:pPr>
        <w:pStyle w:val="BodyText"/>
        <w:spacing w:after="0"/>
        <w:rPr>
          <w:sz w:val="17"/>
        </w:rPr>
        <w:sectPr>
          <w:pgSz w:w="12240" w:h="15840"/>
          <w:pgMar w:header="0" w:footer="1522" w:top="1820" w:bottom="1720" w:left="720" w:right="720"/>
        </w:sectPr>
      </w:pPr>
    </w:p>
    <w:p>
      <w:pPr>
        <w:pStyle w:val="BodyText"/>
        <w:spacing w:before="4"/>
        <w:rPr>
          <w:sz w:val="17"/>
        </w:rPr>
      </w:pPr>
    </w:p>
    <w:p>
      <w:pPr>
        <w:pStyle w:val="BodyText"/>
        <w:spacing w:after="0"/>
        <w:rPr>
          <w:sz w:val="17"/>
        </w:rPr>
        <w:sectPr>
          <w:pgSz w:w="12240" w:h="15840"/>
          <w:pgMar w:header="0" w:footer="1522" w:top="1820" w:bottom="1720" w:left="720" w:right="720"/>
        </w:sectPr>
      </w:pPr>
    </w:p>
    <w:p>
      <w:pPr>
        <w:pStyle w:val="BodyText"/>
        <w:rPr>
          <w:sz w:val="28"/>
        </w:rPr>
      </w:pPr>
    </w:p>
    <w:p>
      <w:pPr>
        <w:pStyle w:val="BodyText"/>
        <w:spacing w:before="6"/>
        <w:rPr>
          <w:sz w:val="28"/>
        </w:rPr>
      </w:pPr>
    </w:p>
    <w:p>
      <w:pPr>
        <w:pStyle w:val="Heading1"/>
        <w:numPr>
          <w:ilvl w:val="1"/>
          <w:numId w:val="45"/>
        </w:numPr>
        <w:tabs>
          <w:tab w:pos="2827" w:val="left" w:leader="none"/>
        </w:tabs>
        <w:spacing w:line="240" w:lineRule="auto" w:before="1" w:after="0"/>
        <w:ind w:left="2827" w:right="0" w:hanging="422"/>
        <w:jc w:val="left"/>
      </w:pPr>
      <w:r>
        <w:rPr/>
        <w:t>Case</w:t>
      </w:r>
      <w:r>
        <w:rPr>
          <w:spacing w:val="-9"/>
        </w:rPr>
        <w:t> </w:t>
      </w:r>
      <w:r>
        <w:rPr/>
        <w:t>Study</w:t>
      </w:r>
      <w:r>
        <w:rPr>
          <w:spacing w:val="-4"/>
        </w:rPr>
        <w:t> </w:t>
      </w:r>
      <w:r>
        <w:rPr/>
        <w:t>of</w:t>
      </w:r>
      <w:r>
        <w:rPr>
          <w:spacing w:val="-7"/>
        </w:rPr>
        <w:t> </w:t>
      </w:r>
      <w:r>
        <w:rPr/>
        <w:t>Myocardial</w:t>
      </w:r>
      <w:r>
        <w:rPr>
          <w:spacing w:val="-10"/>
        </w:rPr>
        <w:t> </w:t>
      </w:r>
      <w:r>
        <w:rPr/>
        <w:t>Infarction</w:t>
      </w:r>
      <w:r>
        <w:rPr>
          <w:spacing w:val="-10"/>
        </w:rPr>
        <w:t> </w:t>
      </w:r>
      <w:r>
        <w:rPr>
          <w:spacing w:val="-2"/>
        </w:rPr>
        <w:t>(BI11.17)</w:t>
      </w:r>
    </w:p>
    <w:p>
      <w:pPr>
        <w:pStyle w:val="BodyText"/>
        <w:spacing w:line="276" w:lineRule="auto" w:before="47"/>
        <w:ind w:left="720" w:right="718"/>
      </w:pPr>
      <w:r>
        <w:rPr/>
        <w:t>Early in the morning, a 40 year old male patient came into the emergency with complaining</w:t>
      </w:r>
      <w:r>
        <w:rPr>
          <w:spacing w:val="-9"/>
        </w:rPr>
        <w:t> </w:t>
      </w:r>
      <w:r>
        <w:rPr/>
        <w:t>of</w:t>
      </w:r>
      <w:r>
        <w:rPr>
          <w:spacing w:val="-3"/>
        </w:rPr>
        <w:t> </w:t>
      </w:r>
      <w:r>
        <w:rPr/>
        <w:t>chest</w:t>
      </w:r>
      <w:r>
        <w:rPr>
          <w:spacing w:val="-3"/>
        </w:rPr>
        <w:t> </w:t>
      </w:r>
      <w:r>
        <w:rPr/>
        <w:t>pain</w:t>
      </w:r>
      <w:r>
        <w:rPr>
          <w:spacing w:val="-4"/>
        </w:rPr>
        <w:t> </w:t>
      </w:r>
      <w:r>
        <w:rPr/>
        <w:t>with</w:t>
      </w:r>
      <w:r>
        <w:rPr>
          <w:spacing w:val="-4"/>
        </w:rPr>
        <w:t> </w:t>
      </w:r>
      <w:r>
        <w:rPr/>
        <w:t>perspiration</w:t>
      </w:r>
      <w:r>
        <w:rPr>
          <w:spacing w:val="-3"/>
        </w:rPr>
        <w:t> </w:t>
      </w:r>
      <w:r>
        <w:rPr/>
        <w:t>for</w:t>
      </w:r>
      <w:r>
        <w:rPr>
          <w:spacing w:val="-3"/>
        </w:rPr>
        <w:t> </w:t>
      </w:r>
      <w:r>
        <w:rPr/>
        <w:t>6</w:t>
      </w:r>
      <w:r>
        <w:rPr>
          <w:spacing w:val="-4"/>
        </w:rPr>
        <w:t> </w:t>
      </w:r>
      <w:r>
        <w:rPr/>
        <w:t>hours.</w:t>
      </w:r>
      <w:r>
        <w:rPr>
          <w:spacing w:val="-2"/>
        </w:rPr>
        <w:t> </w:t>
      </w:r>
      <w:r>
        <w:rPr/>
        <w:t>Patient</w:t>
      </w:r>
      <w:r>
        <w:rPr>
          <w:spacing w:val="-4"/>
        </w:rPr>
        <w:t> </w:t>
      </w:r>
      <w:r>
        <w:rPr/>
        <w:t>also</w:t>
      </w:r>
      <w:r>
        <w:rPr>
          <w:spacing w:val="-8"/>
        </w:rPr>
        <w:t> </w:t>
      </w:r>
      <w:r>
        <w:rPr/>
        <w:t>had</w:t>
      </w:r>
      <w:r>
        <w:rPr>
          <w:spacing w:val="-3"/>
        </w:rPr>
        <w:t> </w:t>
      </w:r>
      <w:r>
        <w:rPr/>
        <w:t>diabetes</w:t>
      </w:r>
      <w:r>
        <w:rPr>
          <w:spacing w:val="-3"/>
        </w:rPr>
        <w:t> </w:t>
      </w:r>
      <w:r>
        <w:rPr/>
        <w:t>mellitus for 10 years. He was taking medicine for diabetes mellitus irregularly. In history, it was found that he was a chronic alcoholic.</w:t>
      </w:r>
      <w:r>
        <w:rPr>
          <w:spacing w:val="-1"/>
        </w:rPr>
        <w:t> </w:t>
      </w:r>
      <w:r>
        <w:rPr/>
        <w:t>Doctor</w:t>
      </w:r>
      <w:r>
        <w:rPr>
          <w:spacing w:val="-3"/>
        </w:rPr>
        <w:t> </w:t>
      </w:r>
      <w:r>
        <w:rPr/>
        <w:t>asked for a few blood investigations. From ECG finding and abnormal cardiac function test diagnosis of myocardial infarction was </w:t>
      </w:r>
      <w:r>
        <w:rPr>
          <w:spacing w:val="-2"/>
        </w:rPr>
        <w:t>confirmed.</w:t>
      </w:r>
    </w:p>
    <w:p>
      <w:pPr>
        <w:pStyle w:val="BodyText"/>
        <w:spacing w:before="1"/>
        <w:ind w:left="720"/>
      </w:pPr>
      <w:r>
        <w:rPr>
          <w:spacing w:val="-2"/>
        </w:rPr>
        <w:t>Investigation</w:t>
      </w:r>
    </w:p>
    <w:p>
      <w:pPr>
        <w:pStyle w:val="BodyText"/>
        <w:spacing w:after="0"/>
        <w:sectPr>
          <w:pgSz w:w="12240" w:h="15840"/>
          <w:pgMar w:header="0" w:footer="1522" w:top="1820" w:bottom="1720" w:left="720" w:right="720"/>
        </w:sectPr>
      </w:pPr>
    </w:p>
    <w:p>
      <w:pPr>
        <w:pStyle w:val="ListParagraph"/>
        <w:numPr>
          <w:ilvl w:val="0"/>
          <w:numId w:val="83"/>
        </w:numPr>
        <w:tabs>
          <w:tab w:pos="1080" w:val="left" w:leader="none"/>
        </w:tabs>
        <w:spacing w:line="240" w:lineRule="auto" w:before="42" w:after="0"/>
        <w:ind w:left="1080" w:right="0" w:hanging="360"/>
        <w:jc w:val="left"/>
        <w:rPr>
          <w:sz w:val="26"/>
        </w:rPr>
      </w:pPr>
      <w:r>
        <w:rPr>
          <w:sz w:val="26"/>
        </w:rPr>
        <w:t>Random</w:t>
      </w:r>
      <w:r>
        <w:rPr>
          <w:spacing w:val="-10"/>
          <w:sz w:val="26"/>
        </w:rPr>
        <w:t> </w:t>
      </w:r>
      <w:r>
        <w:rPr>
          <w:sz w:val="26"/>
        </w:rPr>
        <w:t>Blood</w:t>
      </w:r>
      <w:r>
        <w:rPr>
          <w:spacing w:val="-5"/>
          <w:sz w:val="26"/>
        </w:rPr>
        <w:t> </w:t>
      </w:r>
      <w:r>
        <w:rPr>
          <w:sz w:val="26"/>
        </w:rPr>
        <w:t>Sugar</w:t>
      </w:r>
      <w:r>
        <w:rPr>
          <w:spacing w:val="-3"/>
          <w:sz w:val="26"/>
        </w:rPr>
        <w:t> </w:t>
      </w:r>
      <w:r>
        <w:rPr>
          <w:sz w:val="26"/>
        </w:rPr>
        <w:t>=</w:t>
      </w:r>
      <w:r>
        <w:rPr>
          <w:spacing w:val="-7"/>
          <w:sz w:val="26"/>
        </w:rPr>
        <w:t> </w:t>
      </w:r>
      <w:r>
        <w:rPr>
          <w:sz w:val="26"/>
        </w:rPr>
        <w:t>250 </w:t>
      </w:r>
      <w:r>
        <w:rPr>
          <w:spacing w:val="-5"/>
          <w:sz w:val="26"/>
        </w:rPr>
        <w:t>mg%</w:t>
      </w:r>
    </w:p>
    <w:p>
      <w:pPr>
        <w:pStyle w:val="ListParagraph"/>
        <w:numPr>
          <w:ilvl w:val="0"/>
          <w:numId w:val="83"/>
        </w:numPr>
        <w:tabs>
          <w:tab w:pos="1080" w:val="left" w:leader="none"/>
        </w:tabs>
        <w:spacing w:line="240" w:lineRule="auto" w:before="34" w:after="0"/>
        <w:ind w:left="1080" w:right="0" w:hanging="360"/>
        <w:jc w:val="left"/>
        <w:rPr>
          <w:sz w:val="26"/>
        </w:rPr>
      </w:pPr>
      <w:r>
        <w:rPr>
          <w:sz w:val="26"/>
        </w:rPr>
        <w:t>HbA1C</w:t>
      </w:r>
      <w:r>
        <w:rPr>
          <w:spacing w:val="-3"/>
          <w:sz w:val="26"/>
        </w:rPr>
        <w:t> </w:t>
      </w:r>
      <w:r>
        <w:rPr>
          <w:sz w:val="26"/>
        </w:rPr>
        <w:t>=</w:t>
      </w:r>
      <w:r>
        <w:rPr>
          <w:spacing w:val="-5"/>
          <w:sz w:val="26"/>
        </w:rPr>
        <w:t> </w:t>
      </w:r>
      <w:r>
        <w:rPr>
          <w:sz w:val="26"/>
        </w:rPr>
        <w:t>9</w:t>
      </w:r>
      <w:r>
        <w:rPr>
          <w:spacing w:val="-3"/>
          <w:sz w:val="26"/>
        </w:rPr>
        <w:t> </w:t>
      </w:r>
      <w:r>
        <w:rPr>
          <w:spacing w:val="-10"/>
          <w:sz w:val="26"/>
        </w:rPr>
        <w:t>%</w:t>
      </w:r>
    </w:p>
    <w:p>
      <w:pPr>
        <w:pStyle w:val="ListParagraph"/>
        <w:numPr>
          <w:ilvl w:val="0"/>
          <w:numId w:val="83"/>
        </w:numPr>
        <w:tabs>
          <w:tab w:pos="1080" w:val="left" w:leader="none"/>
        </w:tabs>
        <w:spacing w:line="240" w:lineRule="auto" w:before="33" w:after="0"/>
        <w:ind w:left="1080" w:right="0" w:hanging="360"/>
        <w:jc w:val="left"/>
        <w:rPr>
          <w:sz w:val="26"/>
        </w:rPr>
      </w:pPr>
      <w:r>
        <w:rPr>
          <w:sz w:val="26"/>
        </w:rPr>
        <w:t>S.</w:t>
      </w:r>
      <w:r>
        <w:rPr>
          <w:spacing w:val="-2"/>
          <w:sz w:val="26"/>
        </w:rPr>
        <w:t> </w:t>
      </w:r>
      <w:r>
        <w:rPr>
          <w:sz w:val="26"/>
        </w:rPr>
        <w:t>Cholesterol</w:t>
      </w:r>
      <w:r>
        <w:rPr>
          <w:spacing w:val="-5"/>
          <w:sz w:val="26"/>
        </w:rPr>
        <w:t> </w:t>
      </w:r>
      <w:r>
        <w:rPr>
          <w:sz w:val="26"/>
        </w:rPr>
        <w:t>=</w:t>
      </w:r>
      <w:r>
        <w:rPr>
          <w:spacing w:val="-7"/>
          <w:sz w:val="26"/>
        </w:rPr>
        <w:t> </w:t>
      </w:r>
      <w:r>
        <w:rPr>
          <w:sz w:val="26"/>
        </w:rPr>
        <w:t>350</w:t>
      </w:r>
      <w:r>
        <w:rPr>
          <w:spacing w:val="-5"/>
          <w:sz w:val="26"/>
        </w:rPr>
        <w:t> mg%</w:t>
      </w:r>
    </w:p>
    <w:p>
      <w:pPr>
        <w:pStyle w:val="ListParagraph"/>
        <w:numPr>
          <w:ilvl w:val="0"/>
          <w:numId w:val="83"/>
        </w:numPr>
        <w:tabs>
          <w:tab w:pos="1080" w:val="left" w:leader="none"/>
        </w:tabs>
        <w:spacing w:line="240" w:lineRule="auto" w:before="42" w:after="0"/>
        <w:ind w:left="1080" w:right="0" w:hanging="360"/>
        <w:jc w:val="left"/>
        <w:rPr>
          <w:sz w:val="26"/>
        </w:rPr>
      </w:pPr>
      <w:r>
        <w:rPr/>
        <w:br w:type="column"/>
      </w:r>
      <w:r>
        <w:rPr>
          <w:sz w:val="26"/>
        </w:rPr>
        <w:t>S.</w:t>
      </w:r>
      <w:r>
        <w:rPr>
          <w:spacing w:val="-4"/>
          <w:sz w:val="26"/>
        </w:rPr>
        <w:t> </w:t>
      </w:r>
      <w:r>
        <w:rPr>
          <w:sz w:val="26"/>
        </w:rPr>
        <w:t>Triglyceride</w:t>
      </w:r>
      <w:r>
        <w:rPr>
          <w:spacing w:val="-5"/>
          <w:sz w:val="26"/>
        </w:rPr>
        <w:t> </w:t>
      </w:r>
      <w:r>
        <w:rPr>
          <w:sz w:val="26"/>
        </w:rPr>
        <w:t>=</w:t>
      </w:r>
      <w:r>
        <w:rPr>
          <w:spacing w:val="-7"/>
          <w:sz w:val="26"/>
        </w:rPr>
        <w:t> </w:t>
      </w:r>
      <w:r>
        <w:rPr>
          <w:sz w:val="26"/>
        </w:rPr>
        <w:t>250</w:t>
      </w:r>
      <w:r>
        <w:rPr>
          <w:spacing w:val="-6"/>
          <w:sz w:val="26"/>
        </w:rPr>
        <w:t> </w:t>
      </w:r>
      <w:r>
        <w:rPr>
          <w:spacing w:val="-5"/>
          <w:sz w:val="26"/>
        </w:rPr>
        <w:t>mg%</w:t>
      </w:r>
    </w:p>
    <w:p>
      <w:pPr>
        <w:pStyle w:val="ListParagraph"/>
        <w:numPr>
          <w:ilvl w:val="0"/>
          <w:numId w:val="83"/>
        </w:numPr>
        <w:tabs>
          <w:tab w:pos="1080" w:val="left" w:leader="none"/>
        </w:tabs>
        <w:spacing w:line="240" w:lineRule="auto" w:before="34" w:after="0"/>
        <w:ind w:left="1080" w:right="0" w:hanging="360"/>
        <w:jc w:val="left"/>
        <w:rPr>
          <w:sz w:val="26"/>
        </w:rPr>
      </w:pPr>
      <w:r>
        <w:rPr>
          <w:sz w:val="26"/>
        </w:rPr>
        <w:t>S.</w:t>
      </w:r>
      <w:r>
        <w:rPr>
          <w:spacing w:val="-3"/>
          <w:sz w:val="26"/>
        </w:rPr>
        <w:t> </w:t>
      </w:r>
      <w:r>
        <w:rPr>
          <w:sz w:val="26"/>
        </w:rPr>
        <w:t>HDL</w:t>
      </w:r>
      <w:r>
        <w:rPr>
          <w:spacing w:val="-7"/>
          <w:sz w:val="26"/>
        </w:rPr>
        <w:t> </w:t>
      </w:r>
      <w:r>
        <w:rPr>
          <w:sz w:val="26"/>
        </w:rPr>
        <w:t>Cholesterol</w:t>
      </w:r>
      <w:r>
        <w:rPr>
          <w:spacing w:val="-4"/>
          <w:sz w:val="26"/>
        </w:rPr>
        <w:t> </w:t>
      </w:r>
      <w:r>
        <w:rPr>
          <w:sz w:val="26"/>
        </w:rPr>
        <w:t>=</w:t>
      </w:r>
      <w:r>
        <w:rPr>
          <w:spacing w:val="-6"/>
          <w:sz w:val="26"/>
        </w:rPr>
        <w:t> </w:t>
      </w:r>
      <w:r>
        <w:rPr>
          <w:sz w:val="26"/>
        </w:rPr>
        <w:t>25</w:t>
      </w:r>
      <w:r>
        <w:rPr>
          <w:spacing w:val="-4"/>
          <w:sz w:val="26"/>
        </w:rPr>
        <w:t> </w:t>
      </w:r>
      <w:r>
        <w:rPr>
          <w:spacing w:val="-5"/>
          <w:sz w:val="26"/>
        </w:rPr>
        <w:t>mg%</w:t>
      </w:r>
    </w:p>
    <w:p>
      <w:pPr>
        <w:pStyle w:val="ListParagraph"/>
        <w:spacing w:after="0" w:line="240" w:lineRule="auto"/>
        <w:jc w:val="left"/>
        <w:rPr>
          <w:sz w:val="26"/>
        </w:rPr>
        <w:sectPr>
          <w:type w:val="continuous"/>
          <w:pgSz w:w="12240" w:h="15840"/>
          <w:pgMar w:header="0" w:footer="1522" w:top="1640" w:bottom="1000" w:left="720" w:right="720"/>
          <w:cols w:num="2" w:equalWidth="0">
            <w:col w:w="4647" w:space="395"/>
            <w:col w:w="5758"/>
          </w:cols>
        </w:sectPr>
      </w:pPr>
    </w:p>
    <w:p>
      <w:pPr>
        <w:pStyle w:val="BodyText"/>
        <w:spacing w:before="74"/>
      </w:pPr>
    </w:p>
    <w:p>
      <w:pPr>
        <w:pStyle w:val="BodyText"/>
        <w:ind w:left="720"/>
      </w:pPr>
      <w:r>
        <w:rPr/>
        <w:t>Physician</w:t>
      </w:r>
      <w:r>
        <w:rPr>
          <w:spacing w:val="-5"/>
        </w:rPr>
        <w:t> </w:t>
      </w:r>
      <w:r>
        <w:rPr/>
        <w:t>advice</w:t>
      </w:r>
      <w:r>
        <w:rPr>
          <w:spacing w:val="-5"/>
        </w:rPr>
        <w:t> </w:t>
      </w:r>
      <w:r>
        <w:rPr/>
        <w:t>to</w:t>
      </w:r>
      <w:r>
        <w:rPr>
          <w:spacing w:val="-5"/>
        </w:rPr>
        <w:t> </w:t>
      </w:r>
      <w:r>
        <w:rPr/>
        <w:t>admit</w:t>
      </w:r>
      <w:r>
        <w:rPr>
          <w:spacing w:val="-5"/>
        </w:rPr>
        <w:t> </w:t>
      </w:r>
      <w:r>
        <w:rPr/>
        <w:t>patient</w:t>
      </w:r>
      <w:r>
        <w:rPr>
          <w:spacing w:val="-5"/>
        </w:rPr>
        <w:t> </w:t>
      </w:r>
      <w:r>
        <w:rPr/>
        <w:t>in</w:t>
      </w:r>
      <w:r>
        <w:rPr>
          <w:spacing w:val="-5"/>
        </w:rPr>
        <w:t> </w:t>
      </w:r>
      <w:r>
        <w:rPr/>
        <w:t>ICU</w:t>
      </w:r>
      <w:r>
        <w:rPr>
          <w:spacing w:val="-5"/>
        </w:rPr>
        <w:t> </w:t>
      </w:r>
      <w:r>
        <w:rPr/>
        <w:t>and</w:t>
      </w:r>
      <w:r>
        <w:rPr>
          <w:spacing w:val="-4"/>
        </w:rPr>
        <w:t> </w:t>
      </w:r>
      <w:r>
        <w:rPr/>
        <w:t>to</w:t>
      </w:r>
      <w:r>
        <w:rPr>
          <w:spacing w:val="-5"/>
        </w:rPr>
        <w:t> </w:t>
      </w:r>
      <w:r>
        <w:rPr/>
        <w:t>start</w:t>
      </w:r>
      <w:r>
        <w:rPr>
          <w:spacing w:val="-5"/>
        </w:rPr>
        <w:t> </w:t>
      </w:r>
      <w:r>
        <w:rPr/>
        <w:t>following</w:t>
      </w:r>
      <w:r>
        <w:rPr>
          <w:spacing w:val="-9"/>
        </w:rPr>
        <w:t> </w:t>
      </w:r>
      <w:r>
        <w:rPr>
          <w:spacing w:val="-2"/>
        </w:rPr>
        <w:t>treatment</w:t>
      </w:r>
    </w:p>
    <w:p>
      <w:pPr>
        <w:pStyle w:val="BodyText"/>
        <w:spacing w:after="0"/>
        <w:sectPr>
          <w:type w:val="continuous"/>
          <w:pgSz w:w="12240" w:h="15840"/>
          <w:pgMar w:header="0" w:footer="1522" w:top="1640" w:bottom="1000" w:left="720" w:right="720"/>
        </w:sectPr>
      </w:pPr>
    </w:p>
    <w:p>
      <w:pPr>
        <w:pStyle w:val="ListParagraph"/>
        <w:numPr>
          <w:ilvl w:val="0"/>
          <w:numId w:val="83"/>
        </w:numPr>
        <w:tabs>
          <w:tab w:pos="1080" w:val="left" w:leader="none"/>
        </w:tabs>
        <w:spacing w:line="240" w:lineRule="auto" w:before="47" w:after="0"/>
        <w:ind w:left="1080" w:right="0" w:hanging="360"/>
        <w:jc w:val="left"/>
        <w:rPr>
          <w:sz w:val="26"/>
        </w:rPr>
      </w:pPr>
      <w:r>
        <w:rPr>
          <w:sz w:val="26"/>
        </w:rPr>
        <w:t>Aspirin</w:t>
      </w:r>
      <w:r>
        <w:rPr>
          <w:spacing w:val="-11"/>
          <w:sz w:val="26"/>
        </w:rPr>
        <w:t> </w:t>
      </w:r>
      <w:r>
        <w:rPr>
          <w:sz w:val="26"/>
        </w:rPr>
        <w:t>(anti-platelet</w:t>
      </w:r>
      <w:r>
        <w:rPr>
          <w:spacing w:val="-10"/>
          <w:sz w:val="26"/>
        </w:rPr>
        <w:t> </w:t>
      </w:r>
      <w:r>
        <w:rPr>
          <w:spacing w:val="-2"/>
          <w:sz w:val="26"/>
        </w:rPr>
        <w:t>drug)</w:t>
      </w:r>
    </w:p>
    <w:p>
      <w:pPr>
        <w:pStyle w:val="ListParagraph"/>
        <w:numPr>
          <w:ilvl w:val="0"/>
          <w:numId w:val="83"/>
        </w:numPr>
        <w:tabs>
          <w:tab w:pos="1080" w:val="left" w:leader="none"/>
        </w:tabs>
        <w:spacing w:line="240" w:lineRule="auto" w:before="29" w:after="0"/>
        <w:ind w:left="1080" w:right="0" w:hanging="360"/>
        <w:jc w:val="left"/>
        <w:rPr>
          <w:sz w:val="26"/>
        </w:rPr>
      </w:pPr>
      <w:r>
        <w:rPr>
          <w:sz w:val="26"/>
        </w:rPr>
        <w:t>Atorvastatin(Statin</w:t>
      </w:r>
      <w:r>
        <w:rPr>
          <w:spacing w:val="-12"/>
          <w:sz w:val="26"/>
        </w:rPr>
        <w:t> </w:t>
      </w:r>
      <w:r>
        <w:rPr>
          <w:sz w:val="26"/>
        </w:rPr>
        <w:t>group</w:t>
      </w:r>
      <w:r>
        <w:rPr>
          <w:spacing w:val="-14"/>
          <w:sz w:val="26"/>
        </w:rPr>
        <w:t> </w:t>
      </w:r>
      <w:r>
        <w:rPr>
          <w:spacing w:val="-4"/>
          <w:sz w:val="26"/>
        </w:rPr>
        <w:t>drug)</w:t>
      </w:r>
    </w:p>
    <w:p>
      <w:pPr>
        <w:pStyle w:val="ListParagraph"/>
        <w:numPr>
          <w:ilvl w:val="0"/>
          <w:numId w:val="83"/>
        </w:numPr>
        <w:tabs>
          <w:tab w:pos="1080" w:val="left" w:leader="none"/>
        </w:tabs>
        <w:spacing w:line="240" w:lineRule="auto" w:before="47" w:after="0"/>
        <w:ind w:left="1080" w:right="0" w:hanging="360"/>
        <w:jc w:val="left"/>
        <w:rPr>
          <w:sz w:val="26"/>
        </w:rPr>
      </w:pPr>
      <w:r>
        <w:rPr/>
        <w:br w:type="column"/>
      </w:r>
      <w:r>
        <w:rPr>
          <w:sz w:val="26"/>
        </w:rPr>
        <w:t>Tablet</w:t>
      </w:r>
      <w:r>
        <w:rPr>
          <w:spacing w:val="-5"/>
          <w:sz w:val="26"/>
        </w:rPr>
        <w:t> </w:t>
      </w:r>
      <w:r>
        <w:rPr>
          <w:spacing w:val="-2"/>
          <w:sz w:val="26"/>
        </w:rPr>
        <w:t>Nitroglycerine(Vasodilator)</w:t>
      </w:r>
    </w:p>
    <w:p>
      <w:pPr>
        <w:pStyle w:val="ListParagraph"/>
        <w:numPr>
          <w:ilvl w:val="0"/>
          <w:numId w:val="83"/>
        </w:numPr>
        <w:tabs>
          <w:tab w:pos="1080" w:val="left" w:leader="none"/>
        </w:tabs>
        <w:spacing w:line="240" w:lineRule="auto" w:before="29" w:after="0"/>
        <w:ind w:left="1080" w:right="0" w:hanging="360"/>
        <w:jc w:val="left"/>
        <w:rPr>
          <w:sz w:val="26"/>
        </w:rPr>
      </w:pPr>
      <w:r>
        <w:rPr>
          <w:sz w:val="26"/>
        </w:rPr>
        <w:t>Streptokinase</w:t>
      </w:r>
      <w:r>
        <w:rPr>
          <w:spacing w:val="-13"/>
          <w:sz w:val="26"/>
        </w:rPr>
        <w:t> </w:t>
      </w:r>
      <w:r>
        <w:rPr>
          <w:sz w:val="26"/>
        </w:rPr>
        <w:t>(Fibrinolytic</w:t>
      </w:r>
      <w:r>
        <w:rPr>
          <w:spacing w:val="-13"/>
          <w:sz w:val="26"/>
        </w:rPr>
        <w:t> </w:t>
      </w:r>
      <w:r>
        <w:rPr>
          <w:spacing w:val="-4"/>
          <w:sz w:val="26"/>
        </w:rPr>
        <w:t>drug)</w:t>
      </w:r>
    </w:p>
    <w:p>
      <w:pPr>
        <w:pStyle w:val="ListParagraph"/>
        <w:spacing w:after="0" w:line="240" w:lineRule="auto"/>
        <w:jc w:val="left"/>
        <w:rPr>
          <w:sz w:val="26"/>
        </w:rPr>
        <w:sectPr>
          <w:type w:val="continuous"/>
          <w:pgSz w:w="12240" w:h="15840"/>
          <w:pgMar w:header="0" w:footer="1522" w:top="1640" w:bottom="1000" w:left="720" w:right="720"/>
          <w:cols w:num="2" w:equalWidth="0">
            <w:col w:w="4393" w:space="649"/>
            <w:col w:w="5758"/>
          </w:cols>
        </w:sectPr>
      </w:pPr>
    </w:p>
    <w:p>
      <w:pPr>
        <w:pStyle w:val="BodyText"/>
        <w:spacing w:before="79"/>
      </w:pPr>
    </w:p>
    <w:p>
      <w:pPr>
        <w:pStyle w:val="BodyText"/>
        <w:spacing w:line="273" w:lineRule="auto"/>
        <w:ind w:left="720" w:right="832"/>
      </w:pPr>
      <w:r>
        <w:rPr/>
        <w:t>At</w:t>
      </w:r>
      <w:r>
        <w:rPr>
          <w:spacing w:val="-4"/>
        </w:rPr>
        <w:t> </w:t>
      </w:r>
      <w:r>
        <w:rPr/>
        <w:t>time</w:t>
      </w:r>
      <w:r>
        <w:rPr>
          <w:spacing w:val="-3"/>
        </w:rPr>
        <w:t> </w:t>
      </w:r>
      <w:r>
        <w:rPr/>
        <w:t>of</w:t>
      </w:r>
      <w:r>
        <w:rPr>
          <w:spacing w:val="-3"/>
        </w:rPr>
        <w:t> </w:t>
      </w:r>
      <w:r>
        <w:rPr/>
        <w:t>discharge</w:t>
      </w:r>
      <w:r>
        <w:rPr>
          <w:spacing w:val="-3"/>
        </w:rPr>
        <w:t> </w:t>
      </w:r>
      <w:r>
        <w:rPr/>
        <w:t>from</w:t>
      </w:r>
      <w:r>
        <w:rPr>
          <w:spacing w:val="-8"/>
        </w:rPr>
        <w:t> </w:t>
      </w:r>
      <w:r>
        <w:rPr/>
        <w:t>hospital,</w:t>
      </w:r>
      <w:r>
        <w:rPr>
          <w:spacing w:val="-2"/>
        </w:rPr>
        <w:t> </w:t>
      </w:r>
      <w:r>
        <w:rPr/>
        <w:t>physician</w:t>
      </w:r>
      <w:r>
        <w:rPr>
          <w:spacing w:val="-3"/>
        </w:rPr>
        <w:t> </w:t>
      </w:r>
      <w:r>
        <w:rPr/>
        <w:t>advised</w:t>
      </w:r>
      <w:r>
        <w:rPr>
          <w:spacing w:val="-4"/>
        </w:rPr>
        <w:t> </w:t>
      </w:r>
      <w:r>
        <w:rPr/>
        <w:t>to</w:t>
      </w:r>
      <w:r>
        <w:rPr>
          <w:spacing w:val="-4"/>
        </w:rPr>
        <w:t> </w:t>
      </w:r>
      <w:r>
        <w:rPr/>
        <w:t>take</w:t>
      </w:r>
      <w:r>
        <w:rPr>
          <w:spacing w:val="-3"/>
        </w:rPr>
        <w:t> </w:t>
      </w:r>
      <w:r>
        <w:rPr/>
        <w:t>more</w:t>
      </w:r>
      <w:r>
        <w:rPr>
          <w:spacing w:val="-3"/>
        </w:rPr>
        <w:t> </w:t>
      </w:r>
      <w:r>
        <w:rPr/>
        <w:t>amounts</w:t>
      </w:r>
      <w:r>
        <w:rPr>
          <w:spacing w:val="-4"/>
        </w:rPr>
        <w:t> </w:t>
      </w:r>
      <w:r>
        <w:rPr/>
        <w:t>of</w:t>
      </w:r>
      <w:r>
        <w:rPr>
          <w:spacing w:val="-3"/>
        </w:rPr>
        <w:t> </w:t>
      </w:r>
      <w:r>
        <w:rPr/>
        <w:t>fruit</w:t>
      </w:r>
      <w:r>
        <w:rPr>
          <w:spacing w:val="-4"/>
        </w:rPr>
        <w:t> </w:t>
      </w:r>
      <w:r>
        <w:rPr/>
        <w:t>and fiber food, and Lifestyle modifications.</w:t>
      </w:r>
    </w:p>
    <w:p>
      <w:pPr>
        <w:pStyle w:val="ListParagraph"/>
        <w:numPr>
          <w:ilvl w:val="0"/>
          <w:numId w:val="84"/>
        </w:numPr>
        <w:tabs>
          <w:tab w:pos="1079" w:val="left" w:leader="none"/>
        </w:tabs>
        <w:spacing w:line="240" w:lineRule="auto" w:before="5" w:after="0"/>
        <w:ind w:left="1079" w:right="0" w:hanging="359"/>
        <w:jc w:val="left"/>
        <w:rPr>
          <w:sz w:val="26"/>
        </w:rPr>
      </w:pPr>
      <w:r>
        <w:rPr>
          <w:sz w:val="26"/>
        </w:rPr>
        <w:t>Why</w:t>
      </w:r>
      <w:r>
        <w:rPr>
          <w:spacing w:val="-6"/>
          <w:sz w:val="26"/>
        </w:rPr>
        <w:t> </w:t>
      </w:r>
      <w:r>
        <w:rPr>
          <w:sz w:val="26"/>
        </w:rPr>
        <w:t>uncontrolled</w:t>
      </w:r>
      <w:r>
        <w:rPr>
          <w:spacing w:val="-6"/>
          <w:sz w:val="26"/>
        </w:rPr>
        <w:t> </w:t>
      </w:r>
      <w:r>
        <w:rPr>
          <w:sz w:val="26"/>
        </w:rPr>
        <w:t>diabetic</w:t>
      </w:r>
      <w:r>
        <w:rPr>
          <w:spacing w:val="-6"/>
          <w:sz w:val="26"/>
        </w:rPr>
        <w:t> </w:t>
      </w:r>
      <w:r>
        <w:rPr>
          <w:sz w:val="26"/>
        </w:rPr>
        <w:t>mellitus</w:t>
      </w:r>
      <w:r>
        <w:rPr>
          <w:spacing w:val="-7"/>
          <w:sz w:val="26"/>
        </w:rPr>
        <w:t> </w:t>
      </w:r>
      <w:r>
        <w:rPr>
          <w:sz w:val="26"/>
        </w:rPr>
        <w:t>increases</w:t>
      </w:r>
      <w:r>
        <w:rPr>
          <w:spacing w:val="-6"/>
          <w:sz w:val="26"/>
        </w:rPr>
        <w:t> </w:t>
      </w:r>
      <w:r>
        <w:rPr>
          <w:sz w:val="26"/>
        </w:rPr>
        <w:t>chances</w:t>
      </w:r>
      <w:r>
        <w:rPr>
          <w:spacing w:val="-6"/>
          <w:sz w:val="26"/>
        </w:rPr>
        <w:t> </w:t>
      </w:r>
      <w:r>
        <w:rPr>
          <w:sz w:val="26"/>
        </w:rPr>
        <w:t>of</w:t>
      </w:r>
      <w:r>
        <w:rPr>
          <w:spacing w:val="-6"/>
          <w:sz w:val="26"/>
        </w:rPr>
        <w:t> </w:t>
      </w:r>
      <w:r>
        <w:rPr>
          <w:spacing w:val="-2"/>
          <w:sz w:val="26"/>
        </w:rPr>
        <w:t>atherosclerosis?</w:t>
      </w:r>
    </w:p>
    <w:p>
      <w:pPr>
        <w:pStyle w:val="ListParagraph"/>
        <w:numPr>
          <w:ilvl w:val="0"/>
          <w:numId w:val="84"/>
        </w:numPr>
        <w:tabs>
          <w:tab w:pos="1080" w:val="left" w:leader="none"/>
        </w:tabs>
        <w:spacing w:line="278" w:lineRule="auto" w:before="42" w:after="0"/>
        <w:ind w:left="1080" w:right="1155" w:hanging="360"/>
        <w:jc w:val="left"/>
        <w:rPr>
          <w:sz w:val="26"/>
        </w:rPr>
      </w:pPr>
      <w:r>
        <w:rPr>
          <w:sz w:val="26"/>
        </w:rPr>
        <w:t>Which</w:t>
      </w:r>
      <w:r>
        <w:rPr>
          <w:spacing w:val="-3"/>
          <w:sz w:val="26"/>
        </w:rPr>
        <w:t> </w:t>
      </w:r>
      <w:r>
        <w:rPr>
          <w:sz w:val="26"/>
        </w:rPr>
        <w:t>test</w:t>
      </w:r>
      <w:r>
        <w:rPr>
          <w:spacing w:val="-4"/>
          <w:sz w:val="26"/>
        </w:rPr>
        <w:t> </w:t>
      </w:r>
      <w:r>
        <w:rPr>
          <w:sz w:val="26"/>
        </w:rPr>
        <w:t>will</w:t>
      </w:r>
      <w:r>
        <w:rPr>
          <w:spacing w:val="-4"/>
          <w:sz w:val="26"/>
        </w:rPr>
        <w:t> </w:t>
      </w:r>
      <w:r>
        <w:rPr>
          <w:sz w:val="26"/>
        </w:rPr>
        <w:t>you</w:t>
      </w:r>
      <w:r>
        <w:rPr>
          <w:spacing w:val="-4"/>
          <w:sz w:val="26"/>
        </w:rPr>
        <w:t> </w:t>
      </w:r>
      <w:r>
        <w:rPr>
          <w:sz w:val="26"/>
        </w:rPr>
        <w:t>prefer</w:t>
      </w:r>
      <w:r>
        <w:rPr>
          <w:spacing w:val="-3"/>
          <w:sz w:val="26"/>
        </w:rPr>
        <w:t> </w:t>
      </w:r>
      <w:r>
        <w:rPr>
          <w:sz w:val="26"/>
        </w:rPr>
        <w:t>to</w:t>
      </w:r>
      <w:r>
        <w:rPr>
          <w:spacing w:val="-4"/>
          <w:sz w:val="26"/>
        </w:rPr>
        <w:t> </w:t>
      </w:r>
      <w:r>
        <w:rPr>
          <w:sz w:val="26"/>
        </w:rPr>
        <w:t>do</w:t>
      </w:r>
      <w:r>
        <w:rPr>
          <w:spacing w:val="-9"/>
          <w:sz w:val="26"/>
        </w:rPr>
        <w:t> </w:t>
      </w:r>
      <w:r>
        <w:rPr>
          <w:sz w:val="26"/>
        </w:rPr>
        <w:t>for</w:t>
      </w:r>
      <w:r>
        <w:rPr>
          <w:spacing w:val="-3"/>
          <w:sz w:val="26"/>
        </w:rPr>
        <w:t> </w:t>
      </w:r>
      <w:r>
        <w:rPr>
          <w:sz w:val="26"/>
        </w:rPr>
        <w:t>diagnosis</w:t>
      </w:r>
      <w:r>
        <w:rPr>
          <w:spacing w:val="-4"/>
          <w:sz w:val="26"/>
        </w:rPr>
        <w:t> </w:t>
      </w:r>
      <w:r>
        <w:rPr>
          <w:sz w:val="26"/>
        </w:rPr>
        <w:t>of</w:t>
      </w:r>
      <w:r>
        <w:rPr>
          <w:spacing w:val="-3"/>
          <w:sz w:val="26"/>
        </w:rPr>
        <w:t> </w:t>
      </w:r>
      <w:r>
        <w:rPr>
          <w:sz w:val="26"/>
        </w:rPr>
        <w:t>myocardial</w:t>
      </w:r>
      <w:r>
        <w:rPr>
          <w:spacing w:val="-3"/>
          <w:sz w:val="26"/>
        </w:rPr>
        <w:t> </w:t>
      </w:r>
      <w:r>
        <w:rPr>
          <w:sz w:val="26"/>
        </w:rPr>
        <w:t>infarction,</w:t>
      </w:r>
      <w:r>
        <w:rPr>
          <w:spacing w:val="-1"/>
          <w:sz w:val="26"/>
        </w:rPr>
        <w:t> </w:t>
      </w:r>
      <w:r>
        <w:rPr>
          <w:sz w:val="26"/>
        </w:rPr>
        <w:t>if</w:t>
      </w:r>
      <w:r>
        <w:rPr>
          <w:spacing w:val="-4"/>
          <w:sz w:val="26"/>
        </w:rPr>
        <w:t> </w:t>
      </w:r>
      <w:r>
        <w:rPr>
          <w:sz w:val="26"/>
        </w:rPr>
        <w:t>a</w:t>
      </w:r>
      <w:r>
        <w:rPr>
          <w:spacing w:val="-3"/>
          <w:sz w:val="26"/>
        </w:rPr>
        <w:t> </w:t>
      </w:r>
      <w:r>
        <w:rPr>
          <w:sz w:val="26"/>
        </w:rPr>
        <w:t>patient comes after 4 days of onset of chest pain?</w:t>
      </w:r>
    </w:p>
    <w:p>
      <w:pPr>
        <w:pStyle w:val="ListParagraph"/>
        <w:numPr>
          <w:ilvl w:val="0"/>
          <w:numId w:val="84"/>
        </w:numPr>
        <w:tabs>
          <w:tab w:pos="1079" w:val="left" w:leader="none"/>
        </w:tabs>
        <w:spacing w:line="297" w:lineRule="exact" w:before="0" w:after="0"/>
        <w:ind w:left="1079" w:right="0" w:hanging="359"/>
        <w:jc w:val="left"/>
        <w:rPr>
          <w:sz w:val="26"/>
        </w:rPr>
      </w:pPr>
      <w:r>
        <w:rPr>
          <w:sz w:val="26"/>
        </w:rPr>
        <w:t>How</w:t>
      </w:r>
      <w:r>
        <w:rPr>
          <w:spacing w:val="-5"/>
          <w:sz w:val="26"/>
        </w:rPr>
        <w:t> </w:t>
      </w:r>
      <w:r>
        <w:rPr>
          <w:sz w:val="26"/>
        </w:rPr>
        <w:t>does</w:t>
      </w:r>
      <w:r>
        <w:rPr>
          <w:spacing w:val="-4"/>
          <w:sz w:val="26"/>
        </w:rPr>
        <w:t> </w:t>
      </w:r>
      <w:r>
        <w:rPr>
          <w:sz w:val="26"/>
        </w:rPr>
        <w:t>a</w:t>
      </w:r>
      <w:r>
        <w:rPr>
          <w:spacing w:val="-4"/>
          <w:sz w:val="26"/>
        </w:rPr>
        <w:t> </w:t>
      </w:r>
      <w:r>
        <w:rPr>
          <w:sz w:val="26"/>
        </w:rPr>
        <w:t>statin</w:t>
      </w:r>
      <w:r>
        <w:rPr>
          <w:spacing w:val="-5"/>
          <w:sz w:val="26"/>
        </w:rPr>
        <w:t> </w:t>
      </w:r>
      <w:r>
        <w:rPr>
          <w:sz w:val="26"/>
        </w:rPr>
        <w:t>group</w:t>
      </w:r>
      <w:r>
        <w:rPr>
          <w:spacing w:val="-4"/>
          <w:sz w:val="26"/>
        </w:rPr>
        <w:t> </w:t>
      </w:r>
      <w:r>
        <w:rPr>
          <w:sz w:val="26"/>
        </w:rPr>
        <w:t>of</w:t>
      </w:r>
      <w:r>
        <w:rPr>
          <w:spacing w:val="-4"/>
          <w:sz w:val="26"/>
        </w:rPr>
        <w:t> </w:t>
      </w:r>
      <w:r>
        <w:rPr>
          <w:sz w:val="26"/>
        </w:rPr>
        <w:t>drugs</w:t>
      </w:r>
      <w:r>
        <w:rPr>
          <w:spacing w:val="-5"/>
          <w:sz w:val="26"/>
        </w:rPr>
        <w:t> </w:t>
      </w:r>
      <w:r>
        <w:rPr>
          <w:sz w:val="26"/>
        </w:rPr>
        <w:t>reduce</w:t>
      </w:r>
      <w:r>
        <w:rPr>
          <w:spacing w:val="-4"/>
          <w:sz w:val="26"/>
        </w:rPr>
        <w:t> </w:t>
      </w:r>
      <w:r>
        <w:rPr>
          <w:sz w:val="26"/>
        </w:rPr>
        <w:t>cholesterol</w:t>
      </w:r>
      <w:r>
        <w:rPr>
          <w:spacing w:val="-5"/>
          <w:sz w:val="26"/>
        </w:rPr>
        <w:t> </w:t>
      </w:r>
      <w:r>
        <w:rPr>
          <w:spacing w:val="-2"/>
          <w:sz w:val="26"/>
        </w:rPr>
        <w:t>level?</w:t>
      </w:r>
    </w:p>
    <w:p>
      <w:pPr>
        <w:pStyle w:val="ListParagraph"/>
        <w:numPr>
          <w:ilvl w:val="0"/>
          <w:numId w:val="84"/>
        </w:numPr>
        <w:tabs>
          <w:tab w:pos="1079" w:val="left" w:leader="none"/>
        </w:tabs>
        <w:spacing w:line="240" w:lineRule="auto" w:before="42"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role</w:t>
      </w:r>
      <w:r>
        <w:rPr>
          <w:spacing w:val="-4"/>
          <w:sz w:val="26"/>
        </w:rPr>
        <w:t> </w:t>
      </w:r>
      <w:r>
        <w:rPr>
          <w:sz w:val="26"/>
        </w:rPr>
        <w:t>of</w:t>
      </w:r>
      <w:r>
        <w:rPr>
          <w:spacing w:val="-3"/>
          <w:sz w:val="26"/>
        </w:rPr>
        <w:t> </w:t>
      </w:r>
      <w:r>
        <w:rPr>
          <w:sz w:val="26"/>
        </w:rPr>
        <w:t>fruits</w:t>
      </w:r>
      <w:r>
        <w:rPr>
          <w:spacing w:val="-8"/>
          <w:sz w:val="26"/>
        </w:rPr>
        <w:t> </w:t>
      </w:r>
      <w:r>
        <w:rPr>
          <w:sz w:val="26"/>
        </w:rPr>
        <w:t>and</w:t>
      </w:r>
      <w:r>
        <w:rPr>
          <w:spacing w:val="-4"/>
          <w:sz w:val="26"/>
        </w:rPr>
        <w:t> </w:t>
      </w:r>
      <w:r>
        <w:rPr>
          <w:sz w:val="26"/>
        </w:rPr>
        <w:t>fiber</w:t>
      </w:r>
      <w:r>
        <w:rPr>
          <w:spacing w:val="-3"/>
          <w:sz w:val="26"/>
        </w:rPr>
        <w:t> </w:t>
      </w:r>
      <w:r>
        <w:rPr>
          <w:sz w:val="26"/>
        </w:rPr>
        <w:t>in</w:t>
      </w:r>
      <w:r>
        <w:rPr>
          <w:spacing w:val="-5"/>
          <w:sz w:val="26"/>
        </w:rPr>
        <w:t> </w:t>
      </w:r>
      <w:r>
        <w:rPr>
          <w:sz w:val="26"/>
        </w:rPr>
        <w:t>chronic</w:t>
      </w:r>
      <w:r>
        <w:rPr>
          <w:spacing w:val="-3"/>
          <w:sz w:val="26"/>
        </w:rPr>
        <w:t> </w:t>
      </w:r>
      <w:r>
        <w:rPr>
          <w:sz w:val="26"/>
        </w:rPr>
        <w:t>diabetes</w:t>
      </w:r>
      <w:r>
        <w:rPr>
          <w:spacing w:val="-4"/>
          <w:sz w:val="26"/>
        </w:rPr>
        <w:t> </w:t>
      </w:r>
      <w:r>
        <w:rPr>
          <w:sz w:val="26"/>
        </w:rPr>
        <w:t>mellitus</w:t>
      </w:r>
      <w:r>
        <w:rPr>
          <w:spacing w:val="-4"/>
          <w:sz w:val="26"/>
        </w:rPr>
        <w:t> </w:t>
      </w:r>
      <w:r>
        <w:rPr>
          <w:sz w:val="26"/>
        </w:rPr>
        <w:t>and</w:t>
      </w:r>
      <w:r>
        <w:rPr>
          <w:spacing w:val="-4"/>
          <w:sz w:val="26"/>
        </w:rPr>
        <w:t> </w:t>
      </w:r>
      <w:r>
        <w:rPr>
          <w:spacing w:val="-2"/>
          <w:sz w:val="26"/>
        </w:rPr>
        <w:t>atherosclerosis?</w:t>
      </w:r>
    </w:p>
    <w:p>
      <w:pPr>
        <w:pStyle w:val="ListParagraph"/>
        <w:numPr>
          <w:ilvl w:val="0"/>
          <w:numId w:val="84"/>
        </w:numPr>
        <w:tabs>
          <w:tab w:pos="1079" w:val="left" w:leader="none"/>
        </w:tabs>
        <w:spacing w:line="240" w:lineRule="auto" w:before="47" w:after="0"/>
        <w:ind w:left="1079" w:right="0" w:hanging="359"/>
        <w:jc w:val="left"/>
        <w:rPr>
          <w:sz w:val="26"/>
        </w:rPr>
      </w:pPr>
      <w:r>
        <w:rPr>
          <w:sz w:val="26"/>
        </w:rPr>
        <w:t>How</w:t>
      </w:r>
      <w:r>
        <w:rPr>
          <w:spacing w:val="-5"/>
          <w:sz w:val="26"/>
        </w:rPr>
        <w:t> </w:t>
      </w:r>
      <w:r>
        <w:rPr>
          <w:sz w:val="26"/>
        </w:rPr>
        <w:t>will</w:t>
      </w:r>
      <w:r>
        <w:rPr>
          <w:spacing w:val="-5"/>
          <w:sz w:val="26"/>
        </w:rPr>
        <w:t> </w:t>
      </w:r>
      <w:r>
        <w:rPr>
          <w:sz w:val="26"/>
        </w:rPr>
        <w:t>you</w:t>
      </w:r>
      <w:r>
        <w:rPr>
          <w:spacing w:val="-5"/>
          <w:sz w:val="26"/>
        </w:rPr>
        <w:t> </w:t>
      </w:r>
      <w:r>
        <w:rPr>
          <w:sz w:val="26"/>
        </w:rPr>
        <w:t>calculate</w:t>
      </w:r>
      <w:r>
        <w:rPr>
          <w:spacing w:val="-4"/>
          <w:sz w:val="26"/>
        </w:rPr>
        <w:t> </w:t>
      </w:r>
      <w:r>
        <w:rPr>
          <w:sz w:val="26"/>
        </w:rPr>
        <w:t>a</w:t>
      </w:r>
      <w:r>
        <w:rPr>
          <w:spacing w:val="-4"/>
          <w:sz w:val="26"/>
        </w:rPr>
        <w:t> </w:t>
      </w:r>
      <w:r>
        <w:rPr>
          <w:sz w:val="26"/>
        </w:rPr>
        <w:t>patient's</w:t>
      </w:r>
      <w:r>
        <w:rPr>
          <w:spacing w:val="-5"/>
          <w:sz w:val="26"/>
        </w:rPr>
        <w:t> </w:t>
      </w:r>
      <w:r>
        <w:rPr>
          <w:sz w:val="26"/>
        </w:rPr>
        <w:t>LDL</w:t>
      </w:r>
      <w:r>
        <w:rPr>
          <w:spacing w:val="-8"/>
          <w:sz w:val="26"/>
        </w:rPr>
        <w:t> </w:t>
      </w:r>
      <w:r>
        <w:rPr>
          <w:sz w:val="26"/>
        </w:rPr>
        <w:t>and</w:t>
      </w:r>
      <w:r>
        <w:rPr>
          <w:spacing w:val="-5"/>
          <w:sz w:val="26"/>
        </w:rPr>
        <w:t> </w:t>
      </w:r>
      <w:r>
        <w:rPr>
          <w:sz w:val="26"/>
        </w:rPr>
        <w:t>VLDL</w:t>
      </w:r>
      <w:r>
        <w:rPr>
          <w:spacing w:val="-8"/>
          <w:sz w:val="26"/>
        </w:rPr>
        <w:t> </w:t>
      </w:r>
      <w:r>
        <w:rPr>
          <w:spacing w:val="-2"/>
          <w:sz w:val="26"/>
        </w:rPr>
        <w:t>cholesterol?</w:t>
      </w:r>
    </w:p>
    <w:p>
      <w:pPr>
        <w:pStyle w:val="ListParagraph"/>
        <w:numPr>
          <w:ilvl w:val="0"/>
          <w:numId w:val="84"/>
        </w:numPr>
        <w:tabs>
          <w:tab w:pos="1079" w:val="left" w:leader="none"/>
        </w:tabs>
        <w:spacing w:line="240" w:lineRule="auto" w:before="47" w:after="0"/>
        <w:ind w:left="1079" w:right="0" w:hanging="359"/>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role</w:t>
      </w:r>
      <w:r>
        <w:rPr>
          <w:spacing w:val="-5"/>
          <w:sz w:val="26"/>
        </w:rPr>
        <w:t> </w:t>
      </w:r>
      <w:r>
        <w:rPr>
          <w:sz w:val="26"/>
        </w:rPr>
        <w:t>of</w:t>
      </w:r>
      <w:r>
        <w:rPr>
          <w:spacing w:val="-5"/>
          <w:sz w:val="26"/>
        </w:rPr>
        <w:t> </w:t>
      </w:r>
      <w:r>
        <w:rPr>
          <w:sz w:val="26"/>
        </w:rPr>
        <w:t>fibrinolytic</w:t>
      </w:r>
      <w:r>
        <w:rPr>
          <w:spacing w:val="-6"/>
          <w:sz w:val="26"/>
        </w:rPr>
        <w:t> </w:t>
      </w:r>
      <w:r>
        <w:rPr>
          <w:sz w:val="26"/>
        </w:rPr>
        <w:t>drugs</w:t>
      </w:r>
      <w:r>
        <w:rPr>
          <w:spacing w:val="-6"/>
          <w:sz w:val="26"/>
        </w:rPr>
        <w:t> </w:t>
      </w:r>
      <w:r>
        <w:rPr>
          <w:sz w:val="26"/>
        </w:rPr>
        <w:t>(streptokinase)</w:t>
      </w:r>
      <w:r>
        <w:rPr>
          <w:spacing w:val="-5"/>
          <w:sz w:val="26"/>
        </w:rPr>
        <w:t> </w:t>
      </w:r>
      <w:r>
        <w:rPr>
          <w:sz w:val="26"/>
        </w:rPr>
        <w:t>in</w:t>
      </w:r>
      <w:r>
        <w:rPr>
          <w:spacing w:val="-6"/>
          <w:sz w:val="26"/>
        </w:rPr>
        <w:t> </w:t>
      </w:r>
      <w:r>
        <w:rPr>
          <w:sz w:val="26"/>
        </w:rPr>
        <w:t>myocardial</w:t>
      </w:r>
      <w:r>
        <w:rPr>
          <w:spacing w:val="-5"/>
          <w:sz w:val="26"/>
        </w:rPr>
        <w:t> </w:t>
      </w:r>
      <w:r>
        <w:rPr>
          <w:spacing w:val="-2"/>
          <w:sz w:val="26"/>
        </w:rPr>
        <w:t>infarction?</w:t>
      </w:r>
    </w:p>
    <w:p>
      <w:pPr>
        <w:pStyle w:val="ListParagraph"/>
        <w:numPr>
          <w:ilvl w:val="0"/>
          <w:numId w:val="84"/>
        </w:numPr>
        <w:tabs>
          <w:tab w:pos="1079" w:val="left" w:leader="none"/>
        </w:tabs>
        <w:spacing w:line="240" w:lineRule="auto" w:before="42" w:after="0"/>
        <w:ind w:left="1079" w:right="0" w:hanging="359"/>
        <w:jc w:val="left"/>
        <w:rPr>
          <w:sz w:val="26"/>
        </w:rPr>
      </w:pPr>
      <w:r>
        <w:rPr>
          <w:sz w:val="26"/>
        </w:rPr>
        <w:t>What</w:t>
      </w:r>
      <w:r>
        <w:rPr>
          <w:spacing w:val="-4"/>
          <w:sz w:val="26"/>
        </w:rPr>
        <w:t> </w:t>
      </w:r>
      <w:r>
        <w:rPr>
          <w:sz w:val="26"/>
        </w:rPr>
        <w:t>is</w:t>
      </w:r>
      <w:r>
        <w:rPr>
          <w:spacing w:val="-4"/>
          <w:sz w:val="26"/>
        </w:rPr>
        <w:t> </w:t>
      </w:r>
      <w:r>
        <w:rPr>
          <w:sz w:val="26"/>
        </w:rPr>
        <w:t>the</w:t>
      </w:r>
      <w:r>
        <w:rPr>
          <w:spacing w:val="-4"/>
          <w:sz w:val="26"/>
        </w:rPr>
        <w:t> </w:t>
      </w:r>
      <w:r>
        <w:rPr>
          <w:sz w:val="26"/>
        </w:rPr>
        <w:t>mechanism</w:t>
      </w:r>
      <w:r>
        <w:rPr>
          <w:spacing w:val="-9"/>
          <w:sz w:val="26"/>
        </w:rPr>
        <w:t> </w:t>
      </w:r>
      <w:r>
        <w:rPr>
          <w:sz w:val="26"/>
        </w:rPr>
        <w:t>of</w:t>
      </w:r>
      <w:r>
        <w:rPr>
          <w:spacing w:val="-3"/>
          <w:sz w:val="26"/>
        </w:rPr>
        <w:t> </w:t>
      </w:r>
      <w:r>
        <w:rPr>
          <w:spacing w:val="-2"/>
          <w:sz w:val="26"/>
        </w:rPr>
        <w:t>aspirin?</w:t>
      </w:r>
    </w:p>
    <w:p>
      <w:pPr>
        <w:pStyle w:val="ListParagraph"/>
        <w:numPr>
          <w:ilvl w:val="0"/>
          <w:numId w:val="84"/>
        </w:numPr>
        <w:tabs>
          <w:tab w:pos="1079" w:val="left" w:leader="none"/>
        </w:tabs>
        <w:spacing w:line="240" w:lineRule="auto" w:before="46" w:after="0"/>
        <w:ind w:left="1079" w:right="0" w:hanging="359"/>
        <w:jc w:val="left"/>
        <w:rPr>
          <w:sz w:val="26"/>
        </w:rPr>
      </w:pPr>
      <w:r>
        <w:rPr>
          <w:sz w:val="26"/>
        </w:rPr>
        <w:t>What</w:t>
      </w:r>
      <w:r>
        <w:rPr>
          <w:spacing w:val="-3"/>
          <w:sz w:val="26"/>
        </w:rPr>
        <w:t> </w:t>
      </w:r>
      <w:r>
        <w:rPr>
          <w:sz w:val="26"/>
        </w:rPr>
        <w:t>is</w:t>
      </w:r>
      <w:r>
        <w:rPr>
          <w:spacing w:val="-4"/>
          <w:sz w:val="26"/>
        </w:rPr>
        <w:t> </w:t>
      </w:r>
      <w:r>
        <w:rPr>
          <w:sz w:val="26"/>
        </w:rPr>
        <w:t>the</w:t>
      </w:r>
      <w:r>
        <w:rPr>
          <w:spacing w:val="-4"/>
          <w:sz w:val="26"/>
        </w:rPr>
        <w:t> </w:t>
      </w:r>
      <w:r>
        <w:rPr>
          <w:sz w:val="26"/>
        </w:rPr>
        <w:t>reason</w:t>
      </w:r>
      <w:r>
        <w:rPr>
          <w:spacing w:val="-2"/>
          <w:sz w:val="26"/>
        </w:rPr>
        <w:t> </w:t>
      </w:r>
      <w:r>
        <w:rPr>
          <w:sz w:val="26"/>
        </w:rPr>
        <w:t>for</w:t>
      </w:r>
      <w:r>
        <w:rPr>
          <w:spacing w:val="-3"/>
          <w:sz w:val="26"/>
        </w:rPr>
        <w:t> </w:t>
      </w:r>
      <w:r>
        <w:rPr>
          <w:sz w:val="26"/>
        </w:rPr>
        <w:t>chest</w:t>
      </w:r>
      <w:r>
        <w:rPr>
          <w:spacing w:val="-3"/>
          <w:sz w:val="26"/>
        </w:rPr>
        <w:t> </w:t>
      </w:r>
      <w:r>
        <w:rPr>
          <w:sz w:val="26"/>
        </w:rPr>
        <w:t>pain</w:t>
      </w:r>
      <w:r>
        <w:rPr>
          <w:spacing w:val="-7"/>
          <w:sz w:val="26"/>
        </w:rPr>
        <w:t> </w:t>
      </w:r>
      <w:r>
        <w:rPr>
          <w:sz w:val="26"/>
        </w:rPr>
        <w:t>in</w:t>
      </w:r>
      <w:r>
        <w:rPr>
          <w:spacing w:val="-4"/>
          <w:sz w:val="26"/>
        </w:rPr>
        <w:t> </w:t>
      </w:r>
      <w:r>
        <w:rPr>
          <w:sz w:val="26"/>
        </w:rPr>
        <w:t>case</w:t>
      </w:r>
      <w:r>
        <w:rPr>
          <w:spacing w:val="-3"/>
          <w:sz w:val="26"/>
        </w:rPr>
        <w:t> </w:t>
      </w:r>
      <w:r>
        <w:rPr>
          <w:sz w:val="26"/>
        </w:rPr>
        <w:t>of</w:t>
      </w:r>
      <w:r>
        <w:rPr>
          <w:spacing w:val="-7"/>
          <w:sz w:val="26"/>
        </w:rPr>
        <w:t> </w:t>
      </w:r>
      <w:r>
        <w:rPr>
          <w:sz w:val="26"/>
        </w:rPr>
        <w:t>myocardial</w:t>
      </w:r>
      <w:r>
        <w:rPr>
          <w:spacing w:val="-3"/>
          <w:sz w:val="26"/>
        </w:rPr>
        <w:t> </w:t>
      </w:r>
      <w:r>
        <w:rPr>
          <w:spacing w:val="-2"/>
          <w:sz w:val="26"/>
        </w:rPr>
        <w:t>infarction?</w:t>
      </w:r>
    </w:p>
    <w:p>
      <w:pPr>
        <w:pStyle w:val="ListParagraph"/>
        <w:numPr>
          <w:ilvl w:val="0"/>
          <w:numId w:val="84"/>
        </w:numPr>
        <w:tabs>
          <w:tab w:pos="1079" w:val="left" w:leader="none"/>
        </w:tabs>
        <w:spacing w:line="240" w:lineRule="auto" w:before="42" w:after="0"/>
        <w:ind w:left="1079" w:right="0" w:hanging="359"/>
        <w:jc w:val="left"/>
        <w:rPr>
          <w:sz w:val="26"/>
        </w:rPr>
      </w:pPr>
      <w:r>
        <w:rPr>
          <w:sz w:val="26"/>
        </w:rPr>
        <w:t>How</w:t>
      </w:r>
      <w:r>
        <w:rPr>
          <w:spacing w:val="-6"/>
          <w:sz w:val="26"/>
        </w:rPr>
        <w:t> </w:t>
      </w:r>
      <w:r>
        <w:rPr>
          <w:sz w:val="26"/>
        </w:rPr>
        <w:t>do</w:t>
      </w:r>
      <w:r>
        <w:rPr>
          <w:spacing w:val="-5"/>
          <w:sz w:val="26"/>
        </w:rPr>
        <w:t> </w:t>
      </w:r>
      <w:r>
        <w:rPr>
          <w:sz w:val="26"/>
        </w:rPr>
        <w:t>chances</w:t>
      </w:r>
      <w:r>
        <w:rPr>
          <w:spacing w:val="-6"/>
          <w:sz w:val="26"/>
        </w:rPr>
        <w:t> </w:t>
      </w:r>
      <w:r>
        <w:rPr>
          <w:sz w:val="26"/>
        </w:rPr>
        <w:t>of</w:t>
      </w:r>
      <w:r>
        <w:rPr>
          <w:spacing w:val="-5"/>
          <w:sz w:val="26"/>
        </w:rPr>
        <w:t> </w:t>
      </w:r>
      <w:r>
        <w:rPr>
          <w:sz w:val="26"/>
        </w:rPr>
        <w:t>hypercholesterolemia</w:t>
      </w:r>
      <w:r>
        <w:rPr>
          <w:spacing w:val="-5"/>
          <w:sz w:val="26"/>
        </w:rPr>
        <w:t> </w:t>
      </w:r>
      <w:r>
        <w:rPr>
          <w:sz w:val="26"/>
        </w:rPr>
        <w:t>increase</w:t>
      </w:r>
      <w:r>
        <w:rPr>
          <w:spacing w:val="-6"/>
          <w:sz w:val="26"/>
        </w:rPr>
        <w:t> </w:t>
      </w:r>
      <w:r>
        <w:rPr>
          <w:sz w:val="26"/>
        </w:rPr>
        <w:t>in</w:t>
      </w:r>
      <w:r>
        <w:rPr>
          <w:spacing w:val="-5"/>
          <w:sz w:val="26"/>
        </w:rPr>
        <w:t> </w:t>
      </w:r>
      <w:r>
        <w:rPr>
          <w:sz w:val="26"/>
        </w:rPr>
        <w:t>patients</w:t>
      </w:r>
      <w:r>
        <w:rPr>
          <w:spacing w:val="-6"/>
          <w:sz w:val="26"/>
        </w:rPr>
        <w:t> </w:t>
      </w:r>
      <w:r>
        <w:rPr>
          <w:sz w:val="26"/>
        </w:rPr>
        <w:t>of</w:t>
      </w:r>
      <w:r>
        <w:rPr>
          <w:spacing w:val="-5"/>
          <w:sz w:val="26"/>
        </w:rPr>
        <w:t> </w:t>
      </w:r>
      <w:r>
        <w:rPr>
          <w:sz w:val="26"/>
        </w:rPr>
        <w:t>chronic</w:t>
      </w:r>
      <w:r>
        <w:rPr>
          <w:spacing w:val="-6"/>
          <w:sz w:val="26"/>
        </w:rPr>
        <w:t> </w:t>
      </w:r>
      <w:r>
        <w:rPr>
          <w:spacing w:val="-2"/>
          <w:sz w:val="26"/>
        </w:rPr>
        <w:t>alcoholism?</w:t>
      </w:r>
    </w:p>
    <w:p>
      <w:pPr>
        <w:pStyle w:val="ListParagraph"/>
        <w:numPr>
          <w:ilvl w:val="0"/>
          <w:numId w:val="84"/>
        </w:numPr>
        <w:tabs>
          <w:tab w:pos="1080" w:val="left" w:leader="none"/>
        </w:tabs>
        <w:spacing w:line="240" w:lineRule="auto" w:before="47" w:after="0"/>
        <w:ind w:left="1080" w:right="0" w:hanging="360"/>
        <w:jc w:val="left"/>
        <w:rPr>
          <w:sz w:val="26"/>
        </w:rPr>
      </w:pPr>
      <w:r>
        <w:rPr>
          <w:sz w:val="26"/>
        </w:rPr>
        <w:t>What</w:t>
      </w:r>
      <w:r>
        <w:rPr>
          <w:spacing w:val="-4"/>
          <w:sz w:val="26"/>
        </w:rPr>
        <w:t> </w:t>
      </w:r>
      <w:r>
        <w:rPr>
          <w:sz w:val="26"/>
        </w:rPr>
        <w:t>is</w:t>
      </w:r>
      <w:r>
        <w:rPr>
          <w:spacing w:val="-4"/>
          <w:sz w:val="26"/>
        </w:rPr>
        <w:t> </w:t>
      </w:r>
      <w:r>
        <w:rPr>
          <w:sz w:val="26"/>
        </w:rPr>
        <w:t>the</w:t>
      </w:r>
      <w:r>
        <w:rPr>
          <w:spacing w:val="-5"/>
          <w:sz w:val="26"/>
        </w:rPr>
        <w:t> </w:t>
      </w:r>
      <w:r>
        <w:rPr>
          <w:sz w:val="26"/>
        </w:rPr>
        <w:t>significance</w:t>
      </w:r>
      <w:r>
        <w:rPr>
          <w:spacing w:val="-3"/>
          <w:sz w:val="26"/>
        </w:rPr>
        <w:t> </w:t>
      </w:r>
      <w:r>
        <w:rPr>
          <w:sz w:val="26"/>
        </w:rPr>
        <w:t>of</w:t>
      </w:r>
      <w:r>
        <w:rPr>
          <w:spacing w:val="-4"/>
          <w:sz w:val="26"/>
        </w:rPr>
        <w:t> </w:t>
      </w:r>
      <w:r>
        <w:rPr>
          <w:sz w:val="26"/>
        </w:rPr>
        <w:t>higher</w:t>
      </w:r>
      <w:r>
        <w:rPr>
          <w:spacing w:val="-3"/>
          <w:sz w:val="26"/>
        </w:rPr>
        <w:t> </w:t>
      </w:r>
      <w:r>
        <w:rPr>
          <w:sz w:val="26"/>
        </w:rPr>
        <w:t>HbA1c</w:t>
      </w:r>
      <w:r>
        <w:rPr>
          <w:spacing w:val="-4"/>
          <w:sz w:val="26"/>
        </w:rPr>
        <w:t> </w:t>
      </w:r>
      <w:r>
        <w:rPr>
          <w:sz w:val="26"/>
        </w:rPr>
        <w:t>in</w:t>
      </w:r>
      <w:r>
        <w:rPr>
          <w:spacing w:val="-4"/>
          <w:sz w:val="26"/>
        </w:rPr>
        <w:t> </w:t>
      </w:r>
      <w:r>
        <w:rPr>
          <w:sz w:val="26"/>
        </w:rPr>
        <w:t>this</w:t>
      </w:r>
      <w:r>
        <w:rPr>
          <w:spacing w:val="-5"/>
          <w:sz w:val="26"/>
        </w:rPr>
        <w:t> </w:t>
      </w:r>
      <w:r>
        <w:rPr>
          <w:spacing w:val="-2"/>
          <w:sz w:val="26"/>
        </w:rPr>
        <w:t>patient?</w:t>
      </w:r>
    </w:p>
    <w:p>
      <w:pPr>
        <w:pStyle w:val="ListParagraph"/>
        <w:spacing w:after="0" w:line="240" w:lineRule="auto"/>
        <w:jc w:val="left"/>
        <w:rPr>
          <w:sz w:val="26"/>
        </w:rPr>
        <w:sectPr>
          <w:type w:val="continuous"/>
          <w:pgSz w:w="12240" w:h="15840"/>
          <w:pgMar w:header="0" w:footer="1522" w:top="1640" w:bottom="1000" w:left="720" w:right="720"/>
        </w:sectPr>
      </w:pPr>
    </w:p>
    <w:p>
      <w:pPr>
        <w:pStyle w:val="BodyText"/>
        <w:spacing w:before="4"/>
        <w:rPr>
          <w:sz w:val="17"/>
        </w:rPr>
      </w:pPr>
    </w:p>
    <w:p>
      <w:pPr>
        <w:pStyle w:val="BodyText"/>
        <w:spacing w:after="0"/>
        <w:rPr>
          <w:sz w:val="17"/>
        </w:rPr>
        <w:sectPr>
          <w:footerReference w:type="default" r:id="rId48"/>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2707" w:val="left" w:leader="none"/>
        </w:tabs>
        <w:spacing w:line="240" w:lineRule="auto" w:before="67" w:after="0"/>
        <w:ind w:left="2707" w:right="0" w:hanging="422"/>
        <w:jc w:val="left"/>
      </w:pPr>
      <w:r>
        <w:rPr/>
        <w:t>Case</w:t>
      </w:r>
      <w:r>
        <w:rPr>
          <w:spacing w:val="-9"/>
        </w:rPr>
        <w:t> </w:t>
      </w:r>
      <w:r>
        <w:rPr/>
        <w:t>Study</w:t>
      </w:r>
      <w:r>
        <w:rPr>
          <w:spacing w:val="-4"/>
        </w:rPr>
        <w:t> </w:t>
      </w:r>
      <w:r>
        <w:rPr/>
        <w:t>of</w:t>
      </w:r>
      <w:r>
        <w:rPr>
          <w:spacing w:val="-7"/>
        </w:rPr>
        <w:t> </w:t>
      </w:r>
      <w:r>
        <w:rPr/>
        <w:t>of</w:t>
      </w:r>
      <w:r>
        <w:rPr>
          <w:spacing w:val="-3"/>
        </w:rPr>
        <w:t> </w:t>
      </w:r>
      <w:r>
        <w:rPr/>
        <w:t>myocardial</w:t>
      </w:r>
      <w:r>
        <w:rPr>
          <w:spacing w:val="-9"/>
        </w:rPr>
        <w:t> </w:t>
      </w:r>
      <w:r>
        <w:rPr/>
        <w:t>infarction</w:t>
      </w:r>
      <w:r>
        <w:rPr>
          <w:spacing w:val="-14"/>
        </w:rPr>
        <w:t> </w:t>
      </w:r>
      <w:r>
        <w:rPr>
          <w:spacing w:val="-2"/>
        </w:rPr>
        <w:t>(BI11.17)</w:t>
      </w:r>
    </w:p>
    <w:p>
      <w:pPr>
        <w:pStyle w:val="BodyText"/>
        <w:spacing w:before="95"/>
        <w:rPr>
          <w:b/>
          <w:sz w:val="28"/>
        </w:rPr>
      </w:pPr>
    </w:p>
    <w:p>
      <w:pPr>
        <w:pStyle w:val="BodyText"/>
        <w:spacing w:line="276" w:lineRule="auto"/>
        <w:ind w:left="720" w:right="718"/>
      </w:pPr>
      <w:r>
        <w:rPr/>
        <w:t>Early in the morning, a 22 years old male patient came into the emergency room complaining</w:t>
      </w:r>
      <w:r>
        <w:rPr>
          <w:spacing w:val="-6"/>
        </w:rPr>
        <w:t> </w:t>
      </w:r>
      <w:r>
        <w:rPr/>
        <w:t>of chest pain</w:t>
      </w:r>
      <w:r>
        <w:rPr>
          <w:spacing w:val="-1"/>
        </w:rPr>
        <w:t> </w:t>
      </w:r>
      <w:r>
        <w:rPr/>
        <w:t>with</w:t>
      </w:r>
      <w:r>
        <w:rPr>
          <w:spacing w:val="-1"/>
        </w:rPr>
        <w:t> </w:t>
      </w:r>
      <w:r>
        <w:rPr/>
        <w:t>perspiration for 45</w:t>
      </w:r>
      <w:r>
        <w:rPr>
          <w:spacing w:val="-1"/>
        </w:rPr>
        <w:t> </w:t>
      </w:r>
      <w:r>
        <w:rPr/>
        <w:t>minutes. He was rushed to</w:t>
      </w:r>
      <w:r>
        <w:rPr>
          <w:spacing w:val="-1"/>
        </w:rPr>
        <w:t> </w:t>
      </w:r>
      <w:r>
        <w:rPr/>
        <w:t>the</w:t>
      </w:r>
      <w:r>
        <w:rPr>
          <w:spacing w:val="-1"/>
        </w:rPr>
        <w:t> </w:t>
      </w:r>
      <w:r>
        <w:rPr/>
        <w:t>hospital where ECG was performed. From ECG finding diagnosis of myocardial infarction was made.</w:t>
      </w:r>
      <w:r>
        <w:rPr>
          <w:spacing w:val="-2"/>
        </w:rPr>
        <w:t> </w:t>
      </w:r>
      <w:r>
        <w:rPr/>
        <w:t>Immediately</w:t>
      </w:r>
      <w:r>
        <w:rPr>
          <w:spacing w:val="-6"/>
        </w:rPr>
        <w:t> </w:t>
      </w:r>
      <w:r>
        <w:rPr/>
        <w:t>Blood</w:t>
      </w:r>
      <w:r>
        <w:rPr>
          <w:spacing w:val="-6"/>
        </w:rPr>
        <w:t> </w:t>
      </w:r>
      <w:r>
        <w:rPr/>
        <w:t>sample</w:t>
      </w:r>
      <w:r>
        <w:rPr>
          <w:spacing w:val="-6"/>
        </w:rPr>
        <w:t> </w:t>
      </w:r>
      <w:r>
        <w:rPr/>
        <w:t>was</w:t>
      </w:r>
      <w:r>
        <w:rPr>
          <w:spacing w:val="-6"/>
        </w:rPr>
        <w:t> </w:t>
      </w:r>
      <w:r>
        <w:rPr/>
        <w:t>sent</w:t>
      </w:r>
      <w:r>
        <w:rPr>
          <w:spacing w:val="-6"/>
        </w:rPr>
        <w:t> </w:t>
      </w:r>
      <w:r>
        <w:rPr/>
        <w:t>for</w:t>
      </w:r>
      <w:r>
        <w:rPr>
          <w:spacing w:val="-5"/>
        </w:rPr>
        <w:t> </w:t>
      </w:r>
      <w:r>
        <w:rPr/>
        <w:t>laboratory</w:t>
      </w:r>
      <w:r>
        <w:rPr>
          <w:spacing w:val="-6"/>
        </w:rPr>
        <w:t> </w:t>
      </w:r>
      <w:r>
        <w:rPr/>
        <w:t>investigations.</w:t>
      </w:r>
      <w:r>
        <w:rPr>
          <w:spacing w:val="-4"/>
        </w:rPr>
        <w:t> </w:t>
      </w:r>
      <w:r>
        <w:rPr/>
        <w:t>Physician</w:t>
      </w:r>
      <w:r>
        <w:rPr>
          <w:spacing w:val="-6"/>
        </w:rPr>
        <w:t> </w:t>
      </w:r>
      <w:r>
        <w:rPr/>
        <w:t>advice to admit patient in ICU and to start following treatment</w:t>
      </w:r>
    </w:p>
    <w:p>
      <w:pPr>
        <w:pStyle w:val="BodyText"/>
        <w:spacing w:after="0" w:line="276" w:lineRule="auto"/>
        <w:sectPr>
          <w:pgSz w:w="12240" w:h="15840"/>
          <w:pgMar w:header="0" w:footer="802" w:top="1640" w:bottom="1000" w:left="720" w:right="720"/>
        </w:sectPr>
      </w:pPr>
    </w:p>
    <w:p>
      <w:pPr>
        <w:pStyle w:val="ListParagraph"/>
        <w:numPr>
          <w:ilvl w:val="0"/>
          <w:numId w:val="85"/>
        </w:numPr>
        <w:tabs>
          <w:tab w:pos="1080" w:val="left" w:leader="none"/>
        </w:tabs>
        <w:spacing w:line="240" w:lineRule="auto" w:before="0" w:after="0"/>
        <w:ind w:left="1080" w:right="0" w:hanging="360"/>
        <w:jc w:val="left"/>
        <w:rPr>
          <w:sz w:val="26"/>
        </w:rPr>
      </w:pPr>
      <w:r>
        <w:rPr>
          <w:sz w:val="26"/>
        </w:rPr>
        <w:t>Aspirin</w:t>
      </w:r>
      <w:r>
        <w:rPr>
          <w:spacing w:val="-11"/>
          <w:sz w:val="26"/>
        </w:rPr>
        <w:t> </w:t>
      </w:r>
      <w:r>
        <w:rPr>
          <w:sz w:val="26"/>
        </w:rPr>
        <w:t>(anti-platelet</w:t>
      </w:r>
      <w:r>
        <w:rPr>
          <w:spacing w:val="-10"/>
          <w:sz w:val="26"/>
        </w:rPr>
        <w:t> </w:t>
      </w:r>
      <w:r>
        <w:rPr>
          <w:spacing w:val="-2"/>
          <w:sz w:val="26"/>
        </w:rPr>
        <w:t>drug)</w:t>
      </w:r>
    </w:p>
    <w:p>
      <w:pPr>
        <w:pStyle w:val="ListParagraph"/>
        <w:numPr>
          <w:ilvl w:val="0"/>
          <w:numId w:val="85"/>
        </w:numPr>
        <w:tabs>
          <w:tab w:pos="1080" w:val="left" w:leader="none"/>
        </w:tabs>
        <w:spacing w:line="240" w:lineRule="auto" w:before="33" w:after="0"/>
        <w:ind w:left="1080" w:right="0" w:hanging="360"/>
        <w:jc w:val="left"/>
        <w:rPr>
          <w:sz w:val="26"/>
        </w:rPr>
      </w:pPr>
      <w:r>
        <w:rPr>
          <w:sz w:val="26"/>
        </w:rPr>
        <w:t>Atorvastatin(</w:t>
      </w:r>
      <w:r>
        <w:rPr>
          <w:spacing w:val="-9"/>
          <w:sz w:val="26"/>
        </w:rPr>
        <w:t> </w:t>
      </w:r>
      <w:r>
        <w:rPr>
          <w:sz w:val="26"/>
        </w:rPr>
        <w:t>Statin</w:t>
      </w:r>
      <w:r>
        <w:rPr>
          <w:spacing w:val="-9"/>
          <w:sz w:val="26"/>
        </w:rPr>
        <w:t> </w:t>
      </w:r>
      <w:r>
        <w:rPr>
          <w:sz w:val="26"/>
        </w:rPr>
        <w:t>group</w:t>
      </w:r>
      <w:r>
        <w:rPr>
          <w:spacing w:val="-9"/>
          <w:sz w:val="26"/>
        </w:rPr>
        <w:t> </w:t>
      </w:r>
      <w:r>
        <w:rPr>
          <w:spacing w:val="-2"/>
          <w:sz w:val="26"/>
        </w:rPr>
        <w:t>drug)</w:t>
      </w:r>
    </w:p>
    <w:p>
      <w:pPr>
        <w:pStyle w:val="ListParagraph"/>
        <w:numPr>
          <w:ilvl w:val="0"/>
          <w:numId w:val="85"/>
        </w:numPr>
        <w:tabs>
          <w:tab w:pos="1080" w:val="left" w:leader="none"/>
        </w:tabs>
        <w:spacing w:line="240" w:lineRule="auto" w:before="0" w:after="0"/>
        <w:ind w:left="1080" w:right="0" w:hanging="360"/>
        <w:jc w:val="left"/>
        <w:rPr>
          <w:sz w:val="26"/>
        </w:rPr>
      </w:pPr>
      <w:r>
        <w:rPr/>
        <w:br w:type="column"/>
      </w:r>
      <w:r>
        <w:rPr>
          <w:sz w:val="26"/>
        </w:rPr>
        <w:t>Tablet</w:t>
      </w:r>
      <w:r>
        <w:rPr>
          <w:spacing w:val="-5"/>
          <w:sz w:val="26"/>
        </w:rPr>
        <w:t> </w:t>
      </w:r>
      <w:r>
        <w:rPr>
          <w:spacing w:val="-2"/>
          <w:sz w:val="26"/>
        </w:rPr>
        <w:t>Nitroglycerine(Vasodilator)</w:t>
      </w:r>
    </w:p>
    <w:p>
      <w:pPr>
        <w:pStyle w:val="ListParagraph"/>
        <w:numPr>
          <w:ilvl w:val="0"/>
          <w:numId w:val="85"/>
        </w:numPr>
        <w:tabs>
          <w:tab w:pos="1080" w:val="left" w:leader="none"/>
        </w:tabs>
        <w:spacing w:line="240" w:lineRule="auto" w:before="33" w:after="0"/>
        <w:ind w:left="1080" w:right="0" w:hanging="360"/>
        <w:jc w:val="left"/>
        <w:rPr>
          <w:sz w:val="26"/>
        </w:rPr>
      </w:pPr>
      <w:r>
        <w:rPr>
          <w:sz w:val="26"/>
        </w:rPr>
        <w:t>Streptokinase</w:t>
      </w:r>
      <w:r>
        <w:rPr>
          <w:spacing w:val="-13"/>
          <w:sz w:val="26"/>
        </w:rPr>
        <w:t> </w:t>
      </w:r>
      <w:r>
        <w:rPr>
          <w:sz w:val="26"/>
        </w:rPr>
        <w:t>(Fibrinolytic</w:t>
      </w:r>
      <w:r>
        <w:rPr>
          <w:spacing w:val="-13"/>
          <w:sz w:val="26"/>
        </w:rPr>
        <w:t> </w:t>
      </w:r>
      <w:r>
        <w:rPr>
          <w:spacing w:val="-4"/>
          <w:sz w:val="26"/>
        </w:rPr>
        <w:t>drug)</w:t>
      </w:r>
    </w:p>
    <w:p>
      <w:pPr>
        <w:pStyle w:val="ListParagraph"/>
        <w:spacing w:after="0" w:line="240" w:lineRule="auto"/>
        <w:jc w:val="left"/>
        <w:rPr>
          <w:sz w:val="26"/>
        </w:rPr>
        <w:sectPr>
          <w:type w:val="continuous"/>
          <w:pgSz w:w="12240" w:h="15840"/>
          <w:pgMar w:header="0" w:footer="802" w:top="1640" w:bottom="1000" w:left="720" w:right="720"/>
          <w:cols w:num="2" w:equalWidth="0">
            <w:col w:w="4455" w:space="587"/>
            <w:col w:w="5758"/>
          </w:cols>
        </w:sectPr>
      </w:pPr>
    </w:p>
    <w:p>
      <w:pPr>
        <w:pStyle w:val="BodyText"/>
        <w:spacing w:before="55"/>
        <w:rPr>
          <w:sz w:val="20"/>
        </w:rPr>
      </w:pPr>
    </w:p>
    <w:p>
      <w:pPr>
        <w:pStyle w:val="BodyText"/>
        <w:spacing w:after="0"/>
        <w:rPr>
          <w:sz w:val="20"/>
        </w:rPr>
        <w:sectPr>
          <w:type w:val="continuous"/>
          <w:pgSz w:w="12240" w:h="15840"/>
          <w:pgMar w:header="0" w:footer="802" w:top="1640" w:bottom="1000" w:left="720" w:right="720"/>
        </w:sectPr>
      </w:pPr>
    </w:p>
    <w:p>
      <w:pPr>
        <w:pStyle w:val="BodyText"/>
        <w:spacing w:before="89"/>
        <w:ind w:left="720"/>
      </w:pPr>
      <w:r>
        <w:rPr/>
        <w:t>Following</w:t>
      </w:r>
      <w:r>
        <w:rPr>
          <w:spacing w:val="-15"/>
        </w:rPr>
        <w:t> </w:t>
      </w:r>
      <w:r>
        <w:rPr/>
        <w:t>is</w:t>
      </w:r>
      <w:r>
        <w:rPr>
          <w:spacing w:val="-11"/>
        </w:rPr>
        <w:t> </w:t>
      </w:r>
      <w:r>
        <w:rPr/>
        <w:t>the</w:t>
      </w:r>
      <w:r>
        <w:rPr>
          <w:spacing w:val="-11"/>
        </w:rPr>
        <w:t> </w:t>
      </w:r>
      <w:r>
        <w:rPr/>
        <w:t>Blood</w:t>
      </w:r>
      <w:r>
        <w:rPr>
          <w:spacing w:val="-10"/>
        </w:rPr>
        <w:t> </w:t>
      </w:r>
      <w:r>
        <w:rPr/>
        <w:t>investigations</w:t>
      </w:r>
      <w:r>
        <w:rPr>
          <w:spacing w:val="-11"/>
        </w:rPr>
        <w:t> </w:t>
      </w:r>
      <w:r>
        <w:rPr>
          <w:spacing w:val="-2"/>
        </w:rPr>
        <w:t>report.</w:t>
      </w:r>
    </w:p>
    <w:p>
      <w:pPr>
        <w:pStyle w:val="ListParagraph"/>
        <w:numPr>
          <w:ilvl w:val="0"/>
          <w:numId w:val="85"/>
        </w:numPr>
        <w:tabs>
          <w:tab w:pos="1080" w:val="left" w:leader="none"/>
        </w:tabs>
        <w:spacing w:line="240" w:lineRule="auto" w:before="46" w:after="0"/>
        <w:ind w:left="1080" w:right="0" w:hanging="360"/>
        <w:jc w:val="left"/>
        <w:rPr>
          <w:sz w:val="26"/>
        </w:rPr>
      </w:pPr>
      <w:r>
        <w:rPr>
          <w:spacing w:val="-2"/>
          <w:sz w:val="26"/>
        </w:rPr>
        <w:t>CKMB=23</w:t>
      </w:r>
      <w:r>
        <w:rPr>
          <w:spacing w:val="6"/>
          <w:sz w:val="26"/>
        </w:rPr>
        <w:t> </w:t>
      </w:r>
      <w:r>
        <w:rPr>
          <w:spacing w:val="-2"/>
          <w:sz w:val="26"/>
        </w:rPr>
        <w:t>IU/L(5-</w:t>
      </w:r>
      <w:r>
        <w:rPr>
          <w:spacing w:val="-5"/>
          <w:sz w:val="26"/>
        </w:rPr>
        <w:t>25)</w:t>
      </w:r>
    </w:p>
    <w:p>
      <w:pPr>
        <w:pStyle w:val="ListParagraph"/>
        <w:numPr>
          <w:ilvl w:val="0"/>
          <w:numId w:val="85"/>
        </w:numPr>
        <w:tabs>
          <w:tab w:pos="1080" w:val="left" w:leader="none"/>
        </w:tabs>
        <w:spacing w:line="240" w:lineRule="auto" w:before="34" w:after="0"/>
        <w:ind w:left="1080" w:right="0" w:hanging="360"/>
        <w:jc w:val="left"/>
        <w:rPr>
          <w:sz w:val="26"/>
        </w:rPr>
      </w:pPr>
      <w:r>
        <w:rPr>
          <w:sz w:val="26"/>
        </w:rPr>
        <w:t>Troponin</w:t>
      </w:r>
      <w:r>
        <w:rPr>
          <w:spacing w:val="-8"/>
          <w:sz w:val="26"/>
        </w:rPr>
        <w:t> </w:t>
      </w:r>
      <w:r>
        <w:rPr>
          <w:sz w:val="26"/>
        </w:rPr>
        <w:t>I=17</w:t>
      </w:r>
      <w:r>
        <w:rPr>
          <w:spacing w:val="-8"/>
          <w:sz w:val="26"/>
        </w:rPr>
        <w:t> </w:t>
      </w:r>
      <w:r>
        <w:rPr>
          <w:spacing w:val="-2"/>
          <w:sz w:val="26"/>
        </w:rPr>
        <w:t>pg/ml(&lt;20)</w:t>
      </w:r>
    </w:p>
    <w:p>
      <w:pPr>
        <w:pStyle w:val="ListParagraph"/>
        <w:numPr>
          <w:ilvl w:val="0"/>
          <w:numId w:val="85"/>
        </w:numPr>
        <w:tabs>
          <w:tab w:pos="1080" w:val="left" w:leader="none"/>
        </w:tabs>
        <w:spacing w:line="240" w:lineRule="auto" w:before="28" w:after="0"/>
        <w:ind w:left="1080" w:right="0" w:hanging="360"/>
        <w:jc w:val="left"/>
        <w:rPr>
          <w:sz w:val="26"/>
        </w:rPr>
      </w:pPr>
      <w:r>
        <w:rPr>
          <w:sz w:val="26"/>
        </w:rPr>
        <w:t>Random</w:t>
      </w:r>
      <w:r>
        <w:rPr>
          <w:spacing w:val="-10"/>
          <w:sz w:val="26"/>
        </w:rPr>
        <w:t> </w:t>
      </w:r>
      <w:r>
        <w:rPr>
          <w:sz w:val="26"/>
        </w:rPr>
        <w:t>Blood</w:t>
      </w:r>
      <w:r>
        <w:rPr>
          <w:spacing w:val="-4"/>
          <w:sz w:val="26"/>
        </w:rPr>
        <w:t> </w:t>
      </w:r>
      <w:r>
        <w:rPr>
          <w:sz w:val="26"/>
        </w:rPr>
        <w:t>Sugar</w:t>
      </w:r>
      <w:r>
        <w:rPr>
          <w:spacing w:val="-4"/>
          <w:sz w:val="26"/>
        </w:rPr>
        <w:t> </w:t>
      </w:r>
      <w:r>
        <w:rPr>
          <w:sz w:val="26"/>
        </w:rPr>
        <w:t>=</w:t>
      </w:r>
      <w:r>
        <w:rPr>
          <w:spacing w:val="-6"/>
          <w:sz w:val="26"/>
        </w:rPr>
        <w:t> </w:t>
      </w:r>
      <w:r>
        <w:rPr>
          <w:sz w:val="26"/>
        </w:rPr>
        <w:t>93 </w:t>
      </w:r>
      <w:r>
        <w:rPr>
          <w:spacing w:val="-5"/>
          <w:sz w:val="26"/>
        </w:rPr>
        <w:t>mg%</w:t>
      </w:r>
    </w:p>
    <w:p>
      <w:pPr>
        <w:pStyle w:val="ListParagraph"/>
        <w:numPr>
          <w:ilvl w:val="0"/>
          <w:numId w:val="85"/>
        </w:numPr>
        <w:tabs>
          <w:tab w:pos="1080" w:val="left" w:leader="none"/>
        </w:tabs>
        <w:spacing w:line="240" w:lineRule="auto" w:before="33" w:after="0"/>
        <w:ind w:left="1080" w:right="0" w:hanging="360"/>
        <w:jc w:val="left"/>
        <w:rPr>
          <w:sz w:val="26"/>
        </w:rPr>
      </w:pPr>
      <w:r>
        <w:rPr>
          <w:sz w:val="26"/>
        </w:rPr>
        <w:t>S.</w:t>
      </w:r>
      <w:r>
        <w:rPr>
          <w:spacing w:val="-4"/>
          <w:sz w:val="26"/>
        </w:rPr>
        <w:t> </w:t>
      </w:r>
      <w:r>
        <w:rPr>
          <w:sz w:val="26"/>
        </w:rPr>
        <w:t>Cholesterol</w:t>
      </w:r>
      <w:r>
        <w:rPr>
          <w:spacing w:val="-5"/>
          <w:sz w:val="26"/>
        </w:rPr>
        <w:t> </w:t>
      </w:r>
      <w:r>
        <w:rPr>
          <w:sz w:val="26"/>
        </w:rPr>
        <w:t>=</w:t>
      </w:r>
      <w:r>
        <w:rPr>
          <w:spacing w:val="-7"/>
          <w:sz w:val="26"/>
        </w:rPr>
        <w:t> </w:t>
      </w:r>
      <w:r>
        <w:rPr>
          <w:sz w:val="26"/>
        </w:rPr>
        <w:t>220</w:t>
      </w:r>
      <w:r>
        <w:rPr>
          <w:spacing w:val="-5"/>
          <w:sz w:val="26"/>
        </w:rPr>
        <w:t> mg%</w:t>
      </w:r>
    </w:p>
    <w:p>
      <w:pPr>
        <w:pStyle w:val="ListParagraph"/>
        <w:numPr>
          <w:ilvl w:val="0"/>
          <w:numId w:val="85"/>
        </w:numPr>
        <w:tabs>
          <w:tab w:pos="1080" w:val="left" w:leader="none"/>
        </w:tabs>
        <w:spacing w:line="240" w:lineRule="auto" w:before="28" w:after="0"/>
        <w:ind w:left="1080" w:right="0" w:hanging="360"/>
        <w:jc w:val="left"/>
        <w:rPr>
          <w:sz w:val="26"/>
        </w:rPr>
      </w:pPr>
      <w:r>
        <w:rPr>
          <w:sz w:val="26"/>
        </w:rPr>
        <w:t>S.</w:t>
      </w:r>
      <w:r>
        <w:rPr>
          <w:spacing w:val="-4"/>
          <w:sz w:val="26"/>
        </w:rPr>
        <w:t> </w:t>
      </w:r>
      <w:r>
        <w:rPr>
          <w:sz w:val="26"/>
        </w:rPr>
        <w:t>Triglyceride</w:t>
      </w:r>
      <w:r>
        <w:rPr>
          <w:spacing w:val="-5"/>
          <w:sz w:val="26"/>
        </w:rPr>
        <w:t> </w:t>
      </w:r>
      <w:r>
        <w:rPr>
          <w:sz w:val="26"/>
        </w:rPr>
        <w:t>=</w:t>
      </w:r>
      <w:r>
        <w:rPr>
          <w:spacing w:val="-7"/>
          <w:sz w:val="26"/>
        </w:rPr>
        <w:t> </w:t>
      </w:r>
      <w:r>
        <w:rPr>
          <w:sz w:val="26"/>
        </w:rPr>
        <w:t>160</w:t>
      </w:r>
      <w:r>
        <w:rPr>
          <w:spacing w:val="-6"/>
          <w:sz w:val="26"/>
        </w:rPr>
        <w:t> </w:t>
      </w:r>
      <w:r>
        <w:rPr>
          <w:spacing w:val="-5"/>
          <w:sz w:val="26"/>
        </w:rPr>
        <w:t>mg%</w:t>
      </w:r>
    </w:p>
    <w:p>
      <w:pPr>
        <w:spacing w:line="240" w:lineRule="auto" w:before="135"/>
        <w:rPr>
          <w:sz w:val="26"/>
        </w:rPr>
      </w:pPr>
      <w:r>
        <w:rPr/>
        <w:br w:type="column"/>
      </w:r>
      <w:r>
        <w:rPr>
          <w:sz w:val="26"/>
        </w:rPr>
      </w:r>
    </w:p>
    <w:p>
      <w:pPr>
        <w:pStyle w:val="ListParagraph"/>
        <w:numPr>
          <w:ilvl w:val="0"/>
          <w:numId w:val="85"/>
        </w:numPr>
        <w:tabs>
          <w:tab w:pos="720" w:val="left" w:leader="none"/>
        </w:tabs>
        <w:spacing w:line="240" w:lineRule="auto" w:before="0" w:after="0"/>
        <w:ind w:left="720" w:right="0" w:hanging="360"/>
        <w:jc w:val="left"/>
        <w:rPr>
          <w:sz w:val="26"/>
        </w:rPr>
      </w:pPr>
      <w:r>
        <w:rPr>
          <w:sz w:val="26"/>
        </w:rPr>
        <w:t>S.</w:t>
      </w:r>
      <w:r>
        <w:rPr>
          <w:spacing w:val="-3"/>
          <w:sz w:val="26"/>
        </w:rPr>
        <w:t> </w:t>
      </w:r>
      <w:r>
        <w:rPr>
          <w:sz w:val="26"/>
        </w:rPr>
        <w:t>HDL</w:t>
      </w:r>
      <w:r>
        <w:rPr>
          <w:spacing w:val="-7"/>
          <w:sz w:val="26"/>
        </w:rPr>
        <w:t> </w:t>
      </w:r>
      <w:r>
        <w:rPr>
          <w:sz w:val="26"/>
        </w:rPr>
        <w:t>Cholesterol</w:t>
      </w:r>
      <w:r>
        <w:rPr>
          <w:spacing w:val="-4"/>
          <w:sz w:val="26"/>
        </w:rPr>
        <w:t> </w:t>
      </w:r>
      <w:r>
        <w:rPr>
          <w:sz w:val="26"/>
        </w:rPr>
        <w:t>=</w:t>
      </w:r>
      <w:r>
        <w:rPr>
          <w:spacing w:val="-6"/>
          <w:sz w:val="26"/>
        </w:rPr>
        <w:t> </w:t>
      </w:r>
      <w:r>
        <w:rPr>
          <w:sz w:val="26"/>
        </w:rPr>
        <w:t>40</w:t>
      </w:r>
      <w:r>
        <w:rPr>
          <w:spacing w:val="-4"/>
          <w:sz w:val="26"/>
        </w:rPr>
        <w:t> </w:t>
      </w:r>
      <w:r>
        <w:rPr>
          <w:spacing w:val="-5"/>
          <w:sz w:val="26"/>
        </w:rPr>
        <w:t>mg%</w:t>
      </w:r>
    </w:p>
    <w:p>
      <w:pPr>
        <w:pStyle w:val="ListParagraph"/>
        <w:numPr>
          <w:ilvl w:val="0"/>
          <w:numId w:val="85"/>
        </w:numPr>
        <w:tabs>
          <w:tab w:pos="720" w:val="left" w:leader="none"/>
        </w:tabs>
        <w:spacing w:line="261" w:lineRule="auto" w:before="34" w:after="0"/>
        <w:ind w:left="720" w:right="2301" w:hanging="360"/>
        <w:jc w:val="left"/>
        <w:rPr>
          <w:sz w:val="26"/>
        </w:rPr>
      </w:pPr>
      <w:r>
        <w:rPr>
          <w:sz w:val="26"/>
        </w:rPr>
        <w:t>S.</w:t>
      </w:r>
      <w:r>
        <w:rPr>
          <w:spacing w:val="-17"/>
          <w:sz w:val="26"/>
        </w:rPr>
        <w:t> </w:t>
      </w:r>
      <w:r>
        <w:rPr>
          <w:sz w:val="26"/>
        </w:rPr>
        <w:t>Homocysteine=</w:t>
      </w:r>
      <w:r>
        <w:rPr>
          <w:spacing w:val="-16"/>
          <w:sz w:val="26"/>
        </w:rPr>
        <w:t> </w:t>
      </w:r>
      <w:r>
        <w:rPr>
          <w:sz w:val="26"/>
        </w:rPr>
        <w:t>180 </w:t>
      </w:r>
      <w:r>
        <w:rPr>
          <w:spacing w:val="-2"/>
          <w:sz w:val="26"/>
        </w:rPr>
        <w:t>micromole/L(5-15)</w:t>
      </w:r>
    </w:p>
    <w:p>
      <w:pPr>
        <w:pStyle w:val="ListParagraph"/>
        <w:numPr>
          <w:ilvl w:val="0"/>
          <w:numId w:val="85"/>
        </w:numPr>
        <w:tabs>
          <w:tab w:pos="720" w:val="left" w:leader="none"/>
        </w:tabs>
        <w:spacing w:line="240" w:lineRule="auto" w:before="19" w:after="0"/>
        <w:ind w:left="720" w:right="0" w:hanging="360"/>
        <w:jc w:val="left"/>
        <w:rPr>
          <w:sz w:val="26"/>
        </w:rPr>
      </w:pPr>
      <w:r>
        <w:rPr>
          <w:sz w:val="26"/>
        </w:rPr>
        <w:t>S.</w:t>
      </w:r>
      <w:r>
        <w:rPr>
          <w:spacing w:val="-11"/>
          <w:sz w:val="26"/>
        </w:rPr>
        <w:t> </w:t>
      </w:r>
      <w:r>
        <w:rPr>
          <w:sz w:val="26"/>
        </w:rPr>
        <w:t>Lipoprotein(a)=28</w:t>
      </w:r>
      <w:r>
        <w:rPr>
          <w:spacing w:val="-12"/>
          <w:sz w:val="26"/>
        </w:rPr>
        <w:t> </w:t>
      </w:r>
      <w:r>
        <w:rPr>
          <w:spacing w:val="-2"/>
          <w:sz w:val="26"/>
        </w:rPr>
        <w:t>ng/dl(&lt;30)</w:t>
      </w:r>
    </w:p>
    <w:p>
      <w:pPr>
        <w:pStyle w:val="ListParagraph"/>
        <w:spacing w:after="0" w:line="240" w:lineRule="auto"/>
        <w:jc w:val="left"/>
        <w:rPr>
          <w:sz w:val="26"/>
        </w:rPr>
        <w:sectPr>
          <w:type w:val="continuous"/>
          <w:pgSz w:w="12240" w:h="15840"/>
          <w:pgMar w:header="0" w:footer="802" w:top="1640" w:bottom="1000" w:left="720" w:right="720"/>
          <w:cols w:num="2" w:equalWidth="0">
            <w:col w:w="5362" w:space="40"/>
            <w:col w:w="5398"/>
          </w:cols>
        </w:sectPr>
      </w:pPr>
    </w:p>
    <w:p>
      <w:pPr>
        <w:pStyle w:val="BodyText"/>
        <w:spacing w:before="80"/>
      </w:pPr>
    </w:p>
    <w:p>
      <w:pPr>
        <w:pStyle w:val="BodyText"/>
        <w:spacing w:line="273" w:lineRule="auto"/>
        <w:ind w:left="720"/>
      </w:pPr>
      <w:r>
        <w:rPr/>
        <w:t>Physician</w:t>
      </w:r>
      <w:r>
        <w:rPr>
          <w:spacing w:val="-5"/>
        </w:rPr>
        <w:t> </w:t>
      </w:r>
      <w:r>
        <w:rPr/>
        <w:t>advised</w:t>
      </w:r>
      <w:r>
        <w:rPr>
          <w:spacing w:val="-4"/>
        </w:rPr>
        <w:t> </w:t>
      </w:r>
      <w:r>
        <w:rPr/>
        <w:t>me</w:t>
      </w:r>
      <w:r>
        <w:rPr>
          <w:spacing w:val="-4"/>
        </w:rPr>
        <w:t> </w:t>
      </w:r>
      <w:r>
        <w:rPr/>
        <w:t>to</w:t>
      </w:r>
      <w:r>
        <w:rPr>
          <w:spacing w:val="-5"/>
        </w:rPr>
        <w:t> </w:t>
      </w:r>
      <w:r>
        <w:rPr/>
        <w:t>take</w:t>
      </w:r>
      <w:r>
        <w:rPr>
          <w:spacing w:val="-4"/>
        </w:rPr>
        <w:t> </w:t>
      </w:r>
      <w:r>
        <w:rPr/>
        <w:t>multivitamin</w:t>
      </w:r>
      <w:r>
        <w:rPr>
          <w:spacing w:val="-5"/>
        </w:rPr>
        <w:t> </w:t>
      </w:r>
      <w:r>
        <w:rPr/>
        <w:t>tablets</w:t>
      </w:r>
      <w:r>
        <w:rPr>
          <w:spacing w:val="-5"/>
        </w:rPr>
        <w:t> </w:t>
      </w:r>
      <w:r>
        <w:rPr/>
        <w:t>(Vit</w:t>
      </w:r>
      <w:r>
        <w:rPr>
          <w:spacing w:val="-5"/>
        </w:rPr>
        <w:t> </w:t>
      </w:r>
      <w:r>
        <w:rPr/>
        <w:t>B12,</w:t>
      </w:r>
      <w:r>
        <w:rPr>
          <w:spacing w:val="-3"/>
        </w:rPr>
        <w:t> </w:t>
      </w:r>
      <w:r>
        <w:rPr/>
        <w:t>Folic</w:t>
      </w:r>
      <w:r>
        <w:rPr>
          <w:spacing w:val="-5"/>
        </w:rPr>
        <w:t> </w:t>
      </w:r>
      <w:r>
        <w:rPr/>
        <w:t>acid,</w:t>
      </w:r>
      <w:r>
        <w:rPr>
          <w:spacing w:val="-3"/>
        </w:rPr>
        <w:t> </w:t>
      </w:r>
      <w:r>
        <w:rPr/>
        <w:t>Pyridoxine),</w:t>
      </w:r>
      <w:r>
        <w:rPr>
          <w:spacing w:val="-3"/>
        </w:rPr>
        <w:t> </w:t>
      </w:r>
      <w:r>
        <w:rPr/>
        <w:t>more amounts of fruit and fibers, and Lifestyle modifications.</w:t>
      </w:r>
    </w:p>
    <w:p>
      <w:pPr>
        <w:pStyle w:val="BodyText"/>
        <w:spacing w:before="51"/>
      </w:pPr>
    </w:p>
    <w:p>
      <w:pPr>
        <w:pStyle w:val="ListParagraph"/>
        <w:numPr>
          <w:ilvl w:val="1"/>
          <w:numId w:val="85"/>
        </w:numPr>
        <w:tabs>
          <w:tab w:pos="1079" w:val="left" w:leader="none"/>
        </w:tabs>
        <w:spacing w:line="240" w:lineRule="auto" w:before="1" w:after="0"/>
        <w:ind w:left="1079" w:right="0" w:hanging="359"/>
        <w:jc w:val="left"/>
        <w:rPr>
          <w:sz w:val="26"/>
        </w:rPr>
      </w:pPr>
      <w:r>
        <w:rPr>
          <w:sz w:val="26"/>
        </w:rPr>
        <w:t>Explain</w:t>
      </w:r>
      <w:r>
        <w:rPr>
          <w:spacing w:val="-6"/>
          <w:sz w:val="26"/>
        </w:rPr>
        <w:t> </w:t>
      </w:r>
      <w:r>
        <w:rPr>
          <w:sz w:val="26"/>
        </w:rPr>
        <w:t>the</w:t>
      </w:r>
      <w:r>
        <w:rPr>
          <w:spacing w:val="-6"/>
          <w:sz w:val="26"/>
        </w:rPr>
        <w:t> </w:t>
      </w:r>
      <w:r>
        <w:rPr>
          <w:sz w:val="26"/>
        </w:rPr>
        <w:t>biochemical</w:t>
      </w:r>
      <w:r>
        <w:rPr>
          <w:spacing w:val="-5"/>
          <w:sz w:val="26"/>
        </w:rPr>
        <w:t> </w:t>
      </w:r>
      <w:r>
        <w:rPr>
          <w:sz w:val="26"/>
        </w:rPr>
        <w:t>basis</w:t>
      </w:r>
      <w:r>
        <w:rPr>
          <w:spacing w:val="-6"/>
          <w:sz w:val="26"/>
        </w:rPr>
        <w:t> </w:t>
      </w:r>
      <w:r>
        <w:rPr>
          <w:sz w:val="26"/>
        </w:rPr>
        <w:t>of</w:t>
      </w:r>
      <w:r>
        <w:rPr>
          <w:spacing w:val="-4"/>
          <w:sz w:val="26"/>
        </w:rPr>
        <w:t> </w:t>
      </w:r>
      <w:r>
        <w:rPr>
          <w:sz w:val="26"/>
        </w:rPr>
        <w:t>chest</w:t>
      </w:r>
      <w:r>
        <w:rPr>
          <w:spacing w:val="-5"/>
          <w:sz w:val="26"/>
        </w:rPr>
        <w:t> </w:t>
      </w:r>
      <w:r>
        <w:rPr>
          <w:spacing w:val="-2"/>
          <w:sz w:val="26"/>
        </w:rPr>
        <w:t>pain.</w:t>
      </w:r>
    </w:p>
    <w:p>
      <w:pPr>
        <w:pStyle w:val="ListParagraph"/>
        <w:numPr>
          <w:ilvl w:val="1"/>
          <w:numId w:val="85"/>
        </w:numPr>
        <w:tabs>
          <w:tab w:pos="1079" w:val="left" w:leader="none"/>
        </w:tabs>
        <w:spacing w:line="240" w:lineRule="auto" w:before="42" w:after="0"/>
        <w:ind w:left="1079" w:right="0" w:hanging="359"/>
        <w:jc w:val="left"/>
        <w:rPr>
          <w:sz w:val="26"/>
        </w:rPr>
      </w:pPr>
      <w:r>
        <w:rPr>
          <w:sz w:val="26"/>
        </w:rPr>
        <w:t>Why</w:t>
      </w:r>
      <w:r>
        <w:rPr>
          <w:spacing w:val="-5"/>
          <w:sz w:val="26"/>
        </w:rPr>
        <w:t> </w:t>
      </w:r>
      <w:r>
        <w:rPr>
          <w:sz w:val="26"/>
        </w:rPr>
        <w:t>does</w:t>
      </w:r>
      <w:r>
        <w:rPr>
          <w:spacing w:val="-5"/>
          <w:sz w:val="26"/>
        </w:rPr>
        <w:t> </w:t>
      </w:r>
      <w:r>
        <w:rPr>
          <w:sz w:val="26"/>
        </w:rPr>
        <w:t>an</w:t>
      </w:r>
      <w:r>
        <w:rPr>
          <w:spacing w:val="-4"/>
          <w:sz w:val="26"/>
        </w:rPr>
        <w:t> </w:t>
      </w:r>
      <w:r>
        <w:rPr>
          <w:sz w:val="26"/>
        </w:rPr>
        <w:t>ECG</w:t>
      </w:r>
      <w:r>
        <w:rPr>
          <w:spacing w:val="-6"/>
          <w:sz w:val="26"/>
        </w:rPr>
        <w:t> </w:t>
      </w:r>
      <w:r>
        <w:rPr>
          <w:sz w:val="26"/>
        </w:rPr>
        <w:t>change</w:t>
      </w:r>
      <w:r>
        <w:rPr>
          <w:spacing w:val="-4"/>
          <w:sz w:val="26"/>
        </w:rPr>
        <w:t> </w:t>
      </w:r>
      <w:r>
        <w:rPr>
          <w:sz w:val="26"/>
        </w:rPr>
        <w:t>not</w:t>
      </w:r>
      <w:r>
        <w:rPr>
          <w:spacing w:val="-6"/>
          <w:sz w:val="26"/>
        </w:rPr>
        <w:t> </w:t>
      </w:r>
      <w:r>
        <w:rPr>
          <w:sz w:val="26"/>
        </w:rPr>
        <w:t>correlate</w:t>
      </w:r>
      <w:r>
        <w:rPr>
          <w:spacing w:val="-4"/>
          <w:sz w:val="26"/>
        </w:rPr>
        <w:t> </w:t>
      </w:r>
      <w:r>
        <w:rPr>
          <w:sz w:val="26"/>
        </w:rPr>
        <w:t>with</w:t>
      </w:r>
      <w:r>
        <w:rPr>
          <w:spacing w:val="-6"/>
          <w:sz w:val="26"/>
        </w:rPr>
        <w:t> </w:t>
      </w:r>
      <w:r>
        <w:rPr>
          <w:sz w:val="26"/>
        </w:rPr>
        <w:t>lab</w:t>
      </w:r>
      <w:r>
        <w:rPr>
          <w:spacing w:val="-5"/>
          <w:sz w:val="26"/>
        </w:rPr>
        <w:t> </w:t>
      </w:r>
      <w:r>
        <w:rPr>
          <w:sz w:val="26"/>
        </w:rPr>
        <w:t>investigations</w:t>
      </w:r>
      <w:r>
        <w:rPr>
          <w:spacing w:val="-5"/>
          <w:sz w:val="26"/>
        </w:rPr>
        <w:t> </w:t>
      </w:r>
      <w:r>
        <w:rPr>
          <w:sz w:val="26"/>
        </w:rPr>
        <w:t>CKMB</w:t>
      </w:r>
      <w:r>
        <w:rPr>
          <w:spacing w:val="-6"/>
          <w:sz w:val="26"/>
        </w:rPr>
        <w:t> </w:t>
      </w:r>
      <w:r>
        <w:rPr>
          <w:sz w:val="26"/>
        </w:rPr>
        <w:t>and</w:t>
      </w:r>
      <w:r>
        <w:rPr>
          <w:spacing w:val="-4"/>
          <w:sz w:val="26"/>
        </w:rPr>
        <w:t> </w:t>
      </w:r>
      <w:r>
        <w:rPr>
          <w:spacing w:val="-2"/>
          <w:sz w:val="26"/>
        </w:rPr>
        <w:t>Troponin?</w:t>
      </w:r>
    </w:p>
    <w:p>
      <w:pPr>
        <w:pStyle w:val="ListParagraph"/>
        <w:numPr>
          <w:ilvl w:val="1"/>
          <w:numId w:val="85"/>
        </w:numPr>
        <w:tabs>
          <w:tab w:pos="1079" w:val="left" w:leader="none"/>
        </w:tabs>
        <w:spacing w:line="240" w:lineRule="auto" w:before="47" w:after="0"/>
        <w:ind w:left="1079" w:right="0" w:hanging="359"/>
        <w:jc w:val="left"/>
        <w:rPr>
          <w:sz w:val="26"/>
        </w:rPr>
      </w:pPr>
      <w:r>
        <w:rPr>
          <w:sz w:val="26"/>
        </w:rPr>
        <w:t>What</w:t>
      </w:r>
      <w:r>
        <w:rPr>
          <w:spacing w:val="-5"/>
          <w:sz w:val="26"/>
        </w:rPr>
        <w:t> </w:t>
      </w:r>
      <w:r>
        <w:rPr>
          <w:sz w:val="26"/>
        </w:rPr>
        <w:t>are</w:t>
      </w:r>
      <w:r>
        <w:rPr>
          <w:spacing w:val="-5"/>
          <w:sz w:val="26"/>
        </w:rPr>
        <w:t> </w:t>
      </w:r>
      <w:r>
        <w:rPr>
          <w:sz w:val="26"/>
        </w:rPr>
        <w:t>other</w:t>
      </w:r>
      <w:r>
        <w:rPr>
          <w:spacing w:val="-4"/>
          <w:sz w:val="26"/>
        </w:rPr>
        <w:t> </w:t>
      </w:r>
      <w:r>
        <w:rPr>
          <w:sz w:val="26"/>
        </w:rPr>
        <w:t>laboratory</w:t>
      </w:r>
      <w:r>
        <w:rPr>
          <w:spacing w:val="-5"/>
          <w:sz w:val="26"/>
        </w:rPr>
        <w:t> </w:t>
      </w:r>
      <w:r>
        <w:rPr>
          <w:sz w:val="26"/>
        </w:rPr>
        <w:t>ingestions</w:t>
      </w:r>
      <w:r>
        <w:rPr>
          <w:spacing w:val="-5"/>
          <w:sz w:val="26"/>
        </w:rPr>
        <w:t> </w:t>
      </w:r>
      <w:r>
        <w:rPr>
          <w:sz w:val="26"/>
        </w:rPr>
        <w:t>that</w:t>
      </w:r>
      <w:r>
        <w:rPr>
          <w:spacing w:val="-5"/>
          <w:sz w:val="26"/>
        </w:rPr>
        <w:t> </w:t>
      </w:r>
      <w:r>
        <w:rPr>
          <w:sz w:val="26"/>
        </w:rPr>
        <w:t>should</w:t>
      </w:r>
      <w:r>
        <w:rPr>
          <w:spacing w:val="-6"/>
          <w:sz w:val="26"/>
        </w:rPr>
        <w:t> </w:t>
      </w:r>
      <w:r>
        <w:rPr>
          <w:sz w:val="26"/>
        </w:rPr>
        <w:t>be</w:t>
      </w:r>
      <w:r>
        <w:rPr>
          <w:spacing w:val="-4"/>
          <w:sz w:val="26"/>
        </w:rPr>
        <w:t> </w:t>
      </w:r>
      <w:r>
        <w:rPr>
          <w:sz w:val="26"/>
        </w:rPr>
        <w:t>performed</w:t>
      </w:r>
      <w:r>
        <w:rPr>
          <w:spacing w:val="-5"/>
          <w:sz w:val="26"/>
        </w:rPr>
        <w:t> </w:t>
      </w:r>
      <w:r>
        <w:rPr>
          <w:sz w:val="26"/>
        </w:rPr>
        <w:t>in</w:t>
      </w:r>
      <w:r>
        <w:rPr>
          <w:spacing w:val="-5"/>
          <w:sz w:val="26"/>
        </w:rPr>
        <w:t> </w:t>
      </w:r>
      <w:r>
        <w:rPr>
          <w:sz w:val="26"/>
        </w:rPr>
        <w:t>this</w:t>
      </w:r>
      <w:r>
        <w:rPr>
          <w:spacing w:val="-6"/>
          <w:sz w:val="26"/>
        </w:rPr>
        <w:t> </w:t>
      </w:r>
      <w:r>
        <w:rPr>
          <w:spacing w:val="-2"/>
          <w:sz w:val="26"/>
        </w:rPr>
        <w:t>case?</w:t>
      </w:r>
    </w:p>
    <w:p>
      <w:pPr>
        <w:pStyle w:val="ListParagraph"/>
        <w:numPr>
          <w:ilvl w:val="1"/>
          <w:numId w:val="85"/>
        </w:numPr>
        <w:tabs>
          <w:tab w:pos="1080" w:val="left" w:leader="none"/>
        </w:tabs>
        <w:spacing w:line="278" w:lineRule="auto" w:before="41" w:after="0"/>
        <w:ind w:left="1080" w:right="928" w:hanging="360"/>
        <w:jc w:val="left"/>
        <w:rPr>
          <w:sz w:val="26"/>
        </w:rPr>
      </w:pPr>
      <w:r>
        <w:rPr>
          <w:sz w:val="26"/>
        </w:rPr>
        <w:t>Why</w:t>
      </w:r>
      <w:r>
        <w:rPr>
          <w:spacing w:val="-4"/>
          <w:sz w:val="26"/>
        </w:rPr>
        <w:t> </w:t>
      </w:r>
      <w:r>
        <w:rPr>
          <w:sz w:val="26"/>
        </w:rPr>
        <w:t>elevated</w:t>
      </w:r>
      <w:r>
        <w:rPr>
          <w:spacing w:val="-4"/>
          <w:sz w:val="26"/>
        </w:rPr>
        <w:t> </w:t>
      </w:r>
      <w:r>
        <w:rPr>
          <w:sz w:val="26"/>
        </w:rPr>
        <w:t>Homocysteine</w:t>
      </w:r>
      <w:r>
        <w:rPr>
          <w:spacing w:val="-4"/>
          <w:sz w:val="26"/>
        </w:rPr>
        <w:t> </w:t>
      </w:r>
      <w:r>
        <w:rPr>
          <w:sz w:val="26"/>
        </w:rPr>
        <w:t>level</w:t>
      </w:r>
      <w:r>
        <w:rPr>
          <w:spacing w:val="-5"/>
          <w:sz w:val="26"/>
        </w:rPr>
        <w:t> </w:t>
      </w:r>
      <w:r>
        <w:rPr>
          <w:sz w:val="26"/>
        </w:rPr>
        <w:t>is</w:t>
      </w:r>
      <w:r>
        <w:rPr>
          <w:spacing w:val="-5"/>
          <w:sz w:val="26"/>
        </w:rPr>
        <w:t> </w:t>
      </w:r>
      <w:r>
        <w:rPr>
          <w:sz w:val="26"/>
        </w:rPr>
        <w:t>associated</w:t>
      </w:r>
      <w:r>
        <w:rPr>
          <w:spacing w:val="-5"/>
          <w:sz w:val="26"/>
        </w:rPr>
        <w:t> </w:t>
      </w:r>
      <w:r>
        <w:rPr>
          <w:sz w:val="26"/>
        </w:rPr>
        <w:t>with</w:t>
      </w:r>
      <w:r>
        <w:rPr>
          <w:spacing w:val="-5"/>
          <w:sz w:val="26"/>
        </w:rPr>
        <w:t> </w:t>
      </w:r>
      <w:r>
        <w:rPr>
          <w:sz w:val="26"/>
        </w:rPr>
        <w:t>Myocardial</w:t>
      </w:r>
      <w:r>
        <w:rPr>
          <w:spacing w:val="-4"/>
          <w:sz w:val="26"/>
        </w:rPr>
        <w:t> </w:t>
      </w:r>
      <w:r>
        <w:rPr>
          <w:sz w:val="26"/>
        </w:rPr>
        <w:t>infarction</w:t>
      </w:r>
      <w:r>
        <w:rPr>
          <w:spacing w:val="-4"/>
          <w:sz w:val="26"/>
        </w:rPr>
        <w:t> </w:t>
      </w:r>
      <w:r>
        <w:rPr>
          <w:sz w:val="26"/>
        </w:rPr>
        <w:t>in</w:t>
      </w:r>
      <w:r>
        <w:rPr>
          <w:spacing w:val="-5"/>
          <w:sz w:val="26"/>
        </w:rPr>
        <w:t> </w:t>
      </w:r>
      <w:r>
        <w:rPr>
          <w:sz w:val="26"/>
        </w:rPr>
        <w:t>young </w:t>
      </w:r>
      <w:r>
        <w:rPr>
          <w:spacing w:val="-4"/>
          <w:sz w:val="26"/>
        </w:rPr>
        <w:t>age?</w:t>
      </w:r>
    </w:p>
    <w:p>
      <w:pPr>
        <w:pStyle w:val="ListParagraph"/>
        <w:numPr>
          <w:ilvl w:val="1"/>
          <w:numId w:val="85"/>
        </w:numPr>
        <w:tabs>
          <w:tab w:pos="1079" w:val="left" w:leader="none"/>
        </w:tabs>
        <w:spacing w:line="297" w:lineRule="exact" w:before="0"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reason</w:t>
      </w:r>
      <w:r>
        <w:rPr>
          <w:spacing w:val="-4"/>
          <w:sz w:val="26"/>
        </w:rPr>
        <w:t> </w:t>
      </w:r>
      <w:r>
        <w:rPr>
          <w:sz w:val="26"/>
        </w:rPr>
        <w:t>for</w:t>
      </w:r>
      <w:r>
        <w:rPr>
          <w:spacing w:val="-4"/>
          <w:sz w:val="26"/>
        </w:rPr>
        <w:t> </w:t>
      </w:r>
      <w:r>
        <w:rPr>
          <w:sz w:val="26"/>
        </w:rPr>
        <w:t>advising</w:t>
      </w:r>
      <w:r>
        <w:rPr>
          <w:spacing w:val="-4"/>
          <w:sz w:val="26"/>
        </w:rPr>
        <w:t> </w:t>
      </w:r>
      <w:r>
        <w:rPr>
          <w:sz w:val="26"/>
        </w:rPr>
        <w:t>Lipoprotein</w:t>
      </w:r>
      <w:r>
        <w:rPr>
          <w:spacing w:val="-5"/>
          <w:sz w:val="26"/>
        </w:rPr>
        <w:t> </w:t>
      </w:r>
      <w:r>
        <w:rPr>
          <w:sz w:val="26"/>
        </w:rPr>
        <w:t>(a)</w:t>
      </w:r>
      <w:r>
        <w:rPr>
          <w:spacing w:val="-3"/>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1"/>
          <w:numId w:val="85"/>
        </w:numPr>
        <w:tabs>
          <w:tab w:pos="1079" w:val="left" w:leader="none"/>
        </w:tabs>
        <w:spacing w:line="240" w:lineRule="auto" w:before="43"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reperfusion</w:t>
      </w:r>
      <w:r>
        <w:rPr>
          <w:spacing w:val="-4"/>
          <w:sz w:val="26"/>
        </w:rPr>
        <w:t> </w:t>
      </w:r>
      <w:r>
        <w:rPr>
          <w:spacing w:val="-2"/>
          <w:sz w:val="26"/>
        </w:rPr>
        <w:t>injury?</w:t>
      </w:r>
    </w:p>
    <w:p>
      <w:pPr>
        <w:pStyle w:val="ListParagraph"/>
        <w:numPr>
          <w:ilvl w:val="1"/>
          <w:numId w:val="85"/>
        </w:numPr>
        <w:tabs>
          <w:tab w:pos="1079" w:val="left" w:leader="none"/>
        </w:tabs>
        <w:spacing w:line="240" w:lineRule="auto" w:before="46" w:after="0"/>
        <w:ind w:left="1079" w:right="0" w:hanging="359"/>
        <w:jc w:val="left"/>
        <w:rPr>
          <w:sz w:val="26"/>
        </w:rPr>
      </w:pPr>
      <w:r>
        <w:rPr>
          <w:sz w:val="26"/>
        </w:rPr>
        <w:t>Explain</w:t>
      </w:r>
      <w:r>
        <w:rPr>
          <w:spacing w:val="-6"/>
          <w:sz w:val="26"/>
        </w:rPr>
        <w:t> </w:t>
      </w:r>
      <w:r>
        <w:rPr>
          <w:sz w:val="26"/>
        </w:rPr>
        <w:t>the</w:t>
      </w:r>
      <w:r>
        <w:rPr>
          <w:spacing w:val="-5"/>
          <w:sz w:val="26"/>
        </w:rPr>
        <w:t> </w:t>
      </w:r>
      <w:r>
        <w:rPr>
          <w:sz w:val="26"/>
        </w:rPr>
        <w:t>role</w:t>
      </w:r>
      <w:r>
        <w:rPr>
          <w:spacing w:val="-6"/>
          <w:sz w:val="26"/>
        </w:rPr>
        <w:t> </w:t>
      </w:r>
      <w:r>
        <w:rPr>
          <w:sz w:val="26"/>
        </w:rPr>
        <w:t>of</w:t>
      </w:r>
      <w:r>
        <w:rPr>
          <w:spacing w:val="-5"/>
          <w:sz w:val="26"/>
        </w:rPr>
        <w:t> </w:t>
      </w:r>
      <w:r>
        <w:rPr>
          <w:sz w:val="26"/>
        </w:rPr>
        <w:t>Allopurinol</w:t>
      </w:r>
      <w:r>
        <w:rPr>
          <w:spacing w:val="-6"/>
          <w:sz w:val="26"/>
        </w:rPr>
        <w:t> </w:t>
      </w:r>
      <w:r>
        <w:rPr>
          <w:sz w:val="26"/>
        </w:rPr>
        <w:t>in</w:t>
      </w:r>
      <w:r>
        <w:rPr>
          <w:spacing w:val="-5"/>
          <w:sz w:val="26"/>
        </w:rPr>
        <w:t> </w:t>
      </w:r>
      <w:r>
        <w:rPr>
          <w:sz w:val="26"/>
        </w:rPr>
        <w:t>the</w:t>
      </w:r>
      <w:r>
        <w:rPr>
          <w:spacing w:val="-6"/>
          <w:sz w:val="26"/>
        </w:rPr>
        <w:t> </w:t>
      </w:r>
      <w:r>
        <w:rPr>
          <w:sz w:val="26"/>
        </w:rPr>
        <w:t>treatment</w:t>
      </w:r>
      <w:r>
        <w:rPr>
          <w:spacing w:val="-5"/>
          <w:sz w:val="26"/>
        </w:rPr>
        <w:t> </w:t>
      </w:r>
      <w:r>
        <w:rPr>
          <w:sz w:val="26"/>
        </w:rPr>
        <w:t>of</w:t>
      </w:r>
      <w:r>
        <w:rPr>
          <w:spacing w:val="-6"/>
          <w:sz w:val="26"/>
        </w:rPr>
        <w:t> </w:t>
      </w:r>
      <w:r>
        <w:rPr>
          <w:sz w:val="26"/>
        </w:rPr>
        <w:t>reperfusion</w:t>
      </w:r>
      <w:r>
        <w:rPr>
          <w:spacing w:val="-5"/>
          <w:sz w:val="26"/>
        </w:rPr>
        <w:t> </w:t>
      </w:r>
      <w:r>
        <w:rPr>
          <w:spacing w:val="-2"/>
          <w:sz w:val="26"/>
        </w:rPr>
        <w:t>injury.</w:t>
      </w:r>
    </w:p>
    <w:p>
      <w:pPr>
        <w:pStyle w:val="ListParagraph"/>
        <w:numPr>
          <w:ilvl w:val="1"/>
          <w:numId w:val="85"/>
        </w:numPr>
        <w:tabs>
          <w:tab w:pos="1079" w:val="left" w:leader="none"/>
        </w:tabs>
        <w:spacing w:line="240" w:lineRule="auto" w:before="47" w:after="0"/>
        <w:ind w:left="1079" w:right="0" w:hanging="359"/>
        <w:jc w:val="left"/>
        <w:rPr>
          <w:sz w:val="26"/>
        </w:rPr>
      </w:pPr>
      <w:r>
        <w:rPr>
          <w:sz w:val="26"/>
        </w:rPr>
        <w:t>Why</w:t>
      </w:r>
      <w:r>
        <w:rPr>
          <w:spacing w:val="-5"/>
          <w:sz w:val="26"/>
        </w:rPr>
        <w:t> </w:t>
      </w:r>
      <w:r>
        <w:rPr>
          <w:sz w:val="26"/>
        </w:rPr>
        <w:t>did</w:t>
      </w:r>
      <w:r>
        <w:rPr>
          <w:spacing w:val="-4"/>
          <w:sz w:val="26"/>
        </w:rPr>
        <w:t> </w:t>
      </w:r>
      <w:r>
        <w:rPr>
          <w:sz w:val="26"/>
        </w:rPr>
        <w:t>the</w:t>
      </w:r>
      <w:r>
        <w:rPr>
          <w:spacing w:val="-4"/>
          <w:sz w:val="26"/>
        </w:rPr>
        <w:t> </w:t>
      </w:r>
      <w:r>
        <w:rPr>
          <w:sz w:val="26"/>
        </w:rPr>
        <w:t>physician</w:t>
      </w:r>
      <w:r>
        <w:rPr>
          <w:spacing w:val="-4"/>
          <w:sz w:val="26"/>
        </w:rPr>
        <w:t> </w:t>
      </w:r>
      <w:r>
        <w:rPr>
          <w:sz w:val="26"/>
        </w:rPr>
        <w:t>prescribe</w:t>
      </w:r>
      <w:r>
        <w:rPr>
          <w:spacing w:val="-3"/>
          <w:sz w:val="26"/>
        </w:rPr>
        <w:t> </w:t>
      </w:r>
      <w:r>
        <w:rPr>
          <w:sz w:val="26"/>
        </w:rPr>
        <w:t>Vit</w:t>
      </w:r>
      <w:r>
        <w:rPr>
          <w:spacing w:val="-4"/>
          <w:sz w:val="26"/>
        </w:rPr>
        <w:t> </w:t>
      </w:r>
      <w:r>
        <w:rPr>
          <w:sz w:val="26"/>
        </w:rPr>
        <w:t>B12,</w:t>
      </w:r>
      <w:r>
        <w:rPr>
          <w:spacing w:val="-6"/>
          <w:sz w:val="26"/>
        </w:rPr>
        <w:t> </w:t>
      </w:r>
      <w:r>
        <w:rPr>
          <w:sz w:val="26"/>
        </w:rPr>
        <w:t>Folic</w:t>
      </w:r>
      <w:r>
        <w:rPr>
          <w:spacing w:val="-5"/>
          <w:sz w:val="26"/>
        </w:rPr>
        <w:t> </w:t>
      </w:r>
      <w:r>
        <w:rPr>
          <w:sz w:val="26"/>
        </w:rPr>
        <w:t>acid</w:t>
      </w:r>
      <w:r>
        <w:rPr>
          <w:spacing w:val="-3"/>
          <w:sz w:val="26"/>
        </w:rPr>
        <w:t> </w:t>
      </w:r>
      <w:r>
        <w:rPr>
          <w:sz w:val="26"/>
        </w:rPr>
        <w:t>&amp;</w:t>
      </w:r>
      <w:r>
        <w:rPr>
          <w:spacing w:val="-9"/>
          <w:sz w:val="26"/>
        </w:rPr>
        <w:t> </w:t>
      </w:r>
      <w:r>
        <w:rPr>
          <w:sz w:val="26"/>
        </w:rPr>
        <w:t>Pyridoxine</w:t>
      </w:r>
      <w:r>
        <w:rPr>
          <w:spacing w:val="-4"/>
          <w:sz w:val="26"/>
        </w:rPr>
        <w:t> </w:t>
      </w:r>
      <w:r>
        <w:rPr>
          <w:sz w:val="26"/>
        </w:rPr>
        <w:t>to</w:t>
      </w:r>
      <w:r>
        <w:rPr>
          <w:spacing w:val="-4"/>
          <w:sz w:val="26"/>
        </w:rPr>
        <w:t> </w:t>
      </w:r>
      <w:r>
        <w:rPr>
          <w:sz w:val="26"/>
        </w:rPr>
        <w:t>this</w:t>
      </w:r>
      <w:r>
        <w:rPr>
          <w:spacing w:val="-5"/>
          <w:sz w:val="26"/>
        </w:rPr>
        <w:t> </w:t>
      </w:r>
      <w:r>
        <w:rPr>
          <w:spacing w:val="-2"/>
          <w:sz w:val="26"/>
        </w:rPr>
        <w:t>patient?</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337" w:val="left" w:leader="none"/>
        </w:tabs>
        <w:spacing w:line="240" w:lineRule="auto" w:before="58" w:after="0"/>
        <w:ind w:left="3337" w:right="0" w:hanging="422"/>
        <w:jc w:val="left"/>
      </w:pPr>
      <w:r>
        <w:rPr/>
        <w:t>Case</w:t>
      </w:r>
      <w:r>
        <w:rPr>
          <w:spacing w:val="-8"/>
        </w:rPr>
        <w:t> </w:t>
      </w:r>
      <w:r>
        <w:rPr/>
        <w:t>study</w:t>
      </w:r>
      <w:r>
        <w:rPr>
          <w:spacing w:val="-5"/>
        </w:rPr>
        <w:t> </w:t>
      </w:r>
      <w:r>
        <w:rPr/>
        <w:t>of</w:t>
      </w:r>
      <w:r>
        <w:rPr>
          <w:spacing w:val="-6"/>
        </w:rPr>
        <w:t> </w:t>
      </w:r>
      <w:r>
        <w:rPr/>
        <w:t>Chronic</w:t>
      </w:r>
      <w:r>
        <w:rPr>
          <w:spacing w:val="-8"/>
        </w:rPr>
        <w:t> </w:t>
      </w:r>
      <w:r>
        <w:rPr/>
        <w:t>Kidney</w:t>
      </w:r>
      <w:r>
        <w:rPr>
          <w:spacing w:val="-9"/>
        </w:rPr>
        <w:t> </w:t>
      </w:r>
      <w:r>
        <w:rPr>
          <w:spacing w:val="-2"/>
        </w:rPr>
        <w:t>Disease</w:t>
      </w:r>
    </w:p>
    <w:p>
      <w:pPr>
        <w:pStyle w:val="BodyText"/>
        <w:spacing w:line="278" w:lineRule="auto" w:before="47"/>
        <w:ind w:left="720" w:right="718"/>
      </w:pPr>
      <w:r>
        <w:rPr/>
        <w:t>A</w:t>
      </w:r>
      <w:r>
        <w:rPr>
          <w:spacing w:val="-7"/>
        </w:rPr>
        <w:t> </w:t>
      </w:r>
      <w:r>
        <w:rPr/>
        <w:t>57-year-old male</w:t>
      </w:r>
      <w:r>
        <w:rPr>
          <w:spacing w:val="-3"/>
        </w:rPr>
        <w:t> </w:t>
      </w:r>
      <w:r>
        <w:rPr/>
        <w:t>presented</w:t>
      </w:r>
      <w:r>
        <w:rPr>
          <w:spacing w:val="-3"/>
        </w:rPr>
        <w:t> </w:t>
      </w:r>
      <w:r>
        <w:rPr/>
        <w:t>to</w:t>
      </w:r>
      <w:r>
        <w:rPr>
          <w:spacing w:val="-4"/>
        </w:rPr>
        <w:t> </w:t>
      </w:r>
      <w:r>
        <w:rPr/>
        <w:t>a</w:t>
      </w:r>
      <w:r>
        <w:rPr>
          <w:spacing w:val="-3"/>
        </w:rPr>
        <w:t> </w:t>
      </w:r>
      <w:r>
        <w:rPr/>
        <w:t>hospital</w:t>
      </w:r>
      <w:r>
        <w:rPr>
          <w:spacing w:val="-4"/>
        </w:rPr>
        <w:t> </w:t>
      </w:r>
      <w:r>
        <w:rPr/>
        <w:t>with</w:t>
      </w:r>
      <w:r>
        <w:rPr>
          <w:spacing w:val="-4"/>
        </w:rPr>
        <w:t> </w:t>
      </w:r>
      <w:r>
        <w:rPr/>
        <w:t>a</w:t>
      </w:r>
      <w:r>
        <w:rPr>
          <w:spacing w:val="-3"/>
        </w:rPr>
        <w:t> </w:t>
      </w:r>
      <w:r>
        <w:rPr/>
        <w:t>4-day</w:t>
      </w:r>
      <w:r>
        <w:rPr>
          <w:spacing w:val="-3"/>
        </w:rPr>
        <w:t> </w:t>
      </w:r>
      <w:r>
        <w:rPr/>
        <w:t>history</w:t>
      </w:r>
      <w:r>
        <w:rPr>
          <w:spacing w:val="-4"/>
        </w:rPr>
        <w:t> </w:t>
      </w:r>
      <w:r>
        <w:rPr/>
        <w:t>of</w:t>
      </w:r>
      <w:r>
        <w:rPr>
          <w:spacing w:val="-3"/>
        </w:rPr>
        <w:t> </w:t>
      </w:r>
      <w:r>
        <w:rPr/>
        <w:t>Decreased</w:t>
      </w:r>
      <w:r>
        <w:rPr>
          <w:spacing w:val="-3"/>
        </w:rPr>
        <w:t> </w:t>
      </w:r>
      <w:r>
        <w:rPr/>
        <w:t>urine</w:t>
      </w:r>
      <w:r>
        <w:rPr>
          <w:spacing w:val="-3"/>
        </w:rPr>
        <w:t> </w:t>
      </w:r>
      <w:r>
        <w:rPr/>
        <w:t>output for 2 days, coughing, vomiting, headache, facial edema, and lower extremity cramping.</w:t>
      </w:r>
    </w:p>
    <w:p>
      <w:pPr>
        <w:pStyle w:val="BodyText"/>
        <w:spacing w:line="276" w:lineRule="auto"/>
        <w:ind w:left="720" w:right="832"/>
      </w:pPr>
      <w:r>
        <w:rPr/>
        <w:t>He is giving the history of diabetes since 15 years and hypertension since 5 years for which he is taking antidiabetic and antihypertensive treatment. His blood pressure is 170/100</w:t>
      </w:r>
      <w:r>
        <w:rPr>
          <w:spacing w:val="-3"/>
        </w:rPr>
        <w:t> </w:t>
      </w:r>
      <w:r>
        <w:rPr/>
        <w:t>mm</w:t>
      </w:r>
      <w:r>
        <w:rPr>
          <w:spacing w:val="-3"/>
        </w:rPr>
        <w:t> </w:t>
      </w:r>
      <w:r>
        <w:rPr/>
        <w:t>Hg. On examination respiratory distress with nasal flaring, bilateral periorbital edema, and bilateral lower extremity edema were present. Physician advised laboratory investigations and admission in intensive care unit for further evaluation and treatment.</w:t>
      </w:r>
      <w:r>
        <w:rPr>
          <w:spacing w:val="-3"/>
        </w:rPr>
        <w:t> </w:t>
      </w:r>
      <w:r>
        <w:rPr/>
        <w:t>Physician</w:t>
      </w:r>
      <w:r>
        <w:rPr>
          <w:spacing w:val="-5"/>
        </w:rPr>
        <w:t> </w:t>
      </w:r>
      <w:r>
        <w:rPr/>
        <w:t>also</w:t>
      </w:r>
      <w:r>
        <w:rPr>
          <w:spacing w:val="-5"/>
        </w:rPr>
        <w:t> </w:t>
      </w:r>
      <w:r>
        <w:rPr/>
        <w:t>advised</w:t>
      </w:r>
      <w:r>
        <w:rPr>
          <w:spacing w:val="-5"/>
        </w:rPr>
        <w:t> </w:t>
      </w:r>
      <w:r>
        <w:rPr/>
        <w:t>for</w:t>
      </w:r>
      <w:r>
        <w:rPr>
          <w:spacing w:val="-4"/>
        </w:rPr>
        <w:t> </w:t>
      </w:r>
      <w:r>
        <w:rPr/>
        <w:t>fundoscopic</w:t>
      </w:r>
      <w:r>
        <w:rPr>
          <w:spacing w:val="-5"/>
        </w:rPr>
        <w:t> </w:t>
      </w:r>
      <w:r>
        <w:rPr/>
        <w:t>retinal</w:t>
      </w:r>
      <w:r>
        <w:rPr>
          <w:spacing w:val="-4"/>
        </w:rPr>
        <w:t> </w:t>
      </w:r>
      <w:r>
        <w:rPr/>
        <w:t>examination.</w:t>
      </w:r>
      <w:r>
        <w:rPr>
          <w:spacing w:val="-3"/>
        </w:rPr>
        <w:t> </w:t>
      </w:r>
      <w:r>
        <w:rPr/>
        <w:t>Following</w:t>
      </w:r>
      <w:r>
        <w:rPr>
          <w:spacing w:val="-10"/>
        </w:rPr>
        <w:t> </w:t>
      </w:r>
      <w:r>
        <w:rPr/>
        <w:t>are</w:t>
      </w:r>
      <w:r>
        <w:rPr>
          <w:spacing w:val="-4"/>
        </w:rPr>
        <w:t> </w:t>
      </w:r>
      <w:r>
        <w:rPr/>
        <w:t>the Laboratory investigations of this patient.</w:t>
      </w:r>
    </w:p>
    <w:p>
      <w:pPr>
        <w:pStyle w:val="BodyText"/>
        <w:spacing w:after="0" w:line="276" w:lineRule="auto"/>
        <w:sectPr>
          <w:pgSz w:w="12240" w:h="15840"/>
          <w:pgMar w:header="0" w:footer="802" w:top="1380" w:bottom="1000" w:left="720" w:right="720"/>
        </w:sectPr>
      </w:pPr>
    </w:p>
    <w:p>
      <w:pPr>
        <w:pStyle w:val="ListParagraph"/>
        <w:numPr>
          <w:ilvl w:val="0"/>
          <w:numId w:val="86"/>
        </w:numPr>
        <w:tabs>
          <w:tab w:pos="1080" w:val="left" w:leader="none"/>
        </w:tabs>
        <w:spacing w:line="296" w:lineRule="exact" w:before="0" w:after="0"/>
        <w:ind w:left="1080" w:right="0" w:hanging="360"/>
        <w:jc w:val="left"/>
        <w:rPr>
          <w:sz w:val="26"/>
        </w:rPr>
      </w:pPr>
      <w:r>
        <w:rPr>
          <w:sz w:val="26"/>
        </w:rPr>
        <w:t>Fasting</w:t>
      </w:r>
      <w:r>
        <w:rPr>
          <w:spacing w:val="-10"/>
          <w:sz w:val="26"/>
        </w:rPr>
        <w:t> </w:t>
      </w:r>
      <w:r>
        <w:rPr>
          <w:sz w:val="26"/>
        </w:rPr>
        <w:t>blood</w:t>
      </w:r>
      <w:r>
        <w:rPr>
          <w:spacing w:val="-6"/>
          <w:sz w:val="26"/>
        </w:rPr>
        <w:t> </w:t>
      </w:r>
      <w:r>
        <w:rPr>
          <w:sz w:val="26"/>
        </w:rPr>
        <w:t>Glucose-</w:t>
      </w:r>
      <w:r>
        <w:rPr>
          <w:spacing w:val="-4"/>
          <w:sz w:val="26"/>
        </w:rPr>
        <w:t> </w:t>
      </w:r>
      <w:r>
        <w:rPr>
          <w:sz w:val="26"/>
        </w:rPr>
        <w:t>260</w:t>
      </w:r>
      <w:r>
        <w:rPr>
          <w:spacing w:val="-1"/>
          <w:sz w:val="26"/>
        </w:rPr>
        <w:t> </w:t>
      </w:r>
      <w:r>
        <w:rPr>
          <w:spacing w:val="-2"/>
          <w:sz w:val="26"/>
        </w:rPr>
        <w:t>mg/dl</w:t>
      </w:r>
    </w:p>
    <w:p>
      <w:pPr>
        <w:pStyle w:val="ListParagraph"/>
        <w:numPr>
          <w:ilvl w:val="0"/>
          <w:numId w:val="86"/>
        </w:numPr>
        <w:tabs>
          <w:tab w:pos="1080" w:val="left" w:leader="none"/>
        </w:tabs>
        <w:spacing w:line="240" w:lineRule="auto" w:before="42" w:after="0"/>
        <w:ind w:left="1080" w:right="0" w:hanging="360"/>
        <w:jc w:val="left"/>
        <w:rPr>
          <w:sz w:val="26"/>
        </w:rPr>
      </w:pPr>
      <w:r>
        <w:rPr>
          <w:sz w:val="26"/>
        </w:rPr>
        <w:t>HbA1C-</w:t>
      </w:r>
      <w:r>
        <w:rPr>
          <w:spacing w:val="-8"/>
          <w:sz w:val="26"/>
        </w:rPr>
        <w:t> </w:t>
      </w:r>
      <w:r>
        <w:rPr>
          <w:spacing w:val="-4"/>
          <w:sz w:val="26"/>
        </w:rPr>
        <w:t>8.5%</w:t>
      </w:r>
    </w:p>
    <w:p>
      <w:pPr>
        <w:pStyle w:val="ListParagraph"/>
        <w:numPr>
          <w:ilvl w:val="0"/>
          <w:numId w:val="86"/>
        </w:numPr>
        <w:tabs>
          <w:tab w:pos="1080" w:val="left" w:leader="none"/>
        </w:tabs>
        <w:spacing w:line="240" w:lineRule="auto" w:before="47" w:after="0"/>
        <w:ind w:left="1080" w:right="0" w:hanging="360"/>
        <w:jc w:val="left"/>
        <w:rPr>
          <w:sz w:val="26"/>
        </w:rPr>
      </w:pPr>
      <w:r>
        <w:rPr>
          <w:sz w:val="26"/>
        </w:rPr>
        <w:t>Serum</w:t>
      </w:r>
      <w:r>
        <w:rPr>
          <w:spacing w:val="-9"/>
          <w:sz w:val="26"/>
        </w:rPr>
        <w:t> </w:t>
      </w:r>
      <w:r>
        <w:rPr>
          <w:sz w:val="26"/>
        </w:rPr>
        <w:t>Creatinine-</w:t>
      </w:r>
      <w:r>
        <w:rPr>
          <w:spacing w:val="-3"/>
          <w:sz w:val="26"/>
        </w:rPr>
        <w:t> </w:t>
      </w:r>
      <w:r>
        <w:rPr>
          <w:sz w:val="26"/>
        </w:rPr>
        <w:t>9.5</w:t>
      </w:r>
      <w:r>
        <w:rPr>
          <w:spacing w:val="-4"/>
          <w:sz w:val="26"/>
        </w:rPr>
        <w:t> </w:t>
      </w:r>
      <w:r>
        <w:rPr>
          <w:spacing w:val="-2"/>
          <w:sz w:val="26"/>
        </w:rPr>
        <w:t>mg/dl</w:t>
      </w:r>
    </w:p>
    <w:p>
      <w:pPr>
        <w:pStyle w:val="ListParagraph"/>
        <w:numPr>
          <w:ilvl w:val="0"/>
          <w:numId w:val="86"/>
        </w:numPr>
        <w:tabs>
          <w:tab w:pos="1080" w:val="left" w:leader="none"/>
        </w:tabs>
        <w:spacing w:line="240" w:lineRule="auto" w:before="46" w:after="0"/>
        <w:ind w:left="1080" w:right="0" w:hanging="360"/>
        <w:jc w:val="left"/>
        <w:rPr>
          <w:sz w:val="26"/>
        </w:rPr>
      </w:pPr>
      <w:r>
        <w:rPr>
          <w:sz w:val="26"/>
        </w:rPr>
        <w:t>Serum</w:t>
      </w:r>
      <w:r>
        <w:rPr>
          <w:spacing w:val="-10"/>
          <w:sz w:val="26"/>
        </w:rPr>
        <w:t> </w:t>
      </w:r>
      <w:r>
        <w:rPr>
          <w:sz w:val="26"/>
        </w:rPr>
        <w:t>Urea-</w:t>
      </w:r>
      <w:r>
        <w:rPr>
          <w:spacing w:val="-3"/>
          <w:sz w:val="26"/>
        </w:rPr>
        <w:t> </w:t>
      </w:r>
      <w:r>
        <w:rPr>
          <w:sz w:val="26"/>
        </w:rPr>
        <w:t>185 </w:t>
      </w:r>
      <w:r>
        <w:rPr>
          <w:spacing w:val="-4"/>
          <w:sz w:val="26"/>
        </w:rPr>
        <w:t>mg/dl</w:t>
      </w:r>
    </w:p>
    <w:p>
      <w:pPr>
        <w:pStyle w:val="ListParagraph"/>
        <w:numPr>
          <w:ilvl w:val="0"/>
          <w:numId w:val="86"/>
        </w:numPr>
        <w:tabs>
          <w:tab w:pos="1080" w:val="left" w:leader="none"/>
        </w:tabs>
        <w:spacing w:line="240" w:lineRule="auto" w:before="42" w:after="0"/>
        <w:ind w:left="1080" w:right="0" w:hanging="360"/>
        <w:jc w:val="left"/>
        <w:rPr>
          <w:sz w:val="26"/>
        </w:rPr>
      </w:pPr>
      <w:r>
        <w:rPr>
          <w:sz w:val="26"/>
        </w:rPr>
        <w:t>Serum</w:t>
      </w:r>
      <w:r>
        <w:rPr>
          <w:spacing w:val="-12"/>
          <w:sz w:val="26"/>
        </w:rPr>
        <w:t> </w:t>
      </w:r>
      <w:r>
        <w:rPr>
          <w:sz w:val="26"/>
        </w:rPr>
        <w:t>sodium-123</w:t>
      </w:r>
      <w:r>
        <w:rPr>
          <w:spacing w:val="-7"/>
          <w:sz w:val="26"/>
        </w:rPr>
        <w:t> </w:t>
      </w:r>
      <w:r>
        <w:rPr>
          <w:spacing w:val="-4"/>
          <w:sz w:val="26"/>
        </w:rPr>
        <w:t>mEq/L</w:t>
      </w:r>
    </w:p>
    <w:p>
      <w:pPr>
        <w:pStyle w:val="ListParagraph"/>
        <w:numPr>
          <w:ilvl w:val="0"/>
          <w:numId w:val="86"/>
        </w:numPr>
        <w:tabs>
          <w:tab w:pos="1080" w:val="left" w:leader="none"/>
        </w:tabs>
        <w:spacing w:line="240" w:lineRule="auto" w:before="47" w:after="0"/>
        <w:ind w:left="1080" w:right="0" w:hanging="360"/>
        <w:jc w:val="left"/>
        <w:rPr>
          <w:sz w:val="26"/>
        </w:rPr>
      </w:pPr>
      <w:r>
        <w:rPr>
          <w:sz w:val="26"/>
        </w:rPr>
        <w:t>Serum</w:t>
      </w:r>
      <w:r>
        <w:rPr>
          <w:spacing w:val="-10"/>
          <w:sz w:val="26"/>
        </w:rPr>
        <w:t> </w:t>
      </w:r>
      <w:r>
        <w:rPr>
          <w:sz w:val="26"/>
        </w:rPr>
        <w:t>Potassium-</w:t>
      </w:r>
      <w:r>
        <w:rPr>
          <w:spacing w:val="-3"/>
          <w:sz w:val="26"/>
        </w:rPr>
        <w:t> </w:t>
      </w:r>
      <w:r>
        <w:rPr>
          <w:sz w:val="26"/>
        </w:rPr>
        <w:t>6.5</w:t>
      </w:r>
      <w:r>
        <w:rPr>
          <w:spacing w:val="-5"/>
          <w:sz w:val="26"/>
        </w:rPr>
        <w:t> </w:t>
      </w:r>
      <w:r>
        <w:rPr>
          <w:spacing w:val="-4"/>
          <w:sz w:val="26"/>
        </w:rPr>
        <w:t>mEq/L</w:t>
      </w:r>
    </w:p>
    <w:p>
      <w:pPr>
        <w:pStyle w:val="ListParagraph"/>
        <w:numPr>
          <w:ilvl w:val="0"/>
          <w:numId w:val="86"/>
        </w:numPr>
        <w:tabs>
          <w:tab w:pos="1080" w:val="left" w:leader="none"/>
        </w:tabs>
        <w:spacing w:line="240" w:lineRule="auto" w:before="46" w:after="0"/>
        <w:ind w:left="1080" w:right="0" w:hanging="360"/>
        <w:jc w:val="left"/>
        <w:rPr>
          <w:sz w:val="26"/>
        </w:rPr>
      </w:pPr>
      <w:r>
        <w:rPr>
          <w:sz w:val="26"/>
        </w:rPr>
        <w:t>Serum</w:t>
      </w:r>
      <w:r>
        <w:rPr>
          <w:spacing w:val="-10"/>
          <w:sz w:val="26"/>
        </w:rPr>
        <w:t> </w:t>
      </w:r>
      <w:r>
        <w:rPr>
          <w:sz w:val="26"/>
        </w:rPr>
        <w:t>Phosphate-</w:t>
      </w:r>
      <w:r>
        <w:rPr>
          <w:spacing w:val="-3"/>
          <w:sz w:val="26"/>
        </w:rPr>
        <w:t> </w:t>
      </w:r>
      <w:r>
        <w:rPr>
          <w:sz w:val="26"/>
        </w:rPr>
        <w:t>11</w:t>
      </w:r>
      <w:r>
        <w:rPr>
          <w:spacing w:val="-4"/>
          <w:sz w:val="26"/>
        </w:rPr>
        <w:t> </w:t>
      </w:r>
      <w:r>
        <w:rPr>
          <w:spacing w:val="-2"/>
          <w:sz w:val="26"/>
        </w:rPr>
        <w:t>mg/dl</w:t>
      </w:r>
    </w:p>
    <w:p>
      <w:pPr>
        <w:pStyle w:val="ListParagraph"/>
        <w:numPr>
          <w:ilvl w:val="0"/>
          <w:numId w:val="86"/>
        </w:numPr>
        <w:tabs>
          <w:tab w:pos="1080" w:val="left" w:leader="none"/>
        </w:tabs>
        <w:spacing w:line="296" w:lineRule="exact" w:before="0" w:after="0"/>
        <w:ind w:left="1080" w:right="0" w:hanging="360"/>
        <w:jc w:val="left"/>
        <w:rPr>
          <w:sz w:val="26"/>
        </w:rPr>
      </w:pPr>
      <w:r>
        <w:rPr/>
        <w:br w:type="column"/>
      </w:r>
      <w:r>
        <w:rPr>
          <w:sz w:val="26"/>
        </w:rPr>
        <w:t>Serum</w:t>
      </w:r>
      <w:r>
        <w:rPr>
          <w:spacing w:val="-10"/>
          <w:sz w:val="26"/>
        </w:rPr>
        <w:t> </w:t>
      </w:r>
      <w:r>
        <w:rPr>
          <w:sz w:val="26"/>
        </w:rPr>
        <w:t>Calcium-</w:t>
      </w:r>
      <w:r>
        <w:rPr>
          <w:spacing w:val="-4"/>
          <w:sz w:val="26"/>
        </w:rPr>
        <w:t> </w:t>
      </w:r>
      <w:r>
        <w:rPr>
          <w:sz w:val="26"/>
        </w:rPr>
        <w:t>5.3</w:t>
      </w:r>
      <w:r>
        <w:rPr>
          <w:spacing w:val="-5"/>
          <w:sz w:val="26"/>
        </w:rPr>
        <w:t> </w:t>
      </w:r>
      <w:r>
        <w:rPr>
          <w:spacing w:val="-4"/>
          <w:sz w:val="26"/>
        </w:rPr>
        <w:t>mg/dl</w:t>
      </w:r>
    </w:p>
    <w:p>
      <w:pPr>
        <w:pStyle w:val="ListParagraph"/>
        <w:numPr>
          <w:ilvl w:val="0"/>
          <w:numId w:val="86"/>
        </w:numPr>
        <w:tabs>
          <w:tab w:pos="1080" w:val="left" w:leader="none"/>
        </w:tabs>
        <w:spacing w:line="240" w:lineRule="auto" w:before="42" w:after="0"/>
        <w:ind w:left="1080" w:right="0" w:hanging="360"/>
        <w:jc w:val="left"/>
        <w:rPr>
          <w:sz w:val="26"/>
        </w:rPr>
      </w:pPr>
      <w:r>
        <w:rPr>
          <w:sz w:val="26"/>
        </w:rPr>
        <w:t>Hemoglobin-5.5</w:t>
      </w:r>
      <w:r>
        <w:rPr>
          <w:spacing w:val="-16"/>
          <w:sz w:val="26"/>
        </w:rPr>
        <w:t> </w:t>
      </w:r>
      <w:r>
        <w:rPr>
          <w:spacing w:val="-4"/>
          <w:sz w:val="26"/>
        </w:rPr>
        <w:t>g/dl</w:t>
      </w:r>
    </w:p>
    <w:p>
      <w:pPr>
        <w:pStyle w:val="ListParagraph"/>
        <w:numPr>
          <w:ilvl w:val="0"/>
          <w:numId w:val="86"/>
        </w:numPr>
        <w:tabs>
          <w:tab w:pos="1080" w:val="left" w:leader="none"/>
        </w:tabs>
        <w:spacing w:line="240" w:lineRule="auto" w:before="47" w:after="0"/>
        <w:ind w:left="1080" w:right="0" w:hanging="360"/>
        <w:jc w:val="left"/>
        <w:rPr>
          <w:sz w:val="26"/>
        </w:rPr>
      </w:pPr>
      <w:r>
        <w:rPr>
          <w:sz w:val="26"/>
        </w:rPr>
        <w:t>Parathyroid</w:t>
      </w:r>
      <w:r>
        <w:rPr>
          <w:spacing w:val="-8"/>
          <w:sz w:val="26"/>
        </w:rPr>
        <w:t> </w:t>
      </w:r>
      <w:r>
        <w:rPr>
          <w:sz w:val="26"/>
        </w:rPr>
        <w:t>hormone-</w:t>
      </w:r>
      <w:r>
        <w:rPr>
          <w:spacing w:val="-8"/>
          <w:sz w:val="26"/>
        </w:rPr>
        <w:t> </w:t>
      </w:r>
      <w:r>
        <w:rPr>
          <w:sz w:val="26"/>
        </w:rPr>
        <w:t>682</w:t>
      </w:r>
      <w:r>
        <w:rPr>
          <w:spacing w:val="-8"/>
          <w:sz w:val="26"/>
        </w:rPr>
        <w:t> </w:t>
      </w:r>
      <w:r>
        <w:rPr>
          <w:sz w:val="26"/>
        </w:rPr>
        <w:t>pg/ml</w:t>
      </w:r>
      <w:r>
        <w:rPr>
          <w:spacing w:val="-9"/>
          <w:sz w:val="26"/>
        </w:rPr>
        <w:t> </w:t>
      </w:r>
      <w:r>
        <w:rPr>
          <w:spacing w:val="-4"/>
          <w:sz w:val="26"/>
        </w:rPr>
        <w:t>(11-</w:t>
      </w:r>
    </w:p>
    <w:p>
      <w:pPr>
        <w:pStyle w:val="BodyText"/>
        <w:spacing w:before="46"/>
        <w:ind w:left="1080"/>
      </w:pPr>
      <w:r>
        <w:rPr>
          <w:spacing w:val="-5"/>
        </w:rPr>
        <w:t>80)</w:t>
      </w:r>
    </w:p>
    <w:p>
      <w:pPr>
        <w:pStyle w:val="ListParagraph"/>
        <w:numPr>
          <w:ilvl w:val="0"/>
          <w:numId w:val="86"/>
        </w:numPr>
        <w:tabs>
          <w:tab w:pos="1080" w:val="left" w:leader="none"/>
        </w:tabs>
        <w:spacing w:line="240" w:lineRule="auto" w:before="42" w:after="0"/>
        <w:ind w:left="1080" w:right="0" w:hanging="360"/>
        <w:jc w:val="left"/>
        <w:rPr>
          <w:sz w:val="26"/>
        </w:rPr>
      </w:pPr>
      <w:r>
        <w:rPr>
          <w:sz w:val="26"/>
        </w:rPr>
        <w:t>Vitamin</w:t>
      </w:r>
      <w:r>
        <w:rPr>
          <w:spacing w:val="-13"/>
          <w:sz w:val="26"/>
        </w:rPr>
        <w:t> </w:t>
      </w:r>
      <w:r>
        <w:rPr>
          <w:spacing w:val="-5"/>
          <w:sz w:val="26"/>
        </w:rPr>
        <w:t>D-</w:t>
      </w:r>
    </w:p>
    <w:p>
      <w:pPr>
        <w:pStyle w:val="ListParagraph"/>
        <w:numPr>
          <w:ilvl w:val="0"/>
          <w:numId w:val="86"/>
        </w:numPr>
        <w:tabs>
          <w:tab w:pos="1080" w:val="left" w:leader="none"/>
        </w:tabs>
        <w:spacing w:line="240" w:lineRule="auto" w:before="47" w:after="0"/>
        <w:ind w:left="1080" w:right="0" w:hanging="360"/>
        <w:jc w:val="left"/>
        <w:rPr>
          <w:sz w:val="26"/>
        </w:rPr>
      </w:pPr>
      <w:r>
        <w:rPr>
          <w:sz w:val="26"/>
        </w:rPr>
        <w:t>Urinary</w:t>
      </w:r>
      <w:r>
        <w:rPr>
          <w:spacing w:val="-8"/>
          <w:sz w:val="26"/>
        </w:rPr>
        <w:t> </w:t>
      </w:r>
      <w:r>
        <w:rPr>
          <w:spacing w:val="-2"/>
          <w:sz w:val="26"/>
        </w:rPr>
        <w:t>protein-</w:t>
      </w:r>
    </w:p>
    <w:p>
      <w:pPr>
        <w:pStyle w:val="ListParagraph"/>
        <w:numPr>
          <w:ilvl w:val="0"/>
          <w:numId w:val="86"/>
        </w:numPr>
        <w:tabs>
          <w:tab w:pos="1080" w:val="left" w:leader="none"/>
        </w:tabs>
        <w:spacing w:line="240" w:lineRule="auto" w:before="46" w:after="0"/>
        <w:ind w:left="1080" w:right="0" w:hanging="360"/>
        <w:jc w:val="left"/>
        <w:rPr>
          <w:sz w:val="26"/>
        </w:rPr>
      </w:pPr>
      <w:r>
        <w:rPr>
          <w:sz w:val="26"/>
        </w:rPr>
        <w:t>GFR-</w:t>
      </w:r>
      <w:r>
        <w:rPr>
          <w:spacing w:val="-8"/>
          <w:sz w:val="26"/>
        </w:rPr>
        <w:t> </w:t>
      </w:r>
      <w:r>
        <w:rPr>
          <w:sz w:val="26"/>
        </w:rPr>
        <w:t>55</w:t>
      </w:r>
      <w:r>
        <w:rPr>
          <w:spacing w:val="-8"/>
          <w:sz w:val="26"/>
        </w:rPr>
        <w:t> </w:t>
      </w:r>
      <w:r>
        <w:rPr>
          <w:sz w:val="26"/>
        </w:rPr>
        <w:t>mi/minute/1.73m</w:t>
      </w:r>
      <w:r>
        <w:rPr>
          <w:spacing w:val="-12"/>
          <w:sz w:val="26"/>
        </w:rPr>
        <w:t> </w:t>
      </w:r>
      <w:r>
        <w:rPr>
          <w:spacing w:val="-10"/>
          <w:sz w:val="26"/>
        </w:rPr>
        <w:t>2</w:t>
      </w:r>
    </w:p>
    <w:p>
      <w:pPr>
        <w:pStyle w:val="ListParagraph"/>
        <w:spacing w:after="0" w:line="240" w:lineRule="auto"/>
        <w:jc w:val="left"/>
        <w:rPr>
          <w:sz w:val="26"/>
        </w:rPr>
        <w:sectPr>
          <w:type w:val="continuous"/>
          <w:pgSz w:w="12240" w:h="15840"/>
          <w:pgMar w:header="0" w:footer="802" w:top="1640" w:bottom="1000" w:left="720" w:right="720"/>
          <w:cols w:num="2" w:equalWidth="0">
            <w:col w:w="4669" w:space="373"/>
            <w:col w:w="5758"/>
          </w:cols>
        </w:sectPr>
      </w:pPr>
    </w:p>
    <w:p>
      <w:pPr>
        <w:pStyle w:val="BodyText"/>
        <w:spacing w:before="89"/>
      </w:pPr>
    </w:p>
    <w:p>
      <w:pPr>
        <w:pStyle w:val="BodyText"/>
        <w:spacing w:line="276" w:lineRule="auto"/>
        <w:ind w:left="720" w:right="832"/>
      </w:pPr>
      <w:r>
        <w:rPr/>
        <w:t>Chest X-ray was significant for cardiomegaly and pulmonary edema. Renal ultrasound revealed Bilateral small kidneys. He is diagnosed as a CKD. Patient emergently underwent hemodialysis for fluid overload and to correct electrolyte imbalance. His anemia</w:t>
      </w:r>
      <w:r>
        <w:rPr>
          <w:spacing w:val="-4"/>
        </w:rPr>
        <w:t> </w:t>
      </w:r>
      <w:r>
        <w:rPr/>
        <w:t>and</w:t>
      </w:r>
      <w:r>
        <w:rPr>
          <w:spacing w:val="-3"/>
        </w:rPr>
        <w:t> </w:t>
      </w:r>
      <w:r>
        <w:rPr/>
        <w:t>electrolyte</w:t>
      </w:r>
      <w:r>
        <w:rPr>
          <w:spacing w:val="-3"/>
        </w:rPr>
        <w:t> </w:t>
      </w:r>
      <w:r>
        <w:rPr/>
        <w:t>imbalances</w:t>
      </w:r>
      <w:r>
        <w:rPr>
          <w:spacing w:val="-3"/>
        </w:rPr>
        <w:t> </w:t>
      </w:r>
      <w:r>
        <w:rPr/>
        <w:t>were</w:t>
      </w:r>
      <w:r>
        <w:rPr>
          <w:spacing w:val="-3"/>
        </w:rPr>
        <w:t> </w:t>
      </w:r>
      <w:r>
        <w:rPr/>
        <w:t>slowly</w:t>
      </w:r>
      <w:r>
        <w:rPr>
          <w:spacing w:val="-4"/>
        </w:rPr>
        <w:t> </w:t>
      </w:r>
      <w:r>
        <w:rPr/>
        <w:t>corrected.</w:t>
      </w:r>
      <w:r>
        <w:rPr>
          <w:spacing w:val="-2"/>
        </w:rPr>
        <w:t> </w:t>
      </w:r>
      <w:r>
        <w:rPr/>
        <w:t>He</w:t>
      </w:r>
      <w:r>
        <w:rPr>
          <w:spacing w:val="-3"/>
        </w:rPr>
        <w:t> </w:t>
      </w:r>
      <w:r>
        <w:rPr/>
        <w:t>is</w:t>
      </w:r>
      <w:r>
        <w:rPr>
          <w:spacing w:val="-9"/>
        </w:rPr>
        <w:t> </w:t>
      </w:r>
      <w:r>
        <w:rPr/>
        <w:t>currently</w:t>
      </w:r>
      <w:r>
        <w:rPr>
          <w:spacing w:val="-3"/>
        </w:rPr>
        <w:t> </w:t>
      </w:r>
      <w:r>
        <w:rPr/>
        <w:t>transitioned</w:t>
      </w:r>
      <w:r>
        <w:rPr>
          <w:spacing w:val="-4"/>
        </w:rPr>
        <w:t> </w:t>
      </w:r>
      <w:r>
        <w:rPr/>
        <w:t>to peritoneal dialysis awaiting kidney transplant.</w:t>
      </w:r>
    </w:p>
    <w:p>
      <w:pPr>
        <w:pStyle w:val="BodyText"/>
        <w:spacing w:before="46"/>
      </w:pPr>
    </w:p>
    <w:p>
      <w:pPr>
        <w:pStyle w:val="ListParagraph"/>
        <w:numPr>
          <w:ilvl w:val="0"/>
          <w:numId w:val="87"/>
        </w:numPr>
        <w:tabs>
          <w:tab w:pos="982" w:val="left" w:leader="none"/>
        </w:tabs>
        <w:spacing w:line="240" w:lineRule="auto" w:before="1" w:after="0"/>
        <w:ind w:left="982" w:right="0" w:hanging="262"/>
        <w:jc w:val="left"/>
        <w:rPr>
          <w:sz w:val="26"/>
        </w:rPr>
      </w:pPr>
      <w:r>
        <w:rPr>
          <w:sz w:val="26"/>
        </w:rPr>
        <w:t>What</w:t>
      </w:r>
      <w:r>
        <w:rPr>
          <w:spacing w:val="-4"/>
          <w:sz w:val="26"/>
        </w:rPr>
        <w:t> </w:t>
      </w:r>
      <w:r>
        <w:rPr>
          <w:sz w:val="26"/>
        </w:rPr>
        <w:t>could</w:t>
      </w:r>
      <w:r>
        <w:rPr>
          <w:spacing w:val="-3"/>
          <w:sz w:val="26"/>
        </w:rPr>
        <w:t> </w:t>
      </w:r>
      <w:r>
        <w:rPr>
          <w:sz w:val="26"/>
        </w:rPr>
        <w:t>be</w:t>
      </w:r>
      <w:r>
        <w:rPr>
          <w:spacing w:val="-8"/>
          <w:sz w:val="26"/>
        </w:rPr>
        <w:t> </w:t>
      </w:r>
      <w:r>
        <w:rPr>
          <w:sz w:val="26"/>
        </w:rPr>
        <w:t>the</w:t>
      </w:r>
      <w:r>
        <w:rPr>
          <w:spacing w:val="-4"/>
          <w:sz w:val="26"/>
        </w:rPr>
        <w:t> </w:t>
      </w:r>
      <w:r>
        <w:rPr>
          <w:sz w:val="26"/>
        </w:rPr>
        <w:t>reason</w:t>
      </w:r>
      <w:r>
        <w:rPr>
          <w:spacing w:val="-3"/>
          <w:sz w:val="26"/>
        </w:rPr>
        <w:t> </w:t>
      </w:r>
      <w:r>
        <w:rPr>
          <w:sz w:val="26"/>
        </w:rPr>
        <w:t>for</w:t>
      </w:r>
      <w:r>
        <w:rPr>
          <w:spacing w:val="-3"/>
          <w:sz w:val="26"/>
        </w:rPr>
        <w:t> </w:t>
      </w:r>
      <w:r>
        <w:rPr>
          <w:sz w:val="26"/>
        </w:rPr>
        <w:t>the</w:t>
      </w:r>
      <w:r>
        <w:rPr>
          <w:spacing w:val="-8"/>
          <w:sz w:val="26"/>
        </w:rPr>
        <w:t> </w:t>
      </w:r>
      <w:r>
        <w:rPr>
          <w:sz w:val="26"/>
        </w:rPr>
        <w:t>Chronic</w:t>
      </w:r>
      <w:r>
        <w:rPr>
          <w:spacing w:val="-4"/>
          <w:sz w:val="26"/>
        </w:rPr>
        <w:t> </w:t>
      </w:r>
      <w:r>
        <w:rPr>
          <w:sz w:val="26"/>
        </w:rPr>
        <w:t>Kidney</w:t>
      </w:r>
      <w:r>
        <w:rPr>
          <w:spacing w:val="-3"/>
          <w:sz w:val="26"/>
        </w:rPr>
        <w:t> </w:t>
      </w:r>
      <w:r>
        <w:rPr>
          <w:sz w:val="26"/>
        </w:rPr>
        <w:t>disease</w:t>
      </w:r>
      <w:r>
        <w:rPr>
          <w:spacing w:val="-3"/>
          <w:sz w:val="26"/>
        </w:rPr>
        <w:t> </w:t>
      </w:r>
      <w:r>
        <w:rPr>
          <w:sz w:val="26"/>
        </w:rPr>
        <w:t>in</w:t>
      </w:r>
      <w:r>
        <w:rPr>
          <w:spacing w:val="-4"/>
          <w:sz w:val="26"/>
        </w:rPr>
        <w:t> </w:t>
      </w:r>
      <w:r>
        <w:rPr>
          <w:sz w:val="26"/>
        </w:rPr>
        <w:t>this</w:t>
      </w:r>
      <w:r>
        <w:rPr>
          <w:spacing w:val="-4"/>
          <w:sz w:val="26"/>
        </w:rPr>
        <w:t> </w:t>
      </w:r>
      <w:r>
        <w:rPr>
          <w:spacing w:val="-2"/>
          <w:sz w:val="26"/>
        </w:rPr>
        <w:t>case?</w:t>
      </w:r>
    </w:p>
    <w:p>
      <w:pPr>
        <w:pStyle w:val="ListParagraph"/>
        <w:numPr>
          <w:ilvl w:val="0"/>
          <w:numId w:val="87"/>
        </w:numPr>
        <w:tabs>
          <w:tab w:pos="982" w:val="left" w:leader="none"/>
        </w:tabs>
        <w:spacing w:line="240" w:lineRule="auto" w:before="41" w:after="0"/>
        <w:ind w:left="982" w:right="0" w:hanging="262"/>
        <w:jc w:val="left"/>
        <w:rPr>
          <w:sz w:val="26"/>
        </w:rPr>
      </w:pPr>
      <w:r>
        <w:rPr>
          <w:sz w:val="26"/>
        </w:rPr>
        <w:t>What</w:t>
      </w:r>
      <w:r>
        <w:rPr>
          <w:spacing w:val="-4"/>
          <w:sz w:val="26"/>
        </w:rPr>
        <w:t> </w:t>
      </w:r>
      <w:r>
        <w:rPr>
          <w:sz w:val="26"/>
        </w:rPr>
        <w:t>is</w:t>
      </w:r>
      <w:r>
        <w:rPr>
          <w:spacing w:val="-4"/>
          <w:sz w:val="26"/>
        </w:rPr>
        <w:t> </w:t>
      </w:r>
      <w:r>
        <w:rPr>
          <w:sz w:val="26"/>
        </w:rPr>
        <w:t>the</w:t>
      </w:r>
      <w:r>
        <w:rPr>
          <w:spacing w:val="-8"/>
          <w:sz w:val="26"/>
        </w:rPr>
        <w:t> </w:t>
      </w:r>
      <w:r>
        <w:rPr>
          <w:sz w:val="26"/>
        </w:rPr>
        <w:t>reason</w:t>
      </w:r>
      <w:r>
        <w:rPr>
          <w:spacing w:val="-3"/>
          <w:sz w:val="26"/>
        </w:rPr>
        <w:t> </w:t>
      </w:r>
      <w:r>
        <w:rPr>
          <w:sz w:val="26"/>
        </w:rPr>
        <w:t>for</w:t>
      </w:r>
      <w:r>
        <w:rPr>
          <w:spacing w:val="-4"/>
          <w:sz w:val="26"/>
        </w:rPr>
        <w:t> </w:t>
      </w:r>
      <w:r>
        <w:rPr>
          <w:sz w:val="26"/>
        </w:rPr>
        <w:t>the</w:t>
      </w:r>
      <w:r>
        <w:rPr>
          <w:spacing w:val="-4"/>
          <w:sz w:val="26"/>
        </w:rPr>
        <w:t> </w:t>
      </w:r>
      <w:r>
        <w:rPr>
          <w:sz w:val="26"/>
        </w:rPr>
        <w:t>Facial</w:t>
      </w:r>
      <w:r>
        <w:rPr>
          <w:spacing w:val="-8"/>
          <w:sz w:val="26"/>
        </w:rPr>
        <w:t> </w:t>
      </w:r>
      <w:r>
        <w:rPr>
          <w:sz w:val="26"/>
        </w:rPr>
        <w:t>edema</w:t>
      </w:r>
      <w:r>
        <w:rPr>
          <w:spacing w:val="-3"/>
          <w:sz w:val="26"/>
        </w:rPr>
        <w:t> </w:t>
      </w:r>
      <w:r>
        <w:rPr>
          <w:sz w:val="26"/>
        </w:rPr>
        <w:t>and</w:t>
      </w:r>
      <w:r>
        <w:rPr>
          <w:spacing w:val="-4"/>
          <w:sz w:val="26"/>
        </w:rPr>
        <w:t> </w:t>
      </w:r>
      <w:r>
        <w:rPr>
          <w:sz w:val="26"/>
        </w:rPr>
        <w:t>edema</w:t>
      </w:r>
      <w:r>
        <w:rPr>
          <w:spacing w:val="-3"/>
          <w:sz w:val="26"/>
        </w:rPr>
        <w:t> </w:t>
      </w:r>
      <w:r>
        <w:rPr>
          <w:sz w:val="26"/>
        </w:rPr>
        <w:t>on</w:t>
      </w:r>
      <w:r>
        <w:rPr>
          <w:spacing w:val="-4"/>
          <w:sz w:val="26"/>
        </w:rPr>
        <w:t> </w:t>
      </w:r>
      <w:r>
        <w:rPr>
          <w:sz w:val="26"/>
        </w:rPr>
        <w:t>both</w:t>
      </w:r>
      <w:r>
        <w:rPr>
          <w:spacing w:val="-4"/>
          <w:sz w:val="26"/>
        </w:rPr>
        <w:t> </w:t>
      </w:r>
      <w:r>
        <w:rPr>
          <w:sz w:val="26"/>
        </w:rPr>
        <w:t>the</w:t>
      </w:r>
      <w:r>
        <w:rPr>
          <w:spacing w:val="-5"/>
          <w:sz w:val="26"/>
        </w:rPr>
        <w:t> </w:t>
      </w:r>
      <w:r>
        <w:rPr>
          <w:sz w:val="26"/>
        </w:rPr>
        <w:t>lower</w:t>
      </w:r>
      <w:r>
        <w:rPr>
          <w:spacing w:val="-3"/>
          <w:sz w:val="26"/>
        </w:rPr>
        <w:t> </w:t>
      </w:r>
      <w:r>
        <w:rPr>
          <w:spacing w:val="-2"/>
          <w:sz w:val="26"/>
        </w:rPr>
        <w:t>limbs?</w:t>
      </w:r>
    </w:p>
    <w:p>
      <w:pPr>
        <w:pStyle w:val="ListParagraph"/>
        <w:numPr>
          <w:ilvl w:val="0"/>
          <w:numId w:val="87"/>
        </w:numPr>
        <w:tabs>
          <w:tab w:pos="982" w:val="left" w:leader="none"/>
        </w:tabs>
        <w:spacing w:line="240" w:lineRule="auto" w:before="47" w:after="0"/>
        <w:ind w:left="982" w:right="0" w:hanging="262"/>
        <w:jc w:val="left"/>
        <w:rPr>
          <w:sz w:val="26"/>
        </w:rPr>
      </w:pPr>
      <w:r>
        <w:rPr>
          <w:sz w:val="26"/>
        </w:rPr>
        <w:t>Give</w:t>
      </w:r>
      <w:r>
        <w:rPr>
          <w:spacing w:val="-6"/>
          <w:sz w:val="26"/>
        </w:rPr>
        <w:t> </w:t>
      </w:r>
      <w:r>
        <w:rPr>
          <w:sz w:val="26"/>
        </w:rPr>
        <w:t>the</w:t>
      </w:r>
      <w:r>
        <w:rPr>
          <w:spacing w:val="-6"/>
          <w:sz w:val="26"/>
        </w:rPr>
        <w:t> </w:t>
      </w:r>
      <w:r>
        <w:rPr>
          <w:sz w:val="26"/>
        </w:rPr>
        <w:t>biochemical</w:t>
      </w:r>
      <w:r>
        <w:rPr>
          <w:spacing w:val="-6"/>
          <w:sz w:val="26"/>
        </w:rPr>
        <w:t> </w:t>
      </w:r>
      <w:r>
        <w:rPr>
          <w:sz w:val="26"/>
        </w:rPr>
        <w:t>explanation</w:t>
      </w:r>
      <w:r>
        <w:rPr>
          <w:spacing w:val="-6"/>
          <w:sz w:val="26"/>
        </w:rPr>
        <w:t> </w:t>
      </w:r>
      <w:r>
        <w:rPr>
          <w:sz w:val="26"/>
        </w:rPr>
        <w:t>for</w:t>
      </w:r>
      <w:r>
        <w:rPr>
          <w:spacing w:val="-6"/>
          <w:sz w:val="26"/>
        </w:rPr>
        <w:t> </w:t>
      </w:r>
      <w:r>
        <w:rPr>
          <w:sz w:val="26"/>
        </w:rPr>
        <w:t>elevated</w:t>
      </w:r>
      <w:r>
        <w:rPr>
          <w:spacing w:val="-5"/>
          <w:sz w:val="26"/>
        </w:rPr>
        <w:t> </w:t>
      </w:r>
      <w:r>
        <w:rPr>
          <w:sz w:val="26"/>
        </w:rPr>
        <w:t>serum</w:t>
      </w:r>
      <w:r>
        <w:rPr>
          <w:spacing w:val="-10"/>
          <w:sz w:val="26"/>
        </w:rPr>
        <w:t> </w:t>
      </w:r>
      <w:r>
        <w:rPr>
          <w:sz w:val="26"/>
        </w:rPr>
        <w:t>Urea</w:t>
      </w:r>
      <w:r>
        <w:rPr>
          <w:spacing w:val="-5"/>
          <w:sz w:val="26"/>
        </w:rPr>
        <w:t> </w:t>
      </w:r>
      <w:r>
        <w:rPr>
          <w:sz w:val="26"/>
        </w:rPr>
        <w:t>and</w:t>
      </w:r>
      <w:r>
        <w:rPr>
          <w:spacing w:val="-5"/>
          <w:sz w:val="26"/>
        </w:rPr>
        <w:t> </w:t>
      </w:r>
      <w:r>
        <w:rPr>
          <w:spacing w:val="-2"/>
          <w:sz w:val="26"/>
        </w:rPr>
        <w:t>Creatinine.</w:t>
      </w:r>
    </w:p>
    <w:p>
      <w:pPr>
        <w:pStyle w:val="ListParagraph"/>
        <w:numPr>
          <w:ilvl w:val="0"/>
          <w:numId w:val="87"/>
        </w:numPr>
        <w:tabs>
          <w:tab w:pos="982" w:val="left" w:leader="none"/>
        </w:tabs>
        <w:spacing w:line="240" w:lineRule="auto" w:before="47" w:after="0"/>
        <w:ind w:left="982" w:right="0" w:hanging="262"/>
        <w:jc w:val="left"/>
        <w:rPr>
          <w:sz w:val="26"/>
        </w:rPr>
      </w:pPr>
      <w:r>
        <w:rPr>
          <w:sz w:val="26"/>
        </w:rPr>
        <w:t>What</w:t>
      </w:r>
      <w:r>
        <w:rPr>
          <w:spacing w:val="-5"/>
          <w:sz w:val="26"/>
        </w:rPr>
        <w:t> </w:t>
      </w:r>
      <w:r>
        <w:rPr>
          <w:sz w:val="26"/>
        </w:rPr>
        <w:t>is</w:t>
      </w:r>
      <w:r>
        <w:rPr>
          <w:spacing w:val="-5"/>
          <w:sz w:val="26"/>
        </w:rPr>
        <w:t> </w:t>
      </w:r>
      <w:r>
        <w:rPr>
          <w:sz w:val="26"/>
        </w:rPr>
        <w:t>the</w:t>
      </w:r>
      <w:r>
        <w:rPr>
          <w:spacing w:val="-9"/>
          <w:sz w:val="26"/>
        </w:rPr>
        <w:t> </w:t>
      </w:r>
      <w:r>
        <w:rPr>
          <w:sz w:val="26"/>
        </w:rPr>
        <w:t>reason</w:t>
      </w:r>
      <w:r>
        <w:rPr>
          <w:spacing w:val="-4"/>
          <w:sz w:val="26"/>
        </w:rPr>
        <w:t> </w:t>
      </w:r>
      <w:r>
        <w:rPr>
          <w:sz w:val="26"/>
        </w:rPr>
        <w:t>for</w:t>
      </w:r>
      <w:r>
        <w:rPr>
          <w:spacing w:val="-5"/>
          <w:sz w:val="26"/>
        </w:rPr>
        <w:t> </w:t>
      </w:r>
      <w:r>
        <w:rPr>
          <w:sz w:val="26"/>
        </w:rPr>
        <w:t>Hyponatremia</w:t>
      </w:r>
      <w:r>
        <w:rPr>
          <w:spacing w:val="-5"/>
          <w:sz w:val="26"/>
        </w:rPr>
        <w:t> </w:t>
      </w:r>
      <w:r>
        <w:rPr>
          <w:sz w:val="26"/>
        </w:rPr>
        <w:t>and</w:t>
      </w:r>
      <w:r>
        <w:rPr>
          <w:spacing w:val="-4"/>
          <w:sz w:val="26"/>
        </w:rPr>
        <w:t> </w:t>
      </w:r>
      <w:r>
        <w:rPr>
          <w:spacing w:val="-2"/>
          <w:sz w:val="26"/>
        </w:rPr>
        <w:t>hyperkalemia?</w:t>
      </w:r>
    </w:p>
    <w:p>
      <w:pPr>
        <w:pStyle w:val="ListParagraph"/>
        <w:numPr>
          <w:ilvl w:val="0"/>
          <w:numId w:val="87"/>
        </w:numPr>
        <w:tabs>
          <w:tab w:pos="982" w:val="left" w:leader="none"/>
        </w:tabs>
        <w:spacing w:line="240" w:lineRule="auto" w:before="42" w:after="0"/>
        <w:ind w:left="982" w:right="0" w:hanging="262"/>
        <w:jc w:val="left"/>
        <w:rPr>
          <w:sz w:val="26"/>
        </w:rPr>
      </w:pPr>
      <w:r>
        <w:rPr>
          <w:sz w:val="26"/>
        </w:rPr>
        <w:t>Give</w:t>
      </w:r>
      <w:r>
        <w:rPr>
          <w:spacing w:val="-8"/>
          <w:sz w:val="26"/>
        </w:rPr>
        <w:t> </w:t>
      </w:r>
      <w:r>
        <w:rPr>
          <w:sz w:val="26"/>
        </w:rPr>
        <w:t>the</w:t>
      </w:r>
      <w:r>
        <w:rPr>
          <w:spacing w:val="-8"/>
          <w:sz w:val="26"/>
        </w:rPr>
        <w:t> </w:t>
      </w:r>
      <w:r>
        <w:rPr>
          <w:sz w:val="26"/>
        </w:rPr>
        <w:t>biochemical</w:t>
      </w:r>
      <w:r>
        <w:rPr>
          <w:spacing w:val="-8"/>
          <w:sz w:val="26"/>
        </w:rPr>
        <w:t> </w:t>
      </w:r>
      <w:r>
        <w:rPr>
          <w:sz w:val="26"/>
        </w:rPr>
        <w:t>explanation</w:t>
      </w:r>
      <w:r>
        <w:rPr>
          <w:spacing w:val="-8"/>
          <w:sz w:val="26"/>
        </w:rPr>
        <w:t> </w:t>
      </w:r>
      <w:r>
        <w:rPr>
          <w:sz w:val="26"/>
        </w:rPr>
        <w:t>for</w:t>
      </w:r>
      <w:r>
        <w:rPr>
          <w:spacing w:val="-8"/>
          <w:sz w:val="26"/>
        </w:rPr>
        <w:t> </w:t>
      </w:r>
      <w:r>
        <w:rPr>
          <w:sz w:val="26"/>
        </w:rPr>
        <w:t>hypocalcaemia</w:t>
      </w:r>
      <w:r>
        <w:rPr>
          <w:spacing w:val="-8"/>
          <w:sz w:val="26"/>
        </w:rPr>
        <w:t> </w:t>
      </w:r>
      <w:r>
        <w:rPr>
          <w:sz w:val="26"/>
        </w:rPr>
        <w:t>and</w:t>
      </w:r>
      <w:r>
        <w:rPr>
          <w:spacing w:val="-8"/>
          <w:sz w:val="26"/>
        </w:rPr>
        <w:t> </w:t>
      </w:r>
      <w:r>
        <w:rPr>
          <w:spacing w:val="-2"/>
          <w:sz w:val="26"/>
        </w:rPr>
        <w:t>hyperparathyroidism.</w:t>
      </w:r>
    </w:p>
    <w:p>
      <w:pPr>
        <w:pStyle w:val="ListParagraph"/>
        <w:numPr>
          <w:ilvl w:val="0"/>
          <w:numId w:val="87"/>
        </w:numPr>
        <w:tabs>
          <w:tab w:pos="982" w:val="left" w:leader="none"/>
        </w:tabs>
        <w:spacing w:line="240" w:lineRule="auto" w:before="47" w:after="0"/>
        <w:ind w:left="982" w:right="0" w:hanging="262"/>
        <w:jc w:val="left"/>
        <w:rPr>
          <w:sz w:val="26"/>
        </w:rPr>
      </w:pPr>
      <w:r>
        <w:rPr>
          <w:sz w:val="26"/>
        </w:rPr>
        <w:t>What</w:t>
      </w:r>
      <w:r>
        <w:rPr>
          <w:spacing w:val="-3"/>
          <w:sz w:val="26"/>
        </w:rPr>
        <w:t> </w:t>
      </w:r>
      <w:r>
        <w:rPr>
          <w:sz w:val="26"/>
        </w:rPr>
        <w:t>is</w:t>
      </w:r>
      <w:r>
        <w:rPr>
          <w:spacing w:val="-4"/>
          <w:sz w:val="26"/>
        </w:rPr>
        <w:t> </w:t>
      </w:r>
      <w:r>
        <w:rPr>
          <w:sz w:val="26"/>
        </w:rPr>
        <w:t>the</w:t>
      </w:r>
      <w:r>
        <w:rPr>
          <w:spacing w:val="-8"/>
          <w:sz w:val="26"/>
        </w:rPr>
        <w:t> </w:t>
      </w:r>
      <w:r>
        <w:rPr>
          <w:sz w:val="26"/>
        </w:rPr>
        <w:t>reason</w:t>
      </w:r>
      <w:r>
        <w:rPr>
          <w:spacing w:val="-3"/>
          <w:sz w:val="26"/>
        </w:rPr>
        <w:t> </w:t>
      </w:r>
      <w:r>
        <w:rPr>
          <w:sz w:val="26"/>
        </w:rPr>
        <w:t>for</w:t>
      </w:r>
      <w:r>
        <w:rPr>
          <w:spacing w:val="-3"/>
          <w:sz w:val="26"/>
        </w:rPr>
        <w:t> </w:t>
      </w:r>
      <w:r>
        <w:rPr>
          <w:sz w:val="26"/>
        </w:rPr>
        <w:t>anemia</w:t>
      </w:r>
      <w:r>
        <w:rPr>
          <w:spacing w:val="-3"/>
          <w:sz w:val="26"/>
        </w:rPr>
        <w:t> </w:t>
      </w:r>
      <w:r>
        <w:rPr>
          <w:sz w:val="26"/>
        </w:rPr>
        <w:t>in</w:t>
      </w:r>
      <w:r>
        <w:rPr>
          <w:spacing w:val="-4"/>
          <w:sz w:val="26"/>
        </w:rPr>
        <w:t> </w:t>
      </w:r>
      <w:r>
        <w:rPr>
          <w:sz w:val="26"/>
        </w:rPr>
        <w:t>this</w:t>
      </w:r>
      <w:r>
        <w:rPr>
          <w:spacing w:val="-4"/>
          <w:sz w:val="26"/>
        </w:rPr>
        <w:t> </w:t>
      </w:r>
      <w:r>
        <w:rPr>
          <w:spacing w:val="-2"/>
          <w:sz w:val="26"/>
        </w:rPr>
        <w:t>case?</w:t>
      </w:r>
    </w:p>
    <w:p>
      <w:pPr>
        <w:pStyle w:val="ListParagraph"/>
        <w:numPr>
          <w:ilvl w:val="0"/>
          <w:numId w:val="87"/>
        </w:numPr>
        <w:tabs>
          <w:tab w:pos="982" w:val="left" w:leader="none"/>
        </w:tabs>
        <w:spacing w:line="240" w:lineRule="auto" w:before="42" w:after="0"/>
        <w:ind w:left="982" w:right="0" w:hanging="262"/>
        <w:jc w:val="left"/>
        <w:rPr>
          <w:sz w:val="26"/>
        </w:rPr>
      </w:pPr>
      <w:r>
        <w:rPr>
          <w:sz w:val="26"/>
        </w:rPr>
        <w:t>Why</w:t>
      </w:r>
      <w:r>
        <w:rPr>
          <w:spacing w:val="-3"/>
          <w:sz w:val="26"/>
        </w:rPr>
        <w:t> </w:t>
      </w:r>
      <w:r>
        <w:rPr>
          <w:sz w:val="26"/>
        </w:rPr>
        <w:t>is</w:t>
      </w:r>
      <w:r>
        <w:rPr>
          <w:spacing w:val="-4"/>
          <w:sz w:val="26"/>
        </w:rPr>
        <w:t> </w:t>
      </w:r>
      <w:r>
        <w:rPr>
          <w:sz w:val="26"/>
        </w:rPr>
        <w:t>this</w:t>
      </w:r>
      <w:r>
        <w:rPr>
          <w:spacing w:val="-8"/>
          <w:sz w:val="26"/>
        </w:rPr>
        <w:t> </w:t>
      </w:r>
      <w:r>
        <w:rPr>
          <w:sz w:val="26"/>
        </w:rPr>
        <w:t>patient</w:t>
      </w:r>
      <w:r>
        <w:rPr>
          <w:spacing w:val="-3"/>
          <w:sz w:val="26"/>
        </w:rPr>
        <w:t> </w:t>
      </w:r>
      <w:r>
        <w:rPr>
          <w:sz w:val="26"/>
        </w:rPr>
        <w:t>suffering</w:t>
      </w:r>
      <w:r>
        <w:rPr>
          <w:spacing w:val="-7"/>
          <w:sz w:val="26"/>
        </w:rPr>
        <w:t> </w:t>
      </w:r>
      <w:r>
        <w:rPr>
          <w:sz w:val="26"/>
        </w:rPr>
        <w:t>from</w:t>
      </w:r>
      <w:r>
        <w:rPr>
          <w:spacing w:val="-9"/>
          <w:sz w:val="26"/>
        </w:rPr>
        <w:t> </w:t>
      </w:r>
      <w:r>
        <w:rPr>
          <w:spacing w:val="-2"/>
          <w:sz w:val="26"/>
        </w:rPr>
        <w:t>hypertension?</w:t>
      </w:r>
    </w:p>
    <w:p>
      <w:pPr>
        <w:pStyle w:val="ListParagraph"/>
        <w:numPr>
          <w:ilvl w:val="0"/>
          <w:numId w:val="87"/>
        </w:numPr>
        <w:tabs>
          <w:tab w:pos="982" w:val="left" w:leader="none"/>
        </w:tabs>
        <w:spacing w:line="240" w:lineRule="auto" w:before="46" w:after="0"/>
        <w:ind w:left="982" w:right="0" w:hanging="262"/>
        <w:jc w:val="left"/>
        <w:rPr>
          <w:sz w:val="26"/>
        </w:rPr>
      </w:pPr>
      <w:r>
        <w:rPr>
          <w:sz w:val="26"/>
        </w:rPr>
        <w:t>Why</w:t>
      </w:r>
      <w:r>
        <w:rPr>
          <w:spacing w:val="-5"/>
          <w:sz w:val="26"/>
        </w:rPr>
        <w:t> </w:t>
      </w:r>
      <w:r>
        <w:rPr>
          <w:sz w:val="26"/>
        </w:rPr>
        <w:t>did</w:t>
      </w:r>
      <w:r>
        <w:rPr>
          <w:spacing w:val="-5"/>
          <w:sz w:val="26"/>
        </w:rPr>
        <w:t> </w:t>
      </w:r>
      <w:r>
        <w:rPr>
          <w:sz w:val="26"/>
        </w:rPr>
        <w:t>the</w:t>
      </w:r>
      <w:r>
        <w:rPr>
          <w:spacing w:val="-9"/>
          <w:sz w:val="26"/>
        </w:rPr>
        <w:t> </w:t>
      </w:r>
      <w:r>
        <w:rPr>
          <w:sz w:val="26"/>
        </w:rPr>
        <w:t>physician</w:t>
      </w:r>
      <w:r>
        <w:rPr>
          <w:spacing w:val="-4"/>
          <w:sz w:val="26"/>
        </w:rPr>
        <w:t> </w:t>
      </w:r>
      <w:r>
        <w:rPr>
          <w:sz w:val="26"/>
        </w:rPr>
        <w:t>give</w:t>
      </w:r>
      <w:r>
        <w:rPr>
          <w:spacing w:val="-5"/>
          <w:sz w:val="26"/>
        </w:rPr>
        <w:t> </w:t>
      </w:r>
      <w:r>
        <w:rPr>
          <w:sz w:val="26"/>
        </w:rPr>
        <w:t>advice</w:t>
      </w:r>
      <w:r>
        <w:rPr>
          <w:spacing w:val="-4"/>
          <w:sz w:val="26"/>
        </w:rPr>
        <w:t> </w:t>
      </w:r>
      <w:r>
        <w:rPr>
          <w:sz w:val="26"/>
        </w:rPr>
        <w:t>for</w:t>
      </w:r>
      <w:r>
        <w:rPr>
          <w:spacing w:val="-4"/>
          <w:sz w:val="26"/>
        </w:rPr>
        <w:t> </w:t>
      </w:r>
      <w:r>
        <w:rPr>
          <w:sz w:val="26"/>
        </w:rPr>
        <w:t>a</w:t>
      </w:r>
      <w:r>
        <w:rPr>
          <w:spacing w:val="-5"/>
          <w:sz w:val="26"/>
        </w:rPr>
        <w:t> </w:t>
      </w:r>
      <w:r>
        <w:rPr>
          <w:sz w:val="26"/>
        </w:rPr>
        <w:t>fundoscopic</w:t>
      </w:r>
      <w:r>
        <w:rPr>
          <w:spacing w:val="-4"/>
          <w:sz w:val="26"/>
        </w:rPr>
        <w:t> </w:t>
      </w:r>
      <w:r>
        <w:rPr>
          <w:spacing w:val="-2"/>
          <w:sz w:val="26"/>
        </w:rPr>
        <w:t>examination?</w:t>
      </w:r>
    </w:p>
    <w:p>
      <w:pPr>
        <w:pStyle w:val="ListParagraph"/>
        <w:numPr>
          <w:ilvl w:val="0"/>
          <w:numId w:val="87"/>
        </w:numPr>
        <w:tabs>
          <w:tab w:pos="982" w:val="left" w:leader="none"/>
        </w:tabs>
        <w:spacing w:line="240" w:lineRule="auto" w:before="47" w:after="0"/>
        <w:ind w:left="982" w:right="0" w:hanging="262"/>
        <w:jc w:val="left"/>
        <w:rPr>
          <w:sz w:val="26"/>
        </w:rPr>
      </w:pPr>
      <w:r>
        <w:rPr>
          <w:sz w:val="26"/>
        </w:rPr>
        <w:t>Why</w:t>
      </w:r>
      <w:r>
        <w:rPr>
          <w:spacing w:val="-5"/>
          <w:sz w:val="26"/>
        </w:rPr>
        <w:t> </w:t>
      </w:r>
      <w:r>
        <w:rPr>
          <w:sz w:val="26"/>
        </w:rPr>
        <w:t>is</w:t>
      </w:r>
      <w:r>
        <w:rPr>
          <w:spacing w:val="-6"/>
          <w:sz w:val="26"/>
        </w:rPr>
        <w:t> </w:t>
      </w:r>
      <w:r>
        <w:rPr>
          <w:sz w:val="26"/>
        </w:rPr>
        <w:t>Creatinine</w:t>
      </w:r>
      <w:r>
        <w:rPr>
          <w:spacing w:val="-5"/>
          <w:sz w:val="26"/>
        </w:rPr>
        <w:t> </w:t>
      </w:r>
      <w:r>
        <w:rPr>
          <w:sz w:val="26"/>
        </w:rPr>
        <w:t>the</w:t>
      </w:r>
      <w:r>
        <w:rPr>
          <w:spacing w:val="-9"/>
          <w:sz w:val="26"/>
        </w:rPr>
        <w:t> </w:t>
      </w:r>
      <w:r>
        <w:rPr>
          <w:sz w:val="26"/>
        </w:rPr>
        <w:t>preferred</w:t>
      </w:r>
      <w:r>
        <w:rPr>
          <w:spacing w:val="-5"/>
          <w:sz w:val="26"/>
        </w:rPr>
        <w:t> </w:t>
      </w:r>
      <w:r>
        <w:rPr>
          <w:sz w:val="26"/>
        </w:rPr>
        <w:t>marker</w:t>
      </w:r>
      <w:r>
        <w:rPr>
          <w:spacing w:val="-4"/>
          <w:sz w:val="26"/>
        </w:rPr>
        <w:t> </w:t>
      </w:r>
      <w:r>
        <w:rPr>
          <w:sz w:val="26"/>
        </w:rPr>
        <w:t>for</w:t>
      </w:r>
      <w:r>
        <w:rPr>
          <w:spacing w:val="-5"/>
          <w:sz w:val="26"/>
        </w:rPr>
        <w:t> </w:t>
      </w:r>
      <w:r>
        <w:rPr>
          <w:sz w:val="26"/>
        </w:rPr>
        <w:t>calculation</w:t>
      </w:r>
      <w:r>
        <w:rPr>
          <w:spacing w:val="-5"/>
          <w:sz w:val="26"/>
        </w:rPr>
        <w:t> </w:t>
      </w:r>
      <w:r>
        <w:rPr>
          <w:sz w:val="26"/>
        </w:rPr>
        <w:t>of</w:t>
      </w:r>
      <w:r>
        <w:rPr>
          <w:spacing w:val="-5"/>
          <w:sz w:val="26"/>
        </w:rPr>
        <w:t> </w:t>
      </w:r>
      <w:r>
        <w:rPr>
          <w:spacing w:val="-4"/>
          <w:sz w:val="26"/>
        </w:rPr>
        <w:t>GFR?</w:t>
      </w:r>
    </w:p>
    <w:p>
      <w:pPr>
        <w:pStyle w:val="ListParagraph"/>
        <w:numPr>
          <w:ilvl w:val="0"/>
          <w:numId w:val="87"/>
        </w:numPr>
        <w:tabs>
          <w:tab w:pos="1112" w:val="left" w:leader="none"/>
        </w:tabs>
        <w:spacing w:line="240" w:lineRule="auto" w:before="42" w:after="0"/>
        <w:ind w:left="1112" w:right="0" w:hanging="392"/>
        <w:jc w:val="left"/>
        <w:rPr>
          <w:sz w:val="26"/>
        </w:rPr>
      </w:pPr>
      <w:r>
        <w:rPr>
          <w:sz w:val="26"/>
        </w:rPr>
        <w:t>Name</w:t>
      </w:r>
      <w:r>
        <w:rPr>
          <w:spacing w:val="-6"/>
          <w:sz w:val="26"/>
        </w:rPr>
        <w:t> </w:t>
      </w:r>
      <w:r>
        <w:rPr>
          <w:sz w:val="26"/>
        </w:rPr>
        <w:t>the</w:t>
      </w:r>
      <w:r>
        <w:rPr>
          <w:spacing w:val="-7"/>
          <w:sz w:val="26"/>
        </w:rPr>
        <w:t> </w:t>
      </w:r>
      <w:r>
        <w:rPr>
          <w:sz w:val="26"/>
        </w:rPr>
        <w:t>laboratory</w:t>
      </w:r>
      <w:r>
        <w:rPr>
          <w:spacing w:val="-5"/>
          <w:sz w:val="26"/>
        </w:rPr>
        <w:t> </w:t>
      </w:r>
      <w:r>
        <w:rPr>
          <w:sz w:val="26"/>
        </w:rPr>
        <w:t>investigation</w:t>
      </w:r>
      <w:r>
        <w:rPr>
          <w:spacing w:val="-7"/>
          <w:sz w:val="26"/>
        </w:rPr>
        <w:t> </w:t>
      </w:r>
      <w:r>
        <w:rPr>
          <w:sz w:val="26"/>
        </w:rPr>
        <w:t>utilized</w:t>
      </w:r>
      <w:r>
        <w:rPr>
          <w:spacing w:val="-7"/>
          <w:sz w:val="26"/>
        </w:rPr>
        <w:t> </w:t>
      </w:r>
      <w:r>
        <w:rPr>
          <w:sz w:val="26"/>
        </w:rPr>
        <w:t>for</w:t>
      </w:r>
      <w:r>
        <w:rPr>
          <w:spacing w:val="-5"/>
          <w:sz w:val="26"/>
        </w:rPr>
        <w:t> </w:t>
      </w:r>
      <w:r>
        <w:rPr>
          <w:sz w:val="26"/>
        </w:rPr>
        <w:t>early</w:t>
      </w:r>
      <w:r>
        <w:rPr>
          <w:spacing w:val="-6"/>
          <w:sz w:val="26"/>
        </w:rPr>
        <w:t> </w:t>
      </w:r>
      <w:r>
        <w:rPr>
          <w:sz w:val="26"/>
        </w:rPr>
        <w:t>detection</w:t>
      </w:r>
      <w:r>
        <w:rPr>
          <w:spacing w:val="-6"/>
          <w:sz w:val="26"/>
        </w:rPr>
        <w:t> </w:t>
      </w:r>
      <w:r>
        <w:rPr>
          <w:sz w:val="26"/>
        </w:rPr>
        <w:t>of</w:t>
      </w:r>
      <w:r>
        <w:rPr>
          <w:spacing w:val="-5"/>
          <w:sz w:val="26"/>
        </w:rPr>
        <w:t> </w:t>
      </w:r>
      <w:r>
        <w:rPr>
          <w:sz w:val="26"/>
        </w:rPr>
        <w:t>diabetic</w:t>
      </w:r>
      <w:r>
        <w:rPr>
          <w:spacing w:val="-6"/>
          <w:sz w:val="26"/>
        </w:rPr>
        <w:t> </w:t>
      </w:r>
      <w:r>
        <w:rPr>
          <w:spacing w:val="-2"/>
          <w:sz w:val="26"/>
        </w:rPr>
        <w:t>nephropathy.</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673" w:val="left" w:leader="none"/>
        </w:tabs>
        <w:spacing w:line="240" w:lineRule="auto" w:before="58" w:after="0"/>
        <w:ind w:left="3673" w:right="0" w:hanging="350"/>
        <w:jc w:val="both"/>
        <w:rPr>
          <w:sz w:val="26"/>
        </w:rPr>
      </w:pPr>
      <w:r>
        <w:rPr/>
        <w:t>Case</w:t>
      </w:r>
      <w:r>
        <w:rPr>
          <w:spacing w:val="-7"/>
        </w:rPr>
        <w:t> </w:t>
      </w:r>
      <w:r>
        <w:rPr/>
        <w:t>Study</w:t>
      </w:r>
      <w:r>
        <w:rPr>
          <w:spacing w:val="-2"/>
        </w:rPr>
        <w:t> </w:t>
      </w:r>
      <w:r>
        <w:rPr/>
        <w:t>of</w:t>
      </w:r>
      <w:r>
        <w:rPr>
          <w:spacing w:val="-5"/>
        </w:rPr>
        <w:t> </w:t>
      </w:r>
      <w:r>
        <w:rPr/>
        <w:t>sickle</w:t>
      </w:r>
      <w:r>
        <w:rPr>
          <w:spacing w:val="-6"/>
        </w:rPr>
        <w:t> </w:t>
      </w:r>
      <w:r>
        <w:rPr/>
        <w:t>cell</w:t>
      </w:r>
      <w:r>
        <w:rPr>
          <w:spacing w:val="-8"/>
        </w:rPr>
        <w:t> </w:t>
      </w:r>
      <w:r>
        <w:rPr>
          <w:spacing w:val="-2"/>
        </w:rPr>
        <w:t>anemia</w:t>
      </w:r>
    </w:p>
    <w:p>
      <w:pPr>
        <w:pStyle w:val="BodyText"/>
        <w:spacing w:line="276" w:lineRule="auto" w:before="47"/>
        <w:ind w:left="720" w:right="839"/>
        <w:jc w:val="both"/>
      </w:pPr>
      <w:r>
        <w:rPr/>
        <w:t>A</w:t>
      </w:r>
      <w:r>
        <w:rPr>
          <w:spacing w:val="-8"/>
        </w:rPr>
        <w:t> </w:t>
      </w:r>
      <w:r>
        <w:rPr/>
        <w:t>14</w:t>
      </w:r>
      <w:r>
        <w:rPr>
          <w:spacing w:val="-4"/>
        </w:rPr>
        <w:t> </w:t>
      </w:r>
      <w:r>
        <w:rPr/>
        <w:t>years</w:t>
      </w:r>
      <w:r>
        <w:rPr>
          <w:spacing w:val="-3"/>
        </w:rPr>
        <w:t> </w:t>
      </w:r>
      <w:r>
        <w:rPr/>
        <w:t>male</w:t>
      </w:r>
      <w:r>
        <w:rPr>
          <w:spacing w:val="-3"/>
        </w:rPr>
        <w:t> </w:t>
      </w:r>
      <w:r>
        <w:rPr/>
        <w:t>child</w:t>
      </w:r>
      <w:r>
        <w:rPr>
          <w:spacing w:val="-4"/>
        </w:rPr>
        <w:t> </w:t>
      </w:r>
      <w:r>
        <w:rPr/>
        <w:t>comes</w:t>
      </w:r>
      <w:r>
        <w:rPr>
          <w:spacing w:val="-3"/>
        </w:rPr>
        <w:t> </w:t>
      </w:r>
      <w:r>
        <w:rPr/>
        <w:t>in</w:t>
      </w:r>
      <w:r>
        <w:rPr>
          <w:spacing w:val="-4"/>
        </w:rPr>
        <w:t> </w:t>
      </w:r>
      <w:r>
        <w:rPr/>
        <w:t>an</w:t>
      </w:r>
      <w:r>
        <w:rPr>
          <w:spacing w:val="-3"/>
        </w:rPr>
        <w:t> </w:t>
      </w:r>
      <w:r>
        <w:rPr/>
        <w:t>emergency</w:t>
      </w:r>
      <w:r>
        <w:rPr>
          <w:spacing w:val="-4"/>
        </w:rPr>
        <w:t> </w:t>
      </w:r>
      <w:r>
        <w:rPr/>
        <w:t>with</w:t>
      </w:r>
      <w:r>
        <w:rPr>
          <w:spacing w:val="-4"/>
        </w:rPr>
        <w:t> </w:t>
      </w:r>
      <w:r>
        <w:rPr/>
        <w:t>a</w:t>
      </w:r>
      <w:r>
        <w:rPr>
          <w:spacing w:val="-3"/>
        </w:rPr>
        <w:t> </w:t>
      </w:r>
      <w:r>
        <w:rPr/>
        <w:t>complaint</w:t>
      </w:r>
      <w:r>
        <w:rPr>
          <w:spacing w:val="-4"/>
        </w:rPr>
        <w:t> </w:t>
      </w:r>
      <w:r>
        <w:rPr/>
        <w:t>of</w:t>
      </w:r>
      <w:r>
        <w:rPr>
          <w:spacing w:val="-3"/>
        </w:rPr>
        <w:t> </w:t>
      </w:r>
      <w:r>
        <w:rPr/>
        <w:t>Acute</w:t>
      </w:r>
      <w:r>
        <w:rPr>
          <w:spacing w:val="-3"/>
        </w:rPr>
        <w:t> </w:t>
      </w:r>
      <w:r>
        <w:rPr/>
        <w:t>abdominal</w:t>
      </w:r>
      <w:r>
        <w:rPr>
          <w:spacing w:val="-4"/>
        </w:rPr>
        <w:t> </w:t>
      </w:r>
      <w:r>
        <w:rPr/>
        <w:t>pain and Acute hip</w:t>
      </w:r>
      <w:r>
        <w:rPr>
          <w:spacing w:val="-1"/>
        </w:rPr>
        <w:t> </w:t>
      </w:r>
      <w:r>
        <w:rPr/>
        <w:t>joint</w:t>
      </w:r>
      <w:r>
        <w:rPr>
          <w:spacing w:val="-1"/>
        </w:rPr>
        <w:t> </w:t>
      </w:r>
      <w:r>
        <w:rPr/>
        <w:t>pain. Pediatrician examined</w:t>
      </w:r>
      <w:r>
        <w:rPr>
          <w:spacing w:val="-1"/>
        </w:rPr>
        <w:t> </w:t>
      </w:r>
      <w:r>
        <w:rPr/>
        <w:t>the</w:t>
      </w:r>
      <w:r>
        <w:rPr>
          <w:spacing w:val="-1"/>
        </w:rPr>
        <w:t> </w:t>
      </w:r>
      <w:r>
        <w:rPr/>
        <w:t>patient. He</w:t>
      </w:r>
      <w:r>
        <w:rPr>
          <w:spacing w:val="-5"/>
        </w:rPr>
        <w:t> </w:t>
      </w:r>
      <w:r>
        <w:rPr/>
        <w:t>asked for ICU</w:t>
      </w:r>
      <w:r>
        <w:rPr>
          <w:spacing w:val="-1"/>
        </w:rPr>
        <w:t> </w:t>
      </w:r>
      <w:r>
        <w:rPr/>
        <w:t>admission and for following investigation</w:t>
      </w:r>
    </w:p>
    <w:p>
      <w:pPr>
        <w:pStyle w:val="BodyText"/>
        <w:spacing w:after="0" w:line="276" w:lineRule="auto"/>
        <w:jc w:val="both"/>
        <w:sectPr>
          <w:pgSz w:w="12240" w:h="15840"/>
          <w:pgMar w:header="0" w:footer="802" w:top="1380" w:bottom="1000" w:left="720" w:right="720"/>
        </w:sectPr>
      </w:pPr>
    </w:p>
    <w:p>
      <w:pPr>
        <w:pStyle w:val="ListParagraph"/>
        <w:numPr>
          <w:ilvl w:val="0"/>
          <w:numId w:val="88"/>
        </w:numPr>
        <w:tabs>
          <w:tab w:pos="1080" w:val="left" w:leader="none"/>
        </w:tabs>
        <w:spacing w:line="240" w:lineRule="auto" w:before="140" w:after="0"/>
        <w:ind w:left="1080" w:right="0" w:hanging="360"/>
        <w:jc w:val="left"/>
        <w:rPr>
          <w:sz w:val="26"/>
        </w:rPr>
      </w:pPr>
      <w:r>
        <w:rPr>
          <w:sz w:val="26"/>
        </w:rPr>
        <w:t>Hemoglobin</w:t>
      </w:r>
      <w:r>
        <w:rPr>
          <w:spacing w:val="-8"/>
          <w:sz w:val="26"/>
        </w:rPr>
        <w:t> </w:t>
      </w:r>
      <w:r>
        <w:rPr>
          <w:sz w:val="26"/>
        </w:rPr>
        <w:t>6.5</w:t>
      </w:r>
      <w:r>
        <w:rPr>
          <w:spacing w:val="-7"/>
          <w:sz w:val="26"/>
        </w:rPr>
        <w:t> </w:t>
      </w:r>
      <w:r>
        <w:rPr>
          <w:spacing w:val="-5"/>
          <w:sz w:val="26"/>
        </w:rPr>
        <w:t>gm%</w:t>
      </w:r>
    </w:p>
    <w:p>
      <w:pPr>
        <w:pStyle w:val="ListParagraph"/>
        <w:numPr>
          <w:ilvl w:val="0"/>
          <w:numId w:val="88"/>
        </w:numPr>
        <w:tabs>
          <w:tab w:pos="1080" w:val="left" w:leader="none"/>
        </w:tabs>
        <w:spacing w:line="240" w:lineRule="auto" w:before="186" w:after="0"/>
        <w:ind w:left="1080" w:right="0" w:hanging="360"/>
        <w:jc w:val="left"/>
        <w:rPr>
          <w:sz w:val="26"/>
        </w:rPr>
      </w:pPr>
      <w:r>
        <w:rPr>
          <w:sz w:val="26"/>
        </w:rPr>
        <w:t>Total</w:t>
      </w:r>
      <w:r>
        <w:rPr>
          <w:spacing w:val="-3"/>
          <w:sz w:val="26"/>
        </w:rPr>
        <w:t> </w:t>
      </w:r>
      <w:r>
        <w:rPr>
          <w:sz w:val="26"/>
        </w:rPr>
        <w:t>Billi</w:t>
      </w:r>
      <w:r>
        <w:rPr>
          <w:spacing w:val="-3"/>
          <w:sz w:val="26"/>
        </w:rPr>
        <w:t> </w:t>
      </w:r>
      <w:r>
        <w:rPr>
          <w:sz w:val="26"/>
        </w:rPr>
        <w:t>3.4</w:t>
      </w:r>
      <w:r>
        <w:rPr>
          <w:spacing w:val="-3"/>
          <w:sz w:val="26"/>
        </w:rPr>
        <w:t> </w:t>
      </w:r>
      <w:r>
        <w:rPr>
          <w:spacing w:val="-5"/>
          <w:sz w:val="26"/>
        </w:rPr>
        <w:t>mg%</w:t>
      </w:r>
    </w:p>
    <w:p>
      <w:pPr>
        <w:pStyle w:val="ListParagraph"/>
        <w:numPr>
          <w:ilvl w:val="0"/>
          <w:numId w:val="88"/>
        </w:numPr>
        <w:tabs>
          <w:tab w:pos="1080" w:val="left" w:leader="none"/>
        </w:tabs>
        <w:spacing w:line="240" w:lineRule="auto" w:before="186" w:after="0"/>
        <w:ind w:left="1080" w:right="0" w:hanging="360"/>
        <w:jc w:val="left"/>
        <w:rPr>
          <w:sz w:val="26"/>
        </w:rPr>
      </w:pPr>
      <w:r>
        <w:rPr>
          <w:sz w:val="26"/>
        </w:rPr>
        <w:t>Direct</w:t>
      </w:r>
      <w:r>
        <w:rPr>
          <w:spacing w:val="-7"/>
          <w:sz w:val="26"/>
        </w:rPr>
        <w:t> </w:t>
      </w:r>
      <w:r>
        <w:rPr>
          <w:sz w:val="26"/>
        </w:rPr>
        <w:t>Billirubin</w:t>
      </w:r>
      <w:r>
        <w:rPr>
          <w:spacing w:val="-6"/>
          <w:sz w:val="26"/>
        </w:rPr>
        <w:t> </w:t>
      </w:r>
      <w:r>
        <w:rPr>
          <w:sz w:val="26"/>
        </w:rPr>
        <w:t>0.8</w:t>
      </w:r>
      <w:r>
        <w:rPr>
          <w:spacing w:val="-6"/>
          <w:sz w:val="26"/>
        </w:rPr>
        <w:t> </w:t>
      </w:r>
      <w:r>
        <w:rPr>
          <w:spacing w:val="-5"/>
          <w:sz w:val="26"/>
        </w:rPr>
        <w:t>mg%</w:t>
      </w:r>
    </w:p>
    <w:p>
      <w:pPr>
        <w:pStyle w:val="ListParagraph"/>
        <w:numPr>
          <w:ilvl w:val="0"/>
          <w:numId w:val="88"/>
        </w:numPr>
        <w:tabs>
          <w:tab w:pos="1080" w:val="left" w:leader="none"/>
        </w:tabs>
        <w:spacing w:line="240" w:lineRule="auto" w:before="140" w:after="0"/>
        <w:ind w:left="1080" w:right="0" w:hanging="360"/>
        <w:jc w:val="left"/>
        <w:rPr>
          <w:sz w:val="26"/>
        </w:rPr>
      </w:pPr>
      <w:r>
        <w:rPr/>
        <w:br w:type="column"/>
      </w:r>
      <w:r>
        <w:rPr>
          <w:sz w:val="26"/>
        </w:rPr>
        <w:t>Indirect</w:t>
      </w:r>
      <w:r>
        <w:rPr>
          <w:spacing w:val="56"/>
          <w:sz w:val="26"/>
        </w:rPr>
        <w:t> </w:t>
      </w:r>
      <w:r>
        <w:rPr>
          <w:sz w:val="26"/>
        </w:rPr>
        <w:t>Billirubin</w:t>
      </w:r>
      <w:r>
        <w:rPr>
          <w:spacing w:val="-5"/>
          <w:sz w:val="26"/>
        </w:rPr>
        <w:t> </w:t>
      </w:r>
      <w:r>
        <w:rPr>
          <w:sz w:val="26"/>
        </w:rPr>
        <w:t>2.6</w:t>
      </w:r>
      <w:r>
        <w:rPr>
          <w:spacing w:val="-5"/>
          <w:sz w:val="26"/>
        </w:rPr>
        <w:t> mg%</w:t>
      </w:r>
    </w:p>
    <w:p>
      <w:pPr>
        <w:pStyle w:val="ListParagraph"/>
        <w:numPr>
          <w:ilvl w:val="0"/>
          <w:numId w:val="88"/>
        </w:numPr>
        <w:tabs>
          <w:tab w:pos="1080" w:val="left" w:leader="none"/>
        </w:tabs>
        <w:spacing w:line="240" w:lineRule="auto" w:before="186" w:after="0"/>
        <w:ind w:left="1080" w:right="0" w:hanging="360"/>
        <w:jc w:val="left"/>
        <w:rPr>
          <w:sz w:val="26"/>
        </w:rPr>
      </w:pPr>
      <w:r>
        <w:rPr>
          <w:sz w:val="26"/>
        </w:rPr>
        <w:t>S.</w:t>
      </w:r>
      <w:r>
        <w:rPr>
          <w:spacing w:val="-6"/>
          <w:sz w:val="26"/>
        </w:rPr>
        <w:t> </w:t>
      </w:r>
      <w:r>
        <w:rPr>
          <w:sz w:val="26"/>
        </w:rPr>
        <w:t>ALP-950</w:t>
      </w:r>
      <w:r>
        <w:rPr>
          <w:spacing w:val="-7"/>
          <w:sz w:val="26"/>
        </w:rPr>
        <w:t> </w:t>
      </w:r>
      <w:r>
        <w:rPr>
          <w:spacing w:val="-4"/>
          <w:sz w:val="26"/>
        </w:rPr>
        <w:t>IU/L</w:t>
      </w:r>
    </w:p>
    <w:p>
      <w:pPr>
        <w:pStyle w:val="ListParagraph"/>
        <w:numPr>
          <w:ilvl w:val="0"/>
          <w:numId w:val="88"/>
        </w:numPr>
        <w:tabs>
          <w:tab w:pos="1080" w:val="left" w:leader="none"/>
        </w:tabs>
        <w:spacing w:line="240" w:lineRule="auto" w:before="186" w:after="0"/>
        <w:ind w:left="1080" w:right="0" w:hanging="360"/>
        <w:jc w:val="left"/>
        <w:rPr>
          <w:sz w:val="26"/>
        </w:rPr>
      </w:pPr>
      <w:r>
        <w:rPr>
          <w:sz w:val="26"/>
        </w:rPr>
        <w:t>S.LDH</w:t>
      </w:r>
      <w:r>
        <w:rPr>
          <w:spacing w:val="-6"/>
          <w:sz w:val="26"/>
        </w:rPr>
        <w:t> </w:t>
      </w:r>
      <w:r>
        <w:rPr>
          <w:sz w:val="26"/>
        </w:rPr>
        <w:t>2000</w:t>
      </w:r>
      <w:r>
        <w:rPr>
          <w:spacing w:val="-7"/>
          <w:sz w:val="26"/>
        </w:rPr>
        <w:t> </w:t>
      </w:r>
      <w:r>
        <w:rPr>
          <w:spacing w:val="-4"/>
          <w:sz w:val="26"/>
        </w:rPr>
        <w:t>IU/L</w:t>
      </w:r>
    </w:p>
    <w:p>
      <w:pPr>
        <w:pStyle w:val="ListParagraph"/>
        <w:spacing w:after="0" w:line="240" w:lineRule="auto"/>
        <w:jc w:val="left"/>
        <w:rPr>
          <w:sz w:val="26"/>
        </w:rPr>
        <w:sectPr>
          <w:type w:val="continuous"/>
          <w:pgSz w:w="12240" w:h="15840"/>
          <w:pgMar w:header="0" w:footer="802" w:top="1640" w:bottom="1000" w:left="720" w:right="720"/>
          <w:cols w:num="2" w:equalWidth="0">
            <w:col w:w="3847" w:space="1195"/>
            <w:col w:w="5758"/>
          </w:cols>
        </w:sectPr>
      </w:pPr>
    </w:p>
    <w:p>
      <w:pPr>
        <w:pStyle w:val="ListParagraph"/>
        <w:numPr>
          <w:ilvl w:val="0"/>
          <w:numId w:val="88"/>
        </w:numPr>
        <w:tabs>
          <w:tab w:pos="1080" w:val="left" w:leader="none"/>
        </w:tabs>
        <w:spacing w:line="240" w:lineRule="auto" w:before="191" w:after="0"/>
        <w:ind w:left="1080" w:right="0" w:hanging="360"/>
        <w:jc w:val="left"/>
        <w:rPr>
          <w:sz w:val="26"/>
        </w:rPr>
      </w:pPr>
      <w:r>
        <w:rPr>
          <w:sz w:val="26"/>
        </w:rPr>
        <w:t>Peripheral</w:t>
      </w:r>
      <w:r>
        <w:rPr>
          <w:spacing w:val="-10"/>
          <w:sz w:val="26"/>
        </w:rPr>
        <w:t> </w:t>
      </w:r>
      <w:r>
        <w:rPr>
          <w:sz w:val="26"/>
        </w:rPr>
        <w:t>Smear</w:t>
      </w:r>
      <w:r>
        <w:rPr>
          <w:spacing w:val="-9"/>
          <w:sz w:val="26"/>
        </w:rPr>
        <w:t> </w:t>
      </w:r>
      <w:r>
        <w:rPr>
          <w:sz w:val="26"/>
        </w:rPr>
        <w:t>examination-Sickle</w:t>
      </w:r>
      <w:r>
        <w:rPr>
          <w:spacing w:val="-10"/>
          <w:sz w:val="26"/>
        </w:rPr>
        <w:t> </w:t>
      </w:r>
      <w:r>
        <w:rPr>
          <w:sz w:val="26"/>
        </w:rPr>
        <w:t>shape</w:t>
      </w:r>
      <w:r>
        <w:rPr>
          <w:spacing w:val="-9"/>
          <w:sz w:val="26"/>
        </w:rPr>
        <w:t> </w:t>
      </w:r>
      <w:r>
        <w:rPr>
          <w:spacing w:val="-4"/>
          <w:sz w:val="26"/>
        </w:rPr>
        <w:t>RBC.</w:t>
      </w:r>
    </w:p>
    <w:p>
      <w:pPr>
        <w:pStyle w:val="BodyText"/>
        <w:spacing w:line="276" w:lineRule="auto" w:before="47"/>
        <w:ind w:left="720" w:right="832"/>
      </w:pPr>
      <w:r>
        <w:rPr/>
        <w:t>Pediatrician</w:t>
      </w:r>
      <w:r>
        <w:rPr>
          <w:spacing w:val="-3"/>
        </w:rPr>
        <w:t> </w:t>
      </w:r>
      <w:r>
        <w:rPr/>
        <w:t>diagnosed</w:t>
      </w:r>
      <w:r>
        <w:rPr>
          <w:spacing w:val="-3"/>
        </w:rPr>
        <w:t> </w:t>
      </w:r>
      <w:r>
        <w:rPr/>
        <w:t>the</w:t>
      </w:r>
      <w:r>
        <w:rPr>
          <w:spacing w:val="-4"/>
        </w:rPr>
        <w:t> </w:t>
      </w:r>
      <w:r>
        <w:rPr/>
        <w:t>case</w:t>
      </w:r>
      <w:r>
        <w:rPr>
          <w:spacing w:val="-3"/>
        </w:rPr>
        <w:t> </w:t>
      </w:r>
      <w:r>
        <w:rPr/>
        <w:t>as</w:t>
      </w:r>
      <w:r>
        <w:rPr>
          <w:spacing w:val="-3"/>
        </w:rPr>
        <w:t> </w:t>
      </w:r>
      <w:r>
        <w:rPr/>
        <w:t>a</w:t>
      </w:r>
      <w:r>
        <w:rPr>
          <w:spacing w:val="-3"/>
        </w:rPr>
        <w:t> </w:t>
      </w:r>
      <w:r>
        <w:rPr/>
        <w:t>Sickle</w:t>
      </w:r>
      <w:r>
        <w:rPr>
          <w:spacing w:val="-4"/>
        </w:rPr>
        <w:t> </w:t>
      </w:r>
      <w:r>
        <w:rPr/>
        <w:t>cell crisis</w:t>
      </w:r>
      <w:r>
        <w:rPr>
          <w:spacing w:val="-4"/>
        </w:rPr>
        <w:t> </w:t>
      </w:r>
      <w:r>
        <w:rPr/>
        <w:t>and</w:t>
      </w:r>
      <w:r>
        <w:rPr>
          <w:spacing w:val="-3"/>
        </w:rPr>
        <w:t> </w:t>
      </w:r>
      <w:r>
        <w:rPr/>
        <w:t>ask</w:t>
      </w:r>
      <w:r>
        <w:rPr>
          <w:spacing w:val="-8"/>
        </w:rPr>
        <w:t> </w:t>
      </w:r>
      <w:r>
        <w:rPr/>
        <w:t>to</w:t>
      </w:r>
      <w:r>
        <w:rPr>
          <w:spacing w:val="-4"/>
        </w:rPr>
        <w:t> </w:t>
      </w:r>
      <w:r>
        <w:rPr/>
        <w:t>collect</w:t>
      </w:r>
      <w:r>
        <w:rPr>
          <w:spacing w:val="-3"/>
        </w:rPr>
        <w:t> </w:t>
      </w:r>
      <w:r>
        <w:rPr/>
        <w:t>the</w:t>
      </w:r>
      <w:r>
        <w:rPr>
          <w:spacing w:val="-4"/>
        </w:rPr>
        <w:t> </w:t>
      </w:r>
      <w:r>
        <w:rPr/>
        <w:t>blood</w:t>
      </w:r>
      <w:r>
        <w:rPr>
          <w:spacing w:val="-4"/>
        </w:rPr>
        <w:t> </w:t>
      </w:r>
      <w:r>
        <w:rPr/>
        <w:t>sample for Hb electrophoresis for confirmation of diagnosis, before starting the following </w:t>
      </w:r>
      <w:r>
        <w:rPr>
          <w:spacing w:val="-2"/>
        </w:rPr>
        <w:t>Treatment</w:t>
      </w:r>
    </w:p>
    <w:p>
      <w:pPr>
        <w:pStyle w:val="BodyText"/>
        <w:spacing w:after="0" w:line="276" w:lineRule="auto"/>
        <w:sectPr>
          <w:type w:val="continuous"/>
          <w:pgSz w:w="12240" w:h="15840"/>
          <w:pgMar w:header="0" w:footer="802" w:top="1640" w:bottom="1000" w:left="720" w:right="720"/>
        </w:sectPr>
      </w:pPr>
    </w:p>
    <w:p>
      <w:pPr>
        <w:pStyle w:val="ListParagraph"/>
        <w:numPr>
          <w:ilvl w:val="0"/>
          <w:numId w:val="89"/>
        </w:numPr>
        <w:tabs>
          <w:tab w:pos="1080" w:val="left" w:leader="none"/>
        </w:tabs>
        <w:spacing w:line="240" w:lineRule="auto" w:before="1" w:after="0"/>
        <w:ind w:left="1080" w:right="0" w:hanging="360"/>
        <w:jc w:val="left"/>
        <w:rPr>
          <w:sz w:val="26"/>
        </w:rPr>
      </w:pPr>
      <w:r>
        <w:rPr>
          <w:sz w:val="26"/>
        </w:rPr>
        <w:t>Oxygen</w:t>
      </w:r>
      <w:r>
        <w:rPr>
          <w:spacing w:val="-12"/>
          <w:sz w:val="26"/>
        </w:rPr>
        <w:t> </w:t>
      </w:r>
      <w:r>
        <w:rPr>
          <w:spacing w:val="-2"/>
          <w:sz w:val="26"/>
        </w:rPr>
        <w:t>inhalation</w:t>
      </w:r>
    </w:p>
    <w:p>
      <w:pPr>
        <w:pStyle w:val="ListParagraph"/>
        <w:numPr>
          <w:ilvl w:val="0"/>
          <w:numId w:val="89"/>
        </w:numPr>
        <w:tabs>
          <w:tab w:pos="1080" w:val="left" w:leader="none"/>
        </w:tabs>
        <w:spacing w:line="240" w:lineRule="auto" w:before="28" w:after="0"/>
        <w:ind w:left="1080" w:right="0" w:hanging="360"/>
        <w:jc w:val="left"/>
        <w:rPr>
          <w:sz w:val="26"/>
        </w:rPr>
      </w:pPr>
      <w:r>
        <w:rPr>
          <w:sz w:val="26"/>
        </w:rPr>
        <w:t>Inj</w:t>
      </w:r>
      <w:r>
        <w:rPr>
          <w:spacing w:val="-8"/>
          <w:sz w:val="26"/>
        </w:rPr>
        <w:t> </w:t>
      </w:r>
      <w:r>
        <w:rPr>
          <w:sz w:val="26"/>
        </w:rPr>
        <w:t>Normal</w:t>
      </w:r>
      <w:r>
        <w:rPr>
          <w:spacing w:val="-2"/>
          <w:sz w:val="26"/>
        </w:rPr>
        <w:t> Saline(Hydration)</w:t>
      </w:r>
    </w:p>
    <w:p>
      <w:pPr>
        <w:pStyle w:val="ListParagraph"/>
        <w:numPr>
          <w:ilvl w:val="0"/>
          <w:numId w:val="89"/>
        </w:numPr>
        <w:tabs>
          <w:tab w:pos="1080" w:val="left" w:leader="none"/>
        </w:tabs>
        <w:spacing w:line="240" w:lineRule="auto" w:before="1" w:after="0"/>
        <w:ind w:left="1080" w:right="0" w:hanging="360"/>
        <w:jc w:val="left"/>
        <w:rPr>
          <w:sz w:val="26"/>
        </w:rPr>
      </w:pPr>
      <w:r>
        <w:rPr/>
        <w:br w:type="column"/>
      </w:r>
      <w:r>
        <w:rPr>
          <w:sz w:val="26"/>
        </w:rPr>
        <w:t>Inj</w:t>
      </w:r>
      <w:r>
        <w:rPr>
          <w:spacing w:val="-7"/>
          <w:sz w:val="26"/>
        </w:rPr>
        <w:t> </w:t>
      </w:r>
      <w:r>
        <w:rPr>
          <w:sz w:val="26"/>
        </w:rPr>
        <w:t>Whole</w:t>
      </w:r>
      <w:r>
        <w:rPr>
          <w:spacing w:val="-5"/>
          <w:sz w:val="26"/>
        </w:rPr>
        <w:t> </w:t>
      </w:r>
      <w:r>
        <w:rPr>
          <w:spacing w:val="-2"/>
          <w:sz w:val="26"/>
        </w:rPr>
        <w:t>Blood</w:t>
      </w:r>
    </w:p>
    <w:p>
      <w:pPr>
        <w:pStyle w:val="ListParagraph"/>
        <w:numPr>
          <w:ilvl w:val="0"/>
          <w:numId w:val="89"/>
        </w:numPr>
        <w:tabs>
          <w:tab w:pos="1080" w:val="left" w:leader="none"/>
        </w:tabs>
        <w:spacing w:line="240" w:lineRule="auto" w:before="28" w:after="0"/>
        <w:ind w:left="1080" w:right="0" w:hanging="360"/>
        <w:jc w:val="left"/>
        <w:rPr>
          <w:sz w:val="26"/>
        </w:rPr>
      </w:pPr>
      <w:r>
        <w:rPr>
          <w:sz w:val="26"/>
        </w:rPr>
        <w:t>Tab</w:t>
      </w:r>
      <w:r>
        <w:rPr>
          <w:spacing w:val="-3"/>
          <w:sz w:val="26"/>
        </w:rPr>
        <w:t> </w:t>
      </w:r>
      <w:r>
        <w:rPr>
          <w:spacing w:val="-2"/>
          <w:sz w:val="26"/>
        </w:rPr>
        <w:t>Hydroxyurea</w:t>
      </w:r>
    </w:p>
    <w:p>
      <w:pPr>
        <w:pStyle w:val="ListParagraph"/>
        <w:spacing w:after="0" w:line="240" w:lineRule="auto"/>
        <w:jc w:val="left"/>
        <w:rPr>
          <w:sz w:val="26"/>
        </w:rPr>
        <w:sectPr>
          <w:type w:val="continuous"/>
          <w:pgSz w:w="12240" w:h="15840"/>
          <w:pgMar w:header="0" w:footer="802" w:top="1640" w:bottom="1000" w:left="720" w:right="720"/>
          <w:cols w:num="2" w:equalWidth="0">
            <w:col w:w="4206" w:space="836"/>
            <w:col w:w="5758"/>
          </w:cols>
        </w:sectPr>
      </w:pPr>
    </w:p>
    <w:p>
      <w:pPr>
        <w:pStyle w:val="ListParagraph"/>
        <w:numPr>
          <w:ilvl w:val="0"/>
          <w:numId w:val="90"/>
        </w:numPr>
        <w:tabs>
          <w:tab w:pos="1079" w:val="left" w:leader="none"/>
        </w:tabs>
        <w:spacing w:line="240" w:lineRule="auto" w:before="33" w:after="0"/>
        <w:ind w:left="1079" w:right="0" w:hanging="359"/>
        <w:jc w:val="left"/>
        <w:rPr>
          <w:sz w:val="26"/>
        </w:rPr>
      </w:pPr>
      <w:r>
        <w:rPr>
          <w:sz w:val="26"/>
        </w:rPr>
        <w:t>What</w:t>
      </w:r>
      <w:r>
        <w:rPr>
          <w:spacing w:val="-6"/>
          <w:sz w:val="26"/>
        </w:rPr>
        <w:t> </w:t>
      </w:r>
      <w:r>
        <w:rPr>
          <w:sz w:val="26"/>
        </w:rPr>
        <w:t>is</w:t>
      </w:r>
      <w:r>
        <w:rPr>
          <w:spacing w:val="-6"/>
          <w:sz w:val="26"/>
        </w:rPr>
        <w:t> </w:t>
      </w:r>
      <w:r>
        <w:rPr>
          <w:sz w:val="26"/>
        </w:rPr>
        <w:t>molecular</w:t>
      </w:r>
      <w:r>
        <w:rPr>
          <w:spacing w:val="-5"/>
          <w:sz w:val="26"/>
        </w:rPr>
        <w:t> </w:t>
      </w:r>
      <w:r>
        <w:rPr>
          <w:sz w:val="26"/>
        </w:rPr>
        <w:t>abnormality</w:t>
      </w:r>
      <w:r>
        <w:rPr>
          <w:spacing w:val="-6"/>
          <w:sz w:val="26"/>
        </w:rPr>
        <w:t> </w:t>
      </w:r>
      <w:r>
        <w:rPr>
          <w:sz w:val="26"/>
        </w:rPr>
        <w:t>in</w:t>
      </w:r>
      <w:r>
        <w:rPr>
          <w:spacing w:val="-6"/>
          <w:sz w:val="26"/>
        </w:rPr>
        <w:t> </w:t>
      </w:r>
      <w:r>
        <w:rPr>
          <w:sz w:val="26"/>
        </w:rPr>
        <w:t>sickle</w:t>
      </w:r>
      <w:r>
        <w:rPr>
          <w:spacing w:val="-6"/>
          <w:sz w:val="26"/>
        </w:rPr>
        <w:t> </w:t>
      </w:r>
      <w:r>
        <w:rPr>
          <w:sz w:val="26"/>
        </w:rPr>
        <w:t>cell</w:t>
      </w:r>
      <w:r>
        <w:rPr>
          <w:spacing w:val="-5"/>
          <w:sz w:val="26"/>
        </w:rPr>
        <w:t> </w:t>
      </w:r>
      <w:r>
        <w:rPr>
          <w:spacing w:val="-2"/>
          <w:sz w:val="26"/>
        </w:rPr>
        <w:t>disease?</w:t>
      </w:r>
    </w:p>
    <w:p>
      <w:pPr>
        <w:pStyle w:val="ListParagraph"/>
        <w:numPr>
          <w:ilvl w:val="0"/>
          <w:numId w:val="90"/>
        </w:numPr>
        <w:tabs>
          <w:tab w:pos="1079" w:val="left" w:leader="none"/>
        </w:tabs>
        <w:spacing w:line="240" w:lineRule="auto" w:before="47" w:after="0"/>
        <w:ind w:left="1079" w:right="0" w:hanging="359"/>
        <w:jc w:val="left"/>
        <w:rPr>
          <w:sz w:val="26"/>
        </w:rPr>
      </w:pPr>
      <w:r>
        <w:rPr>
          <w:sz w:val="26"/>
        </w:rPr>
        <w:t>What</w:t>
      </w:r>
      <w:r>
        <w:rPr>
          <w:spacing w:val="-4"/>
          <w:sz w:val="26"/>
        </w:rPr>
        <w:t> </w:t>
      </w:r>
      <w:r>
        <w:rPr>
          <w:sz w:val="26"/>
        </w:rPr>
        <w:t>is</w:t>
      </w:r>
      <w:r>
        <w:rPr>
          <w:spacing w:val="-4"/>
          <w:sz w:val="26"/>
        </w:rPr>
        <w:t> </w:t>
      </w:r>
      <w:r>
        <w:rPr>
          <w:sz w:val="26"/>
        </w:rPr>
        <w:t>the</w:t>
      </w:r>
      <w:r>
        <w:rPr>
          <w:spacing w:val="-5"/>
          <w:sz w:val="26"/>
        </w:rPr>
        <w:t> </w:t>
      </w:r>
      <w:r>
        <w:rPr>
          <w:sz w:val="26"/>
        </w:rPr>
        <w:t>reason</w:t>
      </w:r>
      <w:r>
        <w:rPr>
          <w:spacing w:val="-3"/>
          <w:sz w:val="26"/>
        </w:rPr>
        <w:t> </w:t>
      </w:r>
      <w:r>
        <w:rPr>
          <w:sz w:val="26"/>
        </w:rPr>
        <w:t>for</w:t>
      </w:r>
      <w:r>
        <w:rPr>
          <w:spacing w:val="-4"/>
          <w:sz w:val="26"/>
        </w:rPr>
        <w:t> </w:t>
      </w:r>
      <w:r>
        <w:rPr>
          <w:sz w:val="26"/>
        </w:rPr>
        <w:t>Acute</w:t>
      </w:r>
      <w:r>
        <w:rPr>
          <w:spacing w:val="-4"/>
          <w:sz w:val="26"/>
        </w:rPr>
        <w:t> </w:t>
      </w:r>
      <w:r>
        <w:rPr>
          <w:sz w:val="26"/>
        </w:rPr>
        <w:t>abdominal</w:t>
      </w:r>
      <w:r>
        <w:rPr>
          <w:spacing w:val="-4"/>
          <w:sz w:val="26"/>
        </w:rPr>
        <w:t> </w:t>
      </w:r>
      <w:r>
        <w:rPr>
          <w:sz w:val="26"/>
        </w:rPr>
        <w:t>and</w:t>
      </w:r>
      <w:r>
        <w:rPr>
          <w:spacing w:val="-4"/>
          <w:sz w:val="26"/>
        </w:rPr>
        <w:t> </w:t>
      </w:r>
      <w:r>
        <w:rPr>
          <w:sz w:val="26"/>
        </w:rPr>
        <w:t>Hip</w:t>
      </w:r>
      <w:r>
        <w:rPr>
          <w:spacing w:val="-4"/>
          <w:sz w:val="26"/>
        </w:rPr>
        <w:t> </w:t>
      </w:r>
      <w:r>
        <w:rPr>
          <w:sz w:val="26"/>
        </w:rPr>
        <w:t>joint</w:t>
      </w:r>
      <w:r>
        <w:rPr>
          <w:spacing w:val="-4"/>
          <w:sz w:val="26"/>
        </w:rPr>
        <w:t> </w:t>
      </w:r>
      <w:r>
        <w:rPr>
          <w:spacing w:val="-2"/>
          <w:sz w:val="26"/>
        </w:rPr>
        <w:t>pain?</w:t>
      </w:r>
    </w:p>
    <w:p>
      <w:pPr>
        <w:pStyle w:val="ListParagraph"/>
        <w:numPr>
          <w:ilvl w:val="0"/>
          <w:numId w:val="90"/>
        </w:numPr>
        <w:tabs>
          <w:tab w:pos="1079" w:val="left" w:leader="none"/>
        </w:tabs>
        <w:spacing w:line="240" w:lineRule="auto" w:before="41" w:after="0"/>
        <w:ind w:left="1079" w:right="0" w:hanging="359"/>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reason</w:t>
      </w:r>
      <w:r>
        <w:rPr>
          <w:spacing w:val="-4"/>
          <w:sz w:val="26"/>
        </w:rPr>
        <w:t> </w:t>
      </w:r>
      <w:r>
        <w:rPr>
          <w:sz w:val="26"/>
        </w:rPr>
        <w:t>for</w:t>
      </w:r>
      <w:r>
        <w:rPr>
          <w:spacing w:val="-4"/>
          <w:sz w:val="26"/>
        </w:rPr>
        <w:t> </w:t>
      </w:r>
      <w:r>
        <w:rPr>
          <w:sz w:val="26"/>
        </w:rPr>
        <w:t>decreased</w:t>
      </w:r>
      <w:r>
        <w:rPr>
          <w:spacing w:val="-5"/>
          <w:sz w:val="26"/>
        </w:rPr>
        <w:t> </w:t>
      </w:r>
      <w:r>
        <w:rPr>
          <w:sz w:val="26"/>
        </w:rPr>
        <w:t>Hemoglobin</w:t>
      </w:r>
      <w:r>
        <w:rPr>
          <w:spacing w:val="-5"/>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90"/>
        </w:numPr>
        <w:tabs>
          <w:tab w:pos="1079" w:val="left" w:leader="none"/>
        </w:tabs>
        <w:spacing w:line="240" w:lineRule="auto" w:before="47" w:after="0"/>
        <w:ind w:left="1079" w:right="0" w:hanging="359"/>
        <w:jc w:val="left"/>
        <w:rPr>
          <w:sz w:val="26"/>
        </w:rPr>
      </w:pPr>
      <w:r>
        <w:rPr>
          <w:sz w:val="26"/>
        </w:rPr>
        <w:t>What</w:t>
      </w:r>
      <w:r>
        <w:rPr>
          <w:spacing w:val="-3"/>
          <w:sz w:val="26"/>
        </w:rPr>
        <w:t> </w:t>
      </w:r>
      <w:r>
        <w:rPr>
          <w:sz w:val="26"/>
        </w:rPr>
        <w:t>is</w:t>
      </w:r>
      <w:r>
        <w:rPr>
          <w:spacing w:val="-3"/>
          <w:sz w:val="26"/>
        </w:rPr>
        <w:t> </w:t>
      </w:r>
      <w:r>
        <w:rPr>
          <w:sz w:val="26"/>
        </w:rPr>
        <w:t>the</w:t>
      </w:r>
      <w:r>
        <w:rPr>
          <w:spacing w:val="-3"/>
          <w:sz w:val="26"/>
        </w:rPr>
        <w:t> </w:t>
      </w:r>
      <w:r>
        <w:rPr>
          <w:sz w:val="26"/>
        </w:rPr>
        <w:t>type</w:t>
      </w:r>
      <w:r>
        <w:rPr>
          <w:spacing w:val="-3"/>
          <w:sz w:val="26"/>
        </w:rPr>
        <w:t> </w:t>
      </w:r>
      <w:r>
        <w:rPr>
          <w:sz w:val="26"/>
        </w:rPr>
        <w:t>of</w:t>
      </w:r>
      <w:r>
        <w:rPr>
          <w:spacing w:val="-2"/>
          <w:sz w:val="26"/>
        </w:rPr>
        <w:t> </w:t>
      </w:r>
      <w:r>
        <w:rPr>
          <w:sz w:val="26"/>
        </w:rPr>
        <w:t>jaundice</w:t>
      </w:r>
      <w:r>
        <w:rPr>
          <w:spacing w:val="-3"/>
          <w:sz w:val="26"/>
        </w:rPr>
        <w:t> </w:t>
      </w:r>
      <w:r>
        <w:rPr>
          <w:sz w:val="26"/>
        </w:rPr>
        <w:t>in</w:t>
      </w:r>
      <w:r>
        <w:rPr>
          <w:spacing w:val="-7"/>
          <w:sz w:val="26"/>
        </w:rPr>
        <w:t> </w:t>
      </w:r>
      <w:r>
        <w:rPr>
          <w:sz w:val="26"/>
        </w:rPr>
        <w:t>this</w:t>
      </w:r>
      <w:r>
        <w:rPr>
          <w:spacing w:val="-4"/>
          <w:sz w:val="26"/>
        </w:rPr>
        <w:t> </w:t>
      </w:r>
      <w:r>
        <w:rPr>
          <w:sz w:val="26"/>
        </w:rPr>
        <w:t>case?</w:t>
      </w:r>
      <w:r>
        <w:rPr>
          <w:spacing w:val="-2"/>
          <w:sz w:val="26"/>
        </w:rPr>
        <w:t> Justify.</w:t>
      </w:r>
    </w:p>
    <w:p>
      <w:pPr>
        <w:pStyle w:val="ListParagraph"/>
        <w:numPr>
          <w:ilvl w:val="0"/>
          <w:numId w:val="90"/>
        </w:numPr>
        <w:tabs>
          <w:tab w:pos="1079" w:val="left" w:leader="none"/>
        </w:tabs>
        <w:spacing w:line="240" w:lineRule="auto" w:before="47" w:after="0"/>
        <w:ind w:left="1079" w:right="0" w:hanging="359"/>
        <w:jc w:val="left"/>
        <w:rPr>
          <w:sz w:val="26"/>
        </w:rPr>
      </w:pPr>
      <w:r>
        <w:rPr>
          <w:sz w:val="26"/>
        </w:rPr>
        <w:t>Explain</w:t>
      </w:r>
      <w:r>
        <w:rPr>
          <w:spacing w:val="-7"/>
          <w:sz w:val="26"/>
        </w:rPr>
        <w:t> </w:t>
      </w:r>
      <w:r>
        <w:rPr>
          <w:sz w:val="26"/>
        </w:rPr>
        <w:t>biochemical</w:t>
      </w:r>
      <w:r>
        <w:rPr>
          <w:spacing w:val="-6"/>
          <w:sz w:val="26"/>
        </w:rPr>
        <w:t> </w:t>
      </w:r>
      <w:r>
        <w:rPr>
          <w:sz w:val="26"/>
        </w:rPr>
        <w:t>reasons</w:t>
      </w:r>
      <w:r>
        <w:rPr>
          <w:spacing w:val="-6"/>
          <w:sz w:val="26"/>
        </w:rPr>
        <w:t> </w:t>
      </w:r>
      <w:r>
        <w:rPr>
          <w:sz w:val="26"/>
        </w:rPr>
        <w:t>for</w:t>
      </w:r>
      <w:r>
        <w:rPr>
          <w:spacing w:val="-6"/>
          <w:sz w:val="26"/>
        </w:rPr>
        <w:t> </w:t>
      </w:r>
      <w:r>
        <w:rPr>
          <w:sz w:val="26"/>
        </w:rPr>
        <w:t>High</w:t>
      </w:r>
      <w:r>
        <w:rPr>
          <w:spacing w:val="-6"/>
          <w:sz w:val="26"/>
        </w:rPr>
        <w:t> </w:t>
      </w:r>
      <w:r>
        <w:rPr>
          <w:sz w:val="26"/>
        </w:rPr>
        <w:t>level</w:t>
      </w:r>
      <w:r>
        <w:rPr>
          <w:spacing w:val="-6"/>
          <w:sz w:val="26"/>
        </w:rPr>
        <w:t> </w:t>
      </w:r>
      <w:r>
        <w:rPr>
          <w:sz w:val="26"/>
        </w:rPr>
        <w:t>of</w:t>
      </w:r>
      <w:r>
        <w:rPr>
          <w:spacing w:val="-6"/>
          <w:sz w:val="26"/>
        </w:rPr>
        <w:t> </w:t>
      </w:r>
      <w:r>
        <w:rPr>
          <w:sz w:val="26"/>
        </w:rPr>
        <w:t>ALP</w:t>
      </w:r>
      <w:r>
        <w:rPr>
          <w:spacing w:val="-6"/>
          <w:sz w:val="26"/>
        </w:rPr>
        <w:t> </w:t>
      </w:r>
      <w:r>
        <w:rPr>
          <w:sz w:val="26"/>
        </w:rPr>
        <w:t>and</w:t>
      </w:r>
      <w:r>
        <w:rPr>
          <w:spacing w:val="-1"/>
          <w:sz w:val="26"/>
        </w:rPr>
        <w:t> </w:t>
      </w:r>
      <w:r>
        <w:rPr>
          <w:spacing w:val="-4"/>
          <w:sz w:val="26"/>
        </w:rPr>
        <w:t>LDH.</w:t>
      </w:r>
    </w:p>
    <w:p>
      <w:pPr>
        <w:pStyle w:val="ListParagraph"/>
        <w:numPr>
          <w:ilvl w:val="0"/>
          <w:numId w:val="90"/>
        </w:numPr>
        <w:tabs>
          <w:tab w:pos="1080" w:val="left" w:leader="none"/>
        </w:tabs>
        <w:spacing w:line="278" w:lineRule="auto" w:before="42" w:after="0"/>
        <w:ind w:left="1080" w:right="842" w:hanging="360"/>
        <w:jc w:val="left"/>
        <w:rPr>
          <w:sz w:val="26"/>
        </w:rPr>
      </w:pPr>
      <w:r>
        <w:rPr>
          <w:sz w:val="26"/>
        </w:rPr>
        <w:t>What</w:t>
      </w:r>
      <w:r>
        <w:rPr>
          <w:spacing w:val="-3"/>
          <w:sz w:val="26"/>
        </w:rPr>
        <w:t> </w:t>
      </w:r>
      <w:r>
        <w:rPr>
          <w:sz w:val="26"/>
        </w:rPr>
        <w:t>could</w:t>
      </w:r>
      <w:r>
        <w:rPr>
          <w:spacing w:val="-4"/>
          <w:sz w:val="26"/>
        </w:rPr>
        <w:t> </w:t>
      </w:r>
      <w:r>
        <w:rPr>
          <w:sz w:val="26"/>
        </w:rPr>
        <w:t>be</w:t>
      </w:r>
      <w:r>
        <w:rPr>
          <w:spacing w:val="-3"/>
          <w:sz w:val="26"/>
        </w:rPr>
        <w:t> </w:t>
      </w:r>
      <w:r>
        <w:rPr>
          <w:sz w:val="26"/>
        </w:rPr>
        <w:t>a</w:t>
      </w:r>
      <w:r>
        <w:rPr>
          <w:spacing w:val="-3"/>
          <w:sz w:val="26"/>
        </w:rPr>
        <w:t> </w:t>
      </w:r>
      <w:r>
        <w:rPr>
          <w:sz w:val="26"/>
        </w:rPr>
        <w:t>pattern</w:t>
      </w:r>
      <w:r>
        <w:rPr>
          <w:spacing w:val="-3"/>
          <w:sz w:val="26"/>
        </w:rPr>
        <w:t> </w:t>
      </w:r>
      <w:r>
        <w:rPr>
          <w:sz w:val="26"/>
        </w:rPr>
        <w:t>in</w:t>
      </w:r>
      <w:r>
        <w:rPr>
          <w:spacing w:val="-8"/>
          <w:sz w:val="26"/>
        </w:rPr>
        <w:t> </w:t>
      </w:r>
      <w:r>
        <w:rPr>
          <w:sz w:val="26"/>
        </w:rPr>
        <w:t>Hb</w:t>
      </w:r>
      <w:r>
        <w:rPr>
          <w:spacing w:val="-4"/>
          <w:sz w:val="26"/>
        </w:rPr>
        <w:t> </w:t>
      </w:r>
      <w:r>
        <w:rPr>
          <w:sz w:val="26"/>
        </w:rPr>
        <w:t>electrophoresis</w:t>
      </w:r>
      <w:r>
        <w:rPr>
          <w:spacing w:val="-3"/>
          <w:sz w:val="26"/>
        </w:rPr>
        <w:t> </w:t>
      </w:r>
      <w:r>
        <w:rPr>
          <w:sz w:val="26"/>
        </w:rPr>
        <w:t>for</w:t>
      </w:r>
      <w:r>
        <w:rPr>
          <w:spacing w:val="-3"/>
          <w:sz w:val="26"/>
        </w:rPr>
        <w:t> </w:t>
      </w:r>
      <w:r>
        <w:rPr>
          <w:sz w:val="26"/>
        </w:rPr>
        <w:t>differentiation</w:t>
      </w:r>
      <w:r>
        <w:rPr>
          <w:spacing w:val="-3"/>
          <w:sz w:val="26"/>
        </w:rPr>
        <w:t> </w:t>
      </w:r>
      <w:r>
        <w:rPr>
          <w:sz w:val="26"/>
        </w:rPr>
        <w:t>of</w:t>
      </w:r>
      <w:r>
        <w:rPr>
          <w:spacing w:val="-3"/>
          <w:sz w:val="26"/>
        </w:rPr>
        <w:t> </w:t>
      </w:r>
      <w:r>
        <w:rPr>
          <w:sz w:val="26"/>
        </w:rPr>
        <w:t>type</w:t>
      </w:r>
      <w:r>
        <w:rPr>
          <w:spacing w:val="-4"/>
          <w:sz w:val="26"/>
        </w:rPr>
        <w:t> </w:t>
      </w:r>
      <w:r>
        <w:rPr>
          <w:sz w:val="26"/>
        </w:rPr>
        <w:t>of</w:t>
      </w:r>
      <w:r>
        <w:rPr>
          <w:spacing w:val="-3"/>
          <w:sz w:val="26"/>
        </w:rPr>
        <w:t> </w:t>
      </w:r>
      <w:r>
        <w:rPr>
          <w:sz w:val="26"/>
        </w:rPr>
        <w:t>sickle</w:t>
      </w:r>
      <w:r>
        <w:rPr>
          <w:spacing w:val="-4"/>
          <w:sz w:val="26"/>
        </w:rPr>
        <w:t> </w:t>
      </w:r>
      <w:r>
        <w:rPr>
          <w:sz w:val="26"/>
        </w:rPr>
        <w:t>cell </w:t>
      </w:r>
      <w:r>
        <w:rPr>
          <w:spacing w:val="-2"/>
          <w:sz w:val="26"/>
        </w:rPr>
        <w:t>anemia?</w:t>
      </w:r>
    </w:p>
    <w:p>
      <w:pPr>
        <w:pStyle w:val="ListParagraph"/>
        <w:numPr>
          <w:ilvl w:val="0"/>
          <w:numId w:val="90"/>
        </w:numPr>
        <w:tabs>
          <w:tab w:pos="1080" w:val="left" w:leader="none"/>
        </w:tabs>
        <w:spacing w:line="273" w:lineRule="auto" w:before="0" w:after="0"/>
        <w:ind w:left="1080" w:right="2328" w:hanging="360"/>
        <w:jc w:val="left"/>
        <w:rPr>
          <w:sz w:val="26"/>
        </w:rPr>
      </w:pPr>
      <w:r>
        <w:rPr>
          <w:sz w:val="26"/>
        </w:rPr>
        <w:t>Why</w:t>
      </w:r>
      <w:r>
        <w:rPr>
          <w:spacing w:val="-4"/>
          <w:sz w:val="26"/>
        </w:rPr>
        <w:t> </w:t>
      </w:r>
      <w:r>
        <w:rPr>
          <w:sz w:val="26"/>
        </w:rPr>
        <w:t>blood</w:t>
      </w:r>
      <w:r>
        <w:rPr>
          <w:spacing w:val="-5"/>
          <w:sz w:val="26"/>
        </w:rPr>
        <w:t> </w:t>
      </w:r>
      <w:r>
        <w:rPr>
          <w:sz w:val="26"/>
        </w:rPr>
        <w:t>sample</w:t>
      </w:r>
      <w:r>
        <w:rPr>
          <w:spacing w:val="-5"/>
          <w:sz w:val="26"/>
        </w:rPr>
        <w:t> </w:t>
      </w:r>
      <w:r>
        <w:rPr>
          <w:sz w:val="26"/>
        </w:rPr>
        <w:t>should</w:t>
      </w:r>
      <w:r>
        <w:rPr>
          <w:spacing w:val="-5"/>
          <w:sz w:val="26"/>
        </w:rPr>
        <w:t> </w:t>
      </w:r>
      <w:r>
        <w:rPr>
          <w:sz w:val="26"/>
        </w:rPr>
        <w:t>be</w:t>
      </w:r>
      <w:r>
        <w:rPr>
          <w:spacing w:val="-4"/>
          <w:sz w:val="26"/>
        </w:rPr>
        <w:t> </w:t>
      </w:r>
      <w:r>
        <w:rPr>
          <w:sz w:val="26"/>
        </w:rPr>
        <w:t>collected</w:t>
      </w:r>
      <w:r>
        <w:rPr>
          <w:spacing w:val="-4"/>
          <w:sz w:val="26"/>
        </w:rPr>
        <w:t> </w:t>
      </w:r>
      <w:r>
        <w:rPr>
          <w:sz w:val="26"/>
        </w:rPr>
        <w:t>before</w:t>
      </w:r>
      <w:r>
        <w:rPr>
          <w:spacing w:val="-4"/>
          <w:sz w:val="26"/>
        </w:rPr>
        <w:t> </w:t>
      </w:r>
      <w:r>
        <w:rPr>
          <w:sz w:val="26"/>
        </w:rPr>
        <w:t>blood</w:t>
      </w:r>
      <w:r>
        <w:rPr>
          <w:spacing w:val="-5"/>
          <w:sz w:val="26"/>
        </w:rPr>
        <w:t> </w:t>
      </w:r>
      <w:r>
        <w:rPr>
          <w:sz w:val="26"/>
        </w:rPr>
        <w:t>transfusion</w:t>
      </w:r>
      <w:r>
        <w:rPr>
          <w:spacing w:val="-4"/>
          <w:sz w:val="26"/>
        </w:rPr>
        <w:t> </w:t>
      </w:r>
      <w:r>
        <w:rPr>
          <w:sz w:val="26"/>
        </w:rPr>
        <w:t>for</w:t>
      </w:r>
      <w:r>
        <w:rPr>
          <w:spacing w:val="-4"/>
          <w:sz w:val="26"/>
        </w:rPr>
        <w:t> </w:t>
      </w:r>
      <w:r>
        <w:rPr>
          <w:sz w:val="26"/>
        </w:rPr>
        <w:t>Hb </w:t>
      </w:r>
      <w:r>
        <w:rPr>
          <w:spacing w:val="-2"/>
          <w:sz w:val="26"/>
        </w:rPr>
        <w:t>electrophoresis?</w:t>
      </w:r>
    </w:p>
    <w:p>
      <w:pPr>
        <w:pStyle w:val="ListParagraph"/>
        <w:numPr>
          <w:ilvl w:val="0"/>
          <w:numId w:val="90"/>
        </w:numPr>
        <w:tabs>
          <w:tab w:pos="1079" w:val="left" w:leader="none"/>
        </w:tabs>
        <w:spacing w:line="240" w:lineRule="auto" w:before="3" w:after="0"/>
        <w:ind w:left="1079" w:right="0" w:hanging="359"/>
        <w:jc w:val="left"/>
        <w:rPr>
          <w:sz w:val="26"/>
        </w:rPr>
      </w:pPr>
      <w:r>
        <w:rPr>
          <w:sz w:val="26"/>
        </w:rPr>
        <w:t>What</w:t>
      </w:r>
      <w:r>
        <w:rPr>
          <w:spacing w:val="-4"/>
          <w:sz w:val="26"/>
        </w:rPr>
        <w:t> </w:t>
      </w:r>
      <w:r>
        <w:rPr>
          <w:sz w:val="26"/>
        </w:rPr>
        <w:t>is</w:t>
      </w:r>
      <w:r>
        <w:rPr>
          <w:spacing w:val="-5"/>
          <w:sz w:val="26"/>
        </w:rPr>
        <w:t> </w:t>
      </w:r>
      <w:r>
        <w:rPr>
          <w:sz w:val="26"/>
        </w:rPr>
        <w:t>a</w:t>
      </w:r>
      <w:r>
        <w:rPr>
          <w:spacing w:val="-4"/>
          <w:sz w:val="26"/>
        </w:rPr>
        <w:t> </w:t>
      </w:r>
      <w:r>
        <w:rPr>
          <w:sz w:val="26"/>
        </w:rPr>
        <w:t>biochemical</w:t>
      </w:r>
      <w:r>
        <w:rPr>
          <w:spacing w:val="-4"/>
          <w:sz w:val="26"/>
        </w:rPr>
        <w:t> </w:t>
      </w:r>
      <w:r>
        <w:rPr>
          <w:sz w:val="26"/>
        </w:rPr>
        <w:t>mechanism</w:t>
      </w:r>
      <w:r>
        <w:rPr>
          <w:spacing w:val="-9"/>
          <w:sz w:val="26"/>
        </w:rPr>
        <w:t> </w:t>
      </w:r>
      <w:r>
        <w:rPr>
          <w:sz w:val="26"/>
        </w:rPr>
        <w:t>of</w:t>
      </w:r>
      <w:r>
        <w:rPr>
          <w:spacing w:val="-4"/>
          <w:sz w:val="26"/>
        </w:rPr>
        <w:t> </w:t>
      </w:r>
      <w:r>
        <w:rPr>
          <w:sz w:val="26"/>
        </w:rPr>
        <w:t>using</w:t>
      </w:r>
      <w:r>
        <w:rPr>
          <w:spacing w:val="-10"/>
          <w:sz w:val="26"/>
        </w:rPr>
        <w:t> </w:t>
      </w:r>
      <w:r>
        <w:rPr>
          <w:sz w:val="26"/>
        </w:rPr>
        <w:t>hydroxyurea</w:t>
      </w:r>
      <w:r>
        <w:rPr>
          <w:spacing w:val="-4"/>
          <w:sz w:val="26"/>
        </w:rPr>
        <w:t> </w:t>
      </w:r>
      <w:r>
        <w:rPr>
          <w:sz w:val="26"/>
        </w:rPr>
        <w:t>in</w:t>
      </w:r>
      <w:r>
        <w:rPr>
          <w:spacing w:val="-4"/>
          <w:sz w:val="26"/>
        </w:rPr>
        <w:t> </w:t>
      </w:r>
      <w:r>
        <w:rPr>
          <w:sz w:val="26"/>
        </w:rPr>
        <w:t>this</w:t>
      </w:r>
      <w:r>
        <w:rPr>
          <w:spacing w:val="-5"/>
          <w:sz w:val="26"/>
        </w:rPr>
        <w:t> </w:t>
      </w:r>
      <w:r>
        <w:rPr>
          <w:spacing w:val="-2"/>
          <w:sz w:val="26"/>
        </w:rPr>
        <w:t>case?</w:t>
      </w:r>
    </w:p>
    <w:p>
      <w:pPr>
        <w:pStyle w:val="ListParagraph"/>
        <w:numPr>
          <w:ilvl w:val="0"/>
          <w:numId w:val="90"/>
        </w:numPr>
        <w:tabs>
          <w:tab w:pos="1079" w:val="left" w:leader="none"/>
        </w:tabs>
        <w:spacing w:line="240" w:lineRule="auto" w:before="41" w:after="0"/>
        <w:ind w:left="1079" w:right="0" w:hanging="359"/>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biochemical</w:t>
      </w:r>
      <w:r>
        <w:rPr>
          <w:spacing w:val="-5"/>
          <w:sz w:val="26"/>
        </w:rPr>
        <w:t> </w:t>
      </w:r>
      <w:r>
        <w:rPr>
          <w:sz w:val="26"/>
        </w:rPr>
        <w:t>significance</w:t>
      </w:r>
      <w:r>
        <w:rPr>
          <w:spacing w:val="-5"/>
          <w:sz w:val="26"/>
        </w:rPr>
        <w:t> </w:t>
      </w:r>
      <w:r>
        <w:rPr>
          <w:sz w:val="26"/>
        </w:rPr>
        <w:t>of</w:t>
      </w:r>
      <w:r>
        <w:rPr>
          <w:spacing w:val="-5"/>
          <w:sz w:val="26"/>
        </w:rPr>
        <w:t> </w:t>
      </w:r>
      <w:r>
        <w:rPr>
          <w:sz w:val="26"/>
        </w:rPr>
        <w:t>oxygen</w:t>
      </w:r>
      <w:r>
        <w:rPr>
          <w:spacing w:val="-6"/>
          <w:sz w:val="26"/>
        </w:rPr>
        <w:t> </w:t>
      </w:r>
      <w:r>
        <w:rPr>
          <w:spacing w:val="-2"/>
          <w:sz w:val="26"/>
        </w:rPr>
        <w:t>inhalation?</w:t>
      </w:r>
    </w:p>
    <w:p>
      <w:pPr>
        <w:pStyle w:val="ListParagraph"/>
        <w:numPr>
          <w:ilvl w:val="0"/>
          <w:numId w:val="90"/>
        </w:numPr>
        <w:tabs>
          <w:tab w:pos="1080" w:val="left" w:leader="none"/>
        </w:tabs>
        <w:spacing w:line="240" w:lineRule="auto" w:before="47" w:after="0"/>
        <w:ind w:left="1080"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biochemical</w:t>
      </w:r>
      <w:r>
        <w:rPr>
          <w:spacing w:val="-4"/>
          <w:sz w:val="26"/>
        </w:rPr>
        <w:t> </w:t>
      </w:r>
      <w:r>
        <w:rPr>
          <w:sz w:val="26"/>
        </w:rPr>
        <w:t>significance</w:t>
      </w:r>
      <w:r>
        <w:rPr>
          <w:spacing w:val="-5"/>
          <w:sz w:val="26"/>
        </w:rPr>
        <w:t> </w:t>
      </w:r>
      <w:r>
        <w:rPr>
          <w:sz w:val="26"/>
        </w:rPr>
        <w:t>of</w:t>
      </w:r>
      <w:r>
        <w:rPr>
          <w:spacing w:val="-5"/>
          <w:sz w:val="26"/>
        </w:rPr>
        <w:t> </w:t>
      </w:r>
      <w:r>
        <w:rPr>
          <w:sz w:val="26"/>
        </w:rPr>
        <w:t>hydrating</w:t>
      </w:r>
      <w:r>
        <w:rPr>
          <w:spacing w:val="-10"/>
          <w:sz w:val="26"/>
        </w:rPr>
        <w:t> </w:t>
      </w:r>
      <w:r>
        <w:rPr>
          <w:sz w:val="26"/>
        </w:rPr>
        <w:t>the</w:t>
      </w:r>
      <w:r>
        <w:rPr>
          <w:spacing w:val="-6"/>
          <w:sz w:val="26"/>
        </w:rPr>
        <w:t> </w:t>
      </w:r>
      <w:r>
        <w:rPr>
          <w:spacing w:val="-2"/>
          <w:sz w:val="26"/>
        </w:rPr>
        <w:t>patient?</w:t>
      </w:r>
    </w:p>
    <w:p>
      <w:pPr>
        <w:pStyle w:val="ListParagraph"/>
        <w:numPr>
          <w:ilvl w:val="0"/>
          <w:numId w:val="90"/>
        </w:numPr>
        <w:tabs>
          <w:tab w:pos="1080" w:val="left" w:leader="none"/>
        </w:tabs>
        <w:spacing w:line="240" w:lineRule="auto" w:before="47" w:after="0"/>
        <w:ind w:left="1080" w:right="0" w:hanging="360"/>
        <w:jc w:val="left"/>
        <w:rPr>
          <w:sz w:val="26"/>
        </w:rPr>
      </w:pPr>
      <w:r>
        <w:rPr>
          <w:sz w:val="26"/>
        </w:rPr>
        <w:t>How</w:t>
      </w:r>
      <w:r>
        <w:rPr>
          <w:spacing w:val="-6"/>
          <w:sz w:val="26"/>
        </w:rPr>
        <w:t> </w:t>
      </w:r>
      <w:r>
        <w:rPr>
          <w:sz w:val="26"/>
        </w:rPr>
        <w:t>does</w:t>
      </w:r>
      <w:r>
        <w:rPr>
          <w:spacing w:val="-5"/>
          <w:sz w:val="26"/>
        </w:rPr>
        <w:t> </w:t>
      </w:r>
      <w:r>
        <w:rPr>
          <w:sz w:val="26"/>
        </w:rPr>
        <w:t>this</w:t>
      </w:r>
      <w:r>
        <w:rPr>
          <w:spacing w:val="-6"/>
          <w:sz w:val="26"/>
        </w:rPr>
        <w:t> </w:t>
      </w:r>
      <w:r>
        <w:rPr>
          <w:sz w:val="26"/>
        </w:rPr>
        <w:t>disease</w:t>
      </w:r>
      <w:r>
        <w:rPr>
          <w:spacing w:val="-5"/>
          <w:sz w:val="26"/>
        </w:rPr>
        <w:t> </w:t>
      </w:r>
      <w:r>
        <w:rPr>
          <w:sz w:val="26"/>
        </w:rPr>
        <w:t>give</w:t>
      </w:r>
      <w:r>
        <w:rPr>
          <w:spacing w:val="-6"/>
          <w:sz w:val="26"/>
        </w:rPr>
        <w:t> </w:t>
      </w:r>
      <w:r>
        <w:rPr>
          <w:sz w:val="26"/>
        </w:rPr>
        <w:t>protection</w:t>
      </w:r>
      <w:r>
        <w:rPr>
          <w:spacing w:val="-5"/>
          <w:sz w:val="26"/>
        </w:rPr>
        <w:t> </w:t>
      </w:r>
      <w:r>
        <w:rPr>
          <w:sz w:val="26"/>
        </w:rPr>
        <w:t>against</w:t>
      </w:r>
      <w:r>
        <w:rPr>
          <w:spacing w:val="-6"/>
          <w:sz w:val="26"/>
        </w:rPr>
        <w:t> </w:t>
      </w:r>
      <w:r>
        <w:rPr>
          <w:spacing w:val="-2"/>
          <w:sz w:val="26"/>
        </w:rPr>
        <w:t>malaria?</w:t>
      </w:r>
    </w:p>
    <w:p>
      <w:pPr>
        <w:pStyle w:val="ListParagraph"/>
        <w:numPr>
          <w:ilvl w:val="0"/>
          <w:numId w:val="90"/>
        </w:numPr>
        <w:tabs>
          <w:tab w:pos="1080" w:val="left" w:leader="none"/>
        </w:tabs>
        <w:spacing w:line="240" w:lineRule="auto" w:before="42" w:after="0"/>
        <w:ind w:left="1080" w:right="0" w:hanging="360"/>
        <w:jc w:val="left"/>
        <w:rPr>
          <w:sz w:val="26"/>
        </w:rPr>
      </w:pPr>
      <w:r>
        <w:rPr>
          <w:sz w:val="26"/>
        </w:rPr>
        <w:t>Which</w:t>
      </w:r>
      <w:r>
        <w:rPr>
          <w:spacing w:val="-4"/>
          <w:sz w:val="26"/>
        </w:rPr>
        <w:t> </w:t>
      </w:r>
      <w:r>
        <w:rPr>
          <w:sz w:val="26"/>
        </w:rPr>
        <w:t>is</w:t>
      </w:r>
      <w:r>
        <w:rPr>
          <w:spacing w:val="-4"/>
          <w:sz w:val="26"/>
        </w:rPr>
        <w:t> </w:t>
      </w:r>
      <w:r>
        <w:rPr>
          <w:sz w:val="26"/>
        </w:rPr>
        <w:t>the</w:t>
      </w:r>
      <w:r>
        <w:rPr>
          <w:spacing w:val="-5"/>
          <w:sz w:val="26"/>
        </w:rPr>
        <w:t> </w:t>
      </w:r>
      <w:r>
        <w:rPr>
          <w:sz w:val="26"/>
        </w:rPr>
        <w:t>screening</w:t>
      </w:r>
      <w:r>
        <w:rPr>
          <w:spacing w:val="-8"/>
          <w:sz w:val="26"/>
        </w:rPr>
        <w:t> </w:t>
      </w:r>
      <w:r>
        <w:rPr>
          <w:sz w:val="26"/>
        </w:rPr>
        <w:t>test</w:t>
      </w:r>
      <w:r>
        <w:rPr>
          <w:spacing w:val="-4"/>
          <w:sz w:val="26"/>
        </w:rPr>
        <w:t> </w:t>
      </w:r>
      <w:r>
        <w:rPr>
          <w:sz w:val="26"/>
        </w:rPr>
        <w:t>that</w:t>
      </w:r>
      <w:r>
        <w:rPr>
          <w:spacing w:val="-5"/>
          <w:sz w:val="26"/>
        </w:rPr>
        <w:t> </w:t>
      </w:r>
      <w:r>
        <w:rPr>
          <w:sz w:val="26"/>
        </w:rPr>
        <w:t>can</w:t>
      </w:r>
      <w:r>
        <w:rPr>
          <w:spacing w:val="-3"/>
          <w:sz w:val="26"/>
        </w:rPr>
        <w:t> </w:t>
      </w:r>
      <w:r>
        <w:rPr>
          <w:sz w:val="26"/>
        </w:rPr>
        <w:t>be</w:t>
      </w:r>
      <w:r>
        <w:rPr>
          <w:spacing w:val="-4"/>
          <w:sz w:val="26"/>
        </w:rPr>
        <w:t> </w:t>
      </w:r>
      <w:r>
        <w:rPr>
          <w:sz w:val="26"/>
        </w:rPr>
        <w:t>performed</w:t>
      </w:r>
      <w:r>
        <w:rPr>
          <w:spacing w:val="-4"/>
          <w:sz w:val="26"/>
        </w:rPr>
        <w:t> </w:t>
      </w:r>
      <w:r>
        <w:rPr>
          <w:sz w:val="26"/>
        </w:rPr>
        <w:t>at</w:t>
      </w:r>
      <w:r>
        <w:rPr>
          <w:spacing w:val="-4"/>
          <w:sz w:val="26"/>
        </w:rPr>
        <w:t> </w:t>
      </w:r>
      <w:r>
        <w:rPr>
          <w:sz w:val="26"/>
        </w:rPr>
        <w:t>the</w:t>
      </w:r>
      <w:r>
        <w:rPr>
          <w:spacing w:val="-4"/>
          <w:sz w:val="26"/>
        </w:rPr>
        <w:t> </w:t>
      </w:r>
      <w:r>
        <w:rPr>
          <w:sz w:val="26"/>
        </w:rPr>
        <w:t>Primary</w:t>
      </w:r>
      <w:r>
        <w:rPr>
          <w:spacing w:val="-4"/>
          <w:sz w:val="26"/>
        </w:rPr>
        <w:t> </w:t>
      </w:r>
      <w:r>
        <w:rPr>
          <w:sz w:val="26"/>
        </w:rPr>
        <w:t>health</w:t>
      </w:r>
      <w:r>
        <w:rPr>
          <w:spacing w:val="-3"/>
          <w:sz w:val="26"/>
        </w:rPr>
        <w:t> </w:t>
      </w:r>
      <w:r>
        <w:rPr>
          <w:spacing w:val="-2"/>
          <w:sz w:val="26"/>
        </w:rPr>
        <w:t>center?</w:t>
      </w:r>
    </w:p>
    <w:p>
      <w:pPr>
        <w:pStyle w:val="ListParagraph"/>
        <w:numPr>
          <w:ilvl w:val="0"/>
          <w:numId w:val="90"/>
        </w:numPr>
        <w:tabs>
          <w:tab w:pos="1080" w:val="left" w:leader="none"/>
        </w:tabs>
        <w:spacing w:line="240" w:lineRule="auto" w:before="47" w:after="0"/>
        <w:ind w:left="1080" w:right="0" w:hanging="360"/>
        <w:jc w:val="left"/>
        <w:rPr>
          <w:sz w:val="26"/>
        </w:rPr>
      </w:pPr>
      <w:r>
        <w:rPr>
          <w:sz w:val="26"/>
        </w:rPr>
        <w:t>Name</w:t>
      </w:r>
      <w:r>
        <w:rPr>
          <w:spacing w:val="-5"/>
          <w:sz w:val="26"/>
        </w:rPr>
        <w:t> </w:t>
      </w:r>
      <w:r>
        <w:rPr>
          <w:sz w:val="26"/>
        </w:rPr>
        <w:t>the</w:t>
      </w:r>
      <w:r>
        <w:rPr>
          <w:spacing w:val="-5"/>
          <w:sz w:val="26"/>
        </w:rPr>
        <w:t> </w:t>
      </w:r>
      <w:r>
        <w:rPr>
          <w:sz w:val="26"/>
        </w:rPr>
        <w:t>confirmatory</w:t>
      </w:r>
      <w:r>
        <w:rPr>
          <w:spacing w:val="-5"/>
          <w:sz w:val="26"/>
        </w:rPr>
        <w:t> </w:t>
      </w:r>
      <w:r>
        <w:rPr>
          <w:sz w:val="26"/>
        </w:rPr>
        <w:t>test</w:t>
      </w:r>
      <w:r>
        <w:rPr>
          <w:spacing w:val="-5"/>
          <w:sz w:val="26"/>
        </w:rPr>
        <w:t> </w:t>
      </w:r>
      <w:r>
        <w:rPr>
          <w:sz w:val="26"/>
        </w:rPr>
        <w:t>for</w:t>
      </w:r>
      <w:r>
        <w:rPr>
          <w:spacing w:val="-5"/>
          <w:sz w:val="26"/>
        </w:rPr>
        <w:t> </w:t>
      </w:r>
      <w:r>
        <w:rPr>
          <w:sz w:val="26"/>
        </w:rPr>
        <w:t>sickle</w:t>
      </w:r>
      <w:r>
        <w:rPr>
          <w:spacing w:val="-4"/>
          <w:sz w:val="26"/>
        </w:rPr>
        <w:t> </w:t>
      </w:r>
      <w:r>
        <w:rPr>
          <w:sz w:val="26"/>
        </w:rPr>
        <w:t>cell</w:t>
      </w:r>
      <w:r>
        <w:rPr>
          <w:spacing w:val="-5"/>
          <w:sz w:val="26"/>
        </w:rPr>
        <w:t> </w:t>
      </w:r>
      <w:r>
        <w:rPr>
          <w:spacing w:val="-2"/>
          <w:sz w:val="26"/>
        </w:rPr>
        <w:t>disease.</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4042" w:val="left" w:leader="none"/>
        </w:tabs>
        <w:spacing w:line="240" w:lineRule="auto" w:before="58" w:after="0"/>
        <w:ind w:left="4042" w:right="0" w:hanging="350"/>
        <w:jc w:val="left"/>
        <w:rPr>
          <w:sz w:val="26"/>
        </w:rPr>
      </w:pPr>
      <w:r>
        <w:rPr/>
        <w:t>Case</w:t>
      </w:r>
      <w:r>
        <w:rPr>
          <w:spacing w:val="-6"/>
        </w:rPr>
        <w:t> </w:t>
      </w:r>
      <w:r>
        <w:rPr/>
        <w:t>study</w:t>
      </w:r>
      <w:r>
        <w:rPr>
          <w:spacing w:val="-6"/>
        </w:rPr>
        <w:t> </w:t>
      </w:r>
      <w:r>
        <w:rPr/>
        <w:t>of</w:t>
      </w:r>
      <w:r>
        <w:rPr>
          <w:spacing w:val="-4"/>
        </w:rPr>
        <w:t> </w:t>
      </w:r>
      <w:r>
        <w:rPr>
          <w:spacing w:val="-2"/>
        </w:rPr>
        <w:t>thalassemia</w:t>
      </w:r>
    </w:p>
    <w:p>
      <w:pPr>
        <w:pStyle w:val="BodyText"/>
        <w:spacing w:line="276" w:lineRule="auto" w:before="47"/>
        <w:ind w:left="720" w:right="718"/>
      </w:pPr>
      <w:r>
        <w:rPr/>
        <w:drawing>
          <wp:anchor distT="0" distB="0" distL="0" distR="0" allowOverlap="1" layoutInCell="1" locked="0" behindDoc="0" simplePos="0" relativeHeight="15760896">
            <wp:simplePos x="0" y="0"/>
            <wp:positionH relativeFrom="page">
              <wp:posOffset>4536440</wp:posOffset>
            </wp:positionH>
            <wp:positionV relativeFrom="paragraph">
              <wp:posOffset>1341899</wp:posOffset>
            </wp:positionV>
            <wp:extent cx="1958975" cy="1368933"/>
            <wp:effectExtent l="0" t="0" r="0" b="0"/>
            <wp:wrapNone/>
            <wp:docPr id="111" name="Image 111" descr="C:\Users\Bio-Chem-011\Pictures\hb-electrophoresis.thalasemia.jpg"/>
            <wp:cNvGraphicFramePr>
              <a:graphicFrameLocks/>
            </wp:cNvGraphicFramePr>
            <a:graphic>
              <a:graphicData uri="http://schemas.openxmlformats.org/drawingml/2006/picture">
                <pic:pic>
                  <pic:nvPicPr>
                    <pic:cNvPr id="111" name="Image 111" descr="C:\Users\Bio-Chem-011\Pictures\hb-electrophoresis.thalasemia.jpg"/>
                    <pic:cNvPicPr/>
                  </pic:nvPicPr>
                  <pic:blipFill>
                    <a:blip r:embed="rId49" cstate="print"/>
                    <a:stretch>
                      <a:fillRect/>
                    </a:stretch>
                  </pic:blipFill>
                  <pic:spPr>
                    <a:xfrm>
                      <a:off x="0" y="0"/>
                      <a:ext cx="1958975" cy="1368933"/>
                    </a:xfrm>
                    <a:prstGeom prst="rect">
                      <a:avLst/>
                    </a:prstGeom>
                  </pic:spPr>
                </pic:pic>
              </a:graphicData>
            </a:graphic>
          </wp:anchor>
        </w:drawing>
      </w:r>
      <w:r>
        <w:rPr/>
        <w:t>A 3-year-old child was brought to the hospital with chief complaints of breathlessness, weakness,</w:t>
      </w:r>
      <w:r>
        <w:rPr>
          <w:spacing w:val="-1"/>
        </w:rPr>
        <w:t> </w:t>
      </w:r>
      <w:r>
        <w:rPr/>
        <w:t>and</w:t>
      </w:r>
      <w:r>
        <w:rPr>
          <w:spacing w:val="-2"/>
        </w:rPr>
        <w:t> </w:t>
      </w:r>
      <w:r>
        <w:rPr/>
        <w:t>failure</w:t>
      </w:r>
      <w:r>
        <w:rPr>
          <w:spacing w:val="-2"/>
        </w:rPr>
        <w:t> </w:t>
      </w:r>
      <w:r>
        <w:rPr/>
        <w:t>to</w:t>
      </w:r>
      <w:r>
        <w:rPr>
          <w:spacing w:val="-3"/>
        </w:rPr>
        <w:t> </w:t>
      </w:r>
      <w:r>
        <w:rPr/>
        <w:t>thrive. On</w:t>
      </w:r>
      <w:r>
        <w:rPr>
          <w:spacing w:val="-3"/>
        </w:rPr>
        <w:t> </w:t>
      </w:r>
      <w:r>
        <w:rPr/>
        <w:t>examination,</w:t>
      </w:r>
      <w:r>
        <w:rPr>
          <w:spacing w:val="-1"/>
        </w:rPr>
        <w:t> </w:t>
      </w:r>
      <w:r>
        <w:rPr/>
        <w:t>pallor</w:t>
      </w:r>
      <w:r>
        <w:rPr>
          <w:spacing w:val="-2"/>
        </w:rPr>
        <w:t> </w:t>
      </w:r>
      <w:r>
        <w:rPr/>
        <w:t>and</w:t>
      </w:r>
      <w:r>
        <w:rPr>
          <w:spacing w:val="-2"/>
        </w:rPr>
        <w:t> </w:t>
      </w:r>
      <w:r>
        <w:rPr/>
        <w:t>icterus</w:t>
      </w:r>
      <w:r>
        <w:rPr>
          <w:spacing w:val="-2"/>
        </w:rPr>
        <w:t> </w:t>
      </w:r>
      <w:r>
        <w:rPr/>
        <w:t>was</w:t>
      </w:r>
      <w:r>
        <w:rPr>
          <w:spacing w:val="-7"/>
        </w:rPr>
        <w:t> </w:t>
      </w:r>
      <w:r>
        <w:rPr/>
        <w:t>present</w:t>
      </w:r>
      <w:r>
        <w:rPr>
          <w:spacing w:val="-2"/>
        </w:rPr>
        <w:t> </w:t>
      </w:r>
      <w:r>
        <w:rPr/>
        <w:t>as</w:t>
      </w:r>
      <w:r>
        <w:rPr>
          <w:spacing w:val="-2"/>
        </w:rPr>
        <w:t> </w:t>
      </w:r>
      <w:r>
        <w:rPr/>
        <w:t>well</w:t>
      </w:r>
      <w:r>
        <w:rPr>
          <w:spacing w:val="-3"/>
        </w:rPr>
        <w:t> </w:t>
      </w:r>
      <w:r>
        <w:rPr/>
        <w:t>as face having typical features like frontal bossing (protruded frontal bone), maxillary hypertrophy of thalassemia. Per abdomen examination showed presence of massive hepatosplenomegaly. Following</w:t>
      </w:r>
      <w:r>
        <w:rPr>
          <w:spacing w:val="-4"/>
        </w:rPr>
        <w:t> </w:t>
      </w:r>
      <w:r>
        <w:rPr/>
        <w:t>are the laboratory and Hb Electrophoretic pattern of this </w:t>
      </w:r>
      <w:r>
        <w:rPr>
          <w:spacing w:val="-2"/>
        </w:rPr>
        <w:t>patient.</w:t>
      </w:r>
    </w:p>
    <w:p>
      <w:pPr>
        <w:pStyle w:val="BodyText"/>
        <w:spacing w:before="49"/>
      </w:pPr>
    </w:p>
    <w:p>
      <w:pPr>
        <w:pStyle w:val="BodyText"/>
        <w:ind w:left="720"/>
      </w:pPr>
      <w:r>
        <w:rPr/>
        <w:t>Hb:</w:t>
      </w:r>
      <w:r>
        <w:rPr>
          <w:spacing w:val="-5"/>
        </w:rPr>
        <w:t> </w:t>
      </w:r>
      <w:r>
        <w:rPr/>
        <w:t>5.5</w:t>
      </w:r>
      <w:r>
        <w:rPr>
          <w:spacing w:val="-4"/>
        </w:rPr>
        <w:t> </w:t>
      </w:r>
      <w:r>
        <w:rPr/>
        <w:t>g/dL</w:t>
      </w:r>
      <w:r>
        <w:rPr>
          <w:spacing w:val="-8"/>
        </w:rPr>
        <w:t> </w:t>
      </w:r>
      <w:r>
        <w:rPr/>
        <w:t>(11.6-16.6</w:t>
      </w:r>
      <w:r>
        <w:rPr>
          <w:spacing w:val="-4"/>
        </w:rPr>
        <w:t> g/dL)</w:t>
      </w:r>
    </w:p>
    <w:p>
      <w:pPr>
        <w:pStyle w:val="BodyText"/>
        <w:spacing w:line="276" w:lineRule="auto" w:before="42"/>
        <w:ind w:left="720" w:right="6504"/>
      </w:pPr>
      <w:r>
        <w:rPr/>
        <w:t>Serum</w:t>
      </w:r>
      <w:r>
        <w:rPr>
          <w:spacing w:val="-15"/>
        </w:rPr>
        <w:t> </w:t>
      </w:r>
      <w:r>
        <w:rPr/>
        <w:t>Total</w:t>
      </w:r>
      <w:r>
        <w:rPr>
          <w:spacing w:val="-10"/>
        </w:rPr>
        <w:t> </w:t>
      </w:r>
      <w:r>
        <w:rPr/>
        <w:t>Bilirubin:</w:t>
      </w:r>
      <w:r>
        <w:rPr>
          <w:spacing w:val="-10"/>
        </w:rPr>
        <w:t> </w:t>
      </w:r>
      <w:r>
        <w:rPr/>
        <w:t>4.0</w:t>
      </w:r>
      <w:r>
        <w:rPr>
          <w:spacing w:val="-10"/>
        </w:rPr>
        <w:t> </w:t>
      </w:r>
      <w:r>
        <w:rPr/>
        <w:t>mg/dl Direct Bilirubin: 1.0 mg/dl Indirect Bilirubin: 3.0mg/dl</w:t>
      </w:r>
    </w:p>
    <w:p>
      <w:pPr>
        <w:pStyle w:val="BodyText"/>
        <w:spacing w:before="244"/>
      </w:pPr>
    </w:p>
    <w:p>
      <w:pPr>
        <w:pStyle w:val="BodyText"/>
        <w:spacing w:line="273" w:lineRule="auto"/>
        <w:ind w:left="720"/>
      </w:pPr>
      <w:r>
        <w:rPr/>
        <w:t>Physician</w:t>
      </w:r>
      <w:r>
        <w:rPr>
          <w:spacing w:val="-5"/>
        </w:rPr>
        <w:t> </w:t>
      </w:r>
      <w:r>
        <w:rPr/>
        <w:t>advised</w:t>
      </w:r>
      <w:r>
        <w:rPr>
          <w:spacing w:val="-4"/>
        </w:rPr>
        <w:t> </w:t>
      </w:r>
      <w:r>
        <w:rPr/>
        <w:t>to</w:t>
      </w:r>
      <w:r>
        <w:rPr>
          <w:spacing w:val="-5"/>
        </w:rPr>
        <w:t> </w:t>
      </w:r>
      <w:r>
        <w:rPr/>
        <w:t>admit</w:t>
      </w:r>
      <w:r>
        <w:rPr>
          <w:spacing w:val="-5"/>
        </w:rPr>
        <w:t> </w:t>
      </w:r>
      <w:r>
        <w:rPr/>
        <w:t>the</w:t>
      </w:r>
      <w:r>
        <w:rPr>
          <w:spacing w:val="-5"/>
        </w:rPr>
        <w:t> </w:t>
      </w:r>
      <w:r>
        <w:rPr/>
        <w:t>child</w:t>
      </w:r>
      <w:r>
        <w:rPr>
          <w:spacing w:val="-5"/>
        </w:rPr>
        <w:t> </w:t>
      </w:r>
      <w:r>
        <w:rPr/>
        <w:t>and</w:t>
      </w:r>
      <w:r>
        <w:rPr>
          <w:spacing w:val="-4"/>
        </w:rPr>
        <w:t> </w:t>
      </w:r>
      <w:r>
        <w:rPr/>
        <w:t>start</w:t>
      </w:r>
      <w:r>
        <w:rPr>
          <w:spacing w:val="-5"/>
        </w:rPr>
        <w:t> </w:t>
      </w:r>
      <w:r>
        <w:rPr/>
        <w:t>packed</w:t>
      </w:r>
      <w:r>
        <w:rPr>
          <w:spacing w:val="-4"/>
        </w:rPr>
        <w:t> </w:t>
      </w:r>
      <w:r>
        <w:rPr/>
        <w:t>cell volume</w:t>
      </w:r>
      <w:r>
        <w:rPr>
          <w:spacing w:val="-4"/>
        </w:rPr>
        <w:t> </w:t>
      </w:r>
      <w:r>
        <w:rPr/>
        <w:t>(Blood</w:t>
      </w:r>
      <w:r>
        <w:rPr>
          <w:spacing w:val="-5"/>
        </w:rPr>
        <w:t> </w:t>
      </w:r>
      <w:r>
        <w:rPr/>
        <w:t>component</w:t>
      </w:r>
      <w:r>
        <w:rPr>
          <w:spacing w:val="-5"/>
        </w:rPr>
        <w:t> </w:t>
      </w:r>
      <w:r>
        <w:rPr/>
        <w:t>with concentrated Red blood cell) and tablet desferrioxamine (chelating agent).</w:t>
      </w:r>
    </w:p>
    <w:p>
      <w:pPr>
        <w:pStyle w:val="ListParagraph"/>
        <w:numPr>
          <w:ilvl w:val="0"/>
          <w:numId w:val="91"/>
        </w:numPr>
        <w:tabs>
          <w:tab w:pos="1440" w:val="left" w:leader="none"/>
        </w:tabs>
        <w:spacing w:line="240" w:lineRule="auto" w:before="206" w:after="0"/>
        <w:ind w:left="1440" w:right="0" w:hanging="360"/>
        <w:jc w:val="left"/>
        <w:rPr>
          <w:b/>
          <w:sz w:val="26"/>
        </w:rPr>
      </w:pPr>
      <w:r>
        <w:rPr>
          <w:sz w:val="26"/>
        </w:rPr>
        <w:t>Give</w:t>
      </w:r>
      <w:r>
        <w:rPr>
          <w:spacing w:val="-6"/>
          <w:sz w:val="26"/>
        </w:rPr>
        <w:t> </w:t>
      </w:r>
      <w:r>
        <w:rPr>
          <w:sz w:val="26"/>
        </w:rPr>
        <w:t>the</w:t>
      </w:r>
      <w:r>
        <w:rPr>
          <w:spacing w:val="-7"/>
          <w:sz w:val="26"/>
        </w:rPr>
        <w:t> </w:t>
      </w:r>
      <w:r>
        <w:rPr>
          <w:sz w:val="26"/>
        </w:rPr>
        <w:t>biochemical</w:t>
      </w:r>
      <w:r>
        <w:rPr>
          <w:spacing w:val="-6"/>
          <w:sz w:val="26"/>
        </w:rPr>
        <w:t> </w:t>
      </w:r>
      <w:r>
        <w:rPr>
          <w:sz w:val="26"/>
        </w:rPr>
        <w:t>explanation</w:t>
      </w:r>
      <w:r>
        <w:rPr>
          <w:spacing w:val="-6"/>
          <w:sz w:val="26"/>
        </w:rPr>
        <w:t> </w:t>
      </w:r>
      <w:r>
        <w:rPr>
          <w:sz w:val="26"/>
        </w:rPr>
        <w:t>of</w:t>
      </w:r>
      <w:r>
        <w:rPr>
          <w:spacing w:val="-6"/>
          <w:sz w:val="26"/>
        </w:rPr>
        <w:t> </w:t>
      </w:r>
      <w:r>
        <w:rPr>
          <w:sz w:val="26"/>
        </w:rPr>
        <w:t>frontal</w:t>
      </w:r>
      <w:r>
        <w:rPr>
          <w:spacing w:val="-6"/>
          <w:sz w:val="26"/>
        </w:rPr>
        <w:t> </w:t>
      </w:r>
      <w:r>
        <w:rPr>
          <w:sz w:val="26"/>
        </w:rPr>
        <w:t>bossing</w:t>
      </w:r>
      <w:r>
        <w:rPr>
          <w:spacing w:val="-11"/>
          <w:sz w:val="26"/>
        </w:rPr>
        <w:t> </w:t>
      </w:r>
      <w:r>
        <w:rPr>
          <w:sz w:val="26"/>
        </w:rPr>
        <w:t>and</w:t>
      </w:r>
      <w:r>
        <w:rPr>
          <w:spacing w:val="-2"/>
          <w:sz w:val="26"/>
        </w:rPr>
        <w:t> </w:t>
      </w:r>
      <w:r>
        <w:rPr>
          <w:sz w:val="26"/>
        </w:rPr>
        <w:t>maxillary</w:t>
      </w:r>
      <w:r>
        <w:rPr>
          <w:spacing w:val="-6"/>
          <w:sz w:val="26"/>
        </w:rPr>
        <w:t> </w:t>
      </w:r>
      <w:r>
        <w:rPr>
          <w:spacing w:val="-2"/>
          <w:sz w:val="26"/>
        </w:rPr>
        <w:t>hypertrophy.</w:t>
      </w:r>
    </w:p>
    <w:p>
      <w:pPr>
        <w:pStyle w:val="ListParagraph"/>
        <w:numPr>
          <w:ilvl w:val="0"/>
          <w:numId w:val="91"/>
        </w:numPr>
        <w:tabs>
          <w:tab w:pos="1440" w:val="left" w:leader="none"/>
        </w:tabs>
        <w:spacing w:line="240" w:lineRule="auto" w:before="47" w:after="0"/>
        <w:ind w:left="1440" w:right="0" w:hanging="360"/>
        <w:jc w:val="left"/>
        <w:rPr>
          <w:b/>
          <w:sz w:val="26"/>
        </w:rPr>
      </w:pPr>
      <w:r>
        <w:rPr>
          <w:sz w:val="26"/>
        </w:rPr>
        <w:t>What</w:t>
      </w:r>
      <w:r>
        <w:rPr>
          <w:spacing w:val="-2"/>
          <w:sz w:val="26"/>
        </w:rPr>
        <w:t> </w:t>
      </w:r>
      <w:r>
        <w:rPr>
          <w:sz w:val="26"/>
        </w:rPr>
        <w:t>is</w:t>
      </w:r>
      <w:r>
        <w:rPr>
          <w:spacing w:val="-3"/>
          <w:sz w:val="26"/>
        </w:rPr>
        <w:t> </w:t>
      </w:r>
      <w:r>
        <w:rPr>
          <w:sz w:val="26"/>
        </w:rPr>
        <w:t>the</w:t>
      </w:r>
      <w:r>
        <w:rPr>
          <w:spacing w:val="-3"/>
          <w:sz w:val="26"/>
        </w:rPr>
        <w:t> </w:t>
      </w:r>
      <w:r>
        <w:rPr>
          <w:sz w:val="26"/>
        </w:rPr>
        <w:t>reason</w:t>
      </w:r>
      <w:r>
        <w:rPr>
          <w:spacing w:val="-2"/>
          <w:sz w:val="26"/>
        </w:rPr>
        <w:t> </w:t>
      </w:r>
      <w:r>
        <w:rPr>
          <w:sz w:val="26"/>
        </w:rPr>
        <w:t>for</w:t>
      </w:r>
      <w:r>
        <w:rPr>
          <w:spacing w:val="-2"/>
          <w:sz w:val="26"/>
        </w:rPr>
        <w:t> hepatosplenomegaly?</w:t>
      </w:r>
    </w:p>
    <w:p>
      <w:pPr>
        <w:pStyle w:val="ListParagraph"/>
        <w:numPr>
          <w:ilvl w:val="0"/>
          <w:numId w:val="91"/>
        </w:numPr>
        <w:tabs>
          <w:tab w:pos="1440" w:val="left" w:leader="none"/>
        </w:tabs>
        <w:spacing w:line="240" w:lineRule="auto" w:before="47" w:after="0"/>
        <w:ind w:left="1440" w:right="0" w:hanging="360"/>
        <w:jc w:val="left"/>
        <w:rPr>
          <w:b/>
          <w:sz w:val="26"/>
        </w:rPr>
      </w:pPr>
      <w:r>
        <w:rPr>
          <w:sz w:val="26"/>
        </w:rPr>
        <w:t>How</w:t>
      </w:r>
      <w:r>
        <w:rPr>
          <w:spacing w:val="-5"/>
          <w:sz w:val="26"/>
        </w:rPr>
        <w:t> </w:t>
      </w:r>
      <w:r>
        <w:rPr>
          <w:sz w:val="26"/>
        </w:rPr>
        <w:t>does</w:t>
      </w:r>
      <w:r>
        <w:rPr>
          <w:spacing w:val="-5"/>
          <w:sz w:val="26"/>
        </w:rPr>
        <w:t> </w:t>
      </w:r>
      <w:r>
        <w:rPr>
          <w:sz w:val="26"/>
        </w:rPr>
        <w:t>Hb</w:t>
      </w:r>
      <w:r>
        <w:rPr>
          <w:spacing w:val="-6"/>
          <w:sz w:val="26"/>
        </w:rPr>
        <w:t> </w:t>
      </w:r>
      <w:r>
        <w:rPr>
          <w:sz w:val="26"/>
        </w:rPr>
        <w:t>electrophoresis</w:t>
      </w:r>
      <w:r>
        <w:rPr>
          <w:spacing w:val="-4"/>
          <w:sz w:val="26"/>
        </w:rPr>
        <w:t> </w:t>
      </w:r>
      <w:r>
        <w:rPr>
          <w:sz w:val="26"/>
        </w:rPr>
        <w:t>pattern</w:t>
      </w:r>
      <w:r>
        <w:rPr>
          <w:spacing w:val="-5"/>
          <w:sz w:val="26"/>
        </w:rPr>
        <w:t> </w:t>
      </w:r>
      <w:r>
        <w:rPr>
          <w:sz w:val="26"/>
        </w:rPr>
        <w:t>justify</w:t>
      </w:r>
      <w:r>
        <w:rPr>
          <w:spacing w:val="-6"/>
          <w:sz w:val="26"/>
        </w:rPr>
        <w:t> </w:t>
      </w:r>
      <w:r>
        <w:rPr>
          <w:sz w:val="26"/>
        </w:rPr>
        <w:t>beta</w:t>
      </w:r>
      <w:r>
        <w:rPr>
          <w:spacing w:val="-4"/>
          <w:sz w:val="26"/>
        </w:rPr>
        <w:t> </w:t>
      </w:r>
      <w:r>
        <w:rPr>
          <w:spacing w:val="-2"/>
          <w:sz w:val="26"/>
        </w:rPr>
        <w:t>thalassemia?</w:t>
      </w:r>
    </w:p>
    <w:p>
      <w:pPr>
        <w:pStyle w:val="ListParagraph"/>
        <w:numPr>
          <w:ilvl w:val="0"/>
          <w:numId w:val="91"/>
        </w:numPr>
        <w:tabs>
          <w:tab w:pos="1440" w:val="left" w:leader="none"/>
        </w:tabs>
        <w:spacing w:line="240" w:lineRule="auto" w:before="42" w:after="0"/>
        <w:ind w:left="1440" w:right="0" w:hanging="360"/>
        <w:jc w:val="left"/>
        <w:rPr>
          <w:b/>
          <w:sz w:val="26"/>
        </w:rPr>
      </w:pPr>
      <w:r>
        <w:rPr>
          <w:sz w:val="26"/>
        </w:rPr>
        <w:t>Name</w:t>
      </w:r>
      <w:r>
        <w:rPr>
          <w:spacing w:val="-4"/>
          <w:sz w:val="26"/>
        </w:rPr>
        <w:t> </w:t>
      </w:r>
      <w:r>
        <w:rPr>
          <w:sz w:val="26"/>
        </w:rPr>
        <w:t>the</w:t>
      </w:r>
      <w:r>
        <w:rPr>
          <w:spacing w:val="-4"/>
          <w:sz w:val="26"/>
        </w:rPr>
        <w:t> </w:t>
      </w:r>
      <w:r>
        <w:rPr>
          <w:sz w:val="26"/>
        </w:rPr>
        <w:t>type</w:t>
      </w:r>
      <w:r>
        <w:rPr>
          <w:spacing w:val="-4"/>
          <w:sz w:val="26"/>
        </w:rPr>
        <w:t> </w:t>
      </w:r>
      <w:r>
        <w:rPr>
          <w:sz w:val="26"/>
        </w:rPr>
        <w:t>of</w:t>
      </w:r>
      <w:r>
        <w:rPr>
          <w:spacing w:val="-4"/>
          <w:sz w:val="26"/>
        </w:rPr>
        <w:t> </w:t>
      </w:r>
      <w:r>
        <w:rPr>
          <w:sz w:val="26"/>
        </w:rPr>
        <w:t>the</w:t>
      </w:r>
      <w:r>
        <w:rPr>
          <w:spacing w:val="-4"/>
          <w:sz w:val="26"/>
        </w:rPr>
        <w:t> </w:t>
      </w:r>
      <w:r>
        <w:rPr>
          <w:sz w:val="26"/>
        </w:rPr>
        <w:t>jaundice</w:t>
      </w:r>
      <w:r>
        <w:rPr>
          <w:spacing w:val="-3"/>
          <w:sz w:val="26"/>
        </w:rPr>
        <w:t> </w:t>
      </w:r>
      <w:r>
        <w:rPr>
          <w:sz w:val="26"/>
        </w:rPr>
        <w:t>in</w:t>
      </w:r>
      <w:r>
        <w:rPr>
          <w:spacing w:val="-4"/>
          <w:sz w:val="26"/>
        </w:rPr>
        <w:t> </w:t>
      </w:r>
      <w:r>
        <w:rPr>
          <w:sz w:val="26"/>
        </w:rPr>
        <w:t>this</w:t>
      </w:r>
      <w:r>
        <w:rPr>
          <w:spacing w:val="-5"/>
          <w:sz w:val="26"/>
        </w:rPr>
        <w:t> </w:t>
      </w:r>
      <w:r>
        <w:rPr>
          <w:sz w:val="26"/>
        </w:rPr>
        <w:t>patient</w:t>
      </w:r>
      <w:r>
        <w:rPr>
          <w:spacing w:val="-4"/>
          <w:sz w:val="26"/>
        </w:rPr>
        <w:t> </w:t>
      </w:r>
      <w:r>
        <w:rPr>
          <w:sz w:val="26"/>
        </w:rPr>
        <w:t>and</w:t>
      </w:r>
      <w:r>
        <w:rPr>
          <w:spacing w:val="-4"/>
          <w:sz w:val="26"/>
        </w:rPr>
        <w:t> </w:t>
      </w:r>
      <w:r>
        <w:rPr>
          <w:sz w:val="26"/>
        </w:rPr>
        <w:t>write</w:t>
      </w:r>
      <w:r>
        <w:rPr>
          <w:spacing w:val="-4"/>
          <w:sz w:val="26"/>
        </w:rPr>
        <w:t> </w:t>
      </w:r>
      <w:r>
        <w:rPr>
          <w:sz w:val="26"/>
        </w:rPr>
        <w:t>reasons</w:t>
      </w:r>
      <w:r>
        <w:rPr>
          <w:spacing w:val="-3"/>
          <w:sz w:val="26"/>
        </w:rPr>
        <w:t> </w:t>
      </w:r>
      <w:r>
        <w:rPr>
          <w:sz w:val="26"/>
        </w:rPr>
        <w:t>for</w:t>
      </w:r>
      <w:r>
        <w:rPr>
          <w:spacing w:val="-3"/>
          <w:sz w:val="26"/>
        </w:rPr>
        <w:t> </w:t>
      </w:r>
      <w:r>
        <w:rPr>
          <w:sz w:val="26"/>
        </w:rPr>
        <w:t>the</w:t>
      </w:r>
      <w:r>
        <w:rPr>
          <w:spacing w:val="-4"/>
          <w:sz w:val="26"/>
        </w:rPr>
        <w:t> </w:t>
      </w:r>
      <w:r>
        <w:rPr>
          <w:spacing w:val="-2"/>
          <w:sz w:val="26"/>
        </w:rPr>
        <w:t>same.</w:t>
      </w:r>
    </w:p>
    <w:p>
      <w:pPr>
        <w:pStyle w:val="ListParagraph"/>
        <w:numPr>
          <w:ilvl w:val="0"/>
          <w:numId w:val="91"/>
        </w:numPr>
        <w:tabs>
          <w:tab w:pos="1440" w:val="left" w:leader="none"/>
        </w:tabs>
        <w:spacing w:line="240" w:lineRule="auto" w:before="47" w:after="0"/>
        <w:ind w:left="1440" w:right="0" w:hanging="360"/>
        <w:jc w:val="left"/>
        <w:rPr>
          <w:sz w:val="26"/>
        </w:rPr>
      </w:pPr>
      <w:r>
        <w:rPr>
          <w:sz w:val="26"/>
        </w:rPr>
        <w:t>What</w:t>
      </w:r>
      <w:r>
        <w:rPr>
          <w:spacing w:val="-4"/>
          <w:sz w:val="26"/>
        </w:rPr>
        <w:t> </w:t>
      </w:r>
      <w:r>
        <w:rPr>
          <w:sz w:val="26"/>
        </w:rPr>
        <w:t>is</w:t>
      </w:r>
      <w:r>
        <w:rPr>
          <w:spacing w:val="-4"/>
          <w:sz w:val="26"/>
        </w:rPr>
        <w:t> </w:t>
      </w:r>
      <w:r>
        <w:rPr>
          <w:sz w:val="26"/>
        </w:rPr>
        <w:t>the</w:t>
      </w:r>
      <w:r>
        <w:rPr>
          <w:spacing w:val="-5"/>
          <w:sz w:val="26"/>
        </w:rPr>
        <w:t> </w:t>
      </w:r>
      <w:r>
        <w:rPr>
          <w:sz w:val="26"/>
        </w:rPr>
        <w:t>role</w:t>
      </w:r>
      <w:r>
        <w:rPr>
          <w:spacing w:val="-3"/>
          <w:sz w:val="26"/>
        </w:rPr>
        <w:t> </w:t>
      </w:r>
      <w:r>
        <w:rPr>
          <w:sz w:val="26"/>
        </w:rPr>
        <w:t>of</w:t>
      </w:r>
      <w:r>
        <w:rPr>
          <w:spacing w:val="-4"/>
          <w:sz w:val="26"/>
        </w:rPr>
        <w:t> </w:t>
      </w:r>
      <w:r>
        <w:rPr>
          <w:sz w:val="26"/>
        </w:rPr>
        <w:t>chelating</w:t>
      </w:r>
      <w:r>
        <w:rPr>
          <w:spacing w:val="-8"/>
          <w:sz w:val="26"/>
        </w:rPr>
        <w:t> </w:t>
      </w:r>
      <w:r>
        <w:rPr>
          <w:sz w:val="26"/>
        </w:rPr>
        <w:t>agents</w:t>
      </w:r>
      <w:r>
        <w:rPr>
          <w:spacing w:val="-4"/>
          <w:sz w:val="26"/>
        </w:rPr>
        <w:t> </w:t>
      </w:r>
      <w:r>
        <w:rPr>
          <w:sz w:val="26"/>
        </w:rPr>
        <w:t>in</w:t>
      </w:r>
      <w:r>
        <w:rPr>
          <w:spacing w:val="-5"/>
          <w:sz w:val="26"/>
        </w:rPr>
        <w:t> </w:t>
      </w:r>
      <w:r>
        <w:rPr>
          <w:sz w:val="26"/>
        </w:rPr>
        <w:t>patients</w:t>
      </w:r>
      <w:r>
        <w:rPr>
          <w:spacing w:val="-4"/>
          <w:sz w:val="26"/>
        </w:rPr>
        <w:t> </w:t>
      </w:r>
      <w:r>
        <w:rPr>
          <w:sz w:val="26"/>
        </w:rPr>
        <w:t>of</w:t>
      </w:r>
      <w:r>
        <w:rPr>
          <w:spacing w:val="-4"/>
          <w:sz w:val="26"/>
        </w:rPr>
        <w:t> </w:t>
      </w:r>
      <w:r>
        <w:rPr>
          <w:sz w:val="26"/>
        </w:rPr>
        <w:t>repeated</w:t>
      </w:r>
      <w:r>
        <w:rPr>
          <w:spacing w:val="-3"/>
          <w:sz w:val="26"/>
        </w:rPr>
        <w:t> </w:t>
      </w:r>
      <w:r>
        <w:rPr>
          <w:sz w:val="26"/>
        </w:rPr>
        <w:t>blood</w:t>
      </w:r>
      <w:r>
        <w:rPr>
          <w:spacing w:val="-4"/>
          <w:sz w:val="26"/>
        </w:rPr>
        <w:t> </w:t>
      </w:r>
      <w:r>
        <w:rPr>
          <w:spacing w:val="-2"/>
          <w:sz w:val="26"/>
        </w:rPr>
        <w:t>transfusion?</w:t>
      </w:r>
    </w:p>
    <w:p>
      <w:pPr>
        <w:pStyle w:val="ListParagraph"/>
        <w:numPr>
          <w:ilvl w:val="0"/>
          <w:numId w:val="91"/>
        </w:numPr>
        <w:tabs>
          <w:tab w:pos="1441" w:val="left" w:leader="none"/>
        </w:tabs>
        <w:spacing w:line="278" w:lineRule="auto" w:before="41" w:after="0"/>
        <w:ind w:left="1441" w:right="999" w:hanging="361"/>
        <w:jc w:val="left"/>
        <w:rPr>
          <w:sz w:val="26"/>
        </w:rPr>
      </w:pPr>
      <w:r>
        <w:rPr>
          <w:sz w:val="26"/>
        </w:rPr>
        <w:t>Why</w:t>
      </w:r>
      <w:r>
        <w:rPr>
          <w:spacing w:val="-4"/>
          <w:sz w:val="26"/>
        </w:rPr>
        <w:t> </w:t>
      </w:r>
      <w:r>
        <w:rPr>
          <w:sz w:val="26"/>
        </w:rPr>
        <w:t>did</w:t>
      </w:r>
      <w:r>
        <w:rPr>
          <w:spacing w:val="-4"/>
          <w:sz w:val="26"/>
        </w:rPr>
        <w:t> </w:t>
      </w:r>
      <w:r>
        <w:rPr>
          <w:sz w:val="26"/>
        </w:rPr>
        <w:t>the</w:t>
      </w:r>
      <w:r>
        <w:rPr>
          <w:spacing w:val="-5"/>
          <w:sz w:val="26"/>
        </w:rPr>
        <w:t> </w:t>
      </w:r>
      <w:r>
        <w:rPr>
          <w:sz w:val="26"/>
        </w:rPr>
        <w:t>physician</w:t>
      </w:r>
      <w:r>
        <w:rPr>
          <w:spacing w:val="-4"/>
          <w:sz w:val="26"/>
        </w:rPr>
        <w:t> </w:t>
      </w:r>
      <w:r>
        <w:rPr>
          <w:sz w:val="26"/>
        </w:rPr>
        <w:t>ask</w:t>
      </w:r>
      <w:r>
        <w:rPr>
          <w:spacing w:val="-8"/>
          <w:sz w:val="26"/>
        </w:rPr>
        <w:t> </w:t>
      </w:r>
      <w:r>
        <w:rPr>
          <w:sz w:val="26"/>
        </w:rPr>
        <w:t>for</w:t>
      </w:r>
      <w:r>
        <w:rPr>
          <w:spacing w:val="-4"/>
          <w:sz w:val="26"/>
        </w:rPr>
        <w:t> </w:t>
      </w:r>
      <w:r>
        <w:rPr>
          <w:sz w:val="26"/>
        </w:rPr>
        <w:t>blood</w:t>
      </w:r>
      <w:r>
        <w:rPr>
          <w:spacing w:val="-4"/>
          <w:sz w:val="26"/>
        </w:rPr>
        <w:t> </w:t>
      </w:r>
      <w:r>
        <w:rPr>
          <w:sz w:val="26"/>
        </w:rPr>
        <w:t>transfusion</w:t>
      </w:r>
      <w:r>
        <w:rPr>
          <w:spacing w:val="-4"/>
          <w:sz w:val="26"/>
        </w:rPr>
        <w:t> </w:t>
      </w:r>
      <w:r>
        <w:rPr>
          <w:sz w:val="26"/>
        </w:rPr>
        <w:t>instead</w:t>
      </w:r>
      <w:r>
        <w:rPr>
          <w:spacing w:val="-4"/>
          <w:sz w:val="26"/>
        </w:rPr>
        <w:t> </w:t>
      </w:r>
      <w:r>
        <w:rPr>
          <w:sz w:val="26"/>
        </w:rPr>
        <w:t>of</w:t>
      </w:r>
      <w:r>
        <w:rPr>
          <w:spacing w:val="-4"/>
          <w:sz w:val="26"/>
        </w:rPr>
        <w:t> </w:t>
      </w:r>
      <w:r>
        <w:rPr>
          <w:sz w:val="26"/>
        </w:rPr>
        <w:t>iron</w:t>
      </w:r>
      <w:r>
        <w:rPr>
          <w:spacing w:val="-4"/>
          <w:sz w:val="26"/>
        </w:rPr>
        <w:t> </w:t>
      </w:r>
      <w:r>
        <w:rPr>
          <w:sz w:val="26"/>
        </w:rPr>
        <w:t>and</w:t>
      </w:r>
      <w:r>
        <w:rPr>
          <w:spacing w:val="-4"/>
          <w:sz w:val="26"/>
        </w:rPr>
        <w:t> </w:t>
      </w:r>
      <w:r>
        <w:rPr>
          <w:sz w:val="26"/>
        </w:rPr>
        <w:t>vitamin</w:t>
      </w:r>
      <w:r>
        <w:rPr>
          <w:spacing w:val="-4"/>
          <w:sz w:val="26"/>
        </w:rPr>
        <w:t> </w:t>
      </w:r>
      <w:r>
        <w:rPr>
          <w:sz w:val="26"/>
        </w:rPr>
        <w:t>B12 supplements to correct the anemia?</w:t>
      </w:r>
    </w:p>
    <w:p>
      <w:pPr>
        <w:pStyle w:val="ListParagraph"/>
        <w:numPr>
          <w:ilvl w:val="0"/>
          <w:numId w:val="91"/>
        </w:numPr>
        <w:tabs>
          <w:tab w:pos="1440" w:val="left" w:leader="none"/>
        </w:tabs>
        <w:spacing w:line="297" w:lineRule="exact" w:before="0" w:after="0"/>
        <w:ind w:left="1440" w:right="0" w:hanging="360"/>
        <w:jc w:val="left"/>
        <w:rPr>
          <w:sz w:val="26"/>
        </w:rPr>
      </w:pPr>
      <w:r>
        <w:rPr>
          <w:sz w:val="26"/>
        </w:rPr>
        <w:t>How</w:t>
      </w:r>
      <w:r>
        <w:rPr>
          <w:spacing w:val="-6"/>
          <w:sz w:val="26"/>
        </w:rPr>
        <w:t> </w:t>
      </w:r>
      <w:r>
        <w:rPr>
          <w:sz w:val="26"/>
        </w:rPr>
        <w:t>to</w:t>
      </w:r>
      <w:r>
        <w:rPr>
          <w:spacing w:val="-6"/>
          <w:sz w:val="26"/>
        </w:rPr>
        <w:t> </w:t>
      </w:r>
      <w:r>
        <w:rPr>
          <w:sz w:val="26"/>
        </w:rPr>
        <w:t>differentiate</w:t>
      </w:r>
      <w:r>
        <w:rPr>
          <w:spacing w:val="-5"/>
          <w:sz w:val="26"/>
        </w:rPr>
        <w:t> </w:t>
      </w:r>
      <w:r>
        <w:rPr>
          <w:sz w:val="26"/>
        </w:rPr>
        <w:t>alpha</w:t>
      </w:r>
      <w:r>
        <w:rPr>
          <w:spacing w:val="-5"/>
          <w:sz w:val="26"/>
        </w:rPr>
        <w:t> </w:t>
      </w:r>
      <w:r>
        <w:rPr>
          <w:sz w:val="26"/>
        </w:rPr>
        <w:t>and</w:t>
      </w:r>
      <w:r>
        <w:rPr>
          <w:spacing w:val="-5"/>
          <w:sz w:val="26"/>
        </w:rPr>
        <w:t> </w:t>
      </w:r>
      <w:r>
        <w:rPr>
          <w:sz w:val="26"/>
        </w:rPr>
        <w:t>beta</w:t>
      </w:r>
      <w:r>
        <w:rPr>
          <w:spacing w:val="-5"/>
          <w:sz w:val="26"/>
        </w:rPr>
        <w:t> </w:t>
      </w:r>
      <w:r>
        <w:rPr>
          <w:sz w:val="26"/>
        </w:rPr>
        <w:t>thalassemia</w:t>
      </w:r>
      <w:r>
        <w:rPr>
          <w:spacing w:val="-5"/>
          <w:sz w:val="26"/>
        </w:rPr>
        <w:t> </w:t>
      </w:r>
      <w:r>
        <w:rPr>
          <w:sz w:val="26"/>
        </w:rPr>
        <w:t>based</w:t>
      </w:r>
      <w:r>
        <w:rPr>
          <w:spacing w:val="-5"/>
          <w:sz w:val="26"/>
        </w:rPr>
        <w:t> </w:t>
      </w:r>
      <w:r>
        <w:rPr>
          <w:sz w:val="26"/>
        </w:rPr>
        <w:t>on</w:t>
      </w:r>
      <w:r>
        <w:rPr>
          <w:spacing w:val="-6"/>
          <w:sz w:val="26"/>
        </w:rPr>
        <w:t> </w:t>
      </w:r>
      <w:r>
        <w:rPr>
          <w:sz w:val="26"/>
        </w:rPr>
        <w:t>electrophoretic</w:t>
      </w:r>
      <w:r>
        <w:rPr>
          <w:spacing w:val="-5"/>
          <w:sz w:val="26"/>
        </w:rPr>
        <w:t> </w:t>
      </w:r>
      <w:r>
        <w:rPr>
          <w:spacing w:val="-2"/>
          <w:sz w:val="26"/>
        </w:rPr>
        <w:t>pattern?</w:t>
      </w:r>
    </w:p>
    <w:p>
      <w:pPr>
        <w:pStyle w:val="ListParagraph"/>
        <w:numPr>
          <w:ilvl w:val="0"/>
          <w:numId w:val="91"/>
        </w:numPr>
        <w:tabs>
          <w:tab w:pos="1440" w:val="left" w:leader="none"/>
        </w:tabs>
        <w:spacing w:line="240" w:lineRule="auto" w:before="37" w:after="0"/>
        <w:ind w:left="1440" w:right="0" w:hanging="360"/>
        <w:jc w:val="left"/>
        <w:rPr>
          <w:sz w:val="26"/>
        </w:rPr>
      </w:pPr>
      <w:r>
        <w:rPr>
          <w:sz w:val="26"/>
        </w:rPr>
        <w:t>Which</w:t>
      </w:r>
      <w:r>
        <w:rPr>
          <w:spacing w:val="-4"/>
          <w:sz w:val="26"/>
        </w:rPr>
        <w:t> </w:t>
      </w:r>
      <w:r>
        <w:rPr>
          <w:sz w:val="26"/>
        </w:rPr>
        <w:t>is</w:t>
      </w:r>
      <w:r>
        <w:rPr>
          <w:spacing w:val="-5"/>
          <w:sz w:val="26"/>
        </w:rPr>
        <w:t> </w:t>
      </w:r>
      <w:r>
        <w:rPr>
          <w:sz w:val="26"/>
        </w:rPr>
        <w:t>the</w:t>
      </w:r>
      <w:r>
        <w:rPr>
          <w:spacing w:val="-5"/>
          <w:sz w:val="26"/>
        </w:rPr>
        <w:t> </w:t>
      </w:r>
      <w:r>
        <w:rPr>
          <w:sz w:val="26"/>
        </w:rPr>
        <w:t>confirmatory</w:t>
      </w:r>
      <w:r>
        <w:rPr>
          <w:spacing w:val="-4"/>
          <w:sz w:val="26"/>
        </w:rPr>
        <w:t> </w:t>
      </w:r>
      <w:r>
        <w:rPr>
          <w:sz w:val="26"/>
        </w:rPr>
        <w:t>test</w:t>
      </w:r>
      <w:r>
        <w:rPr>
          <w:spacing w:val="-5"/>
          <w:sz w:val="26"/>
        </w:rPr>
        <w:t> </w:t>
      </w:r>
      <w:r>
        <w:rPr>
          <w:sz w:val="26"/>
        </w:rPr>
        <w:t>for</w:t>
      </w:r>
      <w:r>
        <w:rPr>
          <w:spacing w:val="-4"/>
          <w:sz w:val="26"/>
        </w:rPr>
        <w:t> </w:t>
      </w:r>
      <w:r>
        <w:rPr>
          <w:sz w:val="26"/>
        </w:rPr>
        <w:t>the</w:t>
      </w:r>
      <w:r>
        <w:rPr>
          <w:spacing w:val="-5"/>
          <w:sz w:val="26"/>
        </w:rPr>
        <w:t> </w:t>
      </w:r>
      <w:r>
        <w:rPr>
          <w:sz w:val="26"/>
        </w:rPr>
        <w:t>diagnosis</w:t>
      </w:r>
      <w:r>
        <w:rPr>
          <w:spacing w:val="-4"/>
          <w:sz w:val="26"/>
        </w:rPr>
        <w:t> </w:t>
      </w:r>
      <w:r>
        <w:rPr>
          <w:sz w:val="26"/>
        </w:rPr>
        <w:t>of </w:t>
      </w:r>
      <w:r>
        <w:rPr>
          <w:spacing w:val="-2"/>
          <w:sz w:val="26"/>
        </w:rPr>
        <w:t>thalassemia?</w:t>
      </w:r>
    </w:p>
    <w:p>
      <w:pPr>
        <w:pStyle w:val="ListParagraph"/>
        <w:spacing w:after="0" w:line="240" w:lineRule="auto"/>
        <w:jc w:val="left"/>
        <w:rPr>
          <w:sz w:val="26"/>
        </w:rPr>
        <w:sectPr>
          <w:pgSz w:w="12240" w:h="15840"/>
          <w:pgMar w:header="0" w:footer="802" w:top="138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255" w:val="left" w:leader="none"/>
        </w:tabs>
        <w:spacing w:line="240" w:lineRule="auto" w:before="58" w:after="0"/>
        <w:ind w:left="3255" w:right="0" w:hanging="350"/>
        <w:jc w:val="left"/>
        <w:rPr>
          <w:sz w:val="26"/>
        </w:rPr>
      </w:pPr>
      <w:r>
        <w:rPr/>
        <w:t>Case</w:t>
      </w:r>
      <w:r>
        <w:rPr>
          <w:spacing w:val="-6"/>
        </w:rPr>
        <w:t> </w:t>
      </w:r>
      <w:r>
        <w:rPr/>
        <w:t>study</w:t>
      </w:r>
      <w:r>
        <w:rPr>
          <w:spacing w:val="-6"/>
        </w:rPr>
        <w:t> </w:t>
      </w:r>
      <w:r>
        <w:rPr/>
        <w:t>of</w:t>
      </w:r>
      <w:r>
        <w:rPr>
          <w:spacing w:val="-4"/>
        </w:rPr>
        <w:t> </w:t>
      </w:r>
      <w:r>
        <w:rPr/>
        <w:t>Glycogen</w:t>
      </w:r>
      <w:r>
        <w:rPr>
          <w:spacing w:val="-12"/>
        </w:rPr>
        <w:t> </w:t>
      </w:r>
      <w:r>
        <w:rPr/>
        <w:t>storage</w:t>
      </w:r>
      <w:r>
        <w:rPr>
          <w:spacing w:val="-5"/>
        </w:rPr>
        <w:t> </w:t>
      </w:r>
      <w:r>
        <w:rPr>
          <w:spacing w:val="-2"/>
        </w:rPr>
        <w:t>disease</w:t>
      </w:r>
    </w:p>
    <w:p>
      <w:pPr>
        <w:pStyle w:val="BodyText"/>
        <w:spacing w:line="276" w:lineRule="auto" w:before="47"/>
        <w:ind w:left="720" w:right="832"/>
      </w:pPr>
      <w:r>
        <w:rPr/>
        <w:t>A 1-month-old boy brought to the OPD with frequent altered consciousness, frequent drowsiness</w:t>
      </w:r>
      <w:r>
        <w:rPr>
          <w:spacing w:val="-5"/>
        </w:rPr>
        <w:t> </w:t>
      </w:r>
      <w:r>
        <w:rPr/>
        <w:t>and</w:t>
      </w:r>
      <w:r>
        <w:rPr>
          <w:spacing w:val="-5"/>
        </w:rPr>
        <w:t> </w:t>
      </w:r>
      <w:r>
        <w:rPr/>
        <w:t>not</w:t>
      </w:r>
      <w:r>
        <w:rPr>
          <w:spacing w:val="-6"/>
        </w:rPr>
        <w:t> </w:t>
      </w:r>
      <w:r>
        <w:rPr/>
        <w:t>responding</w:t>
      </w:r>
      <w:r>
        <w:rPr>
          <w:spacing w:val="-9"/>
        </w:rPr>
        <w:t> </w:t>
      </w:r>
      <w:r>
        <w:rPr/>
        <w:t>to</w:t>
      </w:r>
      <w:r>
        <w:rPr>
          <w:spacing w:val="-6"/>
        </w:rPr>
        <w:t> </w:t>
      </w:r>
      <w:r>
        <w:rPr/>
        <w:t>any</w:t>
      </w:r>
      <w:r>
        <w:rPr>
          <w:spacing w:val="-5"/>
        </w:rPr>
        <w:t> </w:t>
      </w:r>
      <w:r>
        <w:rPr/>
        <w:t>verbal</w:t>
      </w:r>
      <w:r>
        <w:rPr>
          <w:spacing w:val="-6"/>
        </w:rPr>
        <w:t> </w:t>
      </w:r>
      <w:r>
        <w:rPr/>
        <w:t>or</w:t>
      </w:r>
      <w:r>
        <w:rPr>
          <w:spacing w:val="-5"/>
        </w:rPr>
        <w:t> </w:t>
      </w:r>
      <w:r>
        <w:rPr/>
        <w:t>stimulatory</w:t>
      </w:r>
      <w:r>
        <w:rPr>
          <w:spacing w:val="-5"/>
        </w:rPr>
        <w:t> </w:t>
      </w:r>
      <w:r>
        <w:rPr/>
        <w:t>command, grossly</w:t>
      </w:r>
      <w:r>
        <w:rPr>
          <w:spacing w:val="-6"/>
        </w:rPr>
        <w:t> </w:t>
      </w:r>
      <w:r>
        <w:rPr/>
        <w:t>enlarged abdomen. On physical examination massive hepatomegaly and there is no weight gain after birth. Following is the Blood investigations:</w:t>
      </w:r>
    </w:p>
    <w:p>
      <w:pPr>
        <w:pStyle w:val="BodyText"/>
        <w:spacing w:after="0" w:line="276" w:lineRule="auto"/>
        <w:sectPr>
          <w:pgSz w:w="12240" w:h="15840"/>
          <w:pgMar w:header="0" w:footer="802" w:top="1380" w:bottom="1000" w:left="720" w:right="720"/>
        </w:sectPr>
      </w:pPr>
    </w:p>
    <w:p>
      <w:pPr>
        <w:pStyle w:val="ListParagraph"/>
        <w:numPr>
          <w:ilvl w:val="0"/>
          <w:numId w:val="92"/>
        </w:numPr>
        <w:tabs>
          <w:tab w:pos="1080" w:val="left" w:leader="none"/>
        </w:tabs>
        <w:spacing w:line="240" w:lineRule="auto" w:before="3" w:after="0"/>
        <w:ind w:left="1080" w:right="0" w:hanging="360"/>
        <w:jc w:val="left"/>
        <w:rPr>
          <w:sz w:val="26"/>
        </w:rPr>
      </w:pPr>
      <w:r>
        <w:rPr>
          <w:sz w:val="26"/>
        </w:rPr>
        <w:t>Fasting</w:t>
      </w:r>
      <w:r>
        <w:rPr>
          <w:spacing w:val="-11"/>
          <w:sz w:val="26"/>
        </w:rPr>
        <w:t> </w:t>
      </w:r>
      <w:r>
        <w:rPr>
          <w:sz w:val="26"/>
        </w:rPr>
        <w:t>blood</w:t>
      </w:r>
      <w:r>
        <w:rPr>
          <w:spacing w:val="-2"/>
          <w:sz w:val="26"/>
        </w:rPr>
        <w:t> </w:t>
      </w:r>
      <w:r>
        <w:rPr>
          <w:sz w:val="26"/>
        </w:rPr>
        <w:t>glucose</w:t>
      </w:r>
      <w:r>
        <w:rPr>
          <w:spacing w:val="-4"/>
          <w:sz w:val="26"/>
        </w:rPr>
        <w:t> </w:t>
      </w:r>
      <w:r>
        <w:rPr>
          <w:sz w:val="26"/>
        </w:rPr>
        <w:t>-40</w:t>
      </w:r>
      <w:r>
        <w:rPr>
          <w:spacing w:val="-1"/>
          <w:sz w:val="26"/>
        </w:rPr>
        <w:t> </w:t>
      </w:r>
      <w:r>
        <w:rPr>
          <w:spacing w:val="-4"/>
          <w:sz w:val="26"/>
        </w:rPr>
        <w:t>mg/dL</w:t>
      </w:r>
    </w:p>
    <w:p>
      <w:pPr>
        <w:pStyle w:val="ListParagraph"/>
        <w:numPr>
          <w:ilvl w:val="0"/>
          <w:numId w:val="92"/>
        </w:numPr>
        <w:tabs>
          <w:tab w:pos="1080" w:val="left" w:leader="none"/>
        </w:tabs>
        <w:spacing w:line="240" w:lineRule="auto" w:before="28" w:after="0"/>
        <w:ind w:left="1080" w:right="0" w:hanging="360"/>
        <w:jc w:val="left"/>
        <w:rPr>
          <w:sz w:val="26"/>
        </w:rPr>
      </w:pPr>
      <w:r>
        <w:rPr>
          <w:sz w:val="26"/>
        </w:rPr>
        <w:t>Serum</w:t>
      </w:r>
      <w:r>
        <w:rPr>
          <w:spacing w:val="-11"/>
          <w:sz w:val="26"/>
        </w:rPr>
        <w:t> </w:t>
      </w:r>
      <w:r>
        <w:rPr>
          <w:sz w:val="26"/>
        </w:rPr>
        <w:t>Total</w:t>
      </w:r>
      <w:r>
        <w:rPr>
          <w:spacing w:val="-7"/>
          <w:sz w:val="26"/>
        </w:rPr>
        <w:t> </w:t>
      </w:r>
      <w:r>
        <w:rPr>
          <w:sz w:val="26"/>
        </w:rPr>
        <w:t>Cholesterol</w:t>
      </w:r>
      <w:r>
        <w:rPr>
          <w:spacing w:val="-4"/>
          <w:sz w:val="26"/>
        </w:rPr>
        <w:t> </w:t>
      </w:r>
      <w:r>
        <w:rPr>
          <w:sz w:val="26"/>
        </w:rPr>
        <w:t>-300</w:t>
      </w:r>
      <w:r>
        <w:rPr>
          <w:spacing w:val="-2"/>
          <w:sz w:val="26"/>
        </w:rPr>
        <w:t> </w:t>
      </w:r>
      <w:r>
        <w:rPr>
          <w:spacing w:val="-4"/>
          <w:sz w:val="26"/>
        </w:rPr>
        <w:t>mg/dL</w:t>
      </w:r>
    </w:p>
    <w:p>
      <w:pPr>
        <w:pStyle w:val="ListParagraph"/>
        <w:numPr>
          <w:ilvl w:val="0"/>
          <w:numId w:val="92"/>
        </w:numPr>
        <w:tabs>
          <w:tab w:pos="1080" w:val="left" w:leader="none"/>
        </w:tabs>
        <w:spacing w:line="240" w:lineRule="auto" w:before="33" w:after="0"/>
        <w:ind w:left="1080" w:right="0" w:hanging="360"/>
        <w:jc w:val="left"/>
        <w:rPr>
          <w:sz w:val="26"/>
        </w:rPr>
      </w:pPr>
      <w:r>
        <w:rPr>
          <w:sz w:val="26"/>
        </w:rPr>
        <w:t>Serum</w:t>
      </w:r>
      <w:r>
        <w:rPr>
          <w:spacing w:val="-10"/>
          <w:sz w:val="26"/>
        </w:rPr>
        <w:t> </w:t>
      </w:r>
      <w:r>
        <w:rPr>
          <w:sz w:val="26"/>
        </w:rPr>
        <w:t>uric</w:t>
      </w:r>
      <w:r>
        <w:rPr>
          <w:spacing w:val="-4"/>
          <w:sz w:val="26"/>
        </w:rPr>
        <w:t> </w:t>
      </w:r>
      <w:r>
        <w:rPr>
          <w:sz w:val="26"/>
        </w:rPr>
        <w:t>acid-12.8</w:t>
      </w:r>
      <w:r>
        <w:rPr>
          <w:spacing w:val="-5"/>
          <w:sz w:val="26"/>
        </w:rPr>
        <w:t> </w:t>
      </w:r>
      <w:r>
        <w:rPr>
          <w:spacing w:val="-4"/>
          <w:sz w:val="26"/>
        </w:rPr>
        <w:t>mg/dL</w:t>
      </w:r>
    </w:p>
    <w:p>
      <w:pPr>
        <w:pStyle w:val="ListParagraph"/>
        <w:numPr>
          <w:ilvl w:val="0"/>
          <w:numId w:val="92"/>
        </w:numPr>
        <w:tabs>
          <w:tab w:pos="1080" w:val="left" w:leader="none"/>
        </w:tabs>
        <w:spacing w:line="240" w:lineRule="auto" w:before="34" w:after="0"/>
        <w:ind w:left="1080" w:right="0" w:hanging="360"/>
        <w:jc w:val="left"/>
        <w:rPr>
          <w:sz w:val="26"/>
        </w:rPr>
      </w:pPr>
      <w:r>
        <w:rPr>
          <w:sz w:val="26"/>
        </w:rPr>
        <w:t>Serum</w:t>
      </w:r>
      <w:r>
        <w:rPr>
          <w:spacing w:val="-7"/>
          <w:sz w:val="26"/>
        </w:rPr>
        <w:t> </w:t>
      </w:r>
      <w:r>
        <w:rPr>
          <w:sz w:val="26"/>
        </w:rPr>
        <w:t>SGPT-</w:t>
      </w:r>
      <w:r>
        <w:rPr>
          <w:spacing w:val="-6"/>
          <w:sz w:val="26"/>
        </w:rPr>
        <w:t> </w:t>
      </w:r>
      <w:r>
        <w:rPr>
          <w:sz w:val="26"/>
        </w:rPr>
        <w:t>250</w:t>
      </w:r>
      <w:r>
        <w:rPr>
          <w:spacing w:val="-6"/>
          <w:sz w:val="26"/>
        </w:rPr>
        <w:t> </w:t>
      </w:r>
      <w:r>
        <w:rPr>
          <w:spacing w:val="-5"/>
          <w:sz w:val="26"/>
        </w:rPr>
        <w:t>u/l</w:t>
      </w:r>
    </w:p>
    <w:p>
      <w:pPr>
        <w:pStyle w:val="ListParagraph"/>
        <w:numPr>
          <w:ilvl w:val="0"/>
          <w:numId w:val="92"/>
        </w:numPr>
        <w:tabs>
          <w:tab w:pos="1080" w:val="left" w:leader="none"/>
        </w:tabs>
        <w:spacing w:line="240" w:lineRule="auto" w:before="28" w:after="0"/>
        <w:ind w:left="1080" w:right="0" w:hanging="360"/>
        <w:jc w:val="left"/>
        <w:rPr>
          <w:sz w:val="26"/>
        </w:rPr>
      </w:pPr>
      <w:r>
        <w:rPr>
          <w:sz w:val="26"/>
        </w:rPr>
        <w:t>Blood</w:t>
      </w:r>
      <w:r>
        <w:rPr>
          <w:spacing w:val="-10"/>
          <w:sz w:val="26"/>
        </w:rPr>
        <w:t> </w:t>
      </w:r>
      <w:r>
        <w:rPr>
          <w:sz w:val="26"/>
        </w:rPr>
        <w:t>pH-</w:t>
      </w:r>
      <w:r>
        <w:rPr>
          <w:spacing w:val="-5"/>
          <w:sz w:val="26"/>
        </w:rPr>
        <w:t>7.2</w:t>
      </w:r>
    </w:p>
    <w:p>
      <w:pPr>
        <w:pStyle w:val="ListParagraph"/>
        <w:numPr>
          <w:ilvl w:val="0"/>
          <w:numId w:val="92"/>
        </w:numPr>
        <w:tabs>
          <w:tab w:pos="1080" w:val="left" w:leader="none"/>
        </w:tabs>
        <w:spacing w:line="240" w:lineRule="auto" w:before="3" w:after="0"/>
        <w:ind w:left="1080" w:right="0" w:hanging="360"/>
        <w:jc w:val="left"/>
        <w:rPr>
          <w:sz w:val="26"/>
        </w:rPr>
      </w:pPr>
      <w:r>
        <w:rPr/>
        <w:br w:type="column"/>
      </w:r>
      <w:r>
        <w:rPr>
          <w:sz w:val="26"/>
        </w:rPr>
        <w:t>Serum</w:t>
      </w:r>
      <w:r>
        <w:rPr>
          <w:spacing w:val="-10"/>
          <w:sz w:val="26"/>
        </w:rPr>
        <w:t> </w:t>
      </w:r>
      <w:r>
        <w:rPr>
          <w:sz w:val="26"/>
        </w:rPr>
        <w:t>lactic</w:t>
      </w:r>
      <w:r>
        <w:rPr>
          <w:spacing w:val="-5"/>
          <w:sz w:val="26"/>
        </w:rPr>
        <w:t> </w:t>
      </w:r>
      <w:r>
        <w:rPr>
          <w:sz w:val="26"/>
        </w:rPr>
        <w:t>acid-15</w:t>
      </w:r>
      <w:r>
        <w:rPr>
          <w:spacing w:val="-1"/>
          <w:sz w:val="26"/>
        </w:rPr>
        <w:t> </w:t>
      </w:r>
      <w:r>
        <w:rPr>
          <w:spacing w:val="-4"/>
          <w:sz w:val="26"/>
        </w:rPr>
        <w:t>mg/dl</w:t>
      </w:r>
    </w:p>
    <w:p>
      <w:pPr>
        <w:pStyle w:val="ListParagraph"/>
        <w:numPr>
          <w:ilvl w:val="0"/>
          <w:numId w:val="92"/>
        </w:numPr>
        <w:tabs>
          <w:tab w:pos="1080" w:val="left" w:leader="none"/>
        </w:tabs>
        <w:spacing w:line="240" w:lineRule="auto" w:before="28" w:after="0"/>
        <w:ind w:left="1080" w:right="0" w:hanging="360"/>
        <w:jc w:val="left"/>
        <w:rPr>
          <w:sz w:val="26"/>
        </w:rPr>
      </w:pPr>
      <w:r>
        <w:rPr>
          <w:sz w:val="26"/>
        </w:rPr>
        <w:t>Bicarbonate-</w:t>
      </w:r>
      <w:r>
        <w:rPr>
          <w:spacing w:val="-11"/>
          <w:sz w:val="26"/>
        </w:rPr>
        <w:t> </w:t>
      </w:r>
      <w:r>
        <w:rPr>
          <w:spacing w:val="-2"/>
          <w:sz w:val="26"/>
        </w:rPr>
        <w:t>12mEq/L</w:t>
      </w:r>
    </w:p>
    <w:p>
      <w:pPr>
        <w:pStyle w:val="ListParagraph"/>
        <w:numPr>
          <w:ilvl w:val="0"/>
          <w:numId w:val="92"/>
        </w:numPr>
        <w:tabs>
          <w:tab w:pos="1080" w:val="left" w:leader="none"/>
        </w:tabs>
        <w:spacing w:line="240" w:lineRule="auto" w:before="33" w:after="0"/>
        <w:ind w:left="1080" w:right="0" w:hanging="360"/>
        <w:jc w:val="left"/>
        <w:rPr>
          <w:sz w:val="26"/>
        </w:rPr>
      </w:pPr>
      <w:r>
        <w:rPr>
          <w:sz w:val="26"/>
        </w:rPr>
        <w:t>Serum</w:t>
      </w:r>
      <w:r>
        <w:rPr>
          <w:spacing w:val="-11"/>
          <w:sz w:val="26"/>
        </w:rPr>
        <w:t> </w:t>
      </w:r>
      <w:r>
        <w:rPr>
          <w:sz w:val="26"/>
        </w:rPr>
        <w:t>Potassium-</w:t>
      </w:r>
      <w:r>
        <w:rPr>
          <w:spacing w:val="-6"/>
          <w:sz w:val="26"/>
        </w:rPr>
        <w:t> </w:t>
      </w:r>
      <w:r>
        <w:rPr>
          <w:spacing w:val="-2"/>
          <w:sz w:val="26"/>
        </w:rPr>
        <w:t>6.2mEq/L</w:t>
      </w:r>
    </w:p>
    <w:p>
      <w:pPr>
        <w:pStyle w:val="ListParagraph"/>
        <w:numPr>
          <w:ilvl w:val="0"/>
          <w:numId w:val="92"/>
        </w:numPr>
        <w:tabs>
          <w:tab w:pos="1080" w:val="left" w:leader="none"/>
        </w:tabs>
        <w:spacing w:line="240" w:lineRule="auto" w:before="34" w:after="0"/>
        <w:ind w:left="1080" w:right="0" w:hanging="360"/>
        <w:jc w:val="left"/>
        <w:rPr>
          <w:sz w:val="26"/>
        </w:rPr>
      </w:pPr>
      <w:r>
        <w:rPr>
          <w:sz w:val="26"/>
        </w:rPr>
        <w:t>Urine</w:t>
      </w:r>
      <w:r>
        <w:rPr>
          <w:spacing w:val="-7"/>
          <w:sz w:val="26"/>
        </w:rPr>
        <w:t> </w:t>
      </w:r>
      <w:r>
        <w:rPr>
          <w:sz w:val="26"/>
        </w:rPr>
        <w:t>ketone</w:t>
      </w:r>
      <w:r>
        <w:rPr>
          <w:spacing w:val="-6"/>
          <w:sz w:val="26"/>
        </w:rPr>
        <w:t> </w:t>
      </w:r>
      <w:r>
        <w:rPr>
          <w:sz w:val="26"/>
        </w:rPr>
        <w:t>bodies-</w:t>
      </w:r>
      <w:r>
        <w:rPr>
          <w:spacing w:val="-6"/>
          <w:sz w:val="26"/>
        </w:rPr>
        <w:t> </w:t>
      </w:r>
      <w:r>
        <w:rPr>
          <w:spacing w:val="-5"/>
          <w:sz w:val="26"/>
        </w:rPr>
        <w:t>+++</w:t>
      </w:r>
    </w:p>
    <w:p>
      <w:pPr>
        <w:pStyle w:val="ListParagraph"/>
        <w:spacing w:after="0" w:line="240" w:lineRule="auto"/>
        <w:jc w:val="left"/>
        <w:rPr>
          <w:sz w:val="26"/>
        </w:rPr>
        <w:sectPr>
          <w:type w:val="continuous"/>
          <w:pgSz w:w="12240" w:h="15840"/>
          <w:pgMar w:header="0" w:footer="802" w:top="1640" w:bottom="1000" w:left="720" w:right="720"/>
          <w:cols w:num="2" w:equalWidth="0">
            <w:col w:w="4976" w:space="66"/>
            <w:col w:w="5758"/>
          </w:cols>
        </w:sectPr>
      </w:pPr>
    </w:p>
    <w:p>
      <w:pPr>
        <w:pStyle w:val="BodyText"/>
        <w:spacing w:before="74"/>
      </w:pPr>
    </w:p>
    <w:p>
      <w:pPr>
        <w:pStyle w:val="BodyText"/>
        <w:spacing w:line="278" w:lineRule="auto" w:before="1"/>
        <w:ind w:left="720" w:right="718"/>
      </w:pPr>
      <w:r>
        <w:rPr/>
        <w:t>Pediatrician diagnosed this child as a Type 1 Glycogen storage disorder (Von Gierke disease).</w:t>
      </w:r>
      <w:r>
        <w:rPr>
          <w:spacing w:val="-2"/>
        </w:rPr>
        <w:t> </w:t>
      </w:r>
      <w:r>
        <w:rPr/>
        <w:t>Pediatrician</w:t>
      </w:r>
      <w:r>
        <w:rPr>
          <w:spacing w:val="-4"/>
        </w:rPr>
        <w:t> </w:t>
      </w:r>
      <w:r>
        <w:rPr/>
        <w:t>has</w:t>
      </w:r>
      <w:r>
        <w:rPr>
          <w:spacing w:val="-4"/>
        </w:rPr>
        <w:t> </w:t>
      </w:r>
      <w:r>
        <w:rPr/>
        <w:t>started</w:t>
      </w:r>
      <w:r>
        <w:rPr>
          <w:spacing w:val="-4"/>
        </w:rPr>
        <w:t> </w:t>
      </w:r>
      <w:r>
        <w:rPr/>
        <w:t>iv</w:t>
      </w:r>
      <w:r>
        <w:rPr>
          <w:spacing w:val="-9"/>
        </w:rPr>
        <w:t> </w:t>
      </w:r>
      <w:r>
        <w:rPr/>
        <w:t>dextrose</w:t>
      </w:r>
      <w:r>
        <w:rPr>
          <w:spacing w:val="-4"/>
        </w:rPr>
        <w:t> </w:t>
      </w:r>
      <w:r>
        <w:rPr/>
        <w:t>and</w:t>
      </w:r>
      <w:r>
        <w:rPr>
          <w:spacing w:val="-4"/>
        </w:rPr>
        <w:t> </w:t>
      </w:r>
      <w:r>
        <w:rPr/>
        <w:t>bicarbonate.</w:t>
      </w:r>
      <w:r>
        <w:rPr>
          <w:spacing w:val="-2"/>
        </w:rPr>
        <w:t> </w:t>
      </w:r>
      <w:r>
        <w:rPr/>
        <w:t>After</w:t>
      </w:r>
      <w:r>
        <w:rPr>
          <w:spacing w:val="-4"/>
        </w:rPr>
        <w:t> </w:t>
      </w:r>
      <w:r>
        <w:rPr/>
        <w:t>complete</w:t>
      </w:r>
      <w:r>
        <w:rPr>
          <w:spacing w:val="-4"/>
        </w:rPr>
        <w:t> </w:t>
      </w:r>
      <w:r>
        <w:rPr/>
        <w:t>recovery</w:t>
      </w:r>
      <w:r>
        <w:rPr>
          <w:spacing w:val="-5"/>
        </w:rPr>
        <w:t> </w:t>
      </w:r>
      <w:r>
        <w:rPr/>
        <w:t>on discharge, the pediatrician frequently breastfeeds at every 2 hours.</w:t>
      </w:r>
    </w:p>
    <w:p>
      <w:pPr>
        <w:pStyle w:val="BodyText"/>
        <w:spacing w:before="38"/>
      </w:pPr>
    </w:p>
    <w:p>
      <w:pPr>
        <w:pStyle w:val="ListParagraph"/>
        <w:numPr>
          <w:ilvl w:val="0"/>
          <w:numId w:val="93"/>
        </w:numPr>
        <w:tabs>
          <w:tab w:pos="1079" w:val="left" w:leader="none"/>
        </w:tabs>
        <w:spacing w:line="240" w:lineRule="auto" w:before="0" w:after="0"/>
        <w:ind w:left="1079" w:right="0" w:hanging="359"/>
        <w:jc w:val="left"/>
        <w:rPr>
          <w:sz w:val="26"/>
        </w:rPr>
      </w:pPr>
      <w:r>
        <w:rPr>
          <w:sz w:val="26"/>
        </w:rPr>
        <w:t>Explain</w:t>
      </w:r>
      <w:r>
        <w:rPr>
          <w:spacing w:val="-6"/>
          <w:sz w:val="26"/>
        </w:rPr>
        <w:t> </w:t>
      </w:r>
      <w:r>
        <w:rPr>
          <w:sz w:val="26"/>
        </w:rPr>
        <w:t>the</w:t>
      </w:r>
      <w:r>
        <w:rPr>
          <w:spacing w:val="-6"/>
          <w:sz w:val="26"/>
        </w:rPr>
        <w:t> </w:t>
      </w:r>
      <w:r>
        <w:rPr>
          <w:sz w:val="26"/>
        </w:rPr>
        <w:t>biochemical</w:t>
      </w:r>
      <w:r>
        <w:rPr>
          <w:spacing w:val="-6"/>
          <w:sz w:val="26"/>
        </w:rPr>
        <w:t> </w:t>
      </w:r>
      <w:r>
        <w:rPr>
          <w:sz w:val="26"/>
        </w:rPr>
        <w:t>basis</w:t>
      </w:r>
      <w:r>
        <w:rPr>
          <w:spacing w:val="-6"/>
          <w:sz w:val="26"/>
        </w:rPr>
        <w:t> </w:t>
      </w:r>
      <w:r>
        <w:rPr>
          <w:sz w:val="26"/>
        </w:rPr>
        <w:t>of</w:t>
      </w:r>
      <w:r>
        <w:rPr>
          <w:spacing w:val="-6"/>
          <w:sz w:val="26"/>
        </w:rPr>
        <w:t> </w:t>
      </w:r>
      <w:r>
        <w:rPr>
          <w:sz w:val="26"/>
        </w:rPr>
        <w:t>the</w:t>
      </w:r>
      <w:r>
        <w:rPr>
          <w:spacing w:val="-6"/>
          <w:sz w:val="26"/>
        </w:rPr>
        <w:t> </w:t>
      </w:r>
      <w:r>
        <w:rPr>
          <w:sz w:val="26"/>
        </w:rPr>
        <w:t>Hypoglycemia</w:t>
      </w:r>
      <w:r>
        <w:rPr>
          <w:spacing w:val="-6"/>
          <w:sz w:val="26"/>
        </w:rPr>
        <w:t> </w:t>
      </w:r>
      <w:r>
        <w:rPr>
          <w:sz w:val="26"/>
        </w:rPr>
        <w:t>in</w:t>
      </w:r>
      <w:r>
        <w:rPr>
          <w:spacing w:val="-6"/>
          <w:sz w:val="26"/>
        </w:rPr>
        <w:t> </w:t>
      </w:r>
      <w:r>
        <w:rPr>
          <w:sz w:val="26"/>
        </w:rPr>
        <w:t>this</w:t>
      </w:r>
      <w:r>
        <w:rPr>
          <w:spacing w:val="-6"/>
          <w:sz w:val="26"/>
        </w:rPr>
        <w:t> </w:t>
      </w:r>
      <w:r>
        <w:rPr>
          <w:spacing w:val="-2"/>
          <w:sz w:val="26"/>
        </w:rPr>
        <w:t>child.</w:t>
      </w:r>
    </w:p>
    <w:p>
      <w:pPr>
        <w:pStyle w:val="ListParagraph"/>
        <w:numPr>
          <w:ilvl w:val="0"/>
          <w:numId w:val="93"/>
        </w:numPr>
        <w:tabs>
          <w:tab w:pos="1079" w:val="left" w:leader="none"/>
        </w:tabs>
        <w:spacing w:line="240" w:lineRule="auto" w:before="47" w:after="0"/>
        <w:ind w:left="1079" w:right="0" w:hanging="359"/>
        <w:jc w:val="left"/>
        <w:rPr>
          <w:sz w:val="26"/>
        </w:rPr>
      </w:pPr>
      <w:r>
        <w:rPr>
          <w:sz w:val="26"/>
        </w:rPr>
        <w:t>Explain</w:t>
      </w:r>
      <w:r>
        <w:rPr>
          <w:spacing w:val="-6"/>
          <w:sz w:val="26"/>
        </w:rPr>
        <w:t> </w:t>
      </w:r>
      <w:r>
        <w:rPr>
          <w:sz w:val="26"/>
        </w:rPr>
        <w:t>the</w:t>
      </w:r>
      <w:r>
        <w:rPr>
          <w:spacing w:val="-6"/>
          <w:sz w:val="26"/>
        </w:rPr>
        <w:t> </w:t>
      </w:r>
      <w:r>
        <w:rPr>
          <w:sz w:val="26"/>
        </w:rPr>
        <w:t>biochemical</w:t>
      </w:r>
      <w:r>
        <w:rPr>
          <w:spacing w:val="-5"/>
          <w:sz w:val="26"/>
        </w:rPr>
        <w:t> </w:t>
      </w:r>
      <w:r>
        <w:rPr>
          <w:sz w:val="26"/>
        </w:rPr>
        <w:t>basis</w:t>
      </w:r>
      <w:r>
        <w:rPr>
          <w:spacing w:val="-6"/>
          <w:sz w:val="26"/>
        </w:rPr>
        <w:t> </w:t>
      </w:r>
      <w:r>
        <w:rPr>
          <w:sz w:val="26"/>
        </w:rPr>
        <w:t>of</w:t>
      </w:r>
      <w:r>
        <w:rPr>
          <w:spacing w:val="-6"/>
          <w:sz w:val="26"/>
        </w:rPr>
        <w:t> </w:t>
      </w:r>
      <w:r>
        <w:rPr>
          <w:sz w:val="26"/>
        </w:rPr>
        <w:t>the</w:t>
      </w:r>
      <w:r>
        <w:rPr>
          <w:spacing w:val="-5"/>
          <w:sz w:val="26"/>
        </w:rPr>
        <w:t> </w:t>
      </w:r>
      <w:r>
        <w:rPr>
          <w:sz w:val="26"/>
        </w:rPr>
        <w:t>elevated</w:t>
      </w:r>
      <w:r>
        <w:rPr>
          <w:spacing w:val="-6"/>
          <w:sz w:val="26"/>
        </w:rPr>
        <w:t> </w:t>
      </w:r>
      <w:r>
        <w:rPr>
          <w:sz w:val="26"/>
        </w:rPr>
        <w:t>cholesterol</w:t>
      </w:r>
      <w:r>
        <w:rPr>
          <w:spacing w:val="-6"/>
          <w:sz w:val="26"/>
        </w:rPr>
        <w:t> </w:t>
      </w:r>
      <w:r>
        <w:rPr>
          <w:sz w:val="26"/>
        </w:rPr>
        <w:t>in</w:t>
      </w:r>
      <w:r>
        <w:rPr>
          <w:spacing w:val="-5"/>
          <w:sz w:val="26"/>
        </w:rPr>
        <w:t> </w:t>
      </w:r>
      <w:r>
        <w:rPr>
          <w:sz w:val="26"/>
        </w:rPr>
        <w:t>this</w:t>
      </w:r>
      <w:r>
        <w:rPr>
          <w:spacing w:val="-6"/>
          <w:sz w:val="26"/>
        </w:rPr>
        <w:t> </w:t>
      </w:r>
      <w:r>
        <w:rPr>
          <w:spacing w:val="-2"/>
          <w:sz w:val="26"/>
        </w:rPr>
        <w:t>case.</w:t>
      </w:r>
    </w:p>
    <w:p>
      <w:pPr>
        <w:pStyle w:val="ListParagraph"/>
        <w:numPr>
          <w:ilvl w:val="0"/>
          <w:numId w:val="93"/>
        </w:numPr>
        <w:tabs>
          <w:tab w:pos="1079" w:val="left" w:leader="none"/>
        </w:tabs>
        <w:spacing w:line="240" w:lineRule="auto" w:before="42" w:after="0"/>
        <w:ind w:left="1079" w:right="0" w:hanging="359"/>
        <w:jc w:val="left"/>
        <w:rPr>
          <w:sz w:val="26"/>
        </w:rPr>
      </w:pPr>
      <w:r>
        <w:rPr>
          <w:sz w:val="26"/>
        </w:rPr>
        <w:t>Explain</w:t>
      </w:r>
      <w:r>
        <w:rPr>
          <w:spacing w:val="-5"/>
          <w:sz w:val="26"/>
        </w:rPr>
        <w:t> </w:t>
      </w:r>
      <w:r>
        <w:rPr>
          <w:sz w:val="26"/>
        </w:rPr>
        <w:t>the</w:t>
      </w:r>
      <w:r>
        <w:rPr>
          <w:spacing w:val="-4"/>
          <w:sz w:val="26"/>
        </w:rPr>
        <w:t> </w:t>
      </w:r>
      <w:r>
        <w:rPr>
          <w:sz w:val="26"/>
        </w:rPr>
        <w:t>biochemical</w:t>
      </w:r>
      <w:r>
        <w:rPr>
          <w:spacing w:val="-4"/>
          <w:sz w:val="26"/>
        </w:rPr>
        <w:t> </w:t>
      </w:r>
      <w:r>
        <w:rPr>
          <w:sz w:val="26"/>
        </w:rPr>
        <w:t>basis</w:t>
      </w:r>
      <w:r>
        <w:rPr>
          <w:spacing w:val="-4"/>
          <w:sz w:val="26"/>
        </w:rPr>
        <w:t> </w:t>
      </w:r>
      <w:r>
        <w:rPr>
          <w:sz w:val="26"/>
        </w:rPr>
        <w:t>of</w:t>
      </w:r>
      <w:r>
        <w:rPr>
          <w:spacing w:val="-4"/>
          <w:sz w:val="26"/>
        </w:rPr>
        <w:t> </w:t>
      </w:r>
      <w:r>
        <w:rPr>
          <w:sz w:val="26"/>
        </w:rPr>
        <w:t>the</w:t>
      </w:r>
      <w:r>
        <w:rPr>
          <w:spacing w:val="-4"/>
          <w:sz w:val="26"/>
        </w:rPr>
        <w:t> </w:t>
      </w:r>
      <w:r>
        <w:rPr>
          <w:sz w:val="26"/>
        </w:rPr>
        <w:t>raised</w:t>
      </w:r>
      <w:r>
        <w:rPr>
          <w:spacing w:val="-3"/>
          <w:sz w:val="26"/>
        </w:rPr>
        <w:t> </w:t>
      </w:r>
      <w:r>
        <w:rPr>
          <w:sz w:val="26"/>
        </w:rPr>
        <w:t>Uric</w:t>
      </w:r>
      <w:r>
        <w:rPr>
          <w:spacing w:val="-3"/>
          <w:sz w:val="26"/>
        </w:rPr>
        <w:t> </w:t>
      </w:r>
      <w:r>
        <w:rPr>
          <w:sz w:val="26"/>
        </w:rPr>
        <w:t>acid</w:t>
      </w:r>
      <w:r>
        <w:rPr>
          <w:spacing w:val="-4"/>
          <w:sz w:val="26"/>
        </w:rPr>
        <w:t> </w:t>
      </w:r>
      <w:r>
        <w:rPr>
          <w:sz w:val="26"/>
        </w:rPr>
        <w:t>in</w:t>
      </w:r>
      <w:r>
        <w:rPr>
          <w:spacing w:val="-4"/>
          <w:sz w:val="26"/>
        </w:rPr>
        <w:t> </w:t>
      </w:r>
      <w:r>
        <w:rPr>
          <w:sz w:val="26"/>
        </w:rPr>
        <w:t>this</w:t>
      </w:r>
      <w:r>
        <w:rPr>
          <w:spacing w:val="-4"/>
          <w:sz w:val="26"/>
        </w:rPr>
        <w:t> </w:t>
      </w:r>
      <w:r>
        <w:rPr>
          <w:spacing w:val="-2"/>
          <w:sz w:val="26"/>
        </w:rPr>
        <w:t>child.</w:t>
      </w:r>
    </w:p>
    <w:p>
      <w:pPr>
        <w:pStyle w:val="ListParagraph"/>
        <w:numPr>
          <w:ilvl w:val="0"/>
          <w:numId w:val="93"/>
        </w:numPr>
        <w:tabs>
          <w:tab w:pos="1079" w:val="left" w:leader="none"/>
        </w:tabs>
        <w:spacing w:line="240" w:lineRule="auto" w:before="47" w:after="0"/>
        <w:ind w:left="1079" w:right="0" w:hanging="359"/>
        <w:jc w:val="left"/>
        <w:rPr>
          <w:sz w:val="26"/>
        </w:rPr>
      </w:pPr>
      <w:r>
        <w:rPr>
          <w:sz w:val="26"/>
        </w:rPr>
        <w:t>What</w:t>
      </w:r>
      <w:r>
        <w:rPr>
          <w:spacing w:val="-5"/>
          <w:sz w:val="26"/>
        </w:rPr>
        <w:t> </w:t>
      </w:r>
      <w:r>
        <w:rPr>
          <w:sz w:val="26"/>
        </w:rPr>
        <w:t>is</w:t>
      </w:r>
      <w:r>
        <w:rPr>
          <w:spacing w:val="-5"/>
          <w:sz w:val="26"/>
        </w:rPr>
        <w:t> </w:t>
      </w:r>
      <w:r>
        <w:rPr>
          <w:sz w:val="26"/>
        </w:rPr>
        <w:t>the</w:t>
      </w:r>
      <w:r>
        <w:rPr>
          <w:spacing w:val="-5"/>
          <w:sz w:val="26"/>
        </w:rPr>
        <w:t> </w:t>
      </w:r>
      <w:r>
        <w:rPr>
          <w:sz w:val="26"/>
        </w:rPr>
        <w:t>biochemical</w:t>
      </w:r>
      <w:r>
        <w:rPr>
          <w:spacing w:val="-5"/>
          <w:sz w:val="26"/>
        </w:rPr>
        <w:t> </w:t>
      </w:r>
      <w:r>
        <w:rPr>
          <w:sz w:val="26"/>
        </w:rPr>
        <w:t>reason</w:t>
      </w:r>
      <w:r>
        <w:rPr>
          <w:spacing w:val="-4"/>
          <w:sz w:val="26"/>
        </w:rPr>
        <w:t> </w:t>
      </w:r>
      <w:r>
        <w:rPr>
          <w:sz w:val="26"/>
        </w:rPr>
        <w:t>for</w:t>
      </w:r>
      <w:r>
        <w:rPr>
          <w:spacing w:val="-4"/>
          <w:sz w:val="26"/>
        </w:rPr>
        <w:t> </w:t>
      </w:r>
      <w:r>
        <w:rPr>
          <w:sz w:val="26"/>
        </w:rPr>
        <w:t>raised</w:t>
      </w:r>
      <w:r>
        <w:rPr>
          <w:spacing w:val="-5"/>
          <w:sz w:val="26"/>
        </w:rPr>
        <w:t> </w:t>
      </w:r>
      <w:r>
        <w:rPr>
          <w:spacing w:val="-4"/>
          <w:sz w:val="26"/>
        </w:rPr>
        <w:t>SGPT?</w:t>
      </w:r>
    </w:p>
    <w:p>
      <w:pPr>
        <w:pStyle w:val="ListParagraph"/>
        <w:numPr>
          <w:ilvl w:val="0"/>
          <w:numId w:val="93"/>
        </w:numPr>
        <w:tabs>
          <w:tab w:pos="1079" w:val="left" w:leader="none"/>
        </w:tabs>
        <w:spacing w:line="240" w:lineRule="auto" w:before="47"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reason</w:t>
      </w:r>
      <w:r>
        <w:rPr>
          <w:spacing w:val="-4"/>
          <w:sz w:val="26"/>
        </w:rPr>
        <w:t> </w:t>
      </w:r>
      <w:r>
        <w:rPr>
          <w:sz w:val="26"/>
        </w:rPr>
        <w:t>for</w:t>
      </w:r>
      <w:r>
        <w:rPr>
          <w:spacing w:val="-4"/>
          <w:sz w:val="26"/>
        </w:rPr>
        <w:t> </w:t>
      </w:r>
      <w:r>
        <w:rPr>
          <w:sz w:val="26"/>
        </w:rPr>
        <w:t>decreased</w:t>
      </w:r>
      <w:r>
        <w:rPr>
          <w:spacing w:val="-4"/>
          <w:sz w:val="26"/>
        </w:rPr>
        <w:t> </w:t>
      </w:r>
      <w:r>
        <w:rPr>
          <w:sz w:val="26"/>
        </w:rPr>
        <w:t>bicarbonate</w:t>
      </w:r>
      <w:r>
        <w:rPr>
          <w:spacing w:val="-4"/>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93"/>
        </w:numPr>
        <w:tabs>
          <w:tab w:pos="1079" w:val="left" w:leader="none"/>
        </w:tabs>
        <w:spacing w:line="240" w:lineRule="auto" w:before="41" w:after="0"/>
        <w:ind w:left="1079" w:right="0" w:hanging="359"/>
        <w:jc w:val="left"/>
        <w:rPr>
          <w:sz w:val="26"/>
        </w:rPr>
      </w:pPr>
      <w:r>
        <w:rPr>
          <w:sz w:val="26"/>
        </w:rPr>
        <w:t>Why</w:t>
      </w:r>
      <w:r>
        <w:rPr>
          <w:spacing w:val="-4"/>
          <w:sz w:val="26"/>
        </w:rPr>
        <w:t> </w:t>
      </w:r>
      <w:r>
        <w:rPr>
          <w:sz w:val="26"/>
        </w:rPr>
        <w:t>is</w:t>
      </w:r>
      <w:r>
        <w:rPr>
          <w:spacing w:val="-4"/>
          <w:sz w:val="26"/>
        </w:rPr>
        <w:t> </w:t>
      </w:r>
      <w:r>
        <w:rPr>
          <w:sz w:val="26"/>
        </w:rPr>
        <w:t>serum</w:t>
      </w:r>
      <w:r>
        <w:rPr>
          <w:spacing w:val="-8"/>
          <w:sz w:val="26"/>
        </w:rPr>
        <w:t> </w:t>
      </w:r>
      <w:r>
        <w:rPr>
          <w:sz w:val="26"/>
        </w:rPr>
        <w:t>potassium</w:t>
      </w:r>
      <w:r>
        <w:rPr>
          <w:spacing w:val="-8"/>
          <w:sz w:val="26"/>
        </w:rPr>
        <w:t> </w:t>
      </w:r>
      <w:r>
        <w:rPr>
          <w:sz w:val="26"/>
        </w:rPr>
        <w:t>elevated</w:t>
      </w:r>
      <w:r>
        <w:rPr>
          <w:spacing w:val="-3"/>
          <w:sz w:val="26"/>
        </w:rPr>
        <w:t> </w:t>
      </w:r>
      <w:r>
        <w:rPr>
          <w:sz w:val="26"/>
        </w:rPr>
        <w:t>in</w:t>
      </w:r>
      <w:r>
        <w:rPr>
          <w:spacing w:val="-5"/>
          <w:sz w:val="26"/>
        </w:rPr>
        <w:t> </w:t>
      </w:r>
      <w:r>
        <w:rPr>
          <w:sz w:val="26"/>
        </w:rPr>
        <w:t>this</w:t>
      </w:r>
      <w:r>
        <w:rPr>
          <w:spacing w:val="-4"/>
          <w:sz w:val="26"/>
        </w:rPr>
        <w:t> </w:t>
      </w:r>
      <w:r>
        <w:rPr>
          <w:spacing w:val="-2"/>
          <w:sz w:val="26"/>
        </w:rPr>
        <w:t>case?</w:t>
      </w:r>
    </w:p>
    <w:p>
      <w:pPr>
        <w:pStyle w:val="ListParagraph"/>
        <w:numPr>
          <w:ilvl w:val="0"/>
          <w:numId w:val="93"/>
        </w:numPr>
        <w:tabs>
          <w:tab w:pos="1079" w:val="left" w:leader="none"/>
        </w:tabs>
        <w:spacing w:line="240" w:lineRule="auto" w:before="47" w:after="0"/>
        <w:ind w:left="1079" w:right="0" w:hanging="359"/>
        <w:jc w:val="left"/>
        <w:rPr>
          <w:sz w:val="26"/>
        </w:rPr>
      </w:pPr>
      <w:r>
        <w:rPr>
          <w:sz w:val="26"/>
        </w:rPr>
        <w:t>Why</w:t>
      </w:r>
      <w:r>
        <w:rPr>
          <w:spacing w:val="-7"/>
          <w:sz w:val="26"/>
        </w:rPr>
        <w:t> </w:t>
      </w:r>
      <w:r>
        <w:rPr>
          <w:sz w:val="26"/>
        </w:rPr>
        <w:t>urine</w:t>
      </w:r>
      <w:r>
        <w:rPr>
          <w:spacing w:val="-7"/>
          <w:sz w:val="26"/>
        </w:rPr>
        <w:t> </w:t>
      </w:r>
      <w:r>
        <w:rPr>
          <w:sz w:val="26"/>
        </w:rPr>
        <w:t>examination</w:t>
      </w:r>
      <w:r>
        <w:rPr>
          <w:spacing w:val="-7"/>
          <w:sz w:val="26"/>
        </w:rPr>
        <w:t> </w:t>
      </w:r>
      <w:r>
        <w:rPr>
          <w:sz w:val="26"/>
        </w:rPr>
        <w:t>shows</w:t>
      </w:r>
      <w:r>
        <w:rPr>
          <w:spacing w:val="-7"/>
          <w:sz w:val="26"/>
        </w:rPr>
        <w:t> </w:t>
      </w:r>
      <w:r>
        <w:rPr>
          <w:sz w:val="26"/>
        </w:rPr>
        <w:t>positive</w:t>
      </w:r>
      <w:r>
        <w:rPr>
          <w:spacing w:val="-7"/>
          <w:sz w:val="26"/>
        </w:rPr>
        <w:t> </w:t>
      </w:r>
      <w:r>
        <w:rPr>
          <w:sz w:val="26"/>
        </w:rPr>
        <w:t>Ketone</w:t>
      </w:r>
      <w:r>
        <w:rPr>
          <w:spacing w:val="-3"/>
          <w:sz w:val="26"/>
        </w:rPr>
        <w:t> </w:t>
      </w:r>
      <w:r>
        <w:rPr>
          <w:spacing w:val="-2"/>
          <w:sz w:val="26"/>
        </w:rPr>
        <w:t>bodies?</w:t>
      </w:r>
    </w:p>
    <w:p>
      <w:pPr>
        <w:pStyle w:val="ListParagraph"/>
        <w:numPr>
          <w:ilvl w:val="0"/>
          <w:numId w:val="93"/>
        </w:numPr>
        <w:tabs>
          <w:tab w:pos="1079" w:val="left" w:leader="none"/>
        </w:tabs>
        <w:spacing w:line="240" w:lineRule="auto" w:before="42" w:after="0"/>
        <w:ind w:left="1079" w:right="0" w:hanging="359"/>
        <w:jc w:val="left"/>
        <w:rPr>
          <w:sz w:val="26"/>
        </w:rPr>
      </w:pPr>
      <w:r>
        <w:rPr>
          <w:sz w:val="26"/>
        </w:rPr>
        <w:t>Why</w:t>
      </w:r>
      <w:r>
        <w:rPr>
          <w:spacing w:val="-6"/>
          <w:sz w:val="26"/>
        </w:rPr>
        <w:t> </w:t>
      </w:r>
      <w:r>
        <w:rPr>
          <w:sz w:val="26"/>
        </w:rPr>
        <w:t>do</w:t>
      </w:r>
      <w:r>
        <w:rPr>
          <w:spacing w:val="-7"/>
          <w:sz w:val="26"/>
        </w:rPr>
        <w:t> </w:t>
      </w:r>
      <w:r>
        <w:rPr>
          <w:sz w:val="26"/>
        </w:rPr>
        <w:t>pediatricians</w:t>
      </w:r>
      <w:r>
        <w:rPr>
          <w:spacing w:val="-6"/>
          <w:sz w:val="26"/>
        </w:rPr>
        <w:t> </w:t>
      </w:r>
      <w:r>
        <w:rPr>
          <w:sz w:val="26"/>
        </w:rPr>
        <w:t>prescribe</w:t>
      </w:r>
      <w:r>
        <w:rPr>
          <w:spacing w:val="-5"/>
          <w:sz w:val="26"/>
        </w:rPr>
        <w:t> </w:t>
      </w:r>
      <w:r>
        <w:rPr>
          <w:sz w:val="26"/>
        </w:rPr>
        <w:t>frequent</w:t>
      </w:r>
      <w:r>
        <w:rPr>
          <w:spacing w:val="-6"/>
          <w:sz w:val="26"/>
        </w:rPr>
        <w:t> </w:t>
      </w:r>
      <w:r>
        <w:rPr>
          <w:sz w:val="26"/>
        </w:rPr>
        <w:t>breastfeeding</w:t>
      </w:r>
      <w:r>
        <w:rPr>
          <w:spacing w:val="-10"/>
          <w:sz w:val="26"/>
        </w:rPr>
        <w:t> </w:t>
      </w:r>
      <w:r>
        <w:rPr>
          <w:sz w:val="26"/>
        </w:rPr>
        <w:t>every</w:t>
      </w:r>
      <w:r>
        <w:rPr>
          <w:spacing w:val="-6"/>
          <w:sz w:val="26"/>
        </w:rPr>
        <w:t> </w:t>
      </w:r>
      <w:r>
        <w:rPr>
          <w:sz w:val="26"/>
        </w:rPr>
        <w:t>2</w:t>
      </w:r>
      <w:r>
        <w:rPr>
          <w:spacing w:val="-7"/>
          <w:sz w:val="26"/>
        </w:rPr>
        <w:t> </w:t>
      </w:r>
      <w:r>
        <w:rPr>
          <w:spacing w:val="-2"/>
          <w:sz w:val="26"/>
        </w:rPr>
        <w:t>hours?</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pgSz w:w="12240" w:h="15840"/>
          <w:pgMar w:header="0" w:footer="802" w:top="1820" w:bottom="1000" w:left="720" w:right="720"/>
        </w:sectPr>
      </w:pPr>
    </w:p>
    <w:p>
      <w:pPr>
        <w:pStyle w:val="Heading1"/>
        <w:numPr>
          <w:ilvl w:val="1"/>
          <w:numId w:val="45"/>
        </w:numPr>
        <w:tabs>
          <w:tab w:pos="3557" w:val="left" w:leader="none"/>
        </w:tabs>
        <w:spacing w:line="240" w:lineRule="auto" w:before="58" w:after="0"/>
        <w:ind w:left="3557" w:right="0" w:hanging="422"/>
        <w:jc w:val="left"/>
      </w:pPr>
      <w:r>
        <w:rPr/>
        <w:t>Case</w:t>
      </w:r>
      <w:r>
        <w:rPr>
          <w:spacing w:val="-8"/>
        </w:rPr>
        <w:t> </w:t>
      </w:r>
      <w:r>
        <w:rPr/>
        <w:t>study</w:t>
      </w:r>
      <w:r>
        <w:rPr>
          <w:spacing w:val="-5"/>
        </w:rPr>
        <w:t> </w:t>
      </w:r>
      <w:r>
        <w:rPr/>
        <w:t>of</w:t>
      </w:r>
      <w:r>
        <w:rPr>
          <w:spacing w:val="-6"/>
        </w:rPr>
        <w:t> </w:t>
      </w:r>
      <w:r>
        <w:rPr/>
        <w:t>Portal</w:t>
      </w:r>
      <w:r>
        <w:rPr>
          <w:spacing w:val="-9"/>
        </w:rPr>
        <w:t> </w:t>
      </w:r>
      <w:r>
        <w:rPr>
          <w:spacing w:val="-2"/>
        </w:rPr>
        <w:t>Hypertension</w:t>
      </w:r>
    </w:p>
    <w:p>
      <w:pPr>
        <w:pStyle w:val="BodyText"/>
        <w:spacing w:line="276" w:lineRule="auto" w:before="47"/>
        <w:ind w:left="720" w:right="718"/>
      </w:pPr>
      <w:r>
        <w:rPr/>
        <w:t>A</w:t>
      </w:r>
      <w:r>
        <w:rPr>
          <w:spacing w:val="-7"/>
        </w:rPr>
        <w:t> </w:t>
      </w:r>
      <w:r>
        <w:rPr/>
        <w:t>56</w:t>
      </w:r>
      <w:r>
        <w:rPr>
          <w:spacing w:val="-3"/>
        </w:rPr>
        <w:t> </w:t>
      </w:r>
      <w:r>
        <w:rPr/>
        <w:t>year</w:t>
      </w:r>
      <w:r>
        <w:rPr>
          <w:spacing w:val="-2"/>
        </w:rPr>
        <w:t> </w:t>
      </w:r>
      <w:r>
        <w:rPr/>
        <w:t>male</w:t>
      </w:r>
      <w:r>
        <w:rPr>
          <w:spacing w:val="-2"/>
        </w:rPr>
        <w:t> </w:t>
      </w:r>
      <w:r>
        <w:rPr/>
        <w:t>patient</w:t>
      </w:r>
      <w:r>
        <w:rPr>
          <w:spacing w:val="-3"/>
        </w:rPr>
        <w:t> </w:t>
      </w:r>
      <w:r>
        <w:rPr/>
        <w:t>came</w:t>
      </w:r>
      <w:r>
        <w:rPr>
          <w:spacing w:val="-2"/>
        </w:rPr>
        <w:t> </w:t>
      </w:r>
      <w:r>
        <w:rPr/>
        <w:t>in</w:t>
      </w:r>
      <w:r>
        <w:rPr>
          <w:spacing w:val="-3"/>
        </w:rPr>
        <w:t> </w:t>
      </w:r>
      <w:r>
        <w:rPr/>
        <w:t>emergency</w:t>
      </w:r>
      <w:r>
        <w:rPr>
          <w:spacing w:val="-2"/>
        </w:rPr>
        <w:t> </w:t>
      </w:r>
      <w:r>
        <w:rPr/>
        <w:t>with</w:t>
      </w:r>
      <w:r>
        <w:rPr>
          <w:spacing w:val="-3"/>
        </w:rPr>
        <w:t> </w:t>
      </w:r>
      <w:r>
        <w:rPr/>
        <w:t>alter-consciousness</w:t>
      </w:r>
      <w:r>
        <w:rPr>
          <w:spacing w:val="-3"/>
        </w:rPr>
        <w:t> </w:t>
      </w:r>
      <w:r>
        <w:rPr/>
        <w:t>&amp;</w:t>
      </w:r>
      <w:r>
        <w:rPr>
          <w:spacing w:val="-7"/>
        </w:rPr>
        <w:t> </w:t>
      </w:r>
      <w:r>
        <w:rPr/>
        <w:t>haematemesis.</w:t>
      </w:r>
      <w:r>
        <w:rPr>
          <w:spacing w:val="-1"/>
        </w:rPr>
        <w:t> </w:t>
      </w:r>
      <w:r>
        <w:rPr/>
        <w:t>He was suffering from chronic cirrhotic liver disease due to chronic alcoholism. On examination , it was found that he has edema on both lower limb, fluid collection in peritoneal cavity (Ascites), yellowish discoloration of skin &amp; sclera (icterus), with hypotension (decrease Blood Pressure). On blood investigation the following</w:t>
      </w:r>
      <w:r>
        <w:rPr>
          <w:spacing w:val="-3"/>
        </w:rPr>
        <w:t> </w:t>
      </w:r>
      <w:r>
        <w:rPr/>
        <w:t>was found.</w:t>
      </w:r>
    </w:p>
    <w:p>
      <w:pPr>
        <w:pStyle w:val="BodyText"/>
        <w:spacing w:after="0" w:line="276" w:lineRule="auto"/>
        <w:sectPr>
          <w:pgSz w:w="12240" w:h="15840"/>
          <w:pgMar w:header="0" w:footer="802" w:top="1380" w:bottom="1000" w:left="720" w:right="720"/>
        </w:sectPr>
      </w:pPr>
    </w:p>
    <w:p>
      <w:pPr>
        <w:pStyle w:val="ListParagraph"/>
        <w:numPr>
          <w:ilvl w:val="0"/>
          <w:numId w:val="94"/>
        </w:numPr>
        <w:tabs>
          <w:tab w:pos="1080" w:val="left" w:leader="none"/>
        </w:tabs>
        <w:spacing w:line="240" w:lineRule="auto" w:before="0" w:after="0"/>
        <w:ind w:left="1080" w:right="0" w:hanging="360"/>
        <w:jc w:val="left"/>
        <w:rPr>
          <w:sz w:val="26"/>
        </w:rPr>
      </w:pPr>
      <w:r>
        <w:rPr>
          <w:sz w:val="26"/>
        </w:rPr>
        <w:t>Blood</w:t>
      </w:r>
      <w:r>
        <w:rPr>
          <w:spacing w:val="-4"/>
          <w:sz w:val="26"/>
        </w:rPr>
        <w:t> </w:t>
      </w:r>
      <w:r>
        <w:rPr>
          <w:sz w:val="26"/>
        </w:rPr>
        <w:t>Glucose</w:t>
      </w:r>
      <w:r>
        <w:rPr>
          <w:spacing w:val="-3"/>
          <w:sz w:val="26"/>
        </w:rPr>
        <w:t> </w:t>
      </w:r>
      <w:r>
        <w:rPr>
          <w:sz w:val="26"/>
        </w:rPr>
        <w:t>:</w:t>
      </w:r>
      <w:r>
        <w:rPr>
          <w:spacing w:val="-3"/>
          <w:sz w:val="26"/>
        </w:rPr>
        <w:t> </w:t>
      </w:r>
      <w:r>
        <w:rPr>
          <w:sz w:val="26"/>
        </w:rPr>
        <w:t>50</w:t>
      </w:r>
      <w:r>
        <w:rPr>
          <w:spacing w:val="-4"/>
          <w:sz w:val="26"/>
        </w:rPr>
        <w:t> </w:t>
      </w:r>
      <w:r>
        <w:rPr>
          <w:spacing w:val="-5"/>
          <w:sz w:val="26"/>
        </w:rPr>
        <w:t>mg%</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Serum</w:t>
      </w:r>
      <w:r>
        <w:rPr>
          <w:spacing w:val="-8"/>
          <w:sz w:val="26"/>
        </w:rPr>
        <w:t> </w:t>
      </w:r>
      <w:r>
        <w:rPr>
          <w:sz w:val="26"/>
        </w:rPr>
        <w:t>Protein</w:t>
      </w:r>
      <w:r>
        <w:rPr>
          <w:spacing w:val="-4"/>
          <w:sz w:val="26"/>
        </w:rPr>
        <w:t> </w:t>
      </w:r>
      <w:r>
        <w:rPr>
          <w:sz w:val="26"/>
        </w:rPr>
        <w:t>:</w:t>
      </w:r>
      <w:r>
        <w:rPr>
          <w:spacing w:val="-3"/>
          <w:sz w:val="26"/>
        </w:rPr>
        <w:t> </w:t>
      </w:r>
      <w:r>
        <w:rPr>
          <w:sz w:val="26"/>
        </w:rPr>
        <w:t>5.5</w:t>
      </w:r>
      <w:r>
        <w:rPr>
          <w:spacing w:val="-3"/>
          <w:sz w:val="26"/>
        </w:rPr>
        <w:t> </w:t>
      </w:r>
      <w:r>
        <w:rPr>
          <w:sz w:val="26"/>
        </w:rPr>
        <w:t>gm</w:t>
      </w:r>
      <w:r>
        <w:rPr>
          <w:spacing w:val="-8"/>
          <w:sz w:val="26"/>
        </w:rPr>
        <w:t> </w:t>
      </w:r>
      <w:r>
        <w:rPr>
          <w:spacing w:val="-10"/>
          <w:sz w:val="26"/>
        </w:rPr>
        <w:t>%</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Serum</w:t>
      </w:r>
      <w:r>
        <w:rPr>
          <w:spacing w:val="-7"/>
          <w:sz w:val="26"/>
        </w:rPr>
        <w:t> </w:t>
      </w:r>
      <w:r>
        <w:rPr>
          <w:sz w:val="26"/>
        </w:rPr>
        <w:t>Albumin</w:t>
      </w:r>
      <w:r>
        <w:rPr>
          <w:spacing w:val="-4"/>
          <w:sz w:val="26"/>
        </w:rPr>
        <w:t> </w:t>
      </w:r>
      <w:r>
        <w:rPr>
          <w:sz w:val="26"/>
        </w:rPr>
        <w:t>:</w:t>
      </w:r>
      <w:r>
        <w:rPr>
          <w:spacing w:val="-4"/>
          <w:sz w:val="26"/>
        </w:rPr>
        <w:t> </w:t>
      </w:r>
      <w:r>
        <w:rPr>
          <w:sz w:val="26"/>
        </w:rPr>
        <w:t>2.0</w:t>
      </w:r>
      <w:r>
        <w:rPr>
          <w:spacing w:val="-4"/>
          <w:sz w:val="26"/>
        </w:rPr>
        <w:t> </w:t>
      </w:r>
      <w:r>
        <w:rPr>
          <w:spacing w:val="-5"/>
          <w:sz w:val="26"/>
        </w:rPr>
        <w:t>gm%</w:t>
      </w:r>
    </w:p>
    <w:p>
      <w:pPr>
        <w:pStyle w:val="ListParagraph"/>
        <w:numPr>
          <w:ilvl w:val="0"/>
          <w:numId w:val="94"/>
        </w:numPr>
        <w:tabs>
          <w:tab w:pos="1080" w:val="left" w:leader="none"/>
        </w:tabs>
        <w:spacing w:line="240" w:lineRule="auto" w:before="41" w:after="0"/>
        <w:ind w:left="1080" w:right="0" w:hanging="360"/>
        <w:jc w:val="left"/>
        <w:rPr>
          <w:sz w:val="26"/>
        </w:rPr>
      </w:pPr>
      <w:r>
        <w:rPr>
          <w:sz w:val="26"/>
        </w:rPr>
        <w:t>Serum</w:t>
      </w:r>
      <w:r>
        <w:rPr>
          <w:spacing w:val="-6"/>
          <w:sz w:val="26"/>
        </w:rPr>
        <w:t> </w:t>
      </w:r>
      <w:r>
        <w:rPr>
          <w:sz w:val="26"/>
        </w:rPr>
        <w:t>Ammonia</w:t>
      </w:r>
      <w:r>
        <w:rPr>
          <w:spacing w:val="-5"/>
          <w:sz w:val="26"/>
        </w:rPr>
        <w:t> </w:t>
      </w:r>
      <w:r>
        <w:rPr>
          <w:sz w:val="26"/>
        </w:rPr>
        <w:t>:</w:t>
      </w:r>
      <w:r>
        <w:rPr>
          <w:spacing w:val="-2"/>
          <w:sz w:val="26"/>
        </w:rPr>
        <w:t> </w:t>
      </w:r>
      <w:r>
        <w:rPr>
          <w:sz w:val="26"/>
        </w:rPr>
        <w:t>Very</w:t>
      </w:r>
      <w:r>
        <w:rPr>
          <w:spacing w:val="-5"/>
          <w:sz w:val="26"/>
        </w:rPr>
        <w:t> </w:t>
      </w:r>
      <w:r>
        <w:rPr>
          <w:spacing w:val="-4"/>
          <w:sz w:val="26"/>
        </w:rPr>
        <w:t>High</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Serum</w:t>
      </w:r>
      <w:r>
        <w:rPr>
          <w:spacing w:val="-10"/>
          <w:sz w:val="26"/>
        </w:rPr>
        <w:t> </w:t>
      </w:r>
      <w:r>
        <w:rPr>
          <w:sz w:val="26"/>
        </w:rPr>
        <w:t>Total</w:t>
      </w:r>
      <w:r>
        <w:rPr>
          <w:spacing w:val="-4"/>
          <w:sz w:val="26"/>
        </w:rPr>
        <w:t> </w:t>
      </w:r>
      <w:r>
        <w:rPr>
          <w:sz w:val="26"/>
        </w:rPr>
        <w:t>Billirubin</w:t>
      </w:r>
      <w:r>
        <w:rPr>
          <w:spacing w:val="-4"/>
          <w:sz w:val="26"/>
        </w:rPr>
        <w:t> </w:t>
      </w:r>
      <w:r>
        <w:rPr>
          <w:sz w:val="26"/>
        </w:rPr>
        <w:t>:</w:t>
      </w:r>
      <w:r>
        <w:rPr>
          <w:spacing w:val="-5"/>
          <w:sz w:val="26"/>
        </w:rPr>
        <w:t> </w:t>
      </w:r>
      <w:r>
        <w:rPr>
          <w:sz w:val="26"/>
        </w:rPr>
        <w:t>20</w:t>
      </w:r>
      <w:r>
        <w:rPr>
          <w:spacing w:val="-4"/>
          <w:sz w:val="26"/>
        </w:rPr>
        <w:t> </w:t>
      </w:r>
      <w:r>
        <w:rPr>
          <w:spacing w:val="-5"/>
          <w:sz w:val="26"/>
        </w:rPr>
        <w:t>mg%</w:t>
      </w:r>
    </w:p>
    <w:p>
      <w:pPr>
        <w:pStyle w:val="ListParagraph"/>
        <w:numPr>
          <w:ilvl w:val="0"/>
          <w:numId w:val="94"/>
        </w:numPr>
        <w:tabs>
          <w:tab w:pos="1080" w:val="left" w:leader="none"/>
        </w:tabs>
        <w:spacing w:line="240" w:lineRule="auto" w:before="42" w:after="0"/>
        <w:ind w:left="1080" w:right="0" w:hanging="360"/>
        <w:jc w:val="left"/>
        <w:rPr>
          <w:sz w:val="26"/>
        </w:rPr>
      </w:pPr>
      <w:r>
        <w:rPr>
          <w:sz w:val="26"/>
        </w:rPr>
        <w:t>APTT</w:t>
      </w:r>
      <w:r>
        <w:rPr>
          <w:spacing w:val="-3"/>
          <w:sz w:val="26"/>
        </w:rPr>
        <w:t> </w:t>
      </w:r>
      <w:r>
        <w:rPr>
          <w:sz w:val="26"/>
        </w:rPr>
        <w:t>–</w:t>
      </w:r>
      <w:r>
        <w:rPr>
          <w:spacing w:val="-2"/>
          <w:sz w:val="26"/>
        </w:rPr>
        <w:t> </w:t>
      </w:r>
      <w:r>
        <w:rPr>
          <w:sz w:val="26"/>
        </w:rPr>
        <w:t>Test</w:t>
      </w:r>
      <w:r>
        <w:rPr>
          <w:spacing w:val="-3"/>
          <w:sz w:val="26"/>
        </w:rPr>
        <w:t> </w:t>
      </w:r>
      <w:r>
        <w:rPr>
          <w:sz w:val="26"/>
        </w:rPr>
        <w:t>:</w:t>
      </w:r>
      <w:r>
        <w:rPr>
          <w:spacing w:val="-3"/>
          <w:sz w:val="26"/>
        </w:rPr>
        <w:t> </w:t>
      </w:r>
      <w:r>
        <w:rPr>
          <w:sz w:val="26"/>
        </w:rPr>
        <w:t>60</w:t>
      </w:r>
      <w:r>
        <w:rPr>
          <w:spacing w:val="-3"/>
          <w:sz w:val="26"/>
        </w:rPr>
        <w:t> </w:t>
      </w:r>
      <w:r>
        <w:rPr>
          <w:spacing w:val="-2"/>
          <w:sz w:val="26"/>
        </w:rPr>
        <w:t>second</w:t>
      </w:r>
    </w:p>
    <w:p>
      <w:pPr>
        <w:pStyle w:val="BodyText"/>
        <w:spacing w:before="47"/>
        <w:ind w:left="720"/>
      </w:pPr>
      <w:r>
        <w:rPr/>
        <w:t>Physician</w:t>
      </w:r>
      <w:r>
        <w:rPr>
          <w:spacing w:val="-8"/>
        </w:rPr>
        <w:t> </w:t>
      </w:r>
      <w:r>
        <w:rPr/>
        <w:t>advice</w:t>
      </w:r>
      <w:r>
        <w:rPr>
          <w:spacing w:val="-6"/>
        </w:rPr>
        <w:t> </w:t>
      </w:r>
      <w:r>
        <w:rPr/>
        <w:t>to</w:t>
      </w:r>
      <w:r>
        <w:rPr>
          <w:spacing w:val="-2"/>
        </w:rPr>
        <w:t> </w:t>
      </w:r>
      <w:r>
        <w:rPr/>
        <w:t>give</w:t>
      </w:r>
      <w:r>
        <w:rPr>
          <w:spacing w:val="-7"/>
        </w:rPr>
        <w:t> </w:t>
      </w:r>
      <w:r>
        <w:rPr/>
        <w:t>following</w:t>
      </w:r>
      <w:r>
        <w:rPr>
          <w:spacing w:val="-11"/>
        </w:rPr>
        <w:t> </w:t>
      </w:r>
      <w:r>
        <w:rPr>
          <w:spacing w:val="-2"/>
        </w:rPr>
        <w:t>treatment</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Injection</w:t>
      </w:r>
      <w:r>
        <w:rPr>
          <w:spacing w:val="-11"/>
          <w:sz w:val="26"/>
        </w:rPr>
        <w:t> </w:t>
      </w:r>
      <w:r>
        <w:rPr>
          <w:sz w:val="26"/>
        </w:rPr>
        <w:t>10%</w:t>
      </w:r>
      <w:r>
        <w:rPr>
          <w:spacing w:val="-7"/>
          <w:sz w:val="26"/>
        </w:rPr>
        <w:t> </w:t>
      </w:r>
      <w:r>
        <w:rPr>
          <w:spacing w:val="-2"/>
          <w:sz w:val="26"/>
        </w:rPr>
        <w:t>Dextrose</w:t>
      </w:r>
    </w:p>
    <w:p>
      <w:pPr>
        <w:pStyle w:val="ListParagraph"/>
        <w:numPr>
          <w:ilvl w:val="0"/>
          <w:numId w:val="94"/>
        </w:numPr>
        <w:tabs>
          <w:tab w:pos="1080" w:val="left" w:leader="none"/>
        </w:tabs>
        <w:spacing w:line="240" w:lineRule="auto" w:before="41" w:after="0"/>
        <w:ind w:left="1080" w:right="0" w:hanging="360"/>
        <w:jc w:val="left"/>
        <w:rPr>
          <w:sz w:val="26"/>
        </w:rPr>
      </w:pPr>
      <w:r>
        <w:rPr>
          <w:sz w:val="26"/>
        </w:rPr>
        <w:t>Injection</w:t>
      </w:r>
      <w:r>
        <w:rPr>
          <w:spacing w:val="-10"/>
          <w:sz w:val="26"/>
        </w:rPr>
        <w:t> </w:t>
      </w:r>
      <w:r>
        <w:rPr>
          <w:sz w:val="26"/>
        </w:rPr>
        <w:t>Thiamine</w:t>
      </w:r>
      <w:r>
        <w:rPr>
          <w:spacing w:val="-9"/>
          <w:sz w:val="26"/>
        </w:rPr>
        <w:t> </w:t>
      </w:r>
      <w:r>
        <w:rPr>
          <w:spacing w:val="-4"/>
          <w:sz w:val="26"/>
        </w:rPr>
        <w:t>(B1)</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Injection</w:t>
      </w:r>
      <w:r>
        <w:rPr>
          <w:spacing w:val="-9"/>
          <w:sz w:val="26"/>
        </w:rPr>
        <w:t> </w:t>
      </w:r>
      <w:r>
        <w:rPr>
          <w:sz w:val="26"/>
        </w:rPr>
        <w:t>Vitamin</w:t>
      </w:r>
      <w:r>
        <w:rPr>
          <w:spacing w:val="-9"/>
          <w:sz w:val="26"/>
        </w:rPr>
        <w:t> </w:t>
      </w:r>
      <w:r>
        <w:rPr>
          <w:spacing w:val="-10"/>
          <w:sz w:val="26"/>
        </w:rPr>
        <w:t>K</w:t>
      </w:r>
    </w:p>
    <w:p>
      <w:pPr>
        <w:pStyle w:val="ListParagraph"/>
        <w:numPr>
          <w:ilvl w:val="0"/>
          <w:numId w:val="94"/>
        </w:numPr>
        <w:tabs>
          <w:tab w:pos="1080" w:val="left" w:leader="none"/>
        </w:tabs>
        <w:spacing w:line="240" w:lineRule="auto" w:before="47" w:after="0"/>
        <w:ind w:left="1080" w:right="0" w:hanging="360"/>
        <w:jc w:val="left"/>
        <w:rPr>
          <w:sz w:val="26"/>
        </w:rPr>
      </w:pPr>
      <w:r>
        <w:rPr>
          <w:sz w:val="26"/>
        </w:rPr>
        <w:t>Injection</w:t>
      </w:r>
      <w:r>
        <w:rPr>
          <w:spacing w:val="-11"/>
          <w:sz w:val="26"/>
        </w:rPr>
        <w:t> </w:t>
      </w:r>
      <w:r>
        <w:rPr>
          <w:sz w:val="26"/>
        </w:rPr>
        <w:t>10%</w:t>
      </w:r>
      <w:r>
        <w:rPr>
          <w:spacing w:val="-3"/>
          <w:sz w:val="26"/>
        </w:rPr>
        <w:t> </w:t>
      </w:r>
      <w:r>
        <w:rPr>
          <w:spacing w:val="-2"/>
          <w:sz w:val="26"/>
        </w:rPr>
        <w:t>Albumin</w:t>
      </w:r>
    </w:p>
    <w:p>
      <w:pPr>
        <w:pStyle w:val="ListParagraph"/>
        <w:numPr>
          <w:ilvl w:val="0"/>
          <w:numId w:val="94"/>
        </w:numPr>
        <w:tabs>
          <w:tab w:pos="708" w:val="left" w:leader="none"/>
        </w:tabs>
        <w:spacing w:line="240" w:lineRule="auto" w:before="0" w:after="0"/>
        <w:ind w:left="708" w:right="0" w:hanging="360"/>
        <w:jc w:val="left"/>
        <w:rPr>
          <w:sz w:val="26"/>
        </w:rPr>
      </w:pPr>
      <w:r>
        <w:rPr/>
        <w:br w:type="column"/>
      </w:r>
      <w:r>
        <w:rPr>
          <w:sz w:val="26"/>
        </w:rPr>
        <w:t>APTT</w:t>
      </w:r>
      <w:r>
        <w:rPr>
          <w:spacing w:val="-5"/>
          <w:sz w:val="26"/>
        </w:rPr>
        <w:t> </w:t>
      </w:r>
      <w:r>
        <w:rPr>
          <w:sz w:val="26"/>
        </w:rPr>
        <w:t>–</w:t>
      </w:r>
      <w:r>
        <w:rPr>
          <w:spacing w:val="-4"/>
          <w:sz w:val="26"/>
        </w:rPr>
        <w:t> </w:t>
      </w:r>
      <w:r>
        <w:rPr>
          <w:sz w:val="26"/>
        </w:rPr>
        <w:t>Control</w:t>
      </w:r>
      <w:r>
        <w:rPr>
          <w:spacing w:val="-4"/>
          <w:sz w:val="26"/>
        </w:rPr>
        <w:t> </w:t>
      </w:r>
      <w:r>
        <w:rPr>
          <w:sz w:val="26"/>
        </w:rPr>
        <w:t>:</w:t>
      </w:r>
      <w:r>
        <w:rPr>
          <w:spacing w:val="-5"/>
          <w:sz w:val="26"/>
        </w:rPr>
        <w:t> </w:t>
      </w:r>
      <w:r>
        <w:rPr>
          <w:sz w:val="26"/>
        </w:rPr>
        <w:t>30</w:t>
      </w:r>
      <w:r>
        <w:rPr>
          <w:spacing w:val="-6"/>
          <w:sz w:val="26"/>
        </w:rPr>
        <w:t> </w:t>
      </w:r>
      <w:r>
        <w:rPr>
          <w:spacing w:val="-2"/>
          <w:sz w:val="26"/>
        </w:rPr>
        <w:t>second</w:t>
      </w:r>
    </w:p>
    <w:p>
      <w:pPr>
        <w:pStyle w:val="ListParagraph"/>
        <w:numPr>
          <w:ilvl w:val="0"/>
          <w:numId w:val="94"/>
        </w:numPr>
        <w:tabs>
          <w:tab w:pos="708" w:val="left" w:leader="none"/>
        </w:tabs>
        <w:spacing w:line="240" w:lineRule="auto" w:before="47" w:after="0"/>
        <w:ind w:left="708" w:right="0" w:hanging="360"/>
        <w:jc w:val="left"/>
        <w:rPr>
          <w:sz w:val="26"/>
        </w:rPr>
      </w:pPr>
      <w:r>
        <w:rPr>
          <w:sz w:val="26"/>
        </w:rPr>
        <w:t>APTT</w:t>
      </w:r>
      <w:r>
        <w:rPr>
          <w:spacing w:val="-4"/>
          <w:sz w:val="26"/>
        </w:rPr>
        <w:t> </w:t>
      </w:r>
      <w:r>
        <w:rPr>
          <w:sz w:val="26"/>
        </w:rPr>
        <w:t>–</w:t>
      </w:r>
      <w:r>
        <w:rPr>
          <w:spacing w:val="1"/>
          <w:sz w:val="26"/>
        </w:rPr>
        <w:t> </w:t>
      </w:r>
      <w:r>
        <w:rPr>
          <w:sz w:val="26"/>
        </w:rPr>
        <w:t>INR</w:t>
      </w:r>
      <w:r>
        <w:rPr>
          <w:spacing w:val="-5"/>
          <w:sz w:val="26"/>
        </w:rPr>
        <w:t> </w:t>
      </w:r>
      <w:r>
        <w:rPr>
          <w:sz w:val="26"/>
        </w:rPr>
        <w:t>:</w:t>
      </w:r>
      <w:r>
        <w:rPr>
          <w:spacing w:val="-4"/>
          <w:sz w:val="26"/>
        </w:rPr>
        <w:t> </w:t>
      </w:r>
      <w:r>
        <w:rPr>
          <w:spacing w:val="-10"/>
          <w:sz w:val="26"/>
        </w:rPr>
        <w:t>2</w:t>
      </w:r>
    </w:p>
    <w:p>
      <w:pPr>
        <w:pStyle w:val="ListParagraph"/>
        <w:numPr>
          <w:ilvl w:val="0"/>
          <w:numId w:val="94"/>
        </w:numPr>
        <w:tabs>
          <w:tab w:pos="708" w:val="left" w:leader="none"/>
        </w:tabs>
        <w:spacing w:line="240" w:lineRule="auto" w:before="47" w:after="0"/>
        <w:ind w:left="708" w:right="0" w:hanging="360"/>
        <w:jc w:val="left"/>
        <w:rPr>
          <w:sz w:val="26"/>
        </w:rPr>
      </w:pPr>
      <w:r>
        <w:rPr>
          <w:sz w:val="26"/>
        </w:rPr>
        <w:t>Hemoglobin</w:t>
      </w:r>
      <w:r>
        <w:rPr>
          <w:spacing w:val="-5"/>
          <w:sz w:val="26"/>
        </w:rPr>
        <w:t> </w:t>
      </w:r>
      <w:r>
        <w:rPr>
          <w:sz w:val="26"/>
        </w:rPr>
        <w:t>:</w:t>
      </w:r>
      <w:r>
        <w:rPr>
          <w:spacing w:val="-5"/>
          <w:sz w:val="26"/>
        </w:rPr>
        <w:t> </w:t>
      </w:r>
      <w:r>
        <w:rPr>
          <w:sz w:val="26"/>
        </w:rPr>
        <w:t>6</w:t>
      </w:r>
      <w:r>
        <w:rPr>
          <w:spacing w:val="-5"/>
          <w:sz w:val="26"/>
        </w:rPr>
        <w:t> gm%</w:t>
      </w:r>
    </w:p>
    <w:p>
      <w:pPr>
        <w:pStyle w:val="ListParagraph"/>
        <w:numPr>
          <w:ilvl w:val="0"/>
          <w:numId w:val="94"/>
        </w:numPr>
        <w:tabs>
          <w:tab w:pos="708" w:val="left" w:leader="none"/>
        </w:tabs>
        <w:spacing w:line="278" w:lineRule="auto" w:before="41" w:after="0"/>
        <w:ind w:left="708" w:right="975" w:hanging="360"/>
        <w:jc w:val="left"/>
        <w:rPr>
          <w:sz w:val="26"/>
        </w:rPr>
      </w:pPr>
      <w:r>
        <w:rPr>
          <w:sz w:val="26"/>
        </w:rPr>
        <w:t>Ultra</w:t>
      </w:r>
      <w:r>
        <w:rPr>
          <w:spacing w:val="-14"/>
          <w:sz w:val="26"/>
        </w:rPr>
        <w:t> </w:t>
      </w:r>
      <w:r>
        <w:rPr>
          <w:sz w:val="26"/>
        </w:rPr>
        <w:t>Sono-Graphy</w:t>
      </w:r>
      <w:r>
        <w:rPr>
          <w:spacing w:val="-15"/>
          <w:sz w:val="26"/>
        </w:rPr>
        <w:t> </w:t>
      </w:r>
      <w:r>
        <w:rPr>
          <w:sz w:val="26"/>
        </w:rPr>
        <w:t>detect</w:t>
      </w:r>
      <w:r>
        <w:rPr>
          <w:spacing w:val="-14"/>
          <w:sz w:val="26"/>
        </w:rPr>
        <w:t> </w:t>
      </w:r>
      <w:r>
        <w:rPr>
          <w:sz w:val="26"/>
        </w:rPr>
        <w:t>Cirrhosis of Liver &amp;</w:t>
      </w:r>
      <w:r>
        <w:rPr>
          <w:spacing w:val="40"/>
          <w:sz w:val="26"/>
        </w:rPr>
        <w:t> </w:t>
      </w:r>
      <w:r>
        <w:rPr>
          <w:sz w:val="26"/>
        </w:rPr>
        <w:t>Fatty Liver</w:t>
      </w:r>
    </w:p>
    <w:p>
      <w:pPr>
        <w:pStyle w:val="BodyText"/>
      </w:pPr>
    </w:p>
    <w:p>
      <w:pPr>
        <w:pStyle w:val="BodyText"/>
        <w:spacing w:before="87"/>
      </w:pPr>
    </w:p>
    <w:p>
      <w:pPr>
        <w:pStyle w:val="ListParagraph"/>
        <w:numPr>
          <w:ilvl w:val="0"/>
          <w:numId w:val="94"/>
        </w:numPr>
        <w:tabs>
          <w:tab w:pos="708" w:val="left" w:leader="none"/>
        </w:tabs>
        <w:spacing w:line="273" w:lineRule="auto" w:before="0" w:after="0"/>
        <w:ind w:left="708" w:right="1309" w:hanging="360"/>
        <w:jc w:val="left"/>
        <w:rPr>
          <w:sz w:val="26"/>
        </w:rPr>
      </w:pPr>
      <w:r>
        <w:rPr>
          <w:sz w:val="26"/>
        </w:rPr>
        <w:t>Oral</w:t>
      </w:r>
      <w:r>
        <w:rPr>
          <w:spacing w:val="-17"/>
          <w:sz w:val="26"/>
        </w:rPr>
        <w:t> </w:t>
      </w:r>
      <w:r>
        <w:rPr>
          <w:sz w:val="26"/>
        </w:rPr>
        <w:t>Neomycin</w:t>
      </w:r>
      <w:r>
        <w:rPr>
          <w:spacing w:val="-16"/>
          <w:sz w:val="26"/>
        </w:rPr>
        <w:t> </w:t>
      </w:r>
      <w:r>
        <w:rPr>
          <w:sz w:val="26"/>
        </w:rPr>
        <w:t>(Anti-</w:t>
      </w:r>
      <w:r>
        <w:rPr>
          <w:sz w:val="26"/>
        </w:rPr>
        <w:t>microbial, </w:t>
      </w:r>
      <w:r>
        <w:rPr>
          <w:spacing w:val="-2"/>
          <w:sz w:val="26"/>
        </w:rPr>
        <w:t>Antibiotic)</w:t>
      </w:r>
    </w:p>
    <w:p>
      <w:pPr>
        <w:pStyle w:val="ListParagraph"/>
        <w:numPr>
          <w:ilvl w:val="0"/>
          <w:numId w:val="94"/>
        </w:numPr>
        <w:tabs>
          <w:tab w:pos="708" w:val="left" w:leader="none"/>
        </w:tabs>
        <w:spacing w:line="240" w:lineRule="auto" w:before="5" w:after="0"/>
        <w:ind w:left="708" w:right="0" w:hanging="360"/>
        <w:jc w:val="left"/>
        <w:rPr>
          <w:sz w:val="26"/>
        </w:rPr>
      </w:pPr>
      <w:r>
        <w:rPr>
          <w:sz w:val="26"/>
        </w:rPr>
        <w:t>Liq</w:t>
      </w:r>
      <w:r>
        <w:rPr>
          <w:spacing w:val="-7"/>
          <w:sz w:val="26"/>
        </w:rPr>
        <w:t> </w:t>
      </w:r>
      <w:r>
        <w:rPr>
          <w:sz w:val="26"/>
        </w:rPr>
        <w:t>Lactulose</w:t>
      </w:r>
      <w:r>
        <w:rPr>
          <w:spacing w:val="-9"/>
          <w:sz w:val="26"/>
        </w:rPr>
        <w:t> </w:t>
      </w:r>
      <w:r>
        <w:rPr>
          <w:spacing w:val="-2"/>
          <w:sz w:val="26"/>
        </w:rPr>
        <w:t>(Laxative)</w:t>
      </w:r>
    </w:p>
    <w:p>
      <w:pPr>
        <w:pStyle w:val="ListParagraph"/>
        <w:numPr>
          <w:ilvl w:val="0"/>
          <w:numId w:val="94"/>
        </w:numPr>
        <w:tabs>
          <w:tab w:pos="708" w:val="left" w:leader="none"/>
        </w:tabs>
        <w:spacing w:line="240" w:lineRule="auto" w:before="46" w:after="0"/>
        <w:ind w:left="708" w:right="0" w:hanging="360"/>
        <w:jc w:val="left"/>
        <w:rPr>
          <w:sz w:val="26"/>
        </w:rPr>
      </w:pPr>
      <w:r>
        <w:rPr>
          <w:sz w:val="26"/>
        </w:rPr>
        <w:t>Oral</w:t>
      </w:r>
      <w:r>
        <w:rPr>
          <w:spacing w:val="-3"/>
          <w:sz w:val="26"/>
        </w:rPr>
        <w:t> </w:t>
      </w:r>
      <w:r>
        <w:rPr>
          <w:spacing w:val="-2"/>
          <w:sz w:val="26"/>
        </w:rPr>
        <w:t>Phenylbutyrate</w:t>
      </w:r>
    </w:p>
    <w:p>
      <w:pPr>
        <w:pStyle w:val="ListParagraph"/>
        <w:spacing w:after="0" w:line="240" w:lineRule="auto"/>
        <w:jc w:val="left"/>
        <w:rPr>
          <w:sz w:val="26"/>
        </w:rPr>
        <w:sectPr>
          <w:type w:val="continuous"/>
          <w:pgSz w:w="12240" w:h="15840"/>
          <w:pgMar w:header="0" w:footer="802" w:top="1640" w:bottom="1000" w:left="720" w:right="720"/>
          <w:cols w:num="2" w:equalWidth="0">
            <w:col w:w="5374" w:space="40"/>
            <w:col w:w="5386"/>
          </w:cols>
        </w:sectPr>
      </w:pPr>
    </w:p>
    <w:p>
      <w:pPr>
        <w:pStyle w:val="ListParagraph"/>
        <w:numPr>
          <w:ilvl w:val="1"/>
          <w:numId w:val="94"/>
        </w:numPr>
        <w:tabs>
          <w:tab w:pos="1079" w:val="left" w:leader="none"/>
        </w:tabs>
        <w:spacing w:line="240" w:lineRule="auto" w:before="42" w:after="0"/>
        <w:ind w:left="1079" w:right="0" w:hanging="359"/>
        <w:jc w:val="left"/>
        <w:rPr>
          <w:sz w:val="26"/>
        </w:rPr>
      </w:pPr>
      <w:r>
        <w:rPr>
          <w:sz w:val="26"/>
        </w:rPr>
        <w:t>Biochemical</w:t>
      </w:r>
      <w:r>
        <w:rPr>
          <w:spacing w:val="-6"/>
          <w:sz w:val="26"/>
        </w:rPr>
        <w:t> </w:t>
      </w:r>
      <w:r>
        <w:rPr>
          <w:sz w:val="26"/>
        </w:rPr>
        <w:t>explanation</w:t>
      </w:r>
      <w:r>
        <w:rPr>
          <w:spacing w:val="-5"/>
          <w:sz w:val="26"/>
        </w:rPr>
        <w:t> </w:t>
      </w:r>
      <w:r>
        <w:rPr>
          <w:sz w:val="26"/>
        </w:rPr>
        <w:t>of</w:t>
      </w:r>
      <w:r>
        <w:rPr>
          <w:spacing w:val="-6"/>
          <w:sz w:val="26"/>
        </w:rPr>
        <w:t> </w:t>
      </w:r>
      <w:r>
        <w:rPr>
          <w:sz w:val="26"/>
        </w:rPr>
        <w:t>altered</w:t>
      </w:r>
      <w:r>
        <w:rPr>
          <w:spacing w:val="-5"/>
          <w:sz w:val="26"/>
        </w:rPr>
        <w:t> </w:t>
      </w:r>
      <w:r>
        <w:rPr>
          <w:sz w:val="26"/>
        </w:rPr>
        <w:t>consciousness</w:t>
      </w:r>
      <w:r>
        <w:rPr>
          <w:spacing w:val="-7"/>
          <w:sz w:val="26"/>
        </w:rPr>
        <w:t> </w:t>
      </w:r>
      <w:r>
        <w:rPr>
          <w:sz w:val="26"/>
        </w:rPr>
        <w:t>in</w:t>
      </w:r>
      <w:r>
        <w:rPr>
          <w:spacing w:val="-6"/>
          <w:sz w:val="26"/>
        </w:rPr>
        <w:t> </w:t>
      </w:r>
      <w:r>
        <w:rPr>
          <w:sz w:val="26"/>
        </w:rPr>
        <w:t>this</w:t>
      </w:r>
      <w:r>
        <w:rPr>
          <w:spacing w:val="-7"/>
          <w:sz w:val="26"/>
        </w:rPr>
        <w:t> </w:t>
      </w:r>
      <w:r>
        <w:rPr>
          <w:spacing w:val="-2"/>
          <w:sz w:val="26"/>
        </w:rPr>
        <w:t>case.</w:t>
      </w:r>
    </w:p>
    <w:p>
      <w:pPr>
        <w:pStyle w:val="ListParagraph"/>
        <w:numPr>
          <w:ilvl w:val="1"/>
          <w:numId w:val="94"/>
        </w:numPr>
        <w:tabs>
          <w:tab w:pos="1079" w:val="left" w:leader="none"/>
        </w:tabs>
        <w:spacing w:line="240" w:lineRule="auto" w:before="47" w:after="0"/>
        <w:ind w:left="1079" w:right="0" w:hanging="359"/>
        <w:jc w:val="left"/>
        <w:rPr>
          <w:sz w:val="26"/>
        </w:rPr>
      </w:pPr>
      <w:r>
        <w:rPr>
          <w:sz w:val="26"/>
        </w:rPr>
        <w:t>Biochemical</w:t>
      </w:r>
      <w:r>
        <w:rPr>
          <w:spacing w:val="-7"/>
          <w:sz w:val="26"/>
        </w:rPr>
        <w:t> </w:t>
      </w:r>
      <w:r>
        <w:rPr>
          <w:sz w:val="26"/>
        </w:rPr>
        <w:t>explanation</w:t>
      </w:r>
      <w:r>
        <w:rPr>
          <w:spacing w:val="-7"/>
          <w:sz w:val="26"/>
        </w:rPr>
        <w:t> </w:t>
      </w:r>
      <w:r>
        <w:rPr>
          <w:sz w:val="26"/>
        </w:rPr>
        <w:t>of</w:t>
      </w:r>
      <w:r>
        <w:rPr>
          <w:spacing w:val="-6"/>
          <w:sz w:val="26"/>
        </w:rPr>
        <w:t> </w:t>
      </w:r>
      <w:r>
        <w:rPr>
          <w:sz w:val="26"/>
        </w:rPr>
        <w:t>Haematemesis</w:t>
      </w:r>
      <w:r>
        <w:rPr>
          <w:spacing w:val="-8"/>
          <w:sz w:val="26"/>
        </w:rPr>
        <w:t> </w:t>
      </w:r>
      <w:r>
        <w:rPr>
          <w:sz w:val="26"/>
        </w:rPr>
        <w:t>in</w:t>
      </w:r>
      <w:r>
        <w:rPr>
          <w:spacing w:val="-7"/>
          <w:sz w:val="26"/>
        </w:rPr>
        <w:t> </w:t>
      </w:r>
      <w:r>
        <w:rPr>
          <w:sz w:val="26"/>
        </w:rPr>
        <w:t>this</w:t>
      </w:r>
      <w:r>
        <w:rPr>
          <w:spacing w:val="-8"/>
          <w:sz w:val="26"/>
        </w:rPr>
        <w:t> </w:t>
      </w:r>
      <w:r>
        <w:rPr>
          <w:spacing w:val="-2"/>
          <w:sz w:val="26"/>
        </w:rPr>
        <w:t>case.</w:t>
      </w:r>
    </w:p>
    <w:p>
      <w:pPr>
        <w:pStyle w:val="ListParagraph"/>
        <w:numPr>
          <w:ilvl w:val="1"/>
          <w:numId w:val="94"/>
        </w:numPr>
        <w:tabs>
          <w:tab w:pos="1079" w:val="left" w:leader="none"/>
        </w:tabs>
        <w:spacing w:line="240" w:lineRule="auto" w:before="41" w:after="0"/>
        <w:ind w:left="1079" w:right="0" w:hanging="359"/>
        <w:jc w:val="left"/>
        <w:rPr>
          <w:sz w:val="26"/>
        </w:rPr>
      </w:pPr>
      <w:r>
        <w:rPr>
          <w:sz w:val="26"/>
        </w:rPr>
        <w:t>Biochemical</w:t>
      </w:r>
      <w:r>
        <w:rPr>
          <w:spacing w:val="-7"/>
          <w:sz w:val="26"/>
        </w:rPr>
        <w:t> </w:t>
      </w:r>
      <w:r>
        <w:rPr>
          <w:sz w:val="26"/>
        </w:rPr>
        <w:t>explanation</w:t>
      </w:r>
      <w:r>
        <w:rPr>
          <w:spacing w:val="-6"/>
          <w:sz w:val="26"/>
        </w:rPr>
        <w:t> </w:t>
      </w:r>
      <w:r>
        <w:rPr>
          <w:sz w:val="26"/>
        </w:rPr>
        <w:t>of</w:t>
      </w:r>
      <w:r>
        <w:rPr>
          <w:spacing w:val="-6"/>
          <w:sz w:val="26"/>
        </w:rPr>
        <w:t> </w:t>
      </w:r>
      <w:r>
        <w:rPr>
          <w:sz w:val="26"/>
        </w:rPr>
        <w:t>Ascites</w:t>
      </w:r>
      <w:r>
        <w:rPr>
          <w:spacing w:val="-7"/>
          <w:sz w:val="26"/>
        </w:rPr>
        <w:t> </w:t>
      </w:r>
      <w:r>
        <w:rPr>
          <w:sz w:val="26"/>
        </w:rPr>
        <w:t>in</w:t>
      </w:r>
      <w:r>
        <w:rPr>
          <w:spacing w:val="-7"/>
          <w:sz w:val="26"/>
        </w:rPr>
        <w:t> </w:t>
      </w:r>
      <w:r>
        <w:rPr>
          <w:sz w:val="26"/>
        </w:rPr>
        <w:t>chronic</w:t>
      </w:r>
      <w:r>
        <w:rPr>
          <w:spacing w:val="-6"/>
          <w:sz w:val="26"/>
        </w:rPr>
        <w:t> </w:t>
      </w:r>
      <w:r>
        <w:rPr>
          <w:sz w:val="26"/>
        </w:rPr>
        <w:t>alcoholic</w:t>
      </w:r>
      <w:r>
        <w:rPr>
          <w:spacing w:val="-6"/>
          <w:sz w:val="26"/>
        </w:rPr>
        <w:t> </w:t>
      </w:r>
      <w:r>
        <w:rPr>
          <w:spacing w:val="-2"/>
          <w:sz w:val="26"/>
        </w:rPr>
        <w:t>patients.</w:t>
      </w:r>
    </w:p>
    <w:p>
      <w:pPr>
        <w:pStyle w:val="ListParagraph"/>
        <w:numPr>
          <w:ilvl w:val="1"/>
          <w:numId w:val="94"/>
        </w:numPr>
        <w:tabs>
          <w:tab w:pos="1079" w:val="left" w:leader="none"/>
        </w:tabs>
        <w:spacing w:line="240" w:lineRule="auto" w:before="47" w:after="0"/>
        <w:ind w:left="1079" w:right="0" w:hanging="359"/>
        <w:jc w:val="left"/>
        <w:rPr>
          <w:sz w:val="26"/>
        </w:rPr>
      </w:pPr>
      <w:r>
        <w:rPr>
          <w:sz w:val="26"/>
        </w:rPr>
        <w:t>Why</w:t>
      </w:r>
      <w:r>
        <w:rPr>
          <w:spacing w:val="-4"/>
          <w:sz w:val="26"/>
        </w:rPr>
        <w:t> </w:t>
      </w:r>
      <w:r>
        <w:rPr>
          <w:sz w:val="26"/>
        </w:rPr>
        <w:t>Ammonia</w:t>
      </w:r>
      <w:r>
        <w:rPr>
          <w:spacing w:val="-5"/>
          <w:sz w:val="26"/>
        </w:rPr>
        <w:t> </w:t>
      </w:r>
      <w:r>
        <w:rPr>
          <w:sz w:val="26"/>
        </w:rPr>
        <w:t>is</w:t>
      </w:r>
      <w:r>
        <w:rPr>
          <w:spacing w:val="-5"/>
          <w:sz w:val="26"/>
        </w:rPr>
        <w:t> </w:t>
      </w:r>
      <w:r>
        <w:rPr>
          <w:sz w:val="26"/>
        </w:rPr>
        <w:t>raised</w:t>
      </w:r>
      <w:r>
        <w:rPr>
          <w:spacing w:val="-3"/>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1"/>
          <w:numId w:val="94"/>
        </w:numPr>
        <w:tabs>
          <w:tab w:pos="1079" w:val="left" w:leader="none"/>
        </w:tabs>
        <w:spacing w:line="240" w:lineRule="auto" w:before="47" w:after="0"/>
        <w:ind w:left="1079" w:right="0" w:hanging="359"/>
        <w:jc w:val="left"/>
        <w:rPr>
          <w:sz w:val="26"/>
        </w:rPr>
      </w:pPr>
      <w:r>
        <w:rPr>
          <w:sz w:val="26"/>
        </w:rPr>
        <w:t>Biochemical</w:t>
      </w:r>
      <w:r>
        <w:rPr>
          <w:spacing w:val="-6"/>
          <w:sz w:val="26"/>
        </w:rPr>
        <w:t> </w:t>
      </w:r>
      <w:r>
        <w:rPr>
          <w:sz w:val="26"/>
        </w:rPr>
        <w:t>explanation</w:t>
      </w:r>
      <w:r>
        <w:rPr>
          <w:spacing w:val="-5"/>
          <w:sz w:val="26"/>
        </w:rPr>
        <w:t> </w:t>
      </w:r>
      <w:r>
        <w:rPr>
          <w:sz w:val="26"/>
        </w:rPr>
        <w:t>of</w:t>
      </w:r>
      <w:r>
        <w:rPr>
          <w:spacing w:val="-6"/>
          <w:sz w:val="26"/>
        </w:rPr>
        <w:t> </w:t>
      </w:r>
      <w:r>
        <w:rPr>
          <w:sz w:val="26"/>
        </w:rPr>
        <w:t>Hypotension</w:t>
      </w:r>
      <w:r>
        <w:rPr>
          <w:spacing w:val="-6"/>
          <w:sz w:val="26"/>
        </w:rPr>
        <w:t> </w:t>
      </w:r>
      <w:r>
        <w:rPr>
          <w:sz w:val="26"/>
        </w:rPr>
        <w:t>in</w:t>
      </w:r>
      <w:r>
        <w:rPr>
          <w:spacing w:val="-7"/>
          <w:sz w:val="26"/>
        </w:rPr>
        <w:t> </w:t>
      </w:r>
      <w:r>
        <w:rPr>
          <w:sz w:val="26"/>
        </w:rPr>
        <w:t>this</w:t>
      </w:r>
      <w:r>
        <w:rPr>
          <w:spacing w:val="-6"/>
          <w:sz w:val="26"/>
        </w:rPr>
        <w:t> </w:t>
      </w:r>
      <w:r>
        <w:rPr>
          <w:spacing w:val="-2"/>
          <w:sz w:val="26"/>
        </w:rPr>
        <w:t>case.</w:t>
      </w:r>
    </w:p>
    <w:p>
      <w:pPr>
        <w:pStyle w:val="ListParagraph"/>
        <w:numPr>
          <w:ilvl w:val="1"/>
          <w:numId w:val="94"/>
        </w:numPr>
        <w:tabs>
          <w:tab w:pos="1079" w:val="left" w:leader="none"/>
        </w:tabs>
        <w:spacing w:line="240" w:lineRule="auto" w:before="42" w:after="0"/>
        <w:ind w:left="1079" w:right="0" w:hanging="359"/>
        <w:jc w:val="left"/>
        <w:rPr>
          <w:sz w:val="26"/>
        </w:rPr>
      </w:pPr>
      <w:r>
        <w:rPr>
          <w:sz w:val="26"/>
        </w:rPr>
        <w:t>What</w:t>
      </w:r>
      <w:r>
        <w:rPr>
          <w:spacing w:val="-5"/>
          <w:sz w:val="26"/>
        </w:rPr>
        <w:t> </w:t>
      </w:r>
      <w:r>
        <w:rPr>
          <w:sz w:val="26"/>
        </w:rPr>
        <w:t>is</w:t>
      </w:r>
      <w:r>
        <w:rPr>
          <w:spacing w:val="-5"/>
          <w:sz w:val="26"/>
        </w:rPr>
        <w:t> </w:t>
      </w:r>
      <w:r>
        <w:rPr>
          <w:sz w:val="26"/>
        </w:rPr>
        <w:t>hepato-renal</w:t>
      </w:r>
      <w:r>
        <w:rPr>
          <w:spacing w:val="-5"/>
          <w:sz w:val="26"/>
        </w:rPr>
        <w:t> </w:t>
      </w:r>
      <w:r>
        <w:rPr>
          <w:spacing w:val="-2"/>
          <w:sz w:val="26"/>
        </w:rPr>
        <w:t>syndrome?</w:t>
      </w:r>
    </w:p>
    <w:p>
      <w:pPr>
        <w:pStyle w:val="ListParagraph"/>
        <w:numPr>
          <w:ilvl w:val="1"/>
          <w:numId w:val="94"/>
        </w:numPr>
        <w:tabs>
          <w:tab w:pos="1079" w:val="left" w:leader="none"/>
        </w:tabs>
        <w:spacing w:line="240" w:lineRule="auto" w:before="47" w:after="0"/>
        <w:ind w:left="1079" w:right="0" w:hanging="359"/>
        <w:jc w:val="left"/>
        <w:rPr>
          <w:sz w:val="26"/>
        </w:rPr>
      </w:pPr>
      <w:r>
        <w:rPr>
          <w:sz w:val="26"/>
        </w:rPr>
        <w:t>Biochemical</w:t>
      </w:r>
      <w:r>
        <w:rPr>
          <w:spacing w:val="-6"/>
          <w:sz w:val="26"/>
        </w:rPr>
        <w:t> </w:t>
      </w:r>
      <w:r>
        <w:rPr>
          <w:sz w:val="26"/>
        </w:rPr>
        <w:t>reason</w:t>
      </w:r>
      <w:r>
        <w:rPr>
          <w:spacing w:val="-5"/>
          <w:sz w:val="26"/>
        </w:rPr>
        <w:t> </w:t>
      </w:r>
      <w:r>
        <w:rPr>
          <w:sz w:val="26"/>
        </w:rPr>
        <w:t>for</w:t>
      </w:r>
      <w:r>
        <w:rPr>
          <w:spacing w:val="-5"/>
          <w:sz w:val="26"/>
        </w:rPr>
        <w:t> </w:t>
      </w:r>
      <w:r>
        <w:rPr>
          <w:sz w:val="26"/>
        </w:rPr>
        <w:t>giving</w:t>
      </w:r>
      <w:r>
        <w:rPr>
          <w:spacing w:val="-10"/>
          <w:sz w:val="26"/>
        </w:rPr>
        <w:t> </w:t>
      </w:r>
      <w:r>
        <w:rPr>
          <w:sz w:val="26"/>
        </w:rPr>
        <w:t>Dextrose</w:t>
      </w:r>
      <w:r>
        <w:rPr>
          <w:spacing w:val="-5"/>
          <w:sz w:val="26"/>
        </w:rPr>
        <w:t> </w:t>
      </w:r>
      <w:r>
        <w:rPr>
          <w:sz w:val="26"/>
        </w:rPr>
        <w:t>plus</w:t>
      </w:r>
      <w:r>
        <w:rPr>
          <w:spacing w:val="-6"/>
          <w:sz w:val="26"/>
        </w:rPr>
        <w:t> </w:t>
      </w:r>
      <w:r>
        <w:rPr>
          <w:sz w:val="26"/>
        </w:rPr>
        <w:t>thiamine</w:t>
      </w:r>
      <w:r>
        <w:rPr>
          <w:spacing w:val="-6"/>
          <w:sz w:val="26"/>
        </w:rPr>
        <w:t> </w:t>
      </w:r>
      <w:r>
        <w:rPr>
          <w:sz w:val="26"/>
        </w:rPr>
        <w:t>in</w:t>
      </w:r>
      <w:r>
        <w:rPr>
          <w:spacing w:val="-6"/>
          <w:sz w:val="26"/>
        </w:rPr>
        <w:t> </w:t>
      </w:r>
      <w:r>
        <w:rPr>
          <w:sz w:val="26"/>
        </w:rPr>
        <w:t>this</w:t>
      </w:r>
      <w:r>
        <w:rPr>
          <w:spacing w:val="-6"/>
          <w:sz w:val="26"/>
        </w:rPr>
        <w:t> </w:t>
      </w:r>
      <w:r>
        <w:rPr>
          <w:spacing w:val="-2"/>
          <w:sz w:val="26"/>
        </w:rPr>
        <w:t>patient.</w:t>
      </w:r>
    </w:p>
    <w:p>
      <w:pPr>
        <w:pStyle w:val="ListParagraph"/>
        <w:numPr>
          <w:ilvl w:val="1"/>
          <w:numId w:val="94"/>
        </w:numPr>
        <w:tabs>
          <w:tab w:pos="1079" w:val="left" w:leader="none"/>
        </w:tabs>
        <w:spacing w:line="240" w:lineRule="auto" w:before="46" w:after="0"/>
        <w:ind w:left="1079" w:right="0" w:hanging="359"/>
        <w:jc w:val="left"/>
        <w:rPr>
          <w:sz w:val="26"/>
        </w:rPr>
      </w:pPr>
      <w:r>
        <w:rPr>
          <w:sz w:val="26"/>
        </w:rPr>
        <w:t>Biochemical</w:t>
      </w:r>
      <w:r>
        <w:rPr>
          <w:spacing w:val="-5"/>
          <w:sz w:val="26"/>
        </w:rPr>
        <w:t> </w:t>
      </w:r>
      <w:r>
        <w:rPr>
          <w:sz w:val="26"/>
        </w:rPr>
        <w:t>reason</w:t>
      </w:r>
      <w:r>
        <w:rPr>
          <w:spacing w:val="-4"/>
          <w:sz w:val="26"/>
        </w:rPr>
        <w:t> </w:t>
      </w:r>
      <w:r>
        <w:rPr>
          <w:sz w:val="26"/>
        </w:rPr>
        <w:t>for</w:t>
      </w:r>
      <w:r>
        <w:rPr>
          <w:spacing w:val="-5"/>
          <w:sz w:val="26"/>
        </w:rPr>
        <w:t> </w:t>
      </w:r>
      <w:r>
        <w:rPr>
          <w:sz w:val="26"/>
        </w:rPr>
        <w:t>giving</w:t>
      </w:r>
      <w:r>
        <w:rPr>
          <w:spacing w:val="-9"/>
          <w:sz w:val="26"/>
        </w:rPr>
        <w:t> </w:t>
      </w:r>
      <w:r>
        <w:rPr>
          <w:sz w:val="26"/>
        </w:rPr>
        <w:t>Vitamin</w:t>
      </w:r>
      <w:r>
        <w:rPr>
          <w:spacing w:val="-6"/>
          <w:sz w:val="26"/>
        </w:rPr>
        <w:t> </w:t>
      </w:r>
      <w:r>
        <w:rPr>
          <w:sz w:val="26"/>
        </w:rPr>
        <w:t>K</w:t>
      </w:r>
      <w:r>
        <w:rPr>
          <w:spacing w:val="-5"/>
          <w:sz w:val="26"/>
        </w:rPr>
        <w:t> </w:t>
      </w:r>
      <w:r>
        <w:rPr>
          <w:sz w:val="26"/>
        </w:rPr>
        <w:t>in</w:t>
      </w:r>
      <w:r>
        <w:rPr>
          <w:spacing w:val="-5"/>
          <w:sz w:val="26"/>
        </w:rPr>
        <w:t> </w:t>
      </w:r>
      <w:r>
        <w:rPr>
          <w:sz w:val="26"/>
        </w:rPr>
        <w:t>this</w:t>
      </w:r>
      <w:r>
        <w:rPr>
          <w:spacing w:val="-5"/>
          <w:sz w:val="26"/>
        </w:rPr>
        <w:t> </w:t>
      </w:r>
      <w:r>
        <w:rPr>
          <w:spacing w:val="-2"/>
          <w:sz w:val="26"/>
        </w:rPr>
        <w:t>patient.</w:t>
      </w:r>
    </w:p>
    <w:p>
      <w:pPr>
        <w:pStyle w:val="ListParagraph"/>
        <w:numPr>
          <w:ilvl w:val="1"/>
          <w:numId w:val="94"/>
        </w:numPr>
        <w:tabs>
          <w:tab w:pos="1079" w:val="left" w:leader="none"/>
        </w:tabs>
        <w:spacing w:line="240" w:lineRule="auto" w:before="42" w:after="0"/>
        <w:ind w:left="1079" w:right="0" w:hanging="359"/>
        <w:jc w:val="left"/>
        <w:rPr>
          <w:sz w:val="26"/>
        </w:rPr>
      </w:pPr>
      <w:r>
        <w:rPr>
          <w:sz w:val="26"/>
        </w:rPr>
        <w:t>Biochemical</w:t>
      </w:r>
      <w:r>
        <w:rPr>
          <w:spacing w:val="-5"/>
          <w:sz w:val="26"/>
        </w:rPr>
        <w:t> </w:t>
      </w:r>
      <w:r>
        <w:rPr>
          <w:sz w:val="26"/>
        </w:rPr>
        <w:t>reason</w:t>
      </w:r>
      <w:r>
        <w:rPr>
          <w:spacing w:val="-5"/>
          <w:sz w:val="26"/>
        </w:rPr>
        <w:t> </w:t>
      </w:r>
      <w:r>
        <w:rPr>
          <w:sz w:val="26"/>
        </w:rPr>
        <w:t>for</w:t>
      </w:r>
      <w:r>
        <w:rPr>
          <w:spacing w:val="-5"/>
          <w:sz w:val="26"/>
        </w:rPr>
        <w:t> </w:t>
      </w:r>
      <w:r>
        <w:rPr>
          <w:sz w:val="26"/>
        </w:rPr>
        <w:t>giving</w:t>
      </w:r>
      <w:r>
        <w:rPr>
          <w:spacing w:val="-10"/>
          <w:sz w:val="26"/>
        </w:rPr>
        <w:t> </w:t>
      </w:r>
      <w:r>
        <w:rPr>
          <w:sz w:val="26"/>
        </w:rPr>
        <w:t>10%</w:t>
      </w:r>
      <w:r>
        <w:rPr>
          <w:spacing w:val="-2"/>
          <w:sz w:val="26"/>
        </w:rPr>
        <w:t> </w:t>
      </w:r>
      <w:r>
        <w:rPr>
          <w:sz w:val="26"/>
        </w:rPr>
        <w:t>Albumin</w:t>
      </w:r>
      <w:r>
        <w:rPr>
          <w:spacing w:val="-5"/>
          <w:sz w:val="26"/>
        </w:rPr>
        <w:t> </w:t>
      </w:r>
      <w:r>
        <w:rPr>
          <w:sz w:val="26"/>
        </w:rPr>
        <w:t>in</w:t>
      </w:r>
      <w:r>
        <w:rPr>
          <w:spacing w:val="-6"/>
          <w:sz w:val="26"/>
        </w:rPr>
        <w:t> </w:t>
      </w:r>
      <w:r>
        <w:rPr>
          <w:sz w:val="26"/>
        </w:rPr>
        <w:t>this</w:t>
      </w:r>
      <w:r>
        <w:rPr>
          <w:spacing w:val="-6"/>
          <w:sz w:val="26"/>
        </w:rPr>
        <w:t> </w:t>
      </w:r>
      <w:r>
        <w:rPr>
          <w:spacing w:val="-2"/>
          <w:sz w:val="26"/>
        </w:rPr>
        <w:t>patient.</w:t>
      </w:r>
    </w:p>
    <w:p>
      <w:pPr>
        <w:pStyle w:val="ListParagraph"/>
        <w:numPr>
          <w:ilvl w:val="1"/>
          <w:numId w:val="94"/>
        </w:numPr>
        <w:tabs>
          <w:tab w:pos="1080" w:val="left" w:leader="none"/>
        </w:tabs>
        <w:spacing w:line="278" w:lineRule="auto" w:before="47" w:after="0"/>
        <w:ind w:left="1080" w:right="1211" w:hanging="360"/>
        <w:jc w:val="left"/>
        <w:rPr>
          <w:sz w:val="26"/>
        </w:rPr>
      </w:pPr>
      <w:r>
        <w:rPr>
          <w:sz w:val="26"/>
        </w:rPr>
        <w:t>Biochemical</w:t>
      </w:r>
      <w:r>
        <w:rPr>
          <w:spacing w:val="-5"/>
          <w:sz w:val="26"/>
        </w:rPr>
        <w:t> </w:t>
      </w:r>
      <w:r>
        <w:rPr>
          <w:sz w:val="26"/>
        </w:rPr>
        <w:t>reason</w:t>
      </w:r>
      <w:r>
        <w:rPr>
          <w:spacing w:val="-5"/>
          <w:sz w:val="26"/>
        </w:rPr>
        <w:t> </w:t>
      </w:r>
      <w:r>
        <w:rPr>
          <w:sz w:val="26"/>
        </w:rPr>
        <w:t>for</w:t>
      </w:r>
      <w:r>
        <w:rPr>
          <w:spacing w:val="-3"/>
          <w:sz w:val="26"/>
        </w:rPr>
        <w:t> </w:t>
      </w:r>
      <w:r>
        <w:rPr>
          <w:sz w:val="26"/>
        </w:rPr>
        <w:t>giving</w:t>
      </w:r>
      <w:r>
        <w:rPr>
          <w:spacing w:val="-10"/>
          <w:sz w:val="26"/>
        </w:rPr>
        <w:t> </w:t>
      </w:r>
      <w:r>
        <w:rPr>
          <w:sz w:val="26"/>
        </w:rPr>
        <w:t>Oral</w:t>
      </w:r>
      <w:r>
        <w:rPr>
          <w:spacing w:val="-5"/>
          <w:sz w:val="26"/>
        </w:rPr>
        <w:t> </w:t>
      </w:r>
      <w:r>
        <w:rPr>
          <w:sz w:val="26"/>
        </w:rPr>
        <w:t>Neomycin</w:t>
      </w:r>
      <w:r>
        <w:rPr>
          <w:spacing w:val="-1"/>
          <w:sz w:val="26"/>
        </w:rPr>
        <w:t> </w:t>
      </w:r>
      <w:r>
        <w:rPr>
          <w:sz w:val="26"/>
        </w:rPr>
        <w:t>(Anti-microbial,</w:t>
      </w:r>
      <w:r>
        <w:rPr>
          <w:spacing w:val="-3"/>
          <w:sz w:val="26"/>
        </w:rPr>
        <w:t> </w:t>
      </w:r>
      <w:r>
        <w:rPr>
          <w:sz w:val="26"/>
        </w:rPr>
        <w:t>Antibiotic)</w:t>
      </w:r>
      <w:r>
        <w:rPr>
          <w:spacing w:val="-5"/>
          <w:sz w:val="26"/>
        </w:rPr>
        <w:t> </w:t>
      </w:r>
      <w:r>
        <w:rPr>
          <w:sz w:val="26"/>
        </w:rPr>
        <w:t>in</w:t>
      </w:r>
      <w:r>
        <w:rPr>
          <w:spacing w:val="-5"/>
          <w:sz w:val="26"/>
        </w:rPr>
        <w:t> </w:t>
      </w:r>
      <w:r>
        <w:rPr>
          <w:sz w:val="26"/>
        </w:rPr>
        <w:t>this </w:t>
      </w:r>
      <w:r>
        <w:rPr>
          <w:spacing w:val="-2"/>
          <w:sz w:val="26"/>
        </w:rPr>
        <w:t>patient.</w:t>
      </w:r>
    </w:p>
    <w:p>
      <w:pPr>
        <w:pStyle w:val="ListParagraph"/>
        <w:numPr>
          <w:ilvl w:val="1"/>
          <w:numId w:val="94"/>
        </w:numPr>
        <w:tabs>
          <w:tab w:pos="1080" w:val="left" w:leader="none"/>
        </w:tabs>
        <w:spacing w:line="292" w:lineRule="exact" w:before="0" w:after="0"/>
        <w:ind w:left="1080" w:right="0" w:hanging="360"/>
        <w:jc w:val="left"/>
        <w:rPr>
          <w:sz w:val="26"/>
        </w:rPr>
      </w:pPr>
      <w:r>
        <w:rPr>
          <w:sz w:val="26"/>
        </w:rPr>
        <w:t>Biochemical</w:t>
      </w:r>
      <w:r>
        <w:rPr>
          <w:spacing w:val="-7"/>
          <w:sz w:val="26"/>
        </w:rPr>
        <w:t> </w:t>
      </w:r>
      <w:r>
        <w:rPr>
          <w:sz w:val="26"/>
        </w:rPr>
        <w:t>reason</w:t>
      </w:r>
      <w:r>
        <w:rPr>
          <w:spacing w:val="-6"/>
          <w:sz w:val="26"/>
        </w:rPr>
        <w:t> </w:t>
      </w:r>
      <w:r>
        <w:rPr>
          <w:sz w:val="26"/>
        </w:rPr>
        <w:t>for</w:t>
      </w:r>
      <w:r>
        <w:rPr>
          <w:spacing w:val="-6"/>
          <w:sz w:val="26"/>
        </w:rPr>
        <w:t> </w:t>
      </w:r>
      <w:r>
        <w:rPr>
          <w:sz w:val="26"/>
        </w:rPr>
        <w:t>giving</w:t>
      </w:r>
      <w:r>
        <w:rPr>
          <w:spacing w:val="-8"/>
          <w:sz w:val="26"/>
        </w:rPr>
        <w:t> </w:t>
      </w:r>
      <w:r>
        <w:rPr>
          <w:sz w:val="26"/>
        </w:rPr>
        <w:t>Liq</w:t>
      </w:r>
      <w:r>
        <w:rPr>
          <w:spacing w:val="-2"/>
          <w:sz w:val="26"/>
        </w:rPr>
        <w:t> </w:t>
      </w:r>
      <w:r>
        <w:rPr>
          <w:sz w:val="26"/>
        </w:rPr>
        <w:t>Lactulose</w:t>
      </w:r>
      <w:r>
        <w:rPr>
          <w:spacing w:val="-7"/>
          <w:sz w:val="26"/>
        </w:rPr>
        <w:t> </w:t>
      </w:r>
      <w:r>
        <w:rPr>
          <w:sz w:val="26"/>
        </w:rPr>
        <w:t>(Laxative)</w:t>
      </w:r>
      <w:r>
        <w:rPr>
          <w:spacing w:val="-6"/>
          <w:sz w:val="26"/>
        </w:rPr>
        <w:t> </w:t>
      </w:r>
      <w:r>
        <w:rPr>
          <w:sz w:val="26"/>
        </w:rPr>
        <w:t>in</w:t>
      </w:r>
      <w:r>
        <w:rPr>
          <w:spacing w:val="-7"/>
          <w:sz w:val="26"/>
        </w:rPr>
        <w:t> </w:t>
      </w:r>
      <w:r>
        <w:rPr>
          <w:sz w:val="26"/>
        </w:rPr>
        <w:t>this</w:t>
      </w:r>
      <w:r>
        <w:rPr>
          <w:spacing w:val="-7"/>
          <w:sz w:val="26"/>
        </w:rPr>
        <w:t> </w:t>
      </w:r>
      <w:r>
        <w:rPr>
          <w:spacing w:val="-2"/>
          <w:sz w:val="26"/>
        </w:rPr>
        <w:t>patient.</w:t>
      </w:r>
    </w:p>
    <w:p>
      <w:pPr>
        <w:pStyle w:val="ListParagraph"/>
        <w:numPr>
          <w:ilvl w:val="1"/>
          <w:numId w:val="94"/>
        </w:numPr>
        <w:tabs>
          <w:tab w:pos="1080" w:val="left" w:leader="none"/>
        </w:tabs>
        <w:spacing w:line="240" w:lineRule="auto" w:before="46" w:after="0"/>
        <w:ind w:left="1080" w:right="0" w:hanging="360"/>
        <w:jc w:val="left"/>
        <w:rPr>
          <w:sz w:val="26"/>
        </w:rPr>
      </w:pPr>
      <w:r>
        <w:rPr>
          <w:sz w:val="26"/>
        </w:rPr>
        <w:t>Biochemical</w:t>
      </w:r>
      <w:r>
        <w:rPr>
          <w:spacing w:val="-5"/>
          <w:sz w:val="26"/>
        </w:rPr>
        <w:t> </w:t>
      </w:r>
      <w:r>
        <w:rPr>
          <w:sz w:val="26"/>
        </w:rPr>
        <w:t>reason</w:t>
      </w:r>
      <w:r>
        <w:rPr>
          <w:spacing w:val="-5"/>
          <w:sz w:val="26"/>
        </w:rPr>
        <w:t> </w:t>
      </w:r>
      <w:r>
        <w:rPr>
          <w:sz w:val="26"/>
        </w:rPr>
        <w:t>for</w:t>
      </w:r>
      <w:r>
        <w:rPr>
          <w:spacing w:val="-5"/>
          <w:sz w:val="26"/>
        </w:rPr>
        <w:t> </w:t>
      </w:r>
      <w:r>
        <w:rPr>
          <w:sz w:val="26"/>
        </w:rPr>
        <w:t>giving</w:t>
      </w:r>
      <w:r>
        <w:rPr>
          <w:spacing w:val="-11"/>
          <w:sz w:val="26"/>
        </w:rPr>
        <w:t> </w:t>
      </w:r>
      <w:r>
        <w:rPr>
          <w:sz w:val="26"/>
        </w:rPr>
        <w:t>Oral</w:t>
      </w:r>
      <w:r>
        <w:rPr>
          <w:spacing w:val="-5"/>
          <w:sz w:val="26"/>
        </w:rPr>
        <w:t> </w:t>
      </w:r>
      <w:r>
        <w:rPr>
          <w:sz w:val="26"/>
        </w:rPr>
        <w:t>Phenylbutyrate</w:t>
      </w:r>
      <w:r>
        <w:rPr>
          <w:spacing w:val="-5"/>
          <w:sz w:val="26"/>
        </w:rPr>
        <w:t> </w:t>
      </w:r>
      <w:r>
        <w:rPr>
          <w:sz w:val="26"/>
        </w:rPr>
        <w:t>in</w:t>
      </w:r>
      <w:r>
        <w:rPr>
          <w:spacing w:val="-5"/>
          <w:sz w:val="26"/>
        </w:rPr>
        <w:t> </w:t>
      </w:r>
      <w:r>
        <w:rPr>
          <w:sz w:val="26"/>
        </w:rPr>
        <w:t>this</w:t>
      </w:r>
      <w:r>
        <w:rPr>
          <w:spacing w:val="-6"/>
          <w:sz w:val="26"/>
        </w:rPr>
        <w:t> </w:t>
      </w:r>
      <w:r>
        <w:rPr>
          <w:spacing w:val="-2"/>
          <w:sz w:val="26"/>
        </w:rPr>
        <w:t>patient.</w:t>
      </w:r>
    </w:p>
    <w:p>
      <w:pPr>
        <w:pStyle w:val="ListParagraph"/>
        <w:spacing w:after="0" w:line="240" w:lineRule="auto"/>
        <w:jc w:val="left"/>
        <w:rPr>
          <w:sz w:val="26"/>
        </w:rPr>
        <w:sectPr>
          <w:type w:val="continuous"/>
          <w:pgSz w:w="12240" w:h="15840"/>
          <w:pgMar w:header="0" w:footer="802" w:top="1640" w:bottom="1000" w:left="720" w:right="720"/>
        </w:sectPr>
      </w:pPr>
    </w:p>
    <w:p>
      <w:pPr>
        <w:pStyle w:val="BodyText"/>
        <w:spacing w:before="4"/>
        <w:rPr>
          <w:sz w:val="17"/>
        </w:rPr>
      </w:pPr>
    </w:p>
    <w:p>
      <w:pPr>
        <w:pStyle w:val="BodyText"/>
        <w:spacing w:after="0"/>
        <w:rPr>
          <w:sz w:val="17"/>
        </w:rPr>
        <w:sectPr>
          <w:footerReference w:type="default" r:id="rId50"/>
          <w:pgSz w:w="12240" w:h="15840"/>
          <w:pgMar w:header="0" w:footer="1489" w:top="1820" w:bottom="1680" w:left="720" w:right="720"/>
        </w:sectPr>
      </w:pPr>
    </w:p>
    <w:p>
      <w:pPr>
        <w:pStyle w:val="BodyText"/>
        <w:spacing w:before="4"/>
        <w:rPr>
          <w:sz w:val="17"/>
        </w:rPr>
      </w:pPr>
    </w:p>
    <w:p>
      <w:pPr>
        <w:pStyle w:val="BodyText"/>
        <w:spacing w:after="0"/>
        <w:rPr>
          <w:sz w:val="17"/>
        </w:rPr>
        <w:sectPr>
          <w:pgSz w:w="12240" w:h="15840"/>
          <w:pgMar w:header="0" w:footer="1489" w:top="1820" w:bottom="1720" w:left="720" w:right="720"/>
        </w:sectPr>
      </w:pPr>
    </w:p>
    <w:p>
      <w:pPr>
        <w:pStyle w:val="Heading1"/>
        <w:numPr>
          <w:ilvl w:val="1"/>
          <w:numId w:val="45"/>
        </w:numPr>
        <w:tabs>
          <w:tab w:pos="4240" w:val="left" w:leader="none"/>
        </w:tabs>
        <w:spacing w:line="240" w:lineRule="auto" w:before="58" w:after="0"/>
        <w:ind w:left="4240" w:right="0" w:hanging="422"/>
        <w:jc w:val="left"/>
      </w:pPr>
      <w:r>
        <w:rPr/>
        <w:t>Case</w:t>
      </w:r>
      <w:r>
        <w:rPr>
          <w:spacing w:val="-7"/>
        </w:rPr>
        <w:t> </w:t>
      </w:r>
      <w:r>
        <w:rPr/>
        <w:t>study</w:t>
      </w:r>
      <w:r>
        <w:rPr>
          <w:spacing w:val="-4"/>
        </w:rPr>
        <w:t> </w:t>
      </w:r>
      <w:r>
        <w:rPr/>
        <w:t>of</w:t>
      </w:r>
      <w:r>
        <w:rPr>
          <w:spacing w:val="-5"/>
        </w:rPr>
        <w:t> </w:t>
      </w:r>
      <w:r>
        <w:rPr>
          <w:spacing w:val="-2"/>
        </w:rPr>
        <w:t>Jaundice</w:t>
      </w:r>
    </w:p>
    <w:p>
      <w:pPr>
        <w:pStyle w:val="BodyText"/>
        <w:spacing w:line="276" w:lineRule="auto" w:before="47"/>
        <w:ind w:left="720" w:right="759"/>
      </w:pPr>
      <w:r>
        <w:rPr/>
        <w:t>A 45 year old obese female presented to OPD with acute abdominal pain in the right upper</w:t>
      </w:r>
      <w:r>
        <w:rPr>
          <w:spacing w:val="-1"/>
        </w:rPr>
        <w:t> </w:t>
      </w:r>
      <w:r>
        <w:rPr/>
        <w:t>quadrant</w:t>
      </w:r>
      <w:r>
        <w:rPr>
          <w:spacing w:val="-1"/>
        </w:rPr>
        <w:t> </w:t>
      </w:r>
      <w:r>
        <w:rPr/>
        <w:t>with</w:t>
      </w:r>
      <w:r>
        <w:rPr>
          <w:spacing w:val="-2"/>
        </w:rPr>
        <w:t> </w:t>
      </w:r>
      <w:r>
        <w:rPr/>
        <w:t>yellowish</w:t>
      </w:r>
      <w:r>
        <w:rPr>
          <w:spacing w:val="-2"/>
        </w:rPr>
        <w:t> </w:t>
      </w:r>
      <w:r>
        <w:rPr/>
        <w:t>discoloration</w:t>
      </w:r>
      <w:r>
        <w:rPr>
          <w:spacing w:val="-2"/>
        </w:rPr>
        <w:t> </w:t>
      </w:r>
      <w:r>
        <w:rPr/>
        <w:t>of</w:t>
      </w:r>
      <w:r>
        <w:rPr>
          <w:spacing w:val="-1"/>
        </w:rPr>
        <w:t> </w:t>
      </w:r>
      <w:r>
        <w:rPr/>
        <w:t>skin</w:t>
      </w:r>
      <w:r>
        <w:rPr>
          <w:spacing w:val="-2"/>
        </w:rPr>
        <w:t> </w:t>
      </w:r>
      <w:r>
        <w:rPr/>
        <w:t>and</w:t>
      </w:r>
      <w:r>
        <w:rPr>
          <w:spacing w:val="-1"/>
        </w:rPr>
        <w:t> </w:t>
      </w:r>
      <w:r>
        <w:rPr/>
        <w:t>sclera</w:t>
      </w:r>
      <w:r>
        <w:rPr>
          <w:spacing w:val="-1"/>
        </w:rPr>
        <w:t> </w:t>
      </w:r>
      <w:r>
        <w:rPr/>
        <w:t>with</w:t>
      </w:r>
      <w:r>
        <w:rPr>
          <w:spacing w:val="-2"/>
        </w:rPr>
        <w:t> </w:t>
      </w:r>
      <w:r>
        <w:rPr/>
        <w:t>dark</w:t>
      </w:r>
      <w:r>
        <w:rPr>
          <w:spacing w:val="-6"/>
        </w:rPr>
        <w:t> </w:t>
      </w:r>
      <w:r>
        <w:rPr/>
        <w:t>yellowing</w:t>
      </w:r>
      <w:r>
        <w:rPr>
          <w:spacing w:val="-7"/>
        </w:rPr>
        <w:t> </w:t>
      </w:r>
      <w:r>
        <w:rPr/>
        <w:t>urine. There</w:t>
      </w:r>
      <w:r>
        <w:rPr>
          <w:spacing w:val="-3"/>
        </w:rPr>
        <w:t> </w:t>
      </w:r>
      <w:r>
        <w:rPr/>
        <w:t>is</w:t>
      </w:r>
      <w:r>
        <w:rPr>
          <w:spacing w:val="-3"/>
        </w:rPr>
        <w:t> </w:t>
      </w:r>
      <w:r>
        <w:rPr/>
        <w:t>a</w:t>
      </w:r>
      <w:r>
        <w:rPr>
          <w:spacing w:val="-3"/>
        </w:rPr>
        <w:t> </w:t>
      </w:r>
      <w:r>
        <w:rPr/>
        <w:t>history</w:t>
      </w:r>
      <w:r>
        <w:rPr>
          <w:spacing w:val="-3"/>
        </w:rPr>
        <w:t> </w:t>
      </w:r>
      <w:r>
        <w:rPr/>
        <w:t>of</w:t>
      </w:r>
      <w:r>
        <w:rPr>
          <w:spacing w:val="-3"/>
        </w:rPr>
        <w:t> </w:t>
      </w:r>
      <w:r>
        <w:rPr/>
        <w:t>the</w:t>
      </w:r>
      <w:r>
        <w:rPr>
          <w:spacing w:val="-7"/>
        </w:rPr>
        <w:t> </w:t>
      </w:r>
      <w:r>
        <w:rPr/>
        <w:t>same</w:t>
      </w:r>
      <w:r>
        <w:rPr>
          <w:spacing w:val="-3"/>
        </w:rPr>
        <w:t> </w:t>
      </w:r>
      <w:r>
        <w:rPr/>
        <w:t>episodic</w:t>
      </w:r>
      <w:r>
        <w:rPr>
          <w:spacing w:val="-3"/>
        </w:rPr>
        <w:t> </w:t>
      </w:r>
      <w:r>
        <w:rPr/>
        <w:t>pain</w:t>
      </w:r>
      <w:r>
        <w:rPr>
          <w:spacing w:val="-3"/>
        </w:rPr>
        <w:t> </w:t>
      </w:r>
      <w:r>
        <w:rPr/>
        <w:t>frequently</w:t>
      </w:r>
      <w:r>
        <w:rPr>
          <w:spacing w:val="-3"/>
        </w:rPr>
        <w:t> </w:t>
      </w:r>
      <w:r>
        <w:rPr/>
        <w:t>in</w:t>
      </w:r>
      <w:r>
        <w:rPr>
          <w:spacing w:val="-3"/>
        </w:rPr>
        <w:t> </w:t>
      </w:r>
      <w:r>
        <w:rPr/>
        <w:t>the</w:t>
      </w:r>
      <w:r>
        <w:rPr>
          <w:spacing w:val="-3"/>
        </w:rPr>
        <w:t> </w:t>
      </w:r>
      <w:r>
        <w:rPr/>
        <w:t>last</w:t>
      </w:r>
      <w:r>
        <w:rPr>
          <w:spacing w:val="-3"/>
        </w:rPr>
        <w:t> </w:t>
      </w:r>
      <w:r>
        <w:rPr/>
        <w:t>month.</w:t>
      </w:r>
      <w:r>
        <w:rPr>
          <w:spacing w:val="-2"/>
        </w:rPr>
        <w:t> </w:t>
      </w:r>
      <w:r>
        <w:rPr/>
        <w:t>On</w:t>
      </w:r>
      <w:r>
        <w:rPr>
          <w:spacing w:val="-3"/>
        </w:rPr>
        <w:t> </w:t>
      </w:r>
      <w:r>
        <w:rPr/>
        <w:t>examination, icterus and tenderness in the right hypochondriac region were present. Physician asked</w:t>
      </w:r>
      <w:r>
        <w:rPr/>
        <w:t> for USG abdomen, showing multiple gallstones in gallbladder and CBD. On Laboratory </w:t>
      </w:r>
      <w:r>
        <w:rPr>
          <w:spacing w:val="-2"/>
        </w:rPr>
        <w:t>investigation,</w:t>
      </w:r>
    </w:p>
    <w:p>
      <w:pPr>
        <w:pStyle w:val="BodyText"/>
        <w:spacing w:after="0" w:line="276" w:lineRule="auto"/>
        <w:sectPr>
          <w:pgSz w:w="12240" w:h="15840"/>
          <w:pgMar w:header="0" w:footer="1489" w:top="1380" w:bottom="1720" w:left="720" w:right="720"/>
        </w:sectPr>
      </w:pPr>
    </w:p>
    <w:p>
      <w:pPr>
        <w:pStyle w:val="ListParagraph"/>
        <w:numPr>
          <w:ilvl w:val="0"/>
          <w:numId w:val="95"/>
        </w:numPr>
        <w:tabs>
          <w:tab w:pos="1080" w:val="left" w:leader="none"/>
        </w:tabs>
        <w:spacing w:line="240" w:lineRule="auto" w:before="2" w:after="0"/>
        <w:ind w:left="1080" w:right="0" w:hanging="360"/>
        <w:jc w:val="left"/>
        <w:rPr>
          <w:sz w:val="26"/>
        </w:rPr>
      </w:pPr>
      <w:r>
        <w:rPr>
          <w:sz w:val="26"/>
        </w:rPr>
        <w:t>Serum</w:t>
      </w:r>
      <w:r>
        <w:rPr>
          <w:spacing w:val="-12"/>
          <w:sz w:val="26"/>
        </w:rPr>
        <w:t> </w:t>
      </w:r>
      <w:r>
        <w:rPr>
          <w:sz w:val="26"/>
        </w:rPr>
        <w:t>Total</w:t>
      </w:r>
      <w:r>
        <w:rPr>
          <w:spacing w:val="-6"/>
          <w:sz w:val="26"/>
        </w:rPr>
        <w:t> </w:t>
      </w:r>
      <w:r>
        <w:rPr>
          <w:sz w:val="26"/>
        </w:rPr>
        <w:t>Bilirubin-5.0</w:t>
      </w:r>
      <w:r>
        <w:rPr>
          <w:spacing w:val="-2"/>
          <w:sz w:val="26"/>
        </w:rPr>
        <w:t> mg/dl</w:t>
      </w:r>
    </w:p>
    <w:p>
      <w:pPr>
        <w:pStyle w:val="ListParagraph"/>
        <w:numPr>
          <w:ilvl w:val="0"/>
          <w:numId w:val="95"/>
        </w:numPr>
        <w:tabs>
          <w:tab w:pos="1080" w:val="left" w:leader="none"/>
        </w:tabs>
        <w:spacing w:line="240" w:lineRule="auto" w:before="47" w:after="0"/>
        <w:ind w:left="1080" w:right="0" w:hanging="360"/>
        <w:jc w:val="left"/>
        <w:rPr>
          <w:sz w:val="26"/>
        </w:rPr>
      </w:pPr>
      <w:r>
        <w:rPr>
          <w:sz w:val="26"/>
        </w:rPr>
        <w:t>Serum</w:t>
      </w:r>
      <w:r>
        <w:rPr>
          <w:spacing w:val="-12"/>
          <w:sz w:val="26"/>
        </w:rPr>
        <w:t> </w:t>
      </w:r>
      <w:r>
        <w:rPr>
          <w:sz w:val="26"/>
        </w:rPr>
        <w:t>Direct</w:t>
      </w:r>
      <w:r>
        <w:rPr>
          <w:spacing w:val="-6"/>
          <w:sz w:val="26"/>
        </w:rPr>
        <w:t> </w:t>
      </w:r>
      <w:r>
        <w:rPr>
          <w:sz w:val="26"/>
        </w:rPr>
        <w:t>Bilirubin-4.0</w:t>
      </w:r>
      <w:r>
        <w:rPr>
          <w:spacing w:val="-2"/>
          <w:sz w:val="26"/>
        </w:rPr>
        <w:t> </w:t>
      </w:r>
      <w:r>
        <w:rPr>
          <w:spacing w:val="-4"/>
          <w:sz w:val="26"/>
        </w:rPr>
        <w:t>mg/dl</w:t>
      </w:r>
    </w:p>
    <w:p>
      <w:pPr>
        <w:pStyle w:val="ListParagraph"/>
        <w:numPr>
          <w:ilvl w:val="0"/>
          <w:numId w:val="95"/>
        </w:numPr>
        <w:tabs>
          <w:tab w:pos="1080" w:val="left" w:leader="none"/>
        </w:tabs>
        <w:spacing w:line="240" w:lineRule="auto" w:before="42" w:after="0"/>
        <w:ind w:left="1080" w:right="0" w:hanging="360"/>
        <w:jc w:val="left"/>
        <w:rPr>
          <w:sz w:val="26"/>
        </w:rPr>
      </w:pPr>
      <w:r>
        <w:rPr>
          <w:sz w:val="26"/>
        </w:rPr>
        <w:t>Serum</w:t>
      </w:r>
      <w:r>
        <w:rPr>
          <w:spacing w:val="-11"/>
          <w:sz w:val="26"/>
        </w:rPr>
        <w:t> </w:t>
      </w:r>
      <w:r>
        <w:rPr>
          <w:sz w:val="26"/>
        </w:rPr>
        <w:t>indirect</w:t>
      </w:r>
      <w:r>
        <w:rPr>
          <w:spacing w:val="-6"/>
          <w:sz w:val="26"/>
        </w:rPr>
        <w:t> </w:t>
      </w:r>
      <w:r>
        <w:rPr>
          <w:sz w:val="26"/>
        </w:rPr>
        <w:t>Bilirubin-1.0</w:t>
      </w:r>
      <w:r>
        <w:rPr>
          <w:spacing w:val="-6"/>
          <w:sz w:val="26"/>
        </w:rPr>
        <w:t> </w:t>
      </w:r>
      <w:r>
        <w:rPr>
          <w:spacing w:val="-2"/>
          <w:sz w:val="26"/>
        </w:rPr>
        <w:t>mg/dl</w:t>
      </w:r>
    </w:p>
    <w:p>
      <w:pPr>
        <w:pStyle w:val="ListParagraph"/>
        <w:numPr>
          <w:ilvl w:val="0"/>
          <w:numId w:val="95"/>
        </w:numPr>
        <w:tabs>
          <w:tab w:pos="1080" w:val="left" w:leader="none"/>
        </w:tabs>
        <w:spacing w:line="240" w:lineRule="auto" w:before="46" w:after="0"/>
        <w:ind w:left="1080" w:right="0" w:hanging="360"/>
        <w:jc w:val="left"/>
        <w:rPr>
          <w:sz w:val="26"/>
        </w:rPr>
      </w:pPr>
      <w:r>
        <w:rPr>
          <w:sz w:val="26"/>
        </w:rPr>
        <w:t>Serum</w:t>
      </w:r>
      <w:r>
        <w:rPr>
          <w:spacing w:val="-9"/>
          <w:sz w:val="26"/>
        </w:rPr>
        <w:t> </w:t>
      </w:r>
      <w:r>
        <w:rPr>
          <w:sz w:val="26"/>
        </w:rPr>
        <w:t>SGPT-</w:t>
      </w:r>
      <w:r>
        <w:rPr>
          <w:spacing w:val="-8"/>
          <w:sz w:val="26"/>
        </w:rPr>
        <w:t> </w:t>
      </w:r>
      <w:r>
        <w:rPr>
          <w:spacing w:val="-5"/>
          <w:sz w:val="26"/>
        </w:rPr>
        <w:t>30</w:t>
      </w:r>
    </w:p>
    <w:p>
      <w:pPr>
        <w:pStyle w:val="ListParagraph"/>
        <w:numPr>
          <w:ilvl w:val="0"/>
          <w:numId w:val="95"/>
        </w:numPr>
        <w:tabs>
          <w:tab w:pos="1080" w:val="left" w:leader="none"/>
        </w:tabs>
        <w:spacing w:line="240" w:lineRule="auto" w:before="42" w:after="0"/>
        <w:ind w:left="1080" w:right="0" w:hanging="360"/>
        <w:jc w:val="left"/>
        <w:rPr>
          <w:sz w:val="26"/>
        </w:rPr>
      </w:pPr>
      <w:r>
        <w:rPr>
          <w:sz w:val="26"/>
        </w:rPr>
        <w:t>Serum</w:t>
      </w:r>
      <w:r>
        <w:rPr>
          <w:spacing w:val="-7"/>
          <w:sz w:val="26"/>
        </w:rPr>
        <w:t> </w:t>
      </w:r>
      <w:r>
        <w:rPr>
          <w:sz w:val="26"/>
        </w:rPr>
        <w:t>SGOT-</w:t>
      </w:r>
      <w:r>
        <w:rPr>
          <w:spacing w:val="-6"/>
          <w:sz w:val="26"/>
        </w:rPr>
        <w:t> </w:t>
      </w:r>
      <w:r>
        <w:rPr>
          <w:sz w:val="26"/>
        </w:rPr>
        <w:t>300</w:t>
      </w:r>
      <w:r>
        <w:rPr>
          <w:spacing w:val="-7"/>
          <w:sz w:val="26"/>
        </w:rPr>
        <w:t> </w:t>
      </w:r>
      <w:r>
        <w:rPr>
          <w:spacing w:val="-5"/>
          <w:sz w:val="26"/>
        </w:rPr>
        <w:t>U/L</w:t>
      </w:r>
    </w:p>
    <w:p>
      <w:pPr>
        <w:pStyle w:val="ListParagraph"/>
        <w:numPr>
          <w:ilvl w:val="0"/>
          <w:numId w:val="96"/>
        </w:numPr>
        <w:tabs>
          <w:tab w:pos="1079" w:val="left" w:leader="none"/>
        </w:tabs>
        <w:spacing w:line="240" w:lineRule="auto" w:before="47" w:after="0"/>
        <w:ind w:left="1079" w:right="0" w:hanging="359"/>
        <w:jc w:val="left"/>
        <w:rPr>
          <w:sz w:val="26"/>
        </w:rPr>
      </w:pPr>
      <w:r>
        <w:rPr>
          <w:sz w:val="26"/>
        </w:rPr>
        <w:t>What</w:t>
      </w:r>
      <w:r>
        <w:rPr>
          <w:spacing w:val="-3"/>
          <w:sz w:val="26"/>
        </w:rPr>
        <w:t> </w:t>
      </w:r>
      <w:r>
        <w:rPr>
          <w:sz w:val="26"/>
        </w:rPr>
        <w:t>is</w:t>
      </w:r>
      <w:r>
        <w:rPr>
          <w:spacing w:val="-3"/>
          <w:sz w:val="26"/>
        </w:rPr>
        <w:t> </w:t>
      </w:r>
      <w:r>
        <w:rPr>
          <w:sz w:val="26"/>
        </w:rPr>
        <w:t>the</w:t>
      </w:r>
      <w:r>
        <w:rPr>
          <w:spacing w:val="-3"/>
          <w:sz w:val="26"/>
        </w:rPr>
        <w:t> </w:t>
      </w:r>
      <w:r>
        <w:rPr>
          <w:sz w:val="26"/>
        </w:rPr>
        <w:t>type</w:t>
      </w:r>
      <w:r>
        <w:rPr>
          <w:spacing w:val="-2"/>
          <w:sz w:val="26"/>
        </w:rPr>
        <w:t> </w:t>
      </w:r>
      <w:r>
        <w:rPr>
          <w:sz w:val="26"/>
        </w:rPr>
        <w:t>of</w:t>
      </w:r>
      <w:r>
        <w:rPr>
          <w:spacing w:val="-3"/>
          <w:sz w:val="26"/>
        </w:rPr>
        <w:t> </w:t>
      </w:r>
      <w:r>
        <w:rPr>
          <w:sz w:val="26"/>
        </w:rPr>
        <w:t>jaundice</w:t>
      </w:r>
      <w:r>
        <w:rPr>
          <w:spacing w:val="-2"/>
          <w:sz w:val="26"/>
        </w:rPr>
        <w:t> </w:t>
      </w:r>
      <w:r>
        <w:rPr>
          <w:sz w:val="26"/>
        </w:rPr>
        <w:t>in</w:t>
      </w:r>
      <w:r>
        <w:rPr>
          <w:spacing w:val="-7"/>
          <w:sz w:val="26"/>
        </w:rPr>
        <w:t> </w:t>
      </w:r>
      <w:r>
        <w:rPr>
          <w:sz w:val="26"/>
        </w:rPr>
        <w:t>this</w:t>
      </w:r>
      <w:r>
        <w:rPr>
          <w:spacing w:val="-3"/>
          <w:sz w:val="26"/>
        </w:rPr>
        <w:t> </w:t>
      </w:r>
      <w:r>
        <w:rPr>
          <w:spacing w:val="-2"/>
          <w:sz w:val="26"/>
        </w:rPr>
        <w:t>case?</w:t>
      </w:r>
    </w:p>
    <w:p>
      <w:pPr>
        <w:pStyle w:val="ListParagraph"/>
        <w:numPr>
          <w:ilvl w:val="0"/>
          <w:numId w:val="96"/>
        </w:numPr>
        <w:tabs>
          <w:tab w:pos="1079" w:val="left" w:leader="none"/>
        </w:tabs>
        <w:spacing w:line="240" w:lineRule="auto" w:before="47" w:after="0"/>
        <w:ind w:left="1079" w:right="0" w:hanging="359"/>
        <w:jc w:val="left"/>
        <w:rPr>
          <w:sz w:val="26"/>
        </w:rPr>
      </w:pPr>
      <w:r>
        <w:rPr>
          <w:sz w:val="26"/>
        </w:rPr>
        <w:t>Why</w:t>
      </w:r>
      <w:r>
        <w:rPr>
          <w:spacing w:val="-4"/>
          <w:sz w:val="26"/>
        </w:rPr>
        <w:t> </w:t>
      </w:r>
      <w:r>
        <w:rPr>
          <w:sz w:val="26"/>
        </w:rPr>
        <w:t>is</w:t>
      </w:r>
      <w:r>
        <w:rPr>
          <w:spacing w:val="-4"/>
          <w:sz w:val="26"/>
        </w:rPr>
        <w:t> </w:t>
      </w:r>
      <w:r>
        <w:rPr>
          <w:sz w:val="26"/>
        </w:rPr>
        <w:t>ALP</w:t>
      </w:r>
      <w:r>
        <w:rPr>
          <w:spacing w:val="-5"/>
          <w:sz w:val="26"/>
        </w:rPr>
        <w:t> </w:t>
      </w:r>
      <w:r>
        <w:rPr>
          <w:sz w:val="26"/>
        </w:rPr>
        <w:t>elevated</w:t>
      </w:r>
      <w:r>
        <w:rPr>
          <w:spacing w:val="-3"/>
          <w:sz w:val="26"/>
        </w:rPr>
        <w:t> </w:t>
      </w:r>
      <w:r>
        <w:rPr>
          <w:sz w:val="26"/>
        </w:rPr>
        <w:t>in</w:t>
      </w:r>
      <w:r>
        <w:rPr>
          <w:spacing w:val="-4"/>
          <w:sz w:val="26"/>
        </w:rPr>
        <w:t> </w:t>
      </w:r>
      <w:r>
        <w:rPr>
          <w:sz w:val="26"/>
        </w:rPr>
        <w:t>this</w:t>
      </w:r>
      <w:r>
        <w:rPr>
          <w:spacing w:val="-5"/>
          <w:sz w:val="26"/>
        </w:rPr>
        <w:t> </w:t>
      </w:r>
      <w:r>
        <w:rPr>
          <w:spacing w:val="-2"/>
          <w:sz w:val="26"/>
        </w:rPr>
        <w:t>patient?</w:t>
      </w:r>
    </w:p>
    <w:p>
      <w:pPr>
        <w:pStyle w:val="ListParagraph"/>
        <w:numPr>
          <w:ilvl w:val="0"/>
          <w:numId w:val="97"/>
        </w:numPr>
        <w:tabs>
          <w:tab w:pos="742" w:val="left" w:leader="none"/>
        </w:tabs>
        <w:spacing w:line="240" w:lineRule="auto" w:before="2" w:after="0"/>
        <w:ind w:left="742" w:right="0" w:hanging="360"/>
        <w:jc w:val="left"/>
        <w:rPr>
          <w:sz w:val="26"/>
        </w:rPr>
      </w:pPr>
      <w:r>
        <w:rPr/>
        <w:br w:type="column"/>
      </w:r>
      <w:r>
        <w:rPr>
          <w:sz w:val="26"/>
        </w:rPr>
        <w:t>Serum</w:t>
      </w:r>
      <w:r>
        <w:rPr>
          <w:spacing w:val="-7"/>
          <w:sz w:val="26"/>
        </w:rPr>
        <w:t> </w:t>
      </w:r>
      <w:r>
        <w:rPr>
          <w:sz w:val="26"/>
        </w:rPr>
        <w:t>ALP-</w:t>
      </w:r>
      <w:r>
        <w:rPr>
          <w:spacing w:val="-6"/>
          <w:sz w:val="26"/>
        </w:rPr>
        <w:t> </w:t>
      </w:r>
      <w:r>
        <w:rPr>
          <w:sz w:val="26"/>
        </w:rPr>
        <w:t>600</w:t>
      </w:r>
      <w:r>
        <w:rPr>
          <w:spacing w:val="-6"/>
          <w:sz w:val="26"/>
        </w:rPr>
        <w:t> </w:t>
      </w:r>
      <w:r>
        <w:rPr>
          <w:spacing w:val="-5"/>
          <w:sz w:val="26"/>
        </w:rPr>
        <w:t>U/L</w:t>
      </w:r>
    </w:p>
    <w:p>
      <w:pPr>
        <w:pStyle w:val="ListParagraph"/>
        <w:numPr>
          <w:ilvl w:val="0"/>
          <w:numId w:val="97"/>
        </w:numPr>
        <w:tabs>
          <w:tab w:pos="742" w:val="left" w:leader="none"/>
        </w:tabs>
        <w:spacing w:line="273" w:lineRule="auto" w:before="47" w:after="0"/>
        <w:ind w:left="742" w:right="1218" w:hanging="360"/>
        <w:jc w:val="left"/>
        <w:rPr>
          <w:sz w:val="26"/>
        </w:rPr>
      </w:pPr>
      <w:r>
        <w:rPr>
          <w:sz w:val="26"/>
        </w:rPr>
        <w:t>Urine</w:t>
      </w:r>
      <w:r>
        <w:rPr>
          <w:spacing w:val="-8"/>
          <w:sz w:val="26"/>
        </w:rPr>
        <w:t> </w:t>
      </w:r>
      <w:r>
        <w:rPr>
          <w:sz w:val="26"/>
        </w:rPr>
        <w:t>Bile</w:t>
      </w:r>
      <w:r>
        <w:rPr>
          <w:spacing w:val="-9"/>
          <w:sz w:val="26"/>
        </w:rPr>
        <w:t> </w:t>
      </w:r>
      <w:r>
        <w:rPr>
          <w:sz w:val="26"/>
        </w:rPr>
        <w:t>pigment</w:t>
      </w:r>
      <w:r>
        <w:rPr>
          <w:spacing w:val="-9"/>
          <w:sz w:val="26"/>
        </w:rPr>
        <w:t> </w:t>
      </w:r>
      <w:r>
        <w:rPr>
          <w:sz w:val="26"/>
        </w:rPr>
        <w:t>and</w:t>
      </w:r>
      <w:r>
        <w:rPr>
          <w:spacing w:val="-8"/>
          <w:sz w:val="26"/>
        </w:rPr>
        <w:t> </w:t>
      </w:r>
      <w:r>
        <w:rPr>
          <w:sz w:val="26"/>
        </w:rPr>
        <w:t>Bile</w:t>
      </w:r>
      <w:r>
        <w:rPr>
          <w:spacing w:val="-9"/>
          <w:sz w:val="26"/>
        </w:rPr>
        <w:t> </w:t>
      </w:r>
      <w:r>
        <w:rPr>
          <w:sz w:val="26"/>
        </w:rPr>
        <w:t>salt- </w:t>
      </w:r>
      <w:r>
        <w:rPr>
          <w:spacing w:val="-2"/>
          <w:sz w:val="26"/>
        </w:rPr>
        <w:t>Positive</w:t>
      </w:r>
    </w:p>
    <w:p>
      <w:pPr>
        <w:pStyle w:val="ListParagraph"/>
        <w:numPr>
          <w:ilvl w:val="0"/>
          <w:numId w:val="97"/>
        </w:numPr>
        <w:tabs>
          <w:tab w:pos="742" w:val="left" w:leader="none"/>
        </w:tabs>
        <w:spacing w:line="240" w:lineRule="auto" w:before="4" w:after="0"/>
        <w:ind w:left="742" w:right="0" w:hanging="360"/>
        <w:jc w:val="left"/>
        <w:rPr>
          <w:sz w:val="26"/>
        </w:rPr>
      </w:pPr>
      <w:r>
        <w:rPr>
          <w:spacing w:val="-2"/>
          <w:sz w:val="26"/>
        </w:rPr>
        <w:t>Urine</w:t>
      </w:r>
      <w:r>
        <w:rPr>
          <w:spacing w:val="18"/>
          <w:sz w:val="26"/>
        </w:rPr>
        <w:t> </w:t>
      </w:r>
      <w:r>
        <w:rPr>
          <w:spacing w:val="-2"/>
          <w:sz w:val="26"/>
        </w:rPr>
        <w:t>Urobilinogen-Negative</w:t>
      </w:r>
    </w:p>
    <w:p>
      <w:pPr>
        <w:pStyle w:val="ListParagraph"/>
        <w:numPr>
          <w:ilvl w:val="0"/>
          <w:numId w:val="97"/>
        </w:numPr>
        <w:tabs>
          <w:tab w:pos="742" w:val="left" w:leader="none"/>
        </w:tabs>
        <w:spacing w:line="240" w:lineRule="auto" w:before="42" w:after="0"/>
        <w:ind w:left="742" w:right="0" w:hanging="360"/>
        <w:jc w:val="left"/>
        <w:rPr>
          <w:sz w:val="26"/>
        </w:rPr>
      </w:pPr>
      <w:r>
        <w:rPr>
          <w:sz w:val="26"/>
        </w:rPr>
        <w:t>Stool</w:t>
      </w:r>
      <w:r>
        <w:rPr>
          <w:spacing w:val="-7"/>
          <w:sz w:val="26"/>
        </w:rPr>
        <w:t> </w:t>
      </w:r>
      <w:r>
        <w:rPr>
          <w:sz w:val="26"/>
        </w:rPr>
        <w:t>examination-</w:t>
      </w:r>
      <w:r>
        <w:rPr>
          <w:spacing w:val="-5"/>
          <w:sz w:val="26"/>
        </w:rPr>
        <w:t> </w:t>
      </w:r>
      <w:r>
        <w:rPr>
          <w:sz w:val="26"/>
        </w:rPr>
        <w:t>clay</w:t>
      </w:r>
      <w:r>
        <w:rPr>
          <w:spacing w:val="-5"/>
          <w:sz w:val="26"/>
        </w:rPr>
        <w:t> </w:t>
      </w:r>
      <w:r>
        <w:rPr>
          <w:sz w:val="26"/>
        </w:rPr>
        <w:t>color</w:t>
      </w:r>
      <w:r>
        <w:rPr>
          <w:spacing w:val="-5"/>
          <w:sz w:val="26"/>
        </w:rPr>
        <w:t> </w:t>
      </w:r>
      <w:r>
        <w:rPr>
          <w:spacing w:val="-2"/>
          <w:sz w:val="26"/>
        </w:rPr>
        <w:t>stool</w:t>
      </w:r>
    </w:p>
    <w:p>
      <w:pPr>
        <w:pStyle w:val="ListParagraph"/>
        <w:spacing w:after="0" w:line="240" w:lineRule="auto"/>
        <w:jc w:val="left"/>
        <w:rPr>
          <w:sz w:val="26"/>
        </w:rPr>
        <w:sectPr>
          <w:type w:val="continuous"/>
          <w:pgSz w:w="12240" w:h="15840"/>
          <w:pgMar w:header="0" w:footer="1489" w:top="1640" w:bottom="1000" w:left="720" w:right="720"/>
          <w:cols w:num="2" w:equalWidth="0">
            <w:col w:w="5340" w:space="40"/>
            <w:col w:w="5420"/>
          </w:cols>
        </w:sectPr>
      </w:pPr>
    </w:p>
    <w:p>
      <w:pPr>
        <w:pStyle w:val="ListParagraph"/>
        <w:numPr>
          <w:ilvl w:val="0"/>
          <w:numId w:val="96"/>
        </w:numPr>
        <w:tabs>
          <w:tab w:pos="1079" w:val="left" w:leader="none"/>
        </w:tabs>
        <w:spacing w:line="240" w:lineRule="auto" w:before="42"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reason</w:t>
      </w:r>
      <w:r>
        <w:rPr>
          <w:spacing w:val="-4"/>
          <w:sz w:val="26"/>
        </w:rPr>
        <w:t> </w:t>
      </w:r>
      <w:r>
        <w:rPr>
          <w:sz w:val="26"/>
        </w:rPr>
        <w:t>for</w:t>
      </w:r>
      <w:r>
        <w:rPr>
          <w:spacing w:val="-3"/>
          <w:sz w:val="26"/>
        </w:rPr>
        <w:t> </w:t>
      </w:r>
      <w:r>
        <w:rPr>
          <w:sz w:val="26"/>
        </w:rPr>
        <w:t>the</w:t>
      </w:r>
      <w:r>
        <w:rPr>
          <w:spacing w:val="-8"/>
          <w:sz w:val="26"/>
        </w:rPr>
        <w:t> </w:t>
      </w:r>
      <w:r>
        <w:rPr>
          <w:sz w:val="26"/>
        </w:rPr>
        <w:t>absence</w:t>
      </w:r>
      <w:r>
        <w:rPr>
          <w:spacing w:val="-4"/>
          <w:sz w:val="26"/>
        </w:rPr>
        <w:t> </w:t>
      </w:r>
      <w:r>
        <w:rPr>
          <w:sz w:val="26"/>
        </w:rPr>
        <w:t>of</w:t>
      </w:r>
      <w:r>
        <w:rPr>
          <w:spacing w:val="-3"/>
          <w:sz w:val="26"/>
        </w:rPr>
        <w:t> </w:t>
      </w:r>
      <w:r>
        <w:rPr>
          <w:sz w:val="26"/>
        </w:rPr>
        <w:t>Urobilinogen</w:t>
      </w:r>
      <w:r>
        <w:rPr>
          <w:spacing w:val="-4"/>
          <w:sz w:val="26"/>
        </w:rPr>
        <w:t> </w:t>
      </w:r>
      <w:r>
        <w:rPr>
          <w:sz w:val="26"/>
        </w:rPr>
        <w:t>in</w:t>
      </w:r>
      <w:r>
        <w:rPr>
          <w:spacing w:val="-4"/>
          <w:sz w:val="26"/>
        </w:rPr>
        <w:t> </w:t>
      </w:r>
      <w:r>
        <w:rPr>
          <w:spacing w:val="-2"/>
          <w:sz w:val="26"/>
        </w:rPr>
        <w:t>urine?</w:t>
      </w:r>
    </w:p>
    <w:p>
      <w:pPr>
        <w:pStyle w:val="ListParagraph"/>
        <w:numPr>
          <w:ilvl w:val="0"/>
          <w:numId w:val="96"/>
        </w:numPr>
        <w:tabs>
          <w:tab w:pos="1079" w:val="left" w:leader="none"/>
        </w:tabs>
        <w:spacing w:line="240" w:lineRule="auto" w:before="46" w:after="0"/>
        <w:ind w:left="1079" w:right="0" w:hanging="359"/>
        <w:jc w:val="left"/>
        <w:rPr>
          <w:sz w:val="26"/>
        </w:rPr>
      </w:pPr>
      <w:r>
        <w:rPr>
          <w:sz w:val="26"/>
        </w:rPr>
        <w:t>Why</w:t>
      </w:r>
      <w:r>
        <w:rPr>
          <w:spacing w:val="-4"/>
          <w:sz w:val="26"/>
        </w:rPr>
        <w:t> </w:t>
      </w:r>
      <w:r>
        <w:rPr>
          <w:sz w:val="26"/>
        </w:rPr>
        <w:t>are</w:t>
      </w:r>
      <w:r>
        <w:rPr>
          <w:spacing w:val="-4"/>
          <w:sz w:val="26"/>
        </w:rPr>
        <w:t> </w:t>
      </w:r>
      <w:r>
        <w:rPr>
          <w:sz w:val="26"/>
        </w:rPr>
        <w:t>bile</w:t>
      </w:r>
      <w:r>
        <w:rPr>
          <w:spacing w:val="-4"/>
          <w:sz w:val="26"/>
        </w:rPr>
        <w:t> </w:t>
      </w:r>
      <w:r>
        <w:rPr>
          <w:sz w:val="26"/>
        </w:rPr>
        <w:t>salt</w:t>
      </w:r>
      <w:r>
        <w:rPr>
          <w:spacing w:val="-4"/>
          <w:sz w:val="26"/>
        </w:rPr>
        <w:t> </w:t>
      </w:r>
      <w:r>
        <w:rPr>
          <w:sz w:val="26"/>
        </w:rPr>
        <w:t>and</w:t>
      </w:r>
      <w:r>
        <w:rPr>
          <w:spacing w:val="-4"/>
          <w:sz w:val="26"/>
        </w:rPr>
        <w:t> </w:t>
      </w:r>
      <w:r>
        <w:rPr>
          <w:sz w:val="26"/>
        </w:rPr>
        <w:t>bile</w:t>
      </w:r>
      <w:r>
        <w:rPr>
          <w:spacing w:val="-9"/>
          <w:sz w:val="26"/>
        </w:rPr>
        <w:t> </w:t>
      </w:r>
      <w:r>
        <w:rPr>
          <w:sz w:val="26"/>
        </w:rPr>
        <w:t>pigments</w:t>
      </w:r>
      <w:r>
        <w:rPr>
          <w:spacing w:val="-4"/>
          <w:sz w:val="26"/>
        </w:rPr>
        <w:t> </w:t>
      </w:r>
      <w:r>
        <w:rPr>
          <w:sz w:val="26"/>
        </w:rPr>
        <w:t>positive</w:t>
      </w:r>
      <w:r>
        <w:rPr>
          <w:spacing w:val="-4"/>
          <w:sz w:val="26"/>
        </w:rPr>
        <w:t> </w:t>
      </w:r>
      <w:r>
        <w:rPr>
          <w:sz w:val="26"/>
        </w:rPr>
        <w:t>in</w:t>
      </w:r>
      <w:r>
        <w:rPr>
          <w:spacing w:val="-4"/>
          <w:sz w:val="26"/>
        </w:rPr>
        <w:t> </w:t>
      </w:r>
      <w:r>
        <w:rPr>
          <w:sz w:val="26"/>
        </w:rPr>
        <w:t>urine</w:t>
      </w:r>
      <w:r>
        <w:rPr>
          <w:spacing w:val="-4"/>
          <w:sz w:val="26"/>
        </w:rPr>
        <w:t> </w:t>
      </w:r>
      <w:r>
        <w:rPr>
          <w:spacing w:val="-2"/>
          <w:sz w:val="26"/>
        </w:rPr>
        <w:t>examinations?</w:t>
      </w:r>
    </w:p>
    <w:p>
      <w:pPr>
        <w:pStyle w:val="ListParagraph"/>
        <w:numPr>
          <w:ilvl w:val="0"/>
          <w:numId w:val="96"/>
        </w:numPr>
        <w:tabs>
          <w:tab w:pos="1079" w:val="left" w:leader="none"/>
        </w:tabs>
        <w:spacing w:line="240" w:lineRule="auto" w:before="47"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reason</w:t>
      </w:r>
      <w:r>
        <w:rPr>
          <w:spacing w:val="-3"/>
          <w:sz w:val="26"/>
        </w:rPr>
        <w:t> </w:t>
      </w:r>
      <w:r>
        <w:rPr>
          <w:sz w:val="26"/>
        </w:rPr>
        <w:t>for</w:t>
      </w:r>
      <w:r>
        <w:rPr>
          <w:spacing w:val="-4"/>
          <w:sz w:val="26"/>
        </w:rPr>
        <w:t> </w:t>
      </w:r>
      <w:r>
        <w:rPr>
          <w:sz w:val="26"/>
        </w:rPr>
        <w:t>Clay-sticky</w:t>
      </w:r>
      <w:r>
        <w:rPr>
          <w:spacing w:val="-5"/>
          <w:sz w:val="26"/>
        </w:rPr>
        <w:t> </w:t>
      </w:r>
      <w:r>
        <w:rPr>
          <w:sz w:val="26"/>
        </w:rPr>
        <w:t>stool</w:t>
      </w:r>
      <w:r>
        <w:rPr>
          <w:spacing w:val="-5"/>
          <w:sz w:val="26"/>
        </w:rPr>
        <w:t> </w:t>
      </w:r>
      <w:r>
        <w:rPr>
          <w:sz w:val="26"/>
        </w:rPr>
        <w:t>and</w:t>
      </w:r>
      <w:r>
        <w:rPr>
          <w:spacing w:val="-3"/>
          <w:sz w:val="26"/>
        </w:rPr>
        <w:t> </w:t>
      </w:r>
      <w:r>
        <w:rPr>
          <w:sz w:val="26"/>
        </w:rPr>
        <w:t>dark</w:t>
      </w:r>
      <w:r>
        <w:rPr>
          <w:spacing w:val="-9"/>
          <w:sz w:val="26"/>
        </w:rPr>
        <w:t> </w:t>
      </w:r>
      <w:r>
        <w:rPr>
          <w:sz w:val="26"/>
        </w:rPr>
        <w:t>yellowish</w:t>
      </w:r>
      <w:r>
        <w:rPr>
          <w:spacing w:val="-4"/>
          <w:sz w:val="26"/>
        </w:rPr>
        <w:t> </w:t>
      </w:r>
      <w:r>
        <w:rPr>
          <w:spacing w:val="-2"/>
          <w:sz w:val="26"/>
        </w:rPr>
        <w:t>urine?</w:t>
      </w:r>
    </w:p>
    <w:p>
      <w:pPr>
        <w:pStyle w:val="ListParagraph"/>
        <w:spacing w:after="0" w:line="240" w:lineRule="auto"/>
        <w:jc w:val="left"/>
        <w:rPr>
          <w:sz w:val="26"/>
        </w:rPr>
        <w:sectPr>
          <w:type w:val="continuous"/>
          <w:pgSz w:w="12240" w:h="15840"/>
          <w:pgMar w:header="0" w:footer="1489" w:top="1640" w:bottom="1000" w:left="720" w:right="720"/>
        </w:sectPr>
      </w:pPr>
    </w:p>
    <w:p>
      <w:pPr>
        <w:pStyle w:val="BodyText"/>
        <w:spacing w:before="4"/>
        <w:rPr>
          <w:sz w:val="17"/>
        </w:rPr>
      </w:pPr>
    </w:p>
    <w:p>
      <w:pPr>
        <w:pStyle w:val="BodyText"/>
        <w:spacing w:after="0"/>
        <w:rPr>
          <w:sz w:val="17"/>
        </w:rPr>
        <w:sectPr>
          <w:pgSz w:w="12240" w:h="15840"/>
          <w:pgMar w:header="0" w:footer="1489" w:top="1820" w:bottom="1720" w:left="720" w:right="720"/>
        </w:sectPr>
      </w:pPr>
    </w:p>
    <w:p>
      <w:pPr>
        <w:pStyle w:val="Heading1"/>
        <w:numPr>
          <w:ilvl w:val="1"/>
          <w:numId w:val="45"/>
        </w:numPr>
        <w:tabs>
          <w:tab w:pos="2899" w:val="left" w:leader="none"/>
        </w:tabs>
        <w:spacing w:line="240" w:lineRule="auto" w:before="58" w:after="0"/>
        <w:ind w:left="2899" w:right="0" w:hanging="422"/>
        <w:jc w:val="left"/>
      </w:pPr>
      <w:r>
        <w:rPr/>
        <w:t>Case</w:t>
      </w:r>
      <w:r>
        <w:rPr>
          <w:spacing w:val="-7"/>
        </w:rPr>
        <w:t> </w:t>
      </w:r>
      <w:r>
        <w:rPr/>
        <w:t>study</w:t>
      </w:r>
      <w:r>
        <w:rPr>
          <w:spacing w:val="-3"/>
        </w:rPr>
        <w:t> </w:t>
      </w:r>
      <w:r>
        <w:rPr/>
        <w:t>of</w:t>
      </w:r>
      <w:r>
        <w:rPr>
          <w:spacing w:val="-4"/>
        </w:rPr>
        <w:t> </w:t>
      </w:r>
      <w:r>
        <w:rPr/>
        <w:t>Thyroid</w:t>
      </w:r>
      <w:r>
        <w:rPr>
          <w:spacing w:val="-9"/>
        </w:rPr>
        <w:t> </w:t>
      </w:r>
      <w:r>
        <w:rPr/>
        <w:t>Dysfunction</w:t>
      </w:r>
      <w:r>
        <w:rPr>
          <w:spacing w:val="-8"/>
        </w:rPr>
        <w:t> </w:t>
      </w:r>
      <w:r>
        <w:rPr/>
        <w:t>(BI</w:t>
      </w:r>
      <w:r>
        <w:rPr>
          <w:spacing w:val="-5"/>
        </w:rPr>
        <w:t> </w:t>
      </w:r>
      <w:r>
        <w:rPr>
          <w:spacing w:val="-2"/>
        </w:rPr>
        <w:t>11.17)</w:t>
      </w:r>
    </w:p>
    <w:p>
      <w:pPr>
        <w:pStyle w:val="BodyText"/>
        <w:spacing w:before="94"/>
        <w:rPr>
          <w:b/>
          <w:sz w:val="28"/>
        </w:rPr>
      </w:pPr>
    </w:p>
    <w:p>
      <w:pPr>
        <w:pStyle w:val="BodyText"/>
        <w:spacing w:line="276" w:lineRule="auto" w:before="1"/>
        <w:ind w:left="720" w:right="832"/>
      </w:pPr>
      <w:r>
        <w:rPr/>
        <w:t>A 35-year-old female presents to the clinic with complaints of Swelling in the neck, fatigue (tiredness), dry skin and constipation. She always perceives coldness even in a normal and warm atmosphere.</w:t>
      </w:r>
      <w:r>
        <w:rPr>
          <w:spacing w:val="40"/>
        </w:rPr>
        <w:t> </w:t>
      </w:r>
      <w:r>
        <w:rPr/>
        <w:t>She also reported weight gain in the last few months. Present</w:t>
      </w:r>
      <w:r>
        <w:rPr>
          <w:spacing w:val="-2"/>
        </w:rPr>
        <w:t> </w:t>
      </w:r>
      <w:r>
        <w:rPr/>
        <w:t>weight</w:t>
      </w:r>
      <w:r>
        <w:rPr>
          <w:spacing w:val="-3"/>
        </w:rPr>
        <w:t> </w:t>
      </w:r>
      <w:r>
        <w:rPr/>
        <w:t>is</w:t>
      </w:r>
      <w:r>
        <w:rPr>
          <w:spacing w:val="-3"/>
        </w:rPr>
        <w:t> </w:t>
      </w:r>
      <w:r>
        <w:rPr/>
        <w:t>70</w:t>
      </w:r>
      <w:r>
        <w:rPr>
          <w:spacing w:val="-3"/>
        </w:rPr>
        <w:t> </w:t>
      </w:r>
      <w:r>
        <w:rPr/>
        <w:t>kg</w:t>
      </w:r>
      <w:r>
        <w:rPr>
          <w:spacing w:val="-8"/>
        </w:rPr>
        <w:t> </w:t>
      </w:r>
      <w:r>
        <w:rPr/>
        <w:t>and</w:t>
      </w:r>
      <w:r>
        <w:rPr>
          <w:spacing w:val="-2"/>
        </w:rPr>
        <w:t> </w:t>
      </w:r>
      <w:r>
        <w:rPr/>
        <w:t>height</w:t>
      </w:r>
      <w:r>
        <w:rPr>
          <w:spacing w:val="-3"/>
        </w:rPr>
        <w:t> </w:t>
      </w:r>
      <w:r>
        <w:rPr/>
        <w:t>is</w:t>
      </w:r>
      <w:r>
        <w:rPr>
          <w:spacing w:val="-3"/>
        </w:rPr>
        <w:t> </w:t>
      </w:r>
      <w:r>
        <w:rPr/>
        <w:t>150</w:t>
      </w:r>
      <w:r>
        <w:rPr>
          <w:spacing w:val="-3"/>
        </w:rPr>
        <w:t> </w:t>
      </w:r>
      <w:r>
        <w:rPr/>
        <w:t>cm.</w:t>
      </w:r>
      <w:r>
        <w:rPr>
          <w:spacing w:val="-1"/>
        </w:rPr>
        <w:t> </w:t>
      </w:r>
      <w:r>
        <w:rPr/>
        <w:t>Her</w:t>
      </w:r>
      <w:r>
        <w:rPr>
          <w:spacing w:val="-2"/>
        </w:rPr>
        <w:t> </w:t>
      </w:r>
      <w:r>
        <w:rPr/>
        <w:t>thyroid</w:t>
      </w:r>
      <w:r>
        <w:rPr>
          <w:spacing w:val="-3"/>
        </w:rPr>
        <w:t> </w:t>
      </w:r>
      <w:r>
        <w:rPr/>
        <w:t>gland</w:t>
      </w:r>
      <w:r>
        <w:rPr>
          <w:spacing w:val="-3"/>
        </w:rPr>
        <w:t> </w:t>
      </w:r>
      <w:r>
        <w:rPr/>
        <w:t>was</w:t>
      </w:r>
      <w:r>
        <w:rPr>
          <w:spacing w:val="-2"/>
        </w:rPr>
        <w:t> </w:t>
      </w:r>
      <w:r>
        <w:rPr/>
        <w:t>enlarged</w:t>
      </w:r>
      <w:r>
        <w:rPr>
          <w:spacing w:val="-2"/>
        </w:rPr>
        <w:t> </w:t>
      </w:r>
      <w:r>
        <w:rPr/>
        <w:t>and</w:t>
      </w:r>
      <w:r>
        <w:rPr>
          <w:spacing w:val="-2"/>
        </w:rPr>
        <w:t> </w:t>
      </w:r>
      <w:r>
        <w:rPr/>
        <w:t>non- </w:t>
      </w:r>
      <w:r>
        <w:rPr>
          <w:spacing w:val="-2"/>
        </w:rPr>
        <w:t>tender.</w:t>
      </w:r>
    </w:p>
    <w:p>
      <w:pPr>
        <w:pStyle w:val="BodyText"/>
        <w:spacing w:before="46"/>
      </w:pPr>
    </w:p>
    <w:p>
      <w:pPr>
        <w:pStyle w:val="BodyText"/>
        <w:spacing w:before="1"/>
        <w:ind w:left="720"/>
      </w:pPr>
      <w:r>
        <w:rPr/>
        <w:t>Following</w:t>
      </w:r>
      <w:r>
        <w:rPr>
          <w:spacing w:val="-13"/>
        </w:rPr>
        <w:t> </w:t>
      </w:r>
      <w:r>
        <w:rPr/>
        <w:t>is</w:t>
      </w:r>
      <w:r>
        <w:rPr>
          <w:spacing w:val="-10"/>
        </w:rPr>
        <w:t> </w:t>
      </w:r>
      <w:r>
        <w:rPr/>
        <w:t>the</w:t>
      </w:r>
      <w:r>
        <w:rPr>
          <w:spacing w:val="-9"/>
        </w:rPr>
        <w:t> </w:t>
      </w:r>
      <w:r>
        <w:rPr/>
        <w:t>laboratory</w:t>
      </w:r>
      <w:r>
        <w:rPr>
          <w:spacing w:val="-8"/>
        </w:rPr>
        <w:t> </w:t>
      </w:r>
      <w:r>
        <w:rPr/>
        <w:t>investigations</w:t>
      </w:r>
      <w:r>
        <w:rPr>
          <w:spacing w:val="-10"/>
        </w:rPr>
        <w:t> </w:t>
      </w:r>
      <w:r>
        <w:rPr/>
        <w:t>of</w:t>
      </w:r>
      <w:r>
        <w:rPr>
          <w:spacing w:val="-8"/>
        </w:rPr>
        <w:t> </w:t>
      </w:r>
      <w:r>
        <w:rPr/>
        <w:t>this</w:t>
      </w:r>
      <w:r>
        <w:rPr>
          <w:spacing w:val="-9"/>
        </w:rPr>
        <w:t> </w:t>
      </w:r>
      <w:r>
        <w:rPr>
          <w:spacing w:val="-2"/>
        </w:rPr>
        <w:t>patient:</w:t>
      </w:r>
    </w:p>
    <w:p>
      <w:pPr>
        <w:pStyle w:val="BodyText"/>
        <w:spacing w:after="0"/>
        <w:sectPr>
          <w:pgSz w:w="12240" w:h="15840"/>
          <w:pgMar w:header="0" w:footer="1489" w:top="1380" w:bottom="1720" w:left="720" w:right="720"/>
        </w:sectPr>
      </w:pPr>
    </w:p>
    <w:p>
      <w:pPr>
        <w:pStyle w:val="BodyText"/>
        <w:spacing w:before="46"/>
        <w:ind w:left="720"/>
      </w:pPr>
      <w:r>
        <w:rPr/>
        <w:t>Serum</w:t>
      </w:r>
      <w:r>
        <w:rPr>
          <w:spacing w:val="-9"/>
        </w:rPr>
        <w:t> </w:t>
      </w:r>
      <w:r>
        <w:rPr/>
        <w:t>T3:</w:t>
      </w:r>
      <w:r>
        <w:rPr>
          <w:spacing w:val="-4"/>
        </w:rPr>
        <w:t> </w:t>
      </w:r>
      <w:r>
        <w:rPr/>
        <w:t>15</w:t>
      </w:r>
      <w:r>
        <w:rPr>
          <w:spacing w:val="-5"/>
        </w:rPr>
        <w:t> </w:t>
      </w:r>
      <w:r>
        <w:rPr/>
        <w:t>(40-180</w:t>
      </w:r>
      <w:r>
        <w:rPr>
          <w:spacing w:val="-3"/>
        </w:rPr>
        <w:t> </w:t>
      </w:r>
      <w:r>
        <w:rPr>
          <w:spacing w:val="-2"/>
        </w:rPr>
        <w:t>ng/ml)</w:t>
      </w:r>
    </w:p>
    <w:p>
      <w:pPr>
        <w:pStyle w:val="BodyText"/>
        <w:spacing w:before="42"/>
        <w:ind w:left="720"/>
      </w:pPr>
      <w:r>
        <w:rPr/>
        <w:t>Serum</w:t>
      </w:r>
      <w:r>
        <w:rPr>
          <w:spacing w:val="-8"/>
        </w:rPr>
        <w:t> </w:t>
      </w:r>
      <w:r>
        <w:rPr/>
        <w:t>T4:</w:t>
      </w:r>
      <w:r>
        <w:rPr>
          <w:spacing w:val="-3"/>
        </w:rPr>
        <w:t> </w:t>
      </w:r>
      <w:r>
        <w:rPr/>
        <w:t>4</w:t>
      </w:r>
      <w:r>
        <w:rPr>
          <w:spacing w:val="-4"/>
        </w:rPr>
        <w:t> </w:t>
      </w:r>
      <w:r>
        <w:rPr/>
        <w:t>(5-11</w:t>
      </w:r>
      <w:r>
        <w:rPr>
          <w:spacing w:val="-3"/>
        </w:rPr>
        <w:t> </w:t>
      </w:r>
      <w:r>
        <w:rPr>
          <w:spacing w:val="-2"/>
        </w:rPr>
        <w:t>microgram/dl)</w:t>
      </w:r>
    </w:p>
    <w:p>
      <w:pPr>
        <w:pStyle w:val="BodyText"/>
        <w:spacing w:before="46"/>
        <w:ind w:left="720"/>
      </w:pPr>
      <w:r>
        <w:rPr/>
        <w:br w:type="column"/>
      </w:r>
      <w:r>
        <w:rPr/>
        <w:t>TSH:</w:t>
      </w:r>
      <w:r>
        <w:rPr>
          <w:spacing w:val="-6"/>
        </w:rPr>
        <w:t> </w:t>
      </w:r>
      <w:r>
        <w:rPr/>
        <w:t>15</w:t>
      </w:r>
      <w:r>
        <w:rPr>
          <w:spacing w:val="-5"/>
        </w:rPr>
        <w:t> </w:t>
      </w:r>
      <w:r>
        <w:rPr/>
        <w:t>(0.38-5.33</w:t>
      </w:r>
      <w:r>
        <w:rPr>
          <w:spacing w:val="-6"/>
        </w:rPr>
        <w:t> </w:t>
      </w:r>
      <w:r>
        <w:rPr>
          <w:spacing w:val="-2"/>
        </w:rPr>
        <w:t>uIU/ml)</w:t>
      </w:r>
    </w:p>
    <w:p>
      <w:pPr>
        <w:pStyle w:val="BodyText"/>
        <w:spacing w:before="42"/>
        <w:ind w:left="720"/>
      </w:pPr>
      <w:r>
        <w:rPr/>
        <w:t>Serum</w:t>
      </w:r>
      <w:r>
        <w:rPr>
          <w:spacing w:val="-11"/>
        </w:rPr>
        <w:t> </w:t>
      </w:r>
      <w:r>
        <w:rPr/>
        <w:t>Cholesterol:</w:t>
      </w:r>
      <w:r>
        <w:rPr>
          <w:spacing w:val="-6"/>
        </w:rPr>
        <w:t> </w:t>
      </w:r>
      <w:r>
        <w:rPr/>
        <w:t>250</w:t>
      </w:r>
      <w:r>
        <w:rPr>
          <w:spacing w:val="-6"/>
        </w:rPr>
        <w:t> </w:t>
      </w:r>
      <w:r>
        <w:rPr/>
        <w:t>(140-200</w:t>
      </w:r>
      <w:r>
        <w:rPr>
          <w:spacing w:val="-6"/>
        </w:rPr>
        <w:t> </w:t>
      </w:r>
      <w:r>
        <w:rPr>
          <w:spacing w:val="-2"/>
        </w:rPr>
        <w:t>mg/dl)</w:t>
      </w:r>
    </w:p>
    <w:p>
      <w:pPr>
        <w:pStyle w:val="BodyText"/>
        <w:spacing w:after="0"/>
        <w:sectPr>
          <w:type w:val="continuous"/>
          <w:pgSz w:w="12240" w:h="15840"/>
          <w:pgMar w:header="0" w:footer="1489" w:top="1640" w:bottom="1000" w:left="720" w:right="720"/>
          <w:cols w:num="2" w:equalWidth="0">
            <w:col w:w="4250" w:space="792"/>
            <w:col w:w="5758"/>
          </w:cols>
        </w:sectPr>
      </w:pPr>
    </w:p>
    <w:p>
      <w:pPr>
        <w:pStyle w:val="BodyText"/>
        <w:spacing w:before="94"/>
      </w:pPr>
    </w:p>
    <w:p>
      <w:pPr>
        <w:pStyle w:val="BodyText"/>
        <w:spacing w:line="273" w:lineRule="auto"/>
        <w:ind w:left="720" w:right="832"/>
      </w:pPr>
      <w:r>
        <w:rPr/>
        <w:t>She</w:t>
      </w:r>
      <w:r>
        <w:rPr>
          <w:spacing w:val="-4"/>
        </w:rPr>
        <w:t> </w:t>
      </w:r>
      <w:r>
        <w:rPr/>
        <w:t>is</w:t>
      </w:r>
      <w:r>
        <w:rPr>
          <w:spacing w:val="-5"/>
        </w:rPr>
        <w:t> </w:t>
      </w:r>
      <w:r>
        <w:rPr/>
        <w:t>diagnosed</w:t>
      </w:r>
      <w:r>
        <w:rPr>
          <w:spacing w:val="-4"/>
        </w:rPr>
        <w:t> </w:t>
      </w:r>
      <w:r>
        <w:rPr/>
        <w:t>as</w:t>
      </w:r>
      <w:r>
        <w:rPr>
          <w:spacing w:val="-4"/>
        </w:rPr>
        <w:t> </w:t>
      </w:r>
      <w:r>
        <w:rPr/>
        <w:t>a</w:t>
      </w:r>
      <w:r>
        <w:rPr>
          <w:spacing w:val="-4"/>
        </w:rPr>
        <w:t> </w:t>
      </w:r>
      <w:r>
        <w:rPr/>
        <w:t>primary</w:t>
      </w:r>
      <w:r>
        <w:rPr>
          <w:spacing w:val="-4"/>
        </w:rPr>
        <w:t> </w:t>
      </w:r>
      <w:r>
        <w:rPr/>
        <w:t>hypothyroidism</w:t>
      </w:r>
      <w:r>
        <w:rPr>
          <w:spacing w:val="-10"/>
        </w:rPr>
        <w:t> </w:t>
      </w:r>
      <w:r>
        <w:rPr/>
        <w:t>(Goiter).</w:t>
      </w:r>
      <w:r>
        <w:rPr>
          <w:spacing w:val="-2"/>
        </w:rPr>
        <w:t> </w:t>
      </w:r>
      <w:r>
        <w:rPr/>
        <w:t>Physician</w:t>
      </w:r>
      <w:r>
        <w:rPr>
          <w:spacing w:val="-5"/>
        </w:rPr>
        <w:t> </w:t>
      </w:r>
      <w:r>
        <w:rPr/>
        <w:t>has</w:t>
      </w:r>
      <w:r>
        <w:rPr>
          <w:spacing w:val="-4"/>
        </w:rPr>
        <w:t> </w:t>
      </w:r>
      <w:r>
        <w:rPr/>
        <w:t>started</w:t>
      </w:r>
      <w:r>
        <w:rPr>
          <w:spacing w:val="-4"/>
        </w:rPr>
        <w:t> </w:t>
      </w:r>
      <w:r>
        <w:rPr/>
        <w:t>Thyroxine (T4) tablets 50 µg/day.</w:t>
      </w:r>
    </w:p>
    <w:p>
      <w:pPr>
        <w:pStyle w:val="ListParagraph"/>
        <w:numPr>
          <w:ilvl w:val="0"/>
          <w:numId w:val="98"/>
        </w:numPr>
        <w:tabs>
          <w:tab w:pos="1440" w:val="left" w:leader="none"/>
        </w:tabs>
        <w:spacing w:line="240" w:lineRule="auto" w:before="5" w:after="0"/>
        <w:ind w:left="1440" w:right="0" w:hanging="360"/>
        <w:jc w:val="left"/>
        <w:rPr>
          <w:sz w:val="26"/>
        </w:rPr>
      </w:pPr>
      <w:r>
        <w:rPr>
          <w:sz w:val="26"/>
        </w:rPr>
        <w:t>Biochemical</w:t>
      </w:r>
      <w:r>
        <w:rPr>
          <w:spacing w:val="-6"/>
          <w:sz w:val="26"/>
        </w:rPr>
        <w:t> </w:t>
      </w:r>
      <w:r>
        <w:rPr>
          <w:sz w:val="26"/>
        </w:rPr>
        <w:t>explanation</w:t>
      </w:r>
      <w:r>
        <w:rPr>
          <w:spacing w:val="-7"/>
          <w:sz w:val="26"/>
        </w:rPr>
        <w:t> </w:t>
      </w:r>
      <w:r>
        <w:rPr>
          <w:sz w:val="26"/>
        </w:rPr>
        <w:t>enlargement</w:t>
      </w:r>
      <w:r>
        <w:rPr>
          <w:spacing w:val="-7"/>
          <w:sz w:val="26"/>
        </w:rPr>
        <w:t> </w:t>
      </w:r>
      <w:r>
        <w:rPr>
          <w:sz w:val="26"/>
        </w:rPr>
        <w:t>of</w:t>
      </w:r>
      <w:r>
        <w:rPr>
          <w:spacing w:val="-6"/>
          <w:sz w:val="26"/>
        </w:rPr>
        <w:t> </w:t>
      </w:r>
      <w:r>
        <w:rPr>
          <w:sz w:val="26"/>
        </w:rPr>
        <w:t>thyroid</w:t>
      </w:r>
      <w:r>
        <w:rPr>
          <w:spacing w:val="-7"/>
          <w:sz w:val="26"/>
        </w:rPr>
        <w:t> </w:t>
      </w:r>
      <w:r>
        <w:rPr>
          <w:sz w:val="26"/>
        </w:rPr>
        <w:t>gland</w:t>
      </w:r>
      <w:r>
        <w:rPr>
          <w:spacing w:val="-7"/>
          <w:sz w:val="26"/>
        </w:rPr>
        <w:t> </w:t>
      </w:r>
      <w:r>
        <w:rPr>
          <w:sz w:val="26"/>
        </w:rPr>
        <w:t>(goiter)</w:t>
      </w:r>
      <w:r>
        <w:rPr>
          <w:spacing w:val="-6"/>
          <w:sz w:val="26"/>
        </w:rPr>
        <w:t> </w:t>
      </w:r>
      <w:r>
        <w:rPr>
          <w:sz w:val="26"/>
        </w:rPr>
        <w:t>in</w:t>
      </w:r>
      <w:r>
        <w:rPr>
          <w:spacing w:val="-7"/>
          <w:sz w:val="26"/>
        </w:rPr>
        <w:t> </w:t>
      </w:r>
      <w:r>
        <w:rPr>
          <w:sz w:val="26"/>
        </w:rPr>
        <w:t>this</w:t>
      </w:r>
      <w:r>
        <w:rPr>
          <w:spacing w:val="-7"/>
          <w:sz w:val="26"/>
        </w:rPr>
        <w:t> </w:t>
      </w:r>
      <w:r>
        <w:rPr>
          <w:spacing w:val="-2"/>
          <w:sz w:val="26"/>
        </w:rPr>
        <w:t>case.</w:t>
      </w:r>
    </w:p>
    <w:p>
      <w:pPr>
        <w:pStyle w:val="ListParagraph"/>
        <w:numPr>
          <w:ilvl w:val="0"/>
          <w:numId w:val="98"/>
        </w:numPr>
        <w:tabs>
          <w:tab w:pos="1440" w:val="left" w:leader="none"/>
        </w:tabs>
        <w:spacing w:line="240" w:lineRule="auto" w:before="41" w:after="0"/>
        <w:ind w:left="1440" w:right="0" w:hanging="360"/>
        <w:jc w:val="left"/>
        <w:rPr>
          <w:sz w:val="26"/>
        </w:rPr>
      </w:pPr>
      <w:r>
        <w:rPr>
          <w:sz w:val="26"/>
        </w:rPr>
        <w:t>Give</w:t>
      </w:r>
      <w:r>
        <w:rPr>
          <w:spacing w:val="-5"/>
          <w:sz w:val="26"/>
        </w:rPr>
        <w:t> </w:t>
      </w:r>
      <w:r>
        <w:rPr>
          <w:sz w:val="26"/>
        </w:rPr>
        <w:t>Biochemical</w:t>
      </w:r>
      <w:r>
        <w:rPr>
          <w:spacing w:val="-5"/>
          <w:sz w:val="26"/>
        </w:rPr>
        <w:t> </w:t>
      </w:r>
      <w:r>
        <w:rPr>
          <w:sz w:val="26"/>
        </w:rPr>
        <w:t>reasons</w:t>
      </w:r>
      <w:r>
        <w:rPr>
          <w:spacing w:val="-5"/>
          <w:sz w:val="26"/>
        </w:rPr>
        <w:t> </w:t>
      </w:r>
      <w:r>
        <w:rPr>
          <w:sz w:val="26"/>
        </w:rPr>
        <w:t>for</w:t>
      </w:r>
      <w:r>
        <w:rPr>
          <w:spacing w:val="-4"/>
          <w:sz w:val="26"/>
        </w:rPr>
        <w:t> </w:t>
      </w:r>
      <w:r>
        <w:rPr>
          <w:sz w:val="26"/>
        </w:rPr>
        <w:t>raised</w:t>
      </w:r>
      <w:r>
        <w:rPr>
          <w:spacing w:val="-5"/>
          <w:sz w:val="26"/>
        </w:rPr>
        <w:t> </w:t>
      </w:r>
      <w:r>
        <w:rPr>
          <w:sz w:val="26"/>
        </w:rPr>
        <w:t>serum</w:t>
      </w:r>
      <w:r>
        <w:rPr>
          <w:spacing w:val="-9"/>
          <w:sz w:val="26"/>
        </w:rPr>
        <w:t> </w:t>
      </w:r>
      <w:r>
        <w:rPr>
          <w:sz w:val="26"/>
        </w:rPr>
        <w:t>TSH</w:t>
      </w:r>
      <w:r>
        <w:rPr>
          <w:spacing w:val="-5"/>
          <w:sz w:val="26"/>
        </w:rPr>
        <w:t> </w:t>
      </w:r>
      <w:r>
        <w:rPr>
          <w:spacing w:val="-2"/>
          <w:sz w:val="26"/>
        </w:rPr>
        <w:t>level.</w:t>
      </w:r>
    </w:p>
    <w:p>
      <w:pPr>
        <w:pStyle w:val="ListParagraph"/>
        <w:numPr>
          <w:ilvl w:val="0"/>
          <w:numId w:val="98"/>
        </w:numPr>
        <w:tabs>
          <w:tab w:pos="1440" w:val="left" w:leader="none"/>
        </w:tabs>
        <w:spacing w:line="240" w:lineRule="auto" w:before="47" w:after="0"/>
        <w:ind w:left="1440" w:right="0" w:hanging="360"/>
        <w:jc w:val="left"/>
        <w:rPr>
          <w:sz w:val="26"/>
        </w:rPr>
      </w:pPr>
      <w:r>
        <w:rPr>
          <w:sz w:val="26"/>
        </w:rPr>
        <w:t>Give</w:t>
      </w:r>
      <w:r>
        <w:rPr>
          <w:spacing w:val="-7"/>
          <w:sz w:val="26"/>
        </w:rPr>
        <w:t> </w:t>
      </w:r>
      <w:r>
        <w:rPr>
          <w:sz w:val="26"/>
        </w:rPr>
        <w:t>explanation</w:t>
      </w:r>
      <w:r>
        <w:rPr>
          <w:spacing w:val="-6"/>
          <w:sz w:val="26"/>
        </w:rPr>
        <w:t> </w:t>
      </w:r>
      <w:r>
        <w:rPr>
          <w:sz w:val="26"/>
        </w:rPr>
        <w:t>for</w:t>
      </w:r>
      <w:r>
        <w:rPr>
          <w:spacing w:val="-6"/>
          <w:sz w:val="26"/>
        </w:rPr>
        <w:t> </w:t>
      </w:r>
      <w:r>
        <w:rPr>
          <w:sz w:val="26"/>
        </w:rPr>
        <w:t>physician</w:t>
      </w:r>
      <w:r>
        <w:rPr>
          <w:spacing w:val="-6"/>
          <w:sz w:val="26"/>
        </w:rPr>
        <w:t> </w:t>
      </w:r>
      <w:r>
        <w:rPr>
          <w:sz w:val="26"/>
        </w:rPr>
        <w:t>diagnosis</w:t>
      </w:r>
      <w:r>
        <w:rPr>
          <w:spacing w:val="-7"/>
          <w:sz w:val="26"/>
        </w:rPr>
        <w:t> </w:t>
      </w:r>
      <w:r>
        <w:rPr>
          <w:sz w:val="26"/>
        </w:rPr>
        <w:t>of</w:t>
      </w:r>
      <w:r>
        <w:rPr>
          <w:spacing w:val="-7"/>
          <w:sz w:val="26"/>
        </w:rPr>
        <w:t> </w:t>
      </w:r>
      <w:r>
        <w:rPr>
          <w:sz w:val="26"/>
        </w:rPr>
        <w:t>primary</w:t>
      </w:r>
      <w:r>
        <w:rPr>
          <w:spacing w:val="-6"/>
          <w:sz w:val="26"/>
        </w:rPr>
        <w:t> </w:t>
      </w:r>
      <w:r>
        <w:rPr>
          <w:spacing w:val="-2"/>
          <w:sz w:val="26"/>
        </w:rPr>
        <w:t>hypothyroidism.</w:t>
      </w:r>
    </w:p>
    <w:p>
      <w:pPr>
        <w:pStyle w:val="ListParagraph"/>
        <w:numPr>
          <w:ilvl w:val="0"/>
          <w:numId w:val="98"/>
        </w:numPr>
        <w:tabs>
          <w:tab w:pos="1440" w:val="left" w:leader="none"/>
        </w:tabs>
        <w:spacing w:line="240" w:lineRule="auto" w:before="47" w:after="0"/>
        <w:ind w:left="1440" w:right="0" w:hanging="360"/>
        <w:jc w:val="left"/>
        <w:rPr>
          <w:sz w:val="26"/>
        </w:rPr>
      </w:pPr>
      <w:r>
        <w:rPr>
          <w:sz w:val="26"/>
        </w:rPr>
        <w:t>What</w:t>
      </w:r>
      <w:r>
        <w:rPr>
          <w:spacing w:val="-3"/>
          <w:sz w:val="26"/>
        </w:rPr>
        <w:t> </w:t>
      </w:r>
      <w:r>
        <w:rPr>
          <w:sz w:val="26"/>
        </w:rPr>
        <w:t>is</w:t>
      </w:r>
      <w:r>
        <w:rPr>
          <w:spacing w:val="-4"/>
          <w:sz w:val="26"/>
        </w:rPr>
        <w:t> </w:t>
      </w:r>
      <w:r>
        <w:rPr>
          <w:sz w:val="26"/>
        </w:rPr>
        <w:t>the</w:t>
      </w:r>
      <w:r>
        <w:rPr>
          <w:spacing w:val="-3"/>
          <w:sz w:val="26"/>
        </w:rPr>
        <w:t> </w:t>
      </w:r>
      <w:r>
        <w:rPr>
          <w:sz w:val="26"/>
        </w:rPr>
        <w:t>reason</w:t>
      </w:r>
      <w:r>
        <w:rPr>
          <w:spacing w:val="-3"/>
          <w:sz w:val="26"/>
        </w:rPr>
        <w:t> </w:t>
      </w:r>
      <w:r>
        <w:rPr>
          <w:sz w:val="26"/>
        </w:rPr>
        <w:t>for</w:t>
      </w:r>
      <w:r>
        <w:rPr>
          <w:spacing w:val="-3"/>
          <w:sz w:val="26"/>
        </w:rPr>
        <w:t> </w:t>
      </w:r>
      <w:r>
        <w:rPr>
          <w:sz w:val="26"/>
        </w:rPr>
        <w:t>the</w:t>
      </w:r>
      <w:r>
        <w:rPr>
          <w:spacing w:val="-7"/>
          <w:sz w:val="26"/>
        </w:rPr>
        <w:t> </w:t>
      </w:r>
      <w:r>
        <w:rPr>
          <w:sz w:val="26"/>
        </w:rPr>
        <w:t>weight</w:t>
      </w:r>
      <w:r>
        <w:rPr>
          <w:spacing w:val="-4"/>
          <w:sz w:val="26"/>
        </w:rPr>
        <w:t> </w:t>
      </w:r>
      <w:r>
        <w:rPr>
          <w:sz w:val="26"/>
        </w:rPr>
        <w:t>gain</w:t>
      </w:r>
      <w:r>
        <w:rPr>
          <w:spacing w:val="-3"/>
          <w:sz w:val="26"/>
        </w:rPr>
        <w:t> </w:t>
      </w:r>
      <w:r>
        <w:rPr>
          <w:sz w:val="26"/>
        </w:rPr>
        <w:t>in</w:t>
      </w:r>
      <w:r>
        <w:rPr>
          <w:spacing w:val="-4"/>
          <w:sz w:val="26"/>
        </w:rPr>
        <w:t> </w:t>
      </w:r>
      <w:r>
        <w:rPr>
          <w:sz w:val="26"/>
        </w:rPr>
        <w:t>this</w:t>
      </w:r>
      <w:r>
        <w:rPr>
          <w:spacing w:val="-3"/>
          <w:sz w:val="26"/>
        </w:rPr>
        <w:t> </w:t>
      </w:r>
      <w:r>
        <w:rPr>
          <w:spacing w:val="-2"/>
          <w:sz w:val="26"/>
        </w:rPr>
        <w:t>case?</w:t>
      </w:r>
    </w:p>
    <w:p>
      <w:pPr>
        <w:pStyle w:val="ListParagraph"/>
        <w:numPr>
          <w:ilvl w:val="0"/>
          <w:numId w:val="98"/>
        </w:numPr>
        <w:tabs>
          <w:tab w:pos="1440" w:val="left" w:leader="none"/>
        </w:tabs>
        <w:spacing w:line="240" w:lineRule="auto" w:before="42" w:after="0"/>
        <w:ind w:left="1440" w:right="0" w:hanging="360"/>
        <w:jc w:val="left"/>
        <w:rPr>
          <w:sz w:val="26"/>
        </w:rPr>
      </w:pPr>
      <w:r>
        <w:rPr>
          <w:sz w:val="26"/>
        </w:rPr>
        <w:t>Why</w:t>
      </w:r>
      <w:r>
        <w:rPr>
          <w:spacing w:val="-5"/>
          <w:sz w:val="26"/>
        </w:rPr>
        <w:t> </w:t>
      </w:r>
      <w:r>
        <w:rPr>
          <w:sz w:val="26"/>
        </w:rPr>
        <w:t>does</w:t>
      </w:r>
      <w:r>
        <w:rPr>
          <w:spacing w:val="-4"/>
          <w:sz w:val="26"/>
        </w:rPr>
        <w:t> </w:t>
      </w:r>
      <w:r>
        <w:rPr>
          <w:sz w:val="26"/>
        </w:rPr>
        <w:t>this</w:t>
      </w:r>
      <w:r>
        <w:rPr>
          <w:spacing w:val="-5"/>
          <w:sz w:val="26"/>
        </w:rPr>
        <w:t> </w:t>
      </w:r>
      <w:r>
        <w:rPr>
          <w:sz w:val="26"/>
        </w:rPr>
        <w:t>patient</w:t>
      </w:r>
      <w:r>
        <w:rPr>
          <w:spacing w:val="-5"/>
          <w:sz w:val="26"/>
        </w:rPr>
        <w:t> </w:t>
      </w:r>
      <w:r>
        <w:rPr>
          <w:sz w:val="26"/>
        </w:rPr>
        <w:t>always</w:t>
      </w:r>
      <w:r>
        <w:rPr>
          <w:spacing w:val="-4"/>
          <w:sz w:val="26"/>
        </w:rPr>
        <w:t> </w:t>
      </w:r>
      <w:r>
        <w:rPr>
          <w:sz w:val="26"/>
        </w:rPr>
        <w:t>perceive</w:t>
      </w:r>
      <w:r>
        <w:rPr>
          <w:spacing w:val="-4"/>
          <w:sz w:val="26"/>
        </w:rPr>
        <w:t> </w:t>
      </w:r>
      <w:r>
        <w:rPr>
          <w:sz w:val="26"/>
        </w:rPr>
        <w:t>the</w:t>
      </w:r>
      <w:r>
        <w:rPr>
          <w:spacing w:val="-5"/>
          <w:sz w:val="26"/>
        </w:rPr>
        <w:t> </w:t>
      </w:r>
      <w:r>
        <w:rPr>
          <w:spacing w:val="-2"/>
          <w:sz w:val="26"/>
        </w:rPr>
        <w:t>coldness?</w:t>
      </w:r>
    </w:p>
    <w:p>
      <w:pPr>
        <w:pStyle w:val="ListParagraph"/>
        <w:numPr>
          <w:ilvl w:val="0"/>
          <w:numId w:val="98"/>
        </w:numPr>
        <w:tabs>
          <w:tab w:pos="1440" w:val="left" w:leader="none"/>
        </w:tabs>
        <w:spacing w:line="240" w:lineRule="auto" w:before="47" w:after="0"/>
        <w:ind w:left="1440" w:right="0" w:hanging="360"/>
        <w:jc w:val="left"/>
        <w:rPr>
          <w:sz w:val="26"/>
        </w:rPr>
      </w:pPr>
      <w:r>
        <w:rPr>
          <w:sz w:val="26"/>
        </w:rPr>
        <w:t>Calculate</w:t>
      </w:r>
      <w:r>
        <w:rPr>
          <w:spacing w:val="-4"/>
          <w:sz w:val="26"/>
        </w:rPr>
        <w:t> </w:t>
      </w:r>
      <w:r>
        <w:rPr>
          <w:sz w:val="26"/>
        </w:rPr>
        <w:t>the</w:t>
      </w:r>
      <w:r>
        <w:rPr>
          <w:spacing w:val="-4"/>
          <w:sz w:val="26"/>
        </w:rPr>
        <w:t> </w:t>
      </w:r>
      <w:r>
        <w:rPr>
          <w:sz w:val="26"/>
        </w:rPr>
        <w:t>BMI</w:t>
      </w:r>
      <w:r>
        <w:rPr>
          <w:spacing w:val="-9"/>
          <w:sz w:val="26"/>
        </w:rPr>
        <w:t> </w:t>
      </w:r>
      <w:r>
        <w:rPr>
          <w:sz w:val="26"/>
        </w:rPr>
        <w:t>and</w:t>
      </w:r>
      <w:r>
        <w:rPr>
          <w:spacing w:val="-3"/>
          <w:sz w:val="26"/>
        </w:rPr>
        <w:t> </w:t>
      </w:r>
      <w:r>
        <w:rPr>
          <w:sz w:val="26"/>
        </w:rPr>
        <w:t>define</w:t>
      </w:r>
      <w:r>
        <w:rPr>
          <w:spacing w:val="-3"/>
          <w:sz w:val="26"/>
        </w:rPr>
        <w:t> </w:t>
      </w:r>
      <w:r>
        <w:rPr>
          <w:sz w:val="26"/>
        </w:rPr>
        <w:t>its</w:t>
      </w:r>
      <w:r>
        <w:rPr>
          <w:spacing w:val="-4"/>
          <w:sz w:val="26"/>
        </w:rPr>
        <w:t> </w:t>
      </w:r>
      <w:r>
        <w:rPr>
          <w:spacing w:val="-2"/>
          <w:sz w:val="26"/>
        </w:rPr>
        <w:t>category.</w:t>
      </w:r>
    </w:p>
    <w:p>
      <w:pPr>
        <w:pStyle w:val="ListParagraph"/>
        <w:numPr>
          <w:ilvl w:val="0"/>
          <w:numId w:val="98"/>
        </w:numPr>
        <w:tabs>
          <w:tab w:pos="1441" w:val="left" w:leader="none"/>
        </w:tabs>
        <w:spacing w:line="273" w:lineRule="auto" w:before="46" w:after="0"/>
        <w:ind w:left="1441" w:right="1513" w:hanging="361"/>
        <w:jc w:val="left"/>
        <w:rPr>
          <w:sz w:val="26"/>
        </w:rPr>
      </w:pPr>
      <w:r>
        <w:rPr>
          <w:sz w:val="26"/>
        </w:rPr>
        <w:t>Why</w:t>
      </w:r>
      <w:r>
        <w:rPr>
          <w:spacing w:val="-3"/>
          <w:sz w:val="26"/>
        </w:rPr>
        <w:t> </w:t>
      </w:r>
      <w:r>
        <w:rPr>
          <w:sz w:val="26"/>
        </w:rPr>
        <w:t>do</w:t>
      </w:r>
      <w:r>
        <w:rPr>
          <w:spacing w:val="-4"/>
          <w:sz w:val="26"/>
        </w:rPr>
        <w:t> </w:t>
      </w:r>
      <w:r>
        <w:rPr>
          <w:sz w:val="26"/>
        </w:rPr>
        <w:t>physicians</w:t>
      </w:r>
      <w:r>
        <w:rPr>
          <w:spacing w:val="-4"/>
          <w:sz w:val="26"/>
        </w:rPr>
        <w:t> </w:t>
      </w:r>
      <w:r>
        <w:rPr>
          <w:sz w:val="26"/>
        </w:rPr>
        <w:t>prefer</w:t>
      </w:r>
      <w:r>
        <w:rPr>
          <w:spacing w:val="-3"/>
          <w:sz w:val="26"/>
        </w:rPr>
        <w:t> </w:t>
      </w:r>
      <w:r>
        <w:rPr>
          <w:sz w:val="26"/>
        </w:rPr>
        <w:t>to</w:t>
      </w:r>
      <w:r>
        <w:rPr>
          <w:spacing w:val="-4"/>
          <w:sz w:val="26"/>
        </w:rPr>
        <w:t> </w:t>
      </w:r>
      <w:r>
        <w:rPr>
          <w:sz w:val="26"/>
        </w:rPr>
        <w:t>give</w:t>
      </w:r>
      <w:r>
        <w:rPr>
          <w:spacing w:val="-3"/>
          <w:sz w:val="26"/>
        </w:rPr>
        <w:t> </w:t>
      </w:r>
      <w:r>
        <w:rPr>
          <w:sz w:val="26"/>
        </w:rPr>
        <w:t>Thyroxine</w:t>
      </w:r>
      <w:r>
        <w:rPr>
          <w:spacing w:val="-3"/>
          <w:sz w:val="26"/>
        </w:rPr>
        <w:t> </w:t>
      </w:r>
      <w:r>
        <w:rPr>
          <w:sz w:val="26"/>
        </w:rPr>
        <w:t>(T4)</w:t>
      </w:r>
      <w:r>
        <w:rPr>
          <w:spacing w:val="-3"/>
          <w:sz w:val="26"/>
        </w:rPr>
        <w:t> </w:t>
      </w:r>
      <w:r>
        <w:rPr>
          <w:sz w:val="26"/>
        </w:rPr>
        <w:t>instead</w:t>
      </w:r>
      <w:r>
        <w:rPr>
          <w:spacing w:val="-3"/>
          <w:sz w:val="26"/>
        </w:rPr>
        <w:t> </w:t>
      </w:r>
      <w:r>
        <w:rPr>
          <w:sz w:val="26"/>
        </w:rPr>
        <w:t>of</w:t>
      </w:r>
      <w:r>
        <w:rPr>
          <w:spacing w:val="-3"/>
          <w:sz w:val="26"/>
        </w:rPr>
        <w:t> </w:t>
      </w:r>
      <w:r>
        <w:rPr>
          <w:sz w:val="26"/>
        </w:rPr>
        <w:t>T3</w:t>
      </w:r>
      <w:r>
        <w:rPr>
          <w:spacing w:val="-4"/>
          <w:sz w:val="26"/>
        </w:rPr>
        <w:t> </w:t>
      </w:r>
      <w:r>
        <w:rPr>
          <w:sz w:val="26"/>
        </w:rPr>
        <w:t>as</w:t>
      </w:r>
      <w:r>
        <w:rPr>
          <w:spacing w:val="-3"/>
          <w:sz w:val="26"/>
        </w:rPr>
        <w:t> </w:t>
      </w:r>
      <w:r>
        <w:rPr>
          <w:sz w:val="26"/>
        </w:rPr>
        <w:t>a</w:t>
      </w:r>
      <w:r>
        <w:rPr>
          <w:spacing w:val="-8"/>
          <w:sz w:val="26"/>
        </w:rPr>
        <w:t> </w:t>
      </w:r>
      <w:r>
        <w:rPr>
          <w:sz w:val="26"/>
        </w:rPr>
        <w:t>thyroid hormone replacement therapy?</w:t>
      </w:r>
    </w:p>
    <w:p>
      <w:pPr>
        <w:pStyle w:val="ListParagraph"/>
        <w:spacing w:after="0" w:line="273" w:lineRule="auto"/>
        <w:jc w:val="left"/>
        <w:rPr>
          <w:sz w:val="26"/>
        </w:rPr>
        <w:sectPr>
          <w:type w:val="continuous"/>
          <w:pgSz w:w="12240" w:h="15840"/>
          <w:pgMar w:header="0" w:footer="1489" w:top="1640" w:bottom="1000" w:left="720" w:right="720"/>
        </w:sectPr>
      </w:pPr>
    </w:p>
    <w:p>
      <w:pPr>
        <w:pStyle w:val="BodyText"/>
        <w:spacing w:before="4"/>
        <w:rPr>
          <w:sz w:val="17"/>
        </w:rPr>
      </w:pPr>
    </w:p>
    <w:p>
      <w:pPr>
        <w:pStyle w:val="BodyText"/>
        <w:spacing w:after="0"/>
        <w:rPr>
          <w:sz w:val="17"/>
        </w:rPr>
        <w:sectPr>
          <w:pgSz w:w="12240" w:h="15840"/>
          <w:pgMar w:header="0" w:footer="1489" w:top="1820" w:bottom="1720" w:left="720" w:right="720"/>
        </w:sectPr>
      </w:pPr>
    </w:p>
    <w:p>
      <w:pPr>
        <w:pStyle w:val="Heading2"/>
        <w:numPr>
          <w:ilvl w:val="1"/>
          <w:numId w:val="45"/>
        </w:numPr>
        <w:tabs>
          <w:tab w:pos="4253" w:val="left" w:leader="none"/>
        </w:tabs>
        <w:spacing w:line="240" w:lineRule="auto" w:before="62" w:after="0"/>
        <w:ind w:left="4253" w:right="0" w:hanging="392"/>
        <w:jc w:val="left"/>
      </w:pPr>
      <w:r>
        <w:rPr/>
        <w:t>Case</w:t>
      </w:r>
      <w:r>
        <w:rPr>
          <w:spacing w:val="-5"/>
        </w:rPr>
        <w:t> </w:t>
      </w:r>
      <w:r>
        <w:rPr/>
        <w:t>study</w:t>
      </w:r>
      <w:r>
        <w:rPr>
          <w:spacing w:val="-5"/>
        </w:rPr>
        <w:t> </w:t>
      </w:r>
      <w:r>
        <w:rPr/>
        <w:t>of</w:t>
      </w:r>
      <w:r>
        <w:rPr>
          <w:spacing w:val="-9"/>
        </w:rPr>
        <w:t> </w:t>
      </w:r>
      <w:r>
        <w:rPr>
          <w:spacing w:val="-2"/>
        </w:rPr>
        <w:t>Porphyria</w:t>
      </w:r>
    </w:p>
    <w:p>
      <w:pPr>
        <w:pStyle w:val="BodyText"/>
        <w:spacing w:line="276" w:lineRule="auto" w:before="42"/>
        <w:ind w:left="720" w:right="832"/>
      </w:pPr>
      <w:r>
        <w:rPr/>
        <w:t>A 14 Year old girl was brought to the surgical OPD with chief complaints of acute abdominal</w:t>
      </w:r>
      <w:r>
        <w:rPr>
          <w:spacing w:val="-1"/>
        </w:rPr>
        <w:t> </w:t>
      </w:r>
      <w:r>
        <w:rPr/>
        <w:t>pain. Her mother also</w:t>
      </w:r>
      <w:r>
        <w:rPr>
          <w:spacing w:val="-1"/>
        </w:rPr>
        <w:t> </w:t>
      </w:r>
      <w:r>
        <w:rPr/>
        <w:t>gives the</w:t>
      </w:r>
      <w:r>
        <w:rPr>
          <w:spacing w:val="-1"/>
        </w:rPr>
        <w:t> </w:t>
      </w:r>
      <w:r>
        <w:rPr/>
        <w:t>history of similar episodes of abdominal</w:t>
      </w:r>
      <w:r>
        <w:rPr>
          <w:spacing w:val="-1"/>
        </w:rPr>
        <w:t> </w:t>
      </w:r>
      <w:r>
        <w:rPr/>
        <w:t>pain and</w:t>
      </w:r>
      <w:r>
        <w:rPr>
          <w:spacing w:val="-3"/>
        </w:rPr>
        <w:t> </w:t>
      </w:r>
      <w:r>
        <w:rPr/>
        <w:t>abnormal</w:t>
      </w:r>
      <w:r>
        <w:rPr>
          <w:spacing w:val="-4"/>
        </w:rPr>
        <w:t> </w:t>
      </w:r>
      <w:r>
        <w:rPr/>
        <w:t>behavior,</w:t>
      </w:r>
      <w:r>
        <w:rPr>
          <w:spacing w:val="-2"/>
        </w:rPr>
        <w:t> </w:t>
      </w:r>
      <w:r>
        <w:rPr/>
        <w:t>crying</w:t>
      </w:r>
      <w:r>
        <w:rPr>
          <w:spacing w:val="-8"/>
        </w:rPr>
        <w:t> </w:t>
      </w:r>
      <w:r>
        <w:rPr/>
        <w:t>spells,</w:t>
      </w:r>
      <w:r>
        <w:rPr>
          <w:spacing w:val="-2"/>
        </w:rPr>
        <w:t> </w:t>
      </w:r>
      <w:r>
        <w:rPr/>
        <w:t>disorientation</w:t>
      </w:r>
      <w:r>
        <w:rPr>
          <w:spacing w:val="-4"/>
        </w:rPr>
        <w:t> </w:t>
      </w:r>
      <w:r>
        <w:rPr/>
        <w:t>and</w:t>
      </w:r>
      <w:r>
        <w:rPr>
          <w:spacing w:val="-3"/>
        </w:rPr>
        <w:t> </w:t>
      </w:r>
      <w:r>
        <w:rPr/>
        <w:t>anxiety.</w:t>
      </w:r>
      <w:r>
        <w:rPr>
          <w:spacing w:val="40"/>
        </w:rPr>
        <w:t> </w:t>
      </w:r>
      <w:r>
        <w:rPr/>
        <w:t>On</w:t>
      </w:r>
      <w:r>
        <w:rPr>
          <w:spacing w:val="-8"/>
        </w:rPr>
        <w:t> </w:t>
      </w:r>
      <w:r>
        <w:rPr/>
        <w:t>examination</w:t>
      </w:r>
      <w:r>
        <w:rPr>
          <w:spacing w:val="-4"/>
        </w:rPr>
        <w:t> </w:t>
      </w:r>
      <w:r>
        <w:rPr/>
        <w:t>it</w:t>
      </w:r>
      <w:r>
        <w:rPr>
          <w:spacing w:val="-4"/>
        </w:rPr>
        <w:t> </w:t>
      </w:r>
      <w:r>
        <w:rPr/>
        <w:t>was found that she has psychiatric symptoms like hallucinations and depression. The USG abdomen was normal. Urine sample was collected for laboratory investigations.</w:t>
      </w:r>
    </w:p>
    <w:p>
      <w:pPr>
        <w:pStyle w:val="BodyText"/>
        <w:ind w:left="720"/>
      </w:pPr>
      <w:r>
        <w:rPr/>
        <w:t>Porphobilinogen</w:t>
      </w:r>
      <w:r>
        <w:rPr>
          <w:spacing w:val="-6"/>
        </w:rPr>
        <w:t> </w:t>
      </w:r>
      <w:r>
        <w:rPr/>
        <w:t>is</w:t>
      </w:r>
      <w:r>
        <w:rPr>
          <w:spacing w:val="-6"/>
        </w:rPr>
        <w:t> </w:t>
      </w:r>
      <w:r>
        <w:rPr/>
        <w:t>positive</w:t>
      </w:r>
      <w:r>
        <w:rPr>
          <w:spacing w:val="-6"/>
        </w:rPr>
        <w:t> </w:t>
      </w:r>
      <w:r>
        <w:rPr/>
        <w:t>in</w:t>
      </w:r>
      <w:r>
        <w:rPr>
          <w:spacing w:val="-6"/>
        </w:rPr>
        <w:t> </w:t>
      </w:r>
      <w:r>
        <w:rPr/>
        <w:t>urine</w:t>
      </w:r>
      <w:r>
        <w:rPr>
          <w:spacing w:val="-5"/>
        </w:rPr>
        <w:t> </w:t>
      </w:r>
      <w:r>
        <w:rPr>
          <w:spacing w:val="-2"/>
        </w:rPr>
        <w:t>sample.</w:t>
      </w:r>
    </w:p>
    <w:p>
      <w:pPr>
        <w:pStyle w:val="ListParagraph"/>
        <w:numPr>
          <w:ilvl w:val="0"/>
          <w:numId w:val="99"/>
        </w:numPr>
        <w:tabs>
          <w:tab w:pos="1440" w:val="left" w:leader="none"/>
        </w:tabs>
        <w:spacing w:line="240" w:lineRule="auto" w:before="42" w:after="0"/>
        <w:ind w:left="1440" w:right="0" w:hanging="360"/>
        <w:jc w:val="left"/>
        <w:rPr>
          <w:sz w:val="26"/>
        </w:rPr>
      </w:pPr>
      <w:r>
        <w:rPr>
          <w:sz w:val="26"/>
        </w:rPr>
        <w:t>What</w:t>
      </w:r>
      <w:r>
        <w:rPr>
          <w:spacing w:val="-4"/>
          <w:sz w:val="26"/>
        </w:rPr>
        <w:t> </w:t>
      </w:r>
      <w:r>
        <w:rPr>
          <w:sz w:val="26"/>
        </w:rPr>
        <w:t>is</w:t>
      </w:r>
      <w:r>
        <w:rPr>
          <w:spacing w:val="-5"/>
          <w:sz w:val="26"/>
        </w:rPr>
        <w:t> </w:t>
      </w:r>
      <w:r>
        <w:rPr>
          <w:sz w:val="26"/>
        </w:rPr>
        <w:t>the</w:t>
      </w:r>
      <w:r>
        <w:rPr>
          <w:spacing w:val="-4"/>
          <w:sz w:val="26"/>
        </w:rPr>
        <w:t> </w:t>
      </w:r>
      <w:r>
        <w:rPr>
          <w:sz w:val="26"/>
        </w:rPr>
        <w:t>reason</w:t>
      </w:r>
      <w:r>
        <w:rPr>
          <w:spacing w:val="-4"/>
          <w:sz w:val="26"/>
        </w:rPr>
        <w:t> </w:t>
      </w:r>
      <w:r>
        <w:rPr>
          <w:sz w:val="26"/>
        </w:rPr>
        <w:t>for</w:t>
      </w:r>
      <w:r>
        <w:rPr>
          <w:spacing w:val="-3"/>
          <w:sz w:val="26"/>
        </w:rPr>
        <w:t> </w:t>
      </w:r>
      <w:r>
        <w:rPr>
          <w:sz w:val="26"/>
        </w:rPr>
        <w:t>elevated</w:t>
      </w:r>
      <w:r>
        <w:rPr>
          <w:spacing w:val="-4"/>
          <w:sz w:val="26"/>
        </w:rPr>
        <w:t> </w:t>
      </w:r>
      <w:r>
        <w:rPr>
          <w:sz w:val="26"/>
        </w:rPr>
        <w:t>Porphobilinogen</w:t>
      </w:r>
      <w:r>
        <w:rPr>
          <w:spacing w:val="-5"/>
          <w:sz w:val="26"/>
        </w:rPr>
        <w:t> </w:t>
      </w:r>
      <w:r>
        <w:rPr>
          <w:sz w:val="26"/>
        </w:rPr>
        <w:t>in</w:t>
      </w:r>
      <w:r>
        <w:rPr>
          <w:spacing w:val="-4"/>
          <w:sz w:val="26"/>
        </w:rPr>
        <w:t> </w:t>
      </w:r>
      <w:r>
        <w:rPr>
          <w:sz w:val="26"/>
        </w:rPr>
        <w:t>this</w:t>
      </w:r>
      <w:r>
        <w:rPr>
          <w:spacing w:val="-5"/>
          <w:sz w:val="26"/>
        </w:rPr>
        <w:t> </w:t>
      </w:r>
      <w:r>
        <w:rPr>
          <w:spacing w:val="-2"/>
          <w:sz w:val="26"/>
        </w:rPr>
        <w:t>case?</w:t>
      </w:r>
    </w:p>
    <w:p>
      <w:pPr>
        <w:pStyle w:val="ListParagraph"/>
        <w:numPr>
          <w:ilvl w:val="0"/>
          <w:numId w:val="99"/>
        </w:numPr>
        <w:tabs>
          <w:tab w:pos="1440" w:val="left" w:leader="none"/>
        </w:tabs>
        <w:spacing w:line="240" w:lineRule="auto" w:before="47" w:after="0"/>
        <w:ind w:left="1440" w:right="0" w:hanging="360"/>
        <w:jc w:val="left"/>
        <w:rPr>
          <w:sz w:val="26"/>
        </w:rPr>
      </w:pPr>
      <w:r>
        <w:rPr>
          <w:sz w:val="26"/>
        </w:rPr>
        <w:t>Why</w:t>
      </w:r>
      <w:r>
        <w:rPr>
          <w:spacing w:val="-6"/>
          <w:sz w:val="26"/>
        </w:rPr>
        <w:t> </w:t>
      </w:r>
      <w:r>
        <w:rPr>
          <w:sz w:val="26"/>
        </w:rPr>
        <w:t>is</w:t>
      </w:r>
      <w:r>
        <w:rPr>
          <w:spacing w:val="-6"/>
          <w:sz w:val="26"/>
        </w:rPr>
        <w:t> </w:t>
      </w:r>
      <w:r>
        <w:rPr>
          <w:sz w:val="26"/>
        </w:rPr>
        <w:t>photosensitivity</w:t>
      </w:r>
      <w:r>
        <w:rPr>
          <w:spacing w:val="-7"/>
          <w:sz w:val="26"/>
        </w:rPr>
        <w:t> </w:t>
      </w:r>
      <w:r>
        <w:rPr>
          <w:sz w:val="26"/>
        </w:rPr>
        <w:t>absent</w:t>
      </w:r>
      <w:r>
        <w:rPr>
          <w:spacing w:val="-5"/>
          <w:sz w:val="26"/>
        </w:rPr>
        <w:t> </w:t>
      </w:r>
      <w:r>
        <w:rPr>
          <w:sz w:val="26"/>
        </w:rPr>
        <w:t>in</w:t>
      </w:r>
      <w:r>
        <w:rPr>
          <w:spacing w:val="-6"/>
          <w:sz w:val="26"/>
        </w:rPr>
        <w:t> </w:t>
      </w:r>
      <w:r>
        <w:rPr>
          <w:sz w:val="26"/>
        </w:rPr>
        <w:t>acute</w:t>
      </w:r>
      <w:r>
        <w:rPr>
          <w:spacing w:val="-6"/>
          <w:sz w:val="26"/>
        </w:rPr>
        <w:t> </w:t>
      </w:r>
      <w:r>
        <w:rPr>
          <w:sz w:val="26"/>
        </w:rPr>
        <w:t>intermittent</w:t>
      </w:r>
      <w:r>
        <w:rPr>
          <w:spacing w:val="-6"/>
          <w:sz w:val="26"/>
        </w:rPr>
        <w:t> </w:t>
      </w:r>
      <w:r>
        <w:rPr>
          <w:spacing w:val="-2"/>
          <w:sz w:val="26"/>
        </w:rPr>
        <w:t>Porphyria?</w:t>
      </w:r>
    </w:p>
    <w:p>
      <w:pPr>
        <w:pStyle w:val="ListParagraph"/>
        <w:numPr>
          <w:ilvl w:val="0"/>
          <w:numId w:val="99"/>
        </w:numPr>
        <w:tabs>
          <w:tab w:pos="1440" w:val="left" w:leader="none"/>
        </w:tabs>
        <w:spacing w:line="240" w:lineRule="auto" w:before="46" w:after="0"/>
        <w:ind w:left="1440"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6"/>
          <w:sz w:val="26"/>
        </w:rPr>
        <w:t> </w:t>
      </w:r>
      <w:r>
        <w:rPr>
          <w:sz w:val="26"/>
        </w:rPr>
        <w:t>reason</w:t>
      </w:r>
      <w:r>
        <w:rPr>
          <w:spacing w:val="-5"/>
          <w:sz w:val="26"/>
        </w:rPr>
        <w:t> </w:t>
      </w:r>
      <w:r>
        <w:rPr>
          <w:sz w:val="26"/>
        </w:rPr>
        <w:t>for</w:t>
      </w:r>
      <w:r>
        <w:rPr>
          <w:spacing w:val="-5"/>
          <w:sz w:val="26"/>
        </w:rPr>
        <w:t> </w:t>
      </w:r>
      <w:r>
        <w:rPr>
          <w:sz w:val="26"/>
        </w:rPr>
        <w:t>giving</w:t>
      </w:r>
      <w:r>
        <w:rPr>
          <w:spacing w:val="-10"/>
          <w:sz w:val="26"/>
        </w:rPr>
        <w:t> </w:t>
      </w:r>
      <w:r>
        <w:rPr>
          <w:sz w:val="26"/>
        </w:rPr>
        <w:t>intravenous</w:t>
      </w:r>
      <w:r>
        <w:rPr>
          <w:spacing w:val="-2"/>
          <w:sz w:val="26"/>
        </w:rPr>
        <w:t> </w:t>
      </w:r>
      <w:r>
        <w:rPr>
          <w:sz w:val="26"/>
        </w:rPr>
        <w:t>glucose</w:t>
      </w:r>
      <w:r>
        <w:rPr>
          <w:spacing w:val="-5"/>
          <w:sz w:val="26"/>
        </w:rPr>
        <w:t> </w:t>
      </w:r>
      <w:r>
        <w:rPr>
          <w:spacing w:val="-2"/>
          <w:sz w:val="26"/>
        </w:rPr>
        <w:t>administration?</w:t>
      </w:r>
    </w:p>
    <w:p>
      <w:pPr>
        <w:pStyle w:val="ListParagraph"/>
        <w:numPr>
          <w:ilvl w:val="0"/>
          <w:numId w:val="99"/>
        </w:numPr>
        <w:tabs>
          <w:tab w:pos="1440" w:val="left" w:leader="none"/>
        </w:tabs>
        <w:spacing w:line="240" w:lineRule="auto" w:before="42" w:after="0"/>
        <w:ind w:left="1440" w:right="0" w:hanging="360"/>
        <w:jc w:val="left"/>
        <w:rPr>
          <w:sz w:val="26"/>
        </w:rPr>
      </w:pPr>
      <w:r>
        <w:rPr>
          <w:sz w:val="26"/>
        </w:rPr>
        <w:t>Excess</w:t>
      </w:r>
      <w:r>
        <w:rPr>
          <w:spacing w:val="-5"/>
          <w:sz w:val="26"/>
        </w:rPr>
        <w:t> </w:t>
      </w:r>
      <w:r>
        <w:rPr>
          <w:sz w:val="26"/>
        </w:rPr>
        <w:t>use</w:t>
      </w:r>
      <w:r>
        <w:rPr>
          <w:spacing w:val="-4"/>
          <w:sz w:val="26"/>
        </w:rPr>
        <w:t> </w:t>
      </w:r>
      <w:r>
        <w:rPr>
          <w:sz w:val="26"/>
        </w:rPr>
        <w:t>of</w:t>
      </w:r>
      <w:r>
        <w:rPr>
          <w:spacing w:val="-5"/>
          <w:sz w:val="26"/>
        </w:rPr>
        <w:t> </w:t>
      </w:r>
      <w:r>
        <w:rPr>
          <w:sz w:val="26"/>
        </w:rPr>
        <w:t>barbiturate</w:t>
      </w:r>
      <w:r>
        <w:rPr>
          <w:spacing w:val="-4"/>
          <w:sz w:val="26"/>
        </w:rPr>
        <w:t> </w:t>
      </w:r>
      <w:r>
        <w:rPr>
          <w:sz w:val="26"/>
        </w:rPr>
        <w:t>drugs</w:t>
      </w:r>
      <w:r>
        <w:rPr>
          <w:spacing w:val="-6"/>
          <w:sz w:val="26"/>
        </w:rPr>
        <w:t> </w:t>
      </w:r>
      <w:r>
        <w:rPr>
          <w:sz w:val="26"/>
        </w:rPr>
        <w:t>leads</w:t>
      </w:r>
      <w:r>
        <w:rPr>
          <w:spacing w:val="-4"/>
          <w:sz w:val="26"/>
        </w:rPr>
        <w:t> </w:t>
      </w:r>
      <w:r>
        <w:rPr>
          <w:sz w:val="26"/>
        </w:rPr>
        <w:t>to</w:t>
      </w:r>
      <w:r>
        <w:rPr>
          <w:spacing w:val="-5"/>
          <w:sz w:val="26"/>
        </w:rPr>
        <w:t> </w:t>
      </w:r>
      <w:r>
        <w:rPr>
          <w:sz w:val="26"/>
        </w:rPr>
        <w:t>anemia.</w:t>
      </w:r>
      <w:r>
        <w:rPr>
          <w:spacing w:val="-3"/>
          <w:sz w:val="26"/>
        </w:rPr>
        <w:t> </w:t>
      </w:r>
      <w:r>
        <w:rPr>
          <w:spacing w:val="-4"/>
          <w:sz w:val="26"/>
        </w:rPr>
        <w:t>Why?</w:t>
      </w:r>
    </w:p>
    <w:p>
      <w:pPr>
        <w:pStyle w:val="ListParagraph"/>
        <w:spacing w:after="0" w:line="240" w:lineRule="auto"/>
        <w:jc w:val="left"/>
        <w:rPr>
          <w:sz w:val="26"/>
        </w:rPr>
        <w:sectPr>
          <w:pgSz w:w="12240" w:h="15840"/>
          <w:pgMar w:header="0" w:footer="1489" w:top="1380" w:bottom="1720" w:left="720" w:right="720"/>
        </w:sectPr>
      </w:pPr>
    </w:p>
    <w:p>
      <w:pPr>
        <w:pStyle w:val="Heading1"/>
        <w:numPr>
          <w:ilvl w:val="1"/>
          <w:numId w:val="45"/>
        </w:numPr>
        <w:tabs>
          <w:tab w:pos="4312" w:val="left" w:leader="none"/>
        </w:tabs>
        <w:spacing w:line="240" w:lineRule="auto" w:before="58" w:after="0"/>
        <w:ind w:left="4312" w:right="0" w:hanging="422"/>
        <w:jc w:val="left"/>
      </w:pPr>
      <w:r>
        <w:rPr/>
        <w:t>Case</w:t>
      </w:r>
      <w:r>
        <w:rPr>
          <w:spacing w:val="-7"/>
        </w:rPr>
        <w:t> </w:t>
      </w:r>
      <w:r>
        <w:rPr/>
        <w:t>study</w:t>
      </w:r>
      <w:r>
        <w:rPr>
          <w:spacing w:val="-4"/>
        </w:rPr>
        <w:t> </w:t>
      </w:r>
      <w:r>
        <w:rPr/>
        <w:t>of</w:t>
      </w:r>
      <w:r>
        <w:rPr>
          <w:spacing w:val="-5"/>
        </w:rPr>
        <w:t> </w:t>
      </w:r>
      <w:r>
        <w:rPr>
          <w:spacing w:val="-2"/>
        </w:rPr>
        <w:t>Anemia</w:t>
      </w:r>
    </w:p>
    <w:p>
      <w:pPr>
        <w:pStyle w:val="BodyText"/>
        <w:spacing w:line="276" w:lineRule="auto" w:before="47"/>
        <w:ind w:left="720" w:right="832"/>
      </w:pPr>
      <w:r>
        <w:rPr/>
        <w:t>A 29 year married woman came to the gynecology OPD with 1 and half months of amenorrhea (menstruation stopped after 1 and half month).</w:t>
      </w:r>
      <w:r>
        <w:rPr>
          <w:spacing w:val="40"/>
        </w:rPr>
        <w:t> </w:t>
      </w:r>
      <w:r>
        <w:rPr/>
        <w:t>Gynecologist asked for urinary Beta-HCG testing</w:t>
      </w:r>
      <w:r>
        <w:rPr>
          <w:spacing w:val="-2"/>
        </w:rPr>
        <w:t> </w:t>
      </w:r>
      <w:r>
        <w:rPr/>
        <w:t>with a card test (Immunochromatography method). This card test</w:t>
      </w:r>
      <w:r>
        <w:rPr>
          <w:spacing w:val="-4"/>
        </w:rPr>
        <w:t> </w:t>
      </w:r>
      <w:r>
        <w:rPr/>
        <w:t>came</w:t>
      </w:r>
      <w:r>
        <w:rPr>
          <w:spacing w:val="-3"/>
        </w:rPr>
        <w:t> </w:t>
      </w:r>
      <w:r>
        <w:rPr/>
        <w:t>Positive.</w:t>
      </w:r>
      <w:r>
        <w:rPr>
          <w:spacing w:val="-2"/>
        </w:rPr>
        <w:t> </w:t>
      </w:r>
      <w:r>
        <w:rPr/>
        <w:t>She</w:t>
      </w:r>
      <w:r>
        <w:rPr>
          <w:spacing w:val="-3"/>
        </w:rPr>
        <w:t> </w:t>
      </w:r>
      <w:r>
        <w:rPr/>
        <w:t>is</w:t>
      </w:r>
      <w:r>
        <w:rPr>
          <w:spacing w:val="-4"/>
        </w:rPr>
        <w:t> </w:t>
      </w:r>
      <w:r>
        <w:rPr/>
        <w:t>also</w:t>
      </w:r>
      <w:r>
        <w:rPr>
          <w:spacing w:val="-4"/>
        </w:rPr>
        <w:t> </w:t>
      </w:r>
      <w:r>
        <w:rPr/>
        <w:t>complaining</w:t>
      </w:r>
      <w:r>
        <w:rPr>
          <w:spacing w:val="-9"/>
        </w:rPr>
        <w:t> </w:t>
      </w:r>
      <w:r>
        <w:rPr/>
        <w:t>of</w:t>
      </w:r>
      <w:r>
        <w:rPr>
          <w:spacing w:val="-3"/>
        </w:rPr>
        <w:t> </w:t>
      </w:r>
      <w:r>
        <w:rPr/>
        <w:t>tiredness,</w:t>
      </w:r>
      <w:r>
        <w:rPr>
          <w:spacing w:val="-2"/>
        </w:rPr>
        <w:t> </w:t>
      </w:r>
      <w:r>
        <w:rPr/>
        <w:t>weakness,</w:t>
      </w:r>
      <w:r>
        <w:rPr>
          <w:spacing w:val="-2"/>
        </w:rPr>
        <w:t> </w:t>
      </w:r>
      <w:r>
        <w:rPr/>
        <w:t>frequent</w:t>
      </w:r>
      <w:r>
        <w:rPr>
          <w:spacing w:val="-3"/>
        </w:rPr>
        <w:t> </w:t>
      </w:r>
      <w:r>
        <w:rPr/>
        <w:t>tingling</w:t>
      </w:r>
      <w:r>
        <w:rPr>
          <w:spacing w:val="-9"/>
        </w:rPr>
        <w:t> </w:t>
      </w:r>
      <w:r>
        <w:rPr/>
        <w:t>and numbness in the fingers. On examination she had pallor and tachycardia. Gynecologist told the woman that she is pregnant and asked for some routine investigations.</w:t>
      </w:r>
    </w:p>
    <w:p>
      <w:pPr>
        <w:pStyle w:val="BodyText"/>
        <w:spacing w:after="0" w:line="276" w:lineRule="auto"/>
        <w:sectPr>
          <w:pgSz w:w="12240" w:h="15840"/>
          <w:pgMar w:header="0" w:footer="1489" w:top="1380" w:bottom="1720" w:left="720" w:right="720"/>
        </w:sectPr>
      </w:pPr>
    </w:p>
    <w:p>
      <w:pPr>
        <w:pStyle w:val="ListParagraph"/>
        <w:numPr>
          <w:ilvl w:val="0"/>
          <w:numId w:val="100"/>
        </w:numPr>
        <w:tabs>
          <w:tab w:pos="1263" w:val="left" w:leader="none"/>
        </w:tabs>
        <w:spacing w:line="240" w:lineRule="auto" w:before="2" w:after="0"/>
        <w:ind w:left="1263" w:right="0" w:hanging="361"/>
        <w:jc w:val="left"/>
        <w:rPr>
          <w:sz w:val="26"/>
        </w:rPr>
      </w:pPr>
      <w:r>
        <w:rPr>
          <w:sz w:val="26"/>
        </w:rPr>
        <w:t>Hb:</w:t>
      </w:r>
      <w:r>
        <w:rPr>
          <w:spacing w:val="-2"/>
          <w:sz w:val="26"/>
        </w:rPr>
        <w:t> </w:t>
      </w:r>
      <w:r>
        <w:rPr>
          <w:sz w:val="26"/>
        </w:rPr>
        <w:t>8.0</w:t>
      </w:r>
      <w:r>
        <w:rPr>
          <w:spacing w:val="-2"/>
          <w:sz w:val="26"/>
        </w:rPr>
        <w:t> </w:t>
      </w:r>
      <w:r>
        <w:rPr>
          <w:spacing w:val="-5"/>
          <w:sz w:val="26"/>
        </w:rPr>
        <w:t>gm%</w:t>
      </w:r>
    </w:p>
    <w:p>
      <w:pPr>
        <w:pStyle w:val="ListParagraph"/>
        <w:numPr>
          <w:ilvl w:val="0"/>
          <w:numId w:val="100"/>
        </w:numPr>
        <w:tabs>
          <w:tab w:pos="1263" w:val="left" w:leader="none"/>
        </w:tabs>
        <w:spacing w:line="240" w:lineRule="auto" w:before="47" w:after="0"/>
        <w:ind w:left="1263" w:right="0" w:hanging="361"/>
        <w:jc w:val="left"/>
        <w:rPr>
          <w:sz w:val="26"/>
        </w:rPr>
      </w:pPr>
      <w:r>
        <w:rPr>
          <w:sz w:val="26"/>
        </w:rPr>
        <w:t>MCV:</w:t>
      </w:r>
      <w:r>
        <w:rPr>
          <w:spacing w:val="-4"/>
          <w:sz w:val="26"/>
        </w:rPr>
        <w:t> </w:t>
      </w:r>
      <w:r>
        <w:rPr>
          <w:sz w:val="26"/>
        </w:rPr>
        <w:t>120</w:t>
      </w:r>
      <w:r>
        <w:rPr>
          <w:spacing w:val="-4"/>
          <w:sz w:val="26"/>
        </w:rPr>
        <w:t> </w:t>
      </w:r>
      <w:r>
        <w:rPr>
          <w:sz w:val="26"/>
        </w:rPr>
        <w:t>fl</w:t>
      </w:r>
      <w:r>
        <w:rPr>
          <w:spacing w:val="-4"/>
          <w:sz w:val="26"/>
        </w:rPr>
        <w:t> </w:t>
      </w:r>
      <w:r>
        <w:rPr>
          <w:sz w:val="26"/>
        </w:rPr>
        <w:t>(80-100</w:t>
      </w:r>
      <w:r>
        <w:rPr>
          <w:spacing w:val="-4"/>
          <w:sz w:val="26"/>
        </w:rPr>
        <w:t> </w:t>
      </w:r>
      <w:r>
        <w:rPr>
          <w:spacing w:val="-5"/>
          <w:sz w:val="26"/>
        </w:rPr>
        <w:t>fl)</w:t>
      </w:r>
    </w:p>
    <w:p>
      <w:pPr>
        <w:pStyle w:val="ListParagraph"/>
        <w:numPr>
          <w:ilvl w:val="0"/>
          <w:numId w:val="100"/>
        </w:numPr>
        <w:tabs>
          <w:tab w:pos="1263" w:val="left" w:leader="none"/>
        </w:tabs>
        <w:spacing w:line="240" w:lineRule="auto" w:before="42" w:after="0"/>
        <w:ind w:left="1263" w:right="0" w:hanging="361"/>
        <w:jc w:val="left"/>
        <w:rPr>
          <w:sz w:val="26"/>
        </w:rPr>
      </w:pPr>
      <w:r>
        <w:rPr>
          <w:sz w:val="26"/>
        </w:rPr>
        <w:t>MCH:</w:t>
      </w:r>
      <w:r>
        <w:rPr>
          <w:spacing w:val="-4"/>
          <w:sz w:val="26"/>
        </w:rPr>
        <w:t> </w:t>
      </w:r>
      <w:r>
        <w:rPr>
          <w:sz w:val="26"/>
        </w:rPr>
        <w:t>23</w:t>
      </w:r>
      <w:r>
        <w:rPr>
          <w:spacing w:val="-4"/>
          <w:sz w:val="26"/>
        </w:rPr>
        <w:t> </w:t>
      </w:r>
      <w:r>
        <w:rPr>
          <w:sz w:val="26"/>
        </w:rPr>
        <w:t>pg</w:t>
      </w:r>
      <w:r>
        <w:rPr>
          <w:spacing w:val="-8"/>
          <w:sz w:val="26"/>
        </w:rPr>
        <w:t> </w:t>
      </w:r>
      <w:r>
        <w:rPr>
          <w:sz w:val="26"/>
        </w:rPr>
        <w:t>(27-32</w:t>
      </w:r>
      <w:r>
        <w:rPr>
          <w:spacing w:val="-4"/>
          <w:sz w:val="26"/>
        </w:rPr>
        <w:t> </w:t>
      </w:r>
      <w:r>
        <w:rPr>
          <w:spacing w:val="-5"/>
          <w:sz w:val="26"/>
        </w:rPr>
        <w:t>pg)</w:t>
      </w:r>
    </w:p>
    <w:p>
      <w:pPr>
        <w:pStyle w:val="ListParagraph"/>
        <w:numPr>
          <w:ilvl w:val="0"/>
          <w:numId w:val="100"/>
        </w:numPr>
        <w:tabs>
          <w:tab w:pos="1263" w:val="left" w:leader="none"/>
        </w:tabs>
        <w:spacing w:line="273" w:lineRule="auto" w:before="46" w:after="0"/>
        <w:ind w:left="1263" w:right="38" w:hanging="361"/>
        <w:jc w:val="left"/>
        <w:rPr>
          <w:sz w:val="26"/>
        </w:rPr>
      </w:pPr>
      <w:r>
        <w:rPr>
          <w:sz w:val="26"/>
        </w:rPr>
        <w:t>Vitamin</w:t>
      </w:r>
      <w:r>
        <w:rPr>
          <w:spacing w:val="-11"/>
          <w:sz w:val="26"/>
        </w:rPr>
        <w:t> </w:t>
      </w:r>
      <w:r>
        <w:rPr>
          <w:sz w:val="26"/>
        </w:rPr>
        <w:t>B12:</w:t>
      </w:r>
      <w:r>
        <w:rPr>
          <w:spacing w:val="-11"/>
          <w:sz w:val="26"/>
        </w:rPr>
        <w:t> </w:t>
      </w:r>
      <w:r>
        <w:rPr>
          <w:sz w:val="26"/>
        </w:rPr>
        <w:t>80</w:t>
      </w:r>
      <w:r>
        <w:rPr>
          <w:spacing w:val="-11"/>
          <w:sz w:val="26"/>
        </w:rPr>
        <w:t> </w:t>
      </w:r>
      <w:r>
        <w:rPr>
          <w:sz w:val="26"/>
        </w:rPr>
        <w:t>pg/ml</w:t>
      </w:r>
      <w:r>
        <w:rPr>
          <w:spacing w:val="-11"/>
          <w:sz w:val="26"/>
        </w:rPr>
        <w:t> </w:t>
      </w:r>
      <w:r>
        <w:rPr>
          <w:sz w:val="26"/>
        </w:rPr>
        <w:t>(180-</w:t>
      </w:r>
      <w:r>
        <w:rPr>
          <w:sz w:val="26"/>
        </w:rPr>
        <w:t>1000 </w:t>
      </w:r>
      <w:r>
        <w:rPr>
          <w:spacing w:val="-2"/>
          <w:sz w:val="26"/>
        </w:rPr>
        <w:t>pg/ml)</w:t>
      </w:r>
    </w:p>
    <w:p>
      <w:pPr>
        <w:pStyle w:val="ListParagraph"/>
        <w:numPr>
          <w:ilvl w:val="0"/>
          <w:numId w:val="100"/>
        </w:numPr>
        <w:tabs>
          <w:tab w:pos="1262" w:val="left" w:leader="none"/>
        </w:tabs>
        <w:spacing w:line="278" w:lineRule="auto" w:before="2" w:after="0"/>
        <w:ind w:left="1262" w:right="1422" w:hanging="360"/>
        <w:jc w:val="left"/>
        <w:rPr>
          <w:sz w:val="26"/>
        </w:rPr>
      </w:pPr>
      <w:r>
        <w:rPr/>
        <w:br w:type="column"/>
      </w:r>
      <w:r>
        <w:rPr>
          <w:sz w:val="26"/>
        </w:rPr>
        <w:t>Peripheral</w:t>
      </w:r>
      <w:r>
        <w:rPr>
          <w:spacing w:val="-17"/>
          <w:sz w:val="26"/>
        </w:rPr>
        <w:t> </w:t>
      </w:r>
      <w:r>
        <w:rPr>
          <w:sz w:val="26"/>
        </w:rPr>
        <w:t>smear:</w:t>
      </w:r>
      <w:r>
        <w:rPr>
          <w:spacing w:val="-16"/>
          <w:sz w:val="26"/>
        </w:rPr>
        <w:t> </w:t>
      </w:r>
      <w:r>
        <w:rPr>
          <w:sz w:val="26"/>
        </w:rPr>
        <w:t>Macrocytic hypochromic anemia</w:t>
      </w:r>
    </w:p>
    <w:p>
      <w:pPr>
        <w:pStyle w:val="ListParagraph"/>
        <w:numPr>
          <w:ilvl w:val="0"/>
          <w:numId w:val="100"/>
        </w:numPr>
        <w:tabs>
          <w:tab w:pos="1262" w:val="left" w:leader="none"/>
        </w:tabs>
        <w:spacing w:line="278" w:lineRule="auto" w:before="0" w:after="0"/>
        <w:ind w:left="1262" w:right="1005" w:hanging="360"/>
        <w:jc w:val="left"/>
        <w:rPr>
          <w:sz w:val="26"/>
        </w:rPr>
      </w:pPr>
      <w:r>
        <w:rPr>
          <w:sz w:val="26"/>
        </w:rPr>
        <w:t>Urine</w:t>
      </w:r>
      <w:r>
        <w:rPr>
          <w:spacing w:val="-11"/>
          <w:sz w:val="26"/>
        </w:rPr>
        <w:t> </w:t>
      </w:r>
      <w:r>
        <w:rPr>
          <w:sz w:val="26"/>
        </w:rPr>
        <w:t>Protein:</w:t>
      </w:r>
      <w:r>
        <w:rPr>
          <w:spacing w:val="-12"/>
          <w:sz w:val="26"/>
        </w:rPr>
        <w:t> </w:t>
      </w:r>
      <w:r>
        <w:rPr>
          <w:sz w:val="26"/>
        </w:rPr>
        <w:t>positive</w:t>
      </w:r>
      <w:r>
        <w:rPr>
          <w:spacing w:val="-11"/>
          <w:sz w:val="26"/>
        </w:rPr>
        <w:t> </w:t>
      </w:r>
      <w:r>
        <w:rPr>
          <w:sz w:val="26"/>
        </w:rPr>
        <w:t>with</w:t>
      </w:r>
      <w:r>
        <w:rPr>
          <w:spacing w:val="-12"/>
          <w:sz w:val="26"/>
        </w:rPr>
        <w:t> </w:t>
      </w:r>
      <w:r>
        <w:rPr>
          <w:sz w:val="26"/>
        </w:rPr>
        <w:t>urine strip method</w:t>
      </w:r>
    </w:p>
    <w:p>
      <w:pPr>
        <w:pStyle w:val="ListParagraph"/>
        <w:numPr>
          <w:ilvl w:val="0"/>
          <w:numId w:val="100"/>
        </w:numPr>
        <w:tabs>
          <w:tab w:pos="1262" w:val="left" w:leader="none"/>
        </w:tabs>
        <w:spacing w:line="292" w:lineRule="exact" w:before="0" w:after="0"/>
        <w:ind w:left="1262" w:right="0" w:hanging="360"/>
        <w:jc w:val="left"/>
        <w:rPr>
          <w:sz w:val="26"/>
        </w:rPr>
      </w:pPr>
      <w:r>
        <w:rPr>
          <w:sz w:val="26"/>
        </w:rPr>
        <w:t>Random</w:t>
      </w:r>
      <w:r>
        <w:rPr>
          <w:spacing w:val="-11"/>
          <w:sz w:val="26"/>
        </w:rPr>
        <w:t> </w:t>
      </w:r>
      <w:r>
        <w:rPr>
          <w:sz w:val="26"/>
        </w:rPr>
        <w:t>Blood</w:t>
      </w:r>
      <w:r>
        <w:rPr>
          <w:spacing w:val="-6"/>
          <w:sz w:val="26"/>
        </w:rPr>
        <w:t> </w:t>
      </w:r>
      <w:r>
        <w:rPr>
          <w:sz w:val="26"/>
        </w:rPr>
        <w:t>Sugar:</w:t>
      </w:r>
      <w:r>
        <w:rPr>
          <w:spacing w:val="-5"/>
          <w:sz w:val="26"/>
        </w:rPr>
        <w:t> </w:t>
      </w:r>
      <w:r>
        <w:rPr>
          <w:sz w:val="26"/>
        </w:rPr>
        <w:t>120</w:t>
      </w:r>
      <w:r>
        <w:rPr>
          <w:spacing w:val="-1"/>
          <w:sz w:val="26"/>
        </w:rPr>
        <w:t> </w:t>
      </w:r>
      <w:r>
        <w:rPr>
          <w:spacing w:val="-2"/>
          <w:sz w:val="26"/>
        </w:rPr>
        <w:t>mg/dl</w:t>
      </w:r>
    </w:p>
    <w:p>
      <w:pPr>
        <w:pStyle w:val="ListParagraph"/>
        <w:numPr>
          <w:ilvl w:val="0"/>
          <w:numId w:val="100"/>
        </w:numPr>
        <w:tabs>
          <w:tab w:pos="1262" w:val="left" w:leader="none"/>
        </w:tabs>
        <w:spacing w:line="240" w:lineRule="auto" w:before="40" w:after="0"/>
        <w:ind w:left="1262" w:right="0" w:hanging="360"/>
        <w:jc w:val="left"/>
        <w:rPr>
          <w:sz w:val="26"/>
        </w:rPr>
      </w:pPr>
      <w:r>
        <w:rPr>
          <w:sz w:val="26"/>
        </w:rPr>
        <w:t>Serum</w:t>
      </w:r>
      <w:r>
        <w:rPr>
          <w:spacing w:val="-10"/>
          <w:sz w:val="26"/>
        </w:rPr>
        <w:t> </w:t>
      </w:r>
      <w:r>
        <w:rPr>
          <w:sz w:val="26"/>
        </w:rPr>
        <w:t>total</w:t>
      </w:r>
      <w:r>
        <w:rPr>
          <w:spacing w:val="-4"/>
          <w:sz w:val="26"/>
        </w:rPr>
        <w:t> </w:t>
      </w:r>
      <w:r>
        <w:rPr>
          <w:sz w:val="26"/>
        </w:rPr>
        <w:t>protein:</w:t>
      </w:r>
      <w:r>
        <w:rPr>
          <w:spacing w:val="-5"/>
          <w:sz w:val="26"/>
        </w:rPr>
        <w:t> </w:t>
      </w:r>
      <w:r>
        <w:rPr>
          <w:sz w:val="26"/>
        </w:rPr>
        <w:t>5.5</w:t>
      </w:r>
      <w:r>
        <w:rPr>
          <w:spacing w:val="-4"/>
          <w:sz w:val="26"/>
        </w:rPr>
        <w:t> </w:t>
      </w:r>
      <w:r>
        <w:rPr>
          <w:spacing w:val="-2"/>
          <w:sz w:val="26"/>
        </w:rPr>
        <w:t>gm/dl</w:t>
      </w:r>
    </w:p>
    <w:p>
      <w:pPr>
        <w:pStyle w:val="ListParagraph"/>
        <w:spacing w:after="0" w:line="240" w:lineRule="auto"/>
        <w:jc w:val="left"/>
        <w:rPr>
          <w:sz w:val="26"/>
        </w:rPr>
        <w:sectPr>
          <w:type w:val="continuous"/>
          <w:pgSz w:w="12240" w:h="15840"/>
          <w:pgMar w:header="0" w:footer="1489" w:top="1640" w:bottom="1000" w:left="720" w:right="720"/>
          <w:cols w:num="2" w:equalWidth="0">
            <w:col w:w="4867" w:space="175"/>
            <w:col w:w="5758"/>
          </w:cols>
        </w:sectPr>
      </w:pPr>
    </w:p>
    <w:p>
      <w:pPr>
        <w:pStyle w:val="BodyText"/>
        <w:spacing w:line="276" w:lineRule="auto" w:before="47"/>
        <w:ind w:left="720" w:right="832"/>
      </w:pPr>
      <w:r>
        <w:rPr/>
        <w:t>Gynecologist asked to take injectable iron and Vitamin B 12 and oral folic acid supplements.</w:t>
      </w:r>
      <w:r>
        <w:rPr>
          <w:spacing w:val="-5"/>
        </w:rPr>
        <w:t> </w:t>
      </w:r>
      <w:r>
        <w:rPr/>
        <w:t>Gynecology</w:t>
      </w:r>
      <w:r>
        <w:rPr>
          <w:spacing w:val="-6"/>
        </w:rPr>
        <w:t> </w:t>
      </w:r>
      <w:r>
        <w:rPr/>
        <w:t>asked</w:t>
      </w:r>
      <w:r>
        <w:rPr>
          <w:spacing w:val="-6"/>
        </w:rPr>
        <w:t> </w:t>
      </w:r>
      <w:r>
        <w:rPr/>
        <w:t>to</w:t>
      </w:r>
      <w:r>
        <w:rPr>
          <w:spacing w:val="-7"/>
        </w:rPr>
        <w:t> </w:t>
      </w:r>
      <w:r>
        <w:rPr/>
        <w:t>take</w:t>
      </w:r>
      <w:r>
        <w:rPr>
          <w:spacing w:val="-6"/>
        </w:rPr>
        <w:t> </w:t>
      </w:r>
      <w:r>
        <w:rPr/>
        <w:t>more</w:t>
      </w:r>
      <w:r>
        <w:rPr>
          <w:spacing w:val="-6"/>
        </w:rPr>
        <w:t> </w:t>
      </w:r>
      <w:r>
        <w:rPr/>
        <w:t>green</w:t>
      </w:r>
      <w:r>
        <w:rPr>
          <w:spacing w:val="-6"/>
        </w:rPr>
        <w:t> </w:t>
      </w:r>
      <w:r>
        <w:rPr/>
        <w:t>leafy</w:t>
      </w:r>
      <w:r>
        <w:rPr>
          <w:spacing w:val="-1"/>
        </w:rPr>
        <w:t> </w:t>
      </w:r>
      <w:r>
        <w:rPr/>
        <w:t>vegetables,</w:t>
      </w:r>
      <w:r>
        <w:rPr>
          <w:spacing w:val="-4"/>
        </w:rPr>
        <w:t> </w:t>
      </w:r>
      <w:r>
        <w:rPr/>
        <w:t>jaggery,</w:t>
      </w:r>
      <w:r>
        <w:rPr>
          <w:spacing w:val="-4"/>
        </w:rPr>
        <w:t> </w:t>
      </w:r>
      <w:r>
        <w:rPr/>
        <w:t>beetroot, sprouted pulses and vit C rich fruits.</w:t>
      </w:r>
    </w:p>
    <w:p>
      <w:pPr>
        <w:pStyle w:val="ListParagraph"/>
        <w:numPr>
          <w:ilvl w:val="1"/>
          <w:numId w:val="100"/>
        </w:numPr>
        <w:tabs>
          <w:tab w:pos="1440" w:val="left" w:leader="none"/>
        </w:tabs>
        <w:spacing w:line="240" w:lineRule="auto" w:before="0" w:after="0"/>
        <w:ind w:left="1440" w:right="0" w:hanging="360"/>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reason</w:t>
      </w:r>
      <w:r>
        <w:rPr>
          <w:spacing w:val="-4"/>
          <w:sz w:val="26"/>
        </w:rPr>
        <w:t> </w:t>
      </w:r>
      <w:r>
        <w:rPr>
          <w:sz w:val="26"/>
        </w:rPr>
        <w:t>for</w:t>
      </w:r>
      <w:r>
        <w:rPr>
          <w:spacing w:val="-4"/>
          <w:sz w:val="26"/>
        </w:rPr>
        <w:t> </w:t>
      </w:r>
      <w:r>
        <w:rPr>
          <w:sz w:val="26"/>
        </w:rPr>
        <w:t>the</w:t>
      </w:r>
      <w:r>
        <w:rPr>
          <w:spacing w:val="-9"/>
          <w:sz w:val="26"/>
        </w:rPr>
        <w:t> </w:t>
      </w:r>
      <w:r>
        <w:rPr>
          <w:sz w:val="26"/>
        </w:rPr>
        <w:t>Macrocytic</w:t>
      </w:r>
      <w:r>
        <w:rPr>
          <w:spacing w:val="-3"/>
          <w:sz w:val="26"/>
        </w:rPr>
        <w:t> </w:t>
      </w:r>
      <w:r>
        <w:rPr>
          <w:sz w:val="26"/>
        </w:rPr>
        <w:t>hypochromic</w:t>
      </w:r>
      <w:r>
        <w:rPr>
          <w:spacing w:val="-5"/>
          <w:sz w:val="26"/>
        </w:rPr>
        <w:t> </w:t>
      </w:r>
      <w:r>
        <w:rPr>
          <w:sz w:val="26"/>
        </w:rPr>
        <w:t>anemia</w:t>
      </w:r>
      <w:r>
        <w:rPr>
          <w:spacing w:val="-5"/>
          <w:sz w:val="26"/>
        </w:rPr>
        <w:t> </w:t>
      </w:r>
      <w:r>
        <w:rPr>
          <w:sz w:val="26"/>
        </w:rPr>
        <w:t>in</w:t>
      </w:r>
      <w:r>
        <w:rPr>
          <w:spacing w:val="-5"/>
          <w:sz w:val="26"/>
        </w:rPr>
        <w:t> </w:t>
      </w:r>
      <w:r>
        <w:rPr>
          <w:sz w:val="26"/>
        </w:rPr>
        <w:t>this</w:t>
      </w:r>
      <w:r>
        <w:rPr>
          <w:spacing w:val="-5"/>
          <w:sz w:val="26"/>
        </w:rPr>
        <w:t> </w:t>
      </w:r>
      <w:r>
        <w:rPr>
          <w:spacing w:val="-2"/>
          <w:sz w:val="26"/>
        </w:rPr>
        <w:t>patient?</w:t>
      </w:r>
    </w:p>
    <w:p>
      <w:pPr>
        <w:pStyle w:val="ListParagraph"/>
        <w:numPr>
          <w:ilvl w:val="1"/>
          <w:numId w:val="100"/>
        </w:numPr>
        <w:tabs>
          <w:tab w:pos="1440" w:val="left" w:leader="none"/>
        </w:tabs>
        <w:spacing w:line="240" w:lineRule="auto" w:before="42" w:after="0"/>
        <w:ind w:left="1440" w:right="0" w:hanging="360"/>
        <w:jc w:val="left"/>
        <w:rPr>
          <w:sz w:val="26"/>
        </w:rPr>
      </w:pPr>
      <w:r>
        <w:rPr>
          <w:sz w:val="26"/>
        </w:rPr>
        <w:t>Give</w:t>
      </w:r>
      <w:r>
        <w:rPr>
          <w:spacing w:val="-5"/>
          <w:sz w:val="26"/>
        </w:rPr>
        <w:t> </w:t>
      </w:r>
      <w:r>
        <w:rPr>
          <w:sz w:val="26"/>
        </w:rPr>
        <w:t>a</w:t>
      </w:r>
      <w:r>
        <w:rPr>
          <w:spacing w:val="-4"/>
          <w:sz w:val="26"/>
        </w:rPr>
        <w:t> </w:t>
      </w:r>
      <w:r>
        <w:rPr>
          <w:sz w:val="26"/>
        </w:rPr>
        <w:t>biochemical</w:t>
      </w:r>
      <w:r>
        <w:rPr>
          <w:spacing w:val="-5"/>
          <w:sz w:val="26"/>
        </w:rPr>
        <w:t> </w:t>
      </w:r>
      <w:r>
        <w:rPr>
          <w:sz w:val="26"/>
        </w:rPr>
        <w:t>explanation</w:t>
      </w:r>
      <w:r>
        <w:rPr>
          <w:spacing w:val="-4"/>
          <w:sz w:val="26"/>
        </w:rPr>
        <w:t> </w:t>
      </w:r>
      <w:r>
        <w:rPr>
          <w:sz w:val="26"/>
        </w:rPr>
        <w:t>for</w:t>
      </w:r>
      <w:r>
        <w:rPr>
          <w:spacing w:val="-4"/>
          <w:sz w:val="26"/>
        </w:rPr>
        <w:t> </w:t>
      </w:r>
      <w:r>
        <w:rPr>
          <w:sz w:val="26"/>
        </w:rPr>
        <w:t>the</w:t>
      </w:r>
      <w:r>
        <w:rPr>
          <w:spacing w:val="-6"/>
          <w:sz w:val="26"/>
        </w:rPr>
        <w:t> </w:t>
      </w:r>
      <w:r>
        <w:rPr>
          <w:sz w:val="26"/>
        </w:rPr>
        <w:t>tingling</w:t>
      </w:r>
      <w:r>
        <w:rPr>
          <w:spacing w:val="-10"/>
          <w:sz w:val="26"/>
        </w:rPr>
        <w:t> </w:t>
      </w:r>
      <w:r>
        <w:rPr>
          <w:sz w:val="26"/>
        </w:rPr>
        <w:t>and</w:t>
      </w:r>
      <w:r>
        <w:rPr>
          <w:spacing w:val="-4"/>
          <w:sz w:val="26"/>
        </w:rPr>
        <w:t> </w:t>
      </w:r>
      <w:r>
        <w:rPr>
          <w:sz w:val="26"/>
        </w:rPr>
        <w:t>numbness</w:t>
      </w:r>
      <w:r>
        <w:rPr>
          <w:spacing w:val="-5"/>
          <w:sz w:val="26"/>
        </w:rPr>
        <w:t> </w:t>
      </w:r>
      <w:r>
        <w:rPr>
          <w:sz w:val="26"/>
        </w:rPr>
        <w:t>in</w:t>
      </w:r>
      <w:r>
        <w:rPr>
          <w:spacing w:val="-5"/>
          <w:sz w:val="26"/>
        </w:rPr>
        <w:t> </w:t>
      </w:r>
      <w:r>
        <w:rPr>
          <w:sz w:val="26"/>
        </w:rPr>
        <w:t>this</w:t>
      </w:r>
      <w:r>
        <w:rPr>
          <w:spacing w:val="-6"/>
          <w:sz w:val="26"/>
        </w:rPr>
        <w:t> </w:t>
      </w:r>
      <w:r>
        <w:rPr>
          <w:spacing w:val="-2"/>
          <w:sz w:val="26"/>
        </w:rPr>
        <w:t>case.</w:t>
      </w:r>
    </w:p>
    <w:p>
      <w:pPr>
        <w:pStyle w:val="ListParagraph"/>
        <w:numPr>
          <w:ilvl w:val="1"/>
          <w:numId w:val="100"/>
        </w:numPr>
        <w:tabs>
          <w:tab w:pos="1440" w:val="left" w:leader="none"/>
        </w:tabs>
        <w:spacing w:line="240" w:lineRule="auto" w:before="47" w:after="0"/>
        <w:ind w:left="1440" w:right="0" w:hanging="360"/>
        <w:jc w:val="left"/>
        <w:rPr>
          <w:sz w:val="26"/>
        </w:rPr>
      </w:pPr>
      <w:r>
        <w:rPr>
          <w:sz w:val="26"/>
        </w:rPr>
        <w:t>Write</w:t>
      </w:r>
      <w:r>
        <w:rPr>
          <w:spacing w:val="-4"/>
          <w:sz w:val="26"/>
        </w:rPr>
        <w:t> </w:t>
      </w:r>
      <w:r>
        <w:rPr>
          <w:sz w:val="26"/>
        </w:rPr>
        <w:t>down</w:t>
      </w:r>
      <w:r>
        <w:rPr>
          <w:spacing w:val="-5"/>
          <w:sz w:val="26"/>
        </w:rPr>
        <w:t> </w:t>
      </w:r>
      <w:r>
        <w:rPr>
          <w:sz w:val="26"/>
        </w:rPr>
        <w:t>the</w:t>
      </w:r>
      <w:r>
        <w:rPr>
          <w:spacing w:val="-5"/>
          <w:sz w:val="26"/>
        </w:rPr>
        <w:t> </w:t>
      </w:r>
      <w:r>
        <w:rPr>
          <w:sz w:val="26"/>
        </w:rPr>
        <w:t>sources</w:t>
      </w:r>
      <w:r>
        <w:rPr>
          <w:spacing w:val="-4"/>
          <w:sz w:val="26"/>
        </w:rPr>
        <w:t> </w:t>
      </w:r>
      <w:r>
        <w:rPr>
          <w:sz w:val="26"/>
        </w:rPr>
        <w:t>of</w:t>
      </w:r>
      <w:r>
        <w:rPr>
          <w:spacing w:val="-3"/>
          <w:sz w:val="26"/>
        </w:rPr>
        <w:t> </w:t>
      </w:r>
      <w:r>
        <w:rPr>
          <w:sz w:val="26"/>
        </w:rPr>
        <w:t>Vitamin</w:t>
      </w:r>
      <w:r>
        <w:rPr>
          <w:spacing w:val="-5"/>
          <w:sz w:val="26"/>
        </w:rPr>
        <w:t> </w:t>
      </w:r>
      <w:r>
        <w:rPr>
          <w:sz w:val="26"/>
        </w:rPr>
        <w:t>B12</w:t>
      </w:r>
      <w:r>
        <w:rPr>
          <w:spacing w:val="-5"/>
          <w:sz w:val="26"/>
        </w:rPr>
        <w:t> </w:t>
      </w:r>
      <w:r>
        <w:rPr>
          <w:sz w:val="26"/>
        </w:rPr>
        <w:t>and</w:t>
      </w:r>
      <w:r>
        <w:rPr>
          <w:spacing w:val="-4"/>
          <w:sz w:val="26"/>
        </w:rPr>
        <w:t> </w:t>
      </w:r>
      <w:r>
        <w:rPr>
          <w:sz w:val="26"/>
        </w:rPr>
        <w:t>Folic</w:t>
      </w:r>
      <w:r>
        <w:rPr>
          <w:spacing w:val="-4"/>
          <w:sz w:val="26"/>
        </w:rPr>
        <w:t> </w:t>
      </w:r>
      <w:r>
        <w:rPr>
          <w:spacing w:val="-2"/>
          <w:sz w:val="26"/>
        </w:rPr>
        <w:t>acid.</w:t>
      </w:r>
    </w:p>
    <w:p>
      <w:pPr>
        <w:pStyle w:val="ListParagraph"/>
        <w:numPr>
          <w:ilvl w:val="1"/>
          <w:numId w:val="100"/>
        </w:numPr>
        <w:tabs>
          <w:tab w:pos="1440" w:val="left" w:leader="none"/>
        </w:tabs>
        <w:spacing w:line="240" w:lineRule="auto" w:before="42" w:after="0"/>
        <w:ind w:left="1440" w:right="0" w:hanging="360"/>
        <w:jc w:val="left"/>
        <w:rPr>
          <w:sz w:val="26"/>
        </w:rPr>
      </w:pPr>
      <w:r>
        <w:rPr>
          <w:sz w:val="26"/>
        </w:rPr>
        <w:t>Why</w:t>
      </w:r>
      <w:r>
        <w:rPr>
          <w:spacing w:val="-6"/>
          <w:sz w:val="26"/>
        </w:rPr>
        <w:t> </w:t>
      </w:r>
      <w:r>
        <w:rPr>
          <w:sz w:val="26"/>
        </w:rPr>
        <w:t>should</w:t>
      </w:r>
      <w:r>
        <w:rPr>
          <w:spacing w:val="-6"/>
          <w:sz w:val="26"/>
        </w:rPr>
        <w:t> </w:t>
      </w:r>
      <w:r>
        <w:rPr>
          <w:sz w:val="26"/>
        </w:rPr>
        <w:t>Vitamin</w:t>
      </w:r>
      <w:r>
        <w:rPr>
          <w:spacing w:val="-7"/>
          <w:sz w:val="26"/>
        </w:rPr>
        <w:t> </w:t>
      </w:r>
      <w:r>
        <w:rPr>
          <w:sz w:val="26"/>
        </w:rPr>
        <w:t>B12</w:t>
      </w:r>
      <w:r>
        <w:rPr>
          <w:spacing w:val="-6"/>
          <w:sz w:val="26"/>
        </w:rPr>
        <w:t> </w:t>
      </w:r>
      <w:r>
        <w:rPr>
          <w:sz w:val="26"/>
        </w:rPr>
        <w:t>and</w:t>
      </w:r>
      <w:r>
        <w:rPr>
          <w:spacing w:val="-6"/>
          <w:sz w:val="26"/>
        </w:rPr>
        <w:t> </w:t>
      </w:r>
      <w:r>
        <w:rPr>
          <w:sz w:val="26"/>
        </w:rPr>
        <w:t>Folic</w:t>
      </w:r>
      <w:r>
        <w:rPr>
          <w:spacing w:val="-6"/>
          <w:sz w:val="26"/>
        </w:rPr>
        <w:t> </w:t>
      </w:r>
      <w:r>
        <w:rPr>
          <w:sz w:val="26"/>
        </w:rPr>
        <w:t>acid</w:t>
      </w:r>
      <w:r>
        <w:rPr>
          <w:spacing w:val="-6"/>
          <w:sz w:val="26"/>
        </w:rPr>
        <w:t> </w:t>
      </w:r>
      <w:r>
        <w:rPr>
          <w:sz w:val="26"/>
        </w:rPr>
        <w:t>supplements</w:t>
      </w:r>
      <w:r>
        <w:rPr>
          <w:spacing w:val="-6"/>
          <w:sz w:val="26"/>
        </w:rPr>
        <w:t> </w:t>
      </w:r>
      <w:r>
        <w:rPr>
          <w:sz w:val="26"/>
        </w:rPr>
        <w:t>should</w:t>
      </w:r>
      <w:r>
        <w:rPr>
          <w:spacing w:val="-6"/>
          <w:sz w:val="26"/>
        </w:rPr>
        <w:t> </w:t>
      </w:r>
      <w:r>
        <w:rPr>
          <w:sz w:val="26"/>
        </w:rPr>
        <w:t>be</w:t>
      </w:r>
      <w:r>
        <w:rPr>
          <w:spacing w:val="-2"/>
          <w:sz w:val="26"/>
        </w:rPr>
        <w:t> </w:t>
      </w:r>
      <w:r>
        <w:rPr>
          <w:sz w:val="26"/>
        </w:rPr>
        <w:t>given</w:t>
      </w:r>
      <w:r>
        <w:rPr>
          <w:spacing w:val="-6"/>
          <w:sz w:val="26"/>
        </w:rPr>
        <w:t> </w:t>
      </w:r>
      <w:r>
        <w:rPr>
          <w:spacing w:val="-2"/>
          <w:sz w:val="26"/>
        </w:rPr>
        <w:t>together?</w:t>
      </w:r>
    </w:p>
    <w:p>
      <w:pPr>
        <w:pStyle w:val="ListParagraph"/>
        <w:numPr>
          <w:ilvl w:val="1"/>
          <w:numId w:val="100"/>
        </w:numPr>
        <w:tabs>
          <w:tab w:pos="1440" w:val="left" w:leader="none"/>
        </w:tabs>
        <w:spacing w:line="240" w:lineRule="auto" w:before="47" w:after="0"/>
        <w:ind w:left="1440" w:right="0" w:hanging="360"/>
        <w:jc w:val="left"/>
        <w:rPr>
          <w:sz w:val="26"/>
        </w:rPr>
      </w:pPr>
      <w:r>
        <w:rPr>
          <w:sz w:val="26"/>
        </w:rPr>
        <w:t>What</w:t>
      </w:r>
      <w:r>
        <w:rPr>
          <w:spacing w:val="-4"/>
          <w:sz w:val="26"/>
        </w:rPr>
        <w:t> </w:t>
      </w:r>
      <w:r>
        <w:rPr>
          <w:sz w:val="26"/>
        </w:rPr>
        <w:t>are</w:t>
      </w:r>
      <w:r>
        <w:rPr>
          <w:spacing w:val="-4"/>
          <w:sz w:val="26"/>
        </w:rPr>
        <w:t> </w:t>
      </w:r>
      <w:r>
        <w:rPr>
          <w:sz w:val="26"/>
        </w:rPr>
        <w:t>the</w:t>
      </w:r>
      <w:r>
        <w:rPr>
          <w:spacing w:val="-4"/>
          <w:sz w:val="26"/>
        </w:rPr>
        <w:t> </w:t>
      </w:r>
      <w:r>
        <w:rPr>
          <w:sz w:val="26"/>
        </w:rPr>
        <w:t>deficiency</w:t>
      </w:r>
      <w:r>
        <w:rPr>
          <w:spacing w:val="-4"/>
          <w:sz w:val="26"/>
        </w:rPr>
        <w:t> </w:t>
      </w:r>
      <w:r>
        <w:rPr>
          <w:sz w:val="26"/>
        </w:rPr>
        <w:t>manifestations</w:t>
      </w:r>
      <w:r>
        <w:rPr>
          <w:spacing w:val="-5"/>
          <w:sz w:val="26"/>
        </w:rPr>
        <w:t> </w:t>
      </w:r>
      <w:r>
        <w:rPr>
          <w:sz w:val="26"/>
        </w:rPr>
        <w:t>of</w:t>
      </w:r>
      <w:r>
        <w:rPr>
          <w:spacing w:val="-3"/>
          <w:sz w:val="26"/>
        </w:rPr>
        <w:t> </w:t>
      </w:r>
      <w:r>
        <w:rPr>
          <w:sz w:val="26"/>
        </w:rPr>
        <w:t>folic acid</w:t>
      </w:r>
      <w:r>
        <w:rPr>
          <w:spacing w:val="-5"/>
          <w:sz w:val="26"/>
        </w:rPr>
        <w:t> </w:t>
      </w:r>
      <w:r>
        <w:rPr>
          <w:sz w:val="26"/>
        </w:rPr>
        <w:t>in</w:t>
      </w:r>
      <w:r>
        <w:rPr>
          <w:spacing w:val="-4"/>
          <w:sz w:val="26"/>
        </w:rPr>
        <w:t> </w:t>
      </w:r>
      <w:r>
        <w:rPr>
          <w:sz w:val="26"/>
        </w:rPr>
        <w:t>the</w:t>
      </w:r>
      <w:r>
        <w:rPr>
          <w:spacing w:val="-5"/>
          <w:sz w:val="26"/>
        </w:rPr>
        <w:t> </w:t>
      </w:r>
      <w:r>
        <w:rPr>
          <w:spacing w:val="-2"/>
          <w:sz w:val="26"/>
        </w:rPr>
        <w:t>fetus?</w:t>
      </w:r>
    </w:p>
    <w:p>
      <w:pPr>
        <w:pStyle w:val="ListParagraph"/>
        <w:numPr>
          <w:ilvl w:val="1"/>
          <w:numId w:val="100"/>
        </w:numPr>
        <w:tabs>
          <w:tab w:pos="1440" w:val="left" w:leader="none"/>
        </w:tabs>
        <w:spacing w:line="240" w:lineRule="auto" w:before="46" w:after="0"/>
        <w:ind w:left="1440" w:right="0" w:hanging="360"/>
        <w:jc w:val="left"/>
        <w:rPr>
          <w:sz w:val="26"/>
        </w:rPr>
      </w:pPr>
      <w:r>
        <w:rPr>
          <w:sz w:val="26"/>
        </w:rPr>
        <w:t>What</w:t>
      </w:r>
      <w:r>
        <w:rPr>
          <w:spacing w:val="-5"/>
          <w:sz w:val="26"/>
        </w:rPr>
        <w:t> </w:t>
      </w:r>
      <w:r>
        <w:rPr>
          <w:sz w:val="26"/>
        </w:rPr>
        <w:t>is</w:t>
      </w:r>
      <w:r>
        <w:rPr>
          <w:spacing w:val="-6"/>
          <w:sz w:val="26"/>
        </w:rPr>
        <w:t> </w:t>
      </w:r>
      <w:r>
        <w:rPr>
          <w:sz w:val="26"/>
        </w:rPr>
        <w:t>the</w:t>
      </w:r>
      <w:r>
        <w:rPr>
          <w:spacing w:val="-5"/>
          <w:sz w:val="26"/>
        </w:rPr>
        <w:t> </w:t>
      </w:r>
      <w:r>
        <w:rPr>
          <w:sz w:val="26"/>
        </w:rPr>
        <w:t>correlation</w:t>
      </w:r>
      <w:r>
        <w:rPr>
          <w:spacing w:val="-5"/>
          <w:sz w:val="26"/>
        </w:rPr>
        <w:t> </w:t>
      </w:r>
      <w:r>
        <w:rPr>
          <w:sz w:val="26"/>
        </w:rPr>
        <w:t>of</w:t>
      </w:r>
      <w:r>
        <w:rPr>
          <w:spacing w:val="-4"/>
          <w:sz w:val="26"/>
        </w:rPr>
        <w:t> </w:t>
      </w:r>
      <w:r>
        <w:rPr>
          <w:sz w:val="26"/>
        </w:rPr>
        <w:t>vitamin-b12</w:t>
      </w:r>
      <w:r>
        <w:rPr>
          <w:spacing w:val="-6"/>
          <w:sz w:val="26"/>
        </w:rPr>
        <w:t> </w:t>
      </w:r>
      <w:r>
        <w:rPr>
          <w:sz w:val="26"/>
        </w:rPr>
        <w:t>and</w:t>
      </w:r>
      <w:r>
        <w:rPr>
          <w:spacing w:val="-5"/>
          <w:sz w:val="26"/>
        </w:rPr>
        <w:t> </w:t>
      </w:r>
      <w:r>
        <w:rPr>
          <w:sz w:val="26"/>
        </w:rPr>
        <w:t>MCV</w:t>
      </w:r>
      <w:r>
        <w:rPr>
          <w:spacing w:val="-5"/>
          <w:sz w:val="26"/>
        </w:rPr>
        <w:t> </w:t>
      </w:r>
      <w:r>
        <w:rPr>
          <w:sz w:val="26"/>
        </w:rPr>
        <w:t>?</w:t>
      </w:r>
      <w:r>
        <w:rPr>
          <w:spacing w:val="56"/>
          <w:sz w:val="26"/>
        </w:rPr>
        <w:t> </w:t>
      </w:r>
      <w:r>
        <w:rPr>
          <w:sz w:val="26"/>
        </w:rPr>
        <w:t>Give</w:t>
      </w:r>
      <w:r>
        <w:rPr>
          <w:spacing w:val="-5"/>
          <w:sz w:val="26"/>
        </w:rPr>
        <w:t> </w:t>
      </w:r>
      <w:r>
        <w:rPr>
          <w:sz w:val="26"/>
        </w:rPr>
        <w:t>biochemical</w:t>
      </w:r>
      <w:r>
        <w:rPr>
          <w:spacing w:val="-5"/>
          <w:sz w:val="26"/>
        </w:rPr>
        <w:t> </w:t>
      </w:r>
      <w:r>
        <w:rPr>
          <w:spacing w:val="-2"/>
          <w:sz w:val="26"/>
        </w:rPr>
        <w:t>justification.</w:t>
      </w:r>
    </w:p>
    <w:p>
      <w:pPr>
        <w:pStyle w:val="ListParagraph"/>
        <w:numPr>
          <w:ilvl w:val="1"/>
          <w:numId w:val="100"/>
        </w:numPr>
        <w:tabs>
          <w:tab w:pos="1441" w:val="left" w:leader="none"/>
        </w:tabs>
        <w:spacing w:line="278" w:lineRule="auto" w:before="42" w:after="0"/>
        <w:ind w:left="1441" w:right="1153" w:hanging="361"/>
        <w:jc w:val="left"/>
        <w:rPr>
          <w:sz w:val="26"/>
        </w:rPr>
      </w:pPr>
      <w:r>
        <w:rPr>
          <w:sz w:val="26"/>
        </w:rPr>
        <w:t>Why</w:t>
      </w:r>
      <w:r>
        <w:rPr>
          <w:spacing w:val="-3"/>
          <w:sz w:val="26"/>
        </w:rPr>
        <w:t> </w:t>
      </w:r>
      <w:r>
        <w:rPr>
          <w:sz w:val="26"/>
        </w:rPr>
        <w:t>blood</w:t>
      </w:r>
      <w:r>
        <w:rPr>
          <w:spacing w:val="-4"/>
          <w:sz w:val="26"/>
        </w:rPr>
        <w:t> </w:t>
      </w:r>
      <w:r>
        <w:rPr>
          <w:sz w:val="26"/>
        </w:rPr>
        <w:t>sugar</w:t>
      </w:r>
      <w:r>
        <w:rPr>
          <w:spacing w:val="-3"/>
          <w:sz w:val="26"/>
        </w:rPr>
        <w:t> </w:t>
      </w:r>
      <w:r>
        <w:rPr>
          <w:sz w:val="26"/>
        </w:rPr>
        <w:t>estimation</w:t>
      </w:r>
      <w:r>
        <w:rPr>
          <w:spacing w:val="-4"/>
          <w:sz w:val="26"/>
        </w:rPr>
        <w:t> </w:t>
      </w:r>
      <w:r>
        <w:rPr>
          <w:sz w:val="26"/>
        </w:rPr>
        <w:t>is</w:t>
      </w:r>
      <w:r>
        <w:rPr>
          <w:spacing w:val="-4"/>
          <w:sz w:val="26"/>
        </w:rPr>
        <w:t> </w:t>
      </w:r>
      <w:r>
        <w:rPr>
          <w:sz w:val="26"/>
        </w:rPr>
        <w:t>to</w:t>
      </w:r>
      <w:r>
        <w:rPr>
          <w:spacing w:val="-4"/>
          <w:sz w:val="26"/>
        </w:rPr>
        <w:t> </w:t>
      </w:r>
      <w:r>
        <w:rPr>
          <w:sz w:val="26"/>
        </w:rPr>
        <w:t>be</w:t>
      </w:r>
      <w:r>
        <w:rPr>
          <w:spacing w:val="-3"/>
          <w:sz w:val="26"/>
        </w:rPr>
        <w:t> </w:t>
      </w:r>
      <w:r>
        <w:rPr>
          <w:sz w:val="26"/>
        </w:rPr>
        <w:t>done</w:t>
      </w:r>
      <w:r>
        <w:rPr>
          <w:spacing w:val="-3"/>
          <w:sz w:val="26"/>
        </w:rPr>
        <w:t> </w:t>
      </w:r>
      <w:r>
        <w:rPr>
          <w:sz w:val="26"/>
        </w:rPr>
        <w:t>in</w:t>
      </w:r>
      <w:r>
        <w:rPr>
          <w:spacing w:val="-4"/>
          <w:sz w:val="26"/>
        </w:rPr>
        <w:t> </w:t>
      </w:r>
      <w:r>
        <w:rPr>
          <w:sz w:val="26"/>
        </w:rPr>
        <w:t>the</w:t>
      </w:r>
      <w:r>
        <w:rPr>
          <w:spacing w:val="-3"/>
          <w:sz w:val="26"/>
        </w:rPr>
        <w:t> </w:t>
      </w:r>
      <w:r>
        <w:rPr>
          <w:sz w:val="26"/>
        </w:rPr>
        <w:t>ante-natal</w:t>
      </w:r>
      <w:r>
        <w:rPr>
          <w:spacing w:val="-3"/>
          <w:sz w:val="26"/>
        </w:rPr>
        <w:t> </w:t>
      </w:r>
      <w:r>
        <w:rPr>
          <w:sz w:val="26"/>
        </w:rPr>
        <w:t>phase</w:t>
      </w:r>
      <w:r>
        <w:rPr>
          <w:spacing w:val="-3"/>
          <w:sz w:val="26"/>
        </w:rPr>
        <w:t> </w:t>
      </w:r>
      <w:r>
        <w:rPr>
          <w:sz w:val="26"/>
        </w:rPr>
        <w:t>(period</w:t>
      </w:r>
      <w:r>
        <w:rPr>
          <w:spacing w:val="-3"/>
          <w:sz w:val="26"/>
        </w:rPr>
        <w:t> </w:t>
      </w:r>
      <w:r>
        <w:rPr>
          <w:sz w:val="26"/>
        </w:rPr>
        <w:t>of</w:t>
      </w:r>
      <w:r>
        <w:rPr>
          <w:spacing w:val="-3"/>
          <w:sz w:val="26"/>
        </w:rPr>
        <w:t> </w:t>
      </w:r>
      <w:r>
        <w:rPr>
          <w:sz w:val="26"/>
        </w:rPr>
        <w:t>the pregnancy ,before the child birth) of the pregnancy ?</w:t>
      </w:r>
    </w:p>
    <w:p>
      <w:pPr>
        <w:pStyle w:val="ListParagraph"/>
        <w:spacing w:after="0" w:line="278" w:lineRule="auto"/>
        <w:jc w:val="left"/>
        <w:rPr>
          <w:sz w:val="26"/>
        </w:rPr>
        <w:sectPr>
          <w:type w:val="continuous"/>
          <w:pgSz w:w="12240" w:h="15840"/>
          <w:pgMar w:header="0" w:footer="1489" w:top="1640" w:bottom="1000" w:left="720" w:right="720"/>
        </w:sectPr>
      </w:pPr>
    </w:p>
    <w:p>
      <w:pPr>
        <w:pStyle w:val="BodyText"/>
        <w:spacing w:before="4"/>
        <w:rPr>
          <w:sz w:val="17"/>
        </w:rPr>
      </w:pPr>
    </w:p>
    <w:p>
      <w:pPr>
        <w:pStyle w:val="BodyText"/>
        <w:spacing w:after="0"/>
        <w:rPr>
          <w:sz w:val="17"/>
        </w:rPr>
        <w:sectPr>
          <w:pgSz w:w="12240" w:h="15840"/>
          <w:pgMar w:header="0" w:footer="1489" w:top="1820" w:bottom="1720" w:left="720" w:right="720"/>
        </w:sectPr>
      </w:pPr>
    </w:p>
    <w:p>
      <w:pPr>
        <w:pStyle w:val="Heading1"/>
        <w:ind w:left="3131" w:firstLine="0"/>
      </w:pPr>
      <w:r>
        <w:rPr/>
        <w:t>44.</w:t>
      </w:r>
      <w:r>
        <w:rPr>
          <w:spacing w:val="-6"/>
        </w:rPr>
        <w:t> </w:t>
      </w:r>
      <w:r>
        <w:rPr/>
        <w:t>Case</w:t>
      </w:r>
      <w:r>
        <w:rPr>
          <w:spacing w:val="-8"/>
        </w:rPr>
        <w:t> </w:t>
      </w:r>
      <w:r>
        <w:rPr/>
        <w:t>study</w:t>
      </w:r>
      <w:r>
        <w:rPr>
          <w:spacing w:val="-4"/>
        </w:rPr>
        <w:t> </w:t>
      </w:r>
      <w:r>
        <w:rPr/>
        <w:t>of</w:t>
      </w:r>
      <w:r>
        <w:rPr>
          <w:spacing w:val="-5"/>
        </w:rPr>
        <w:t> </w:t>
      </w:r>
      <w:r>
        <w:rPr/>
        <w:t>Nephrotic</w:t>
      </w:r>
      <w:r>
        <w:rPr>
          <w:spacing w:val="-8"/>
        </w:rPr>
        <w:t> </w:t>
      </w:r>
      <w:r>
        <w:rPr>
          <w:spacing w:val="-2"/>
        </w:rPr>
        <w:t>syndrome</w:t>
      </w:r>
    </w:p>
    <w:p>
      <w:pPr>
        <w:pStyle w:val="BodyText"/>
        <w:spacing w:line="278" w:lineRule="auto" w:before="47"/>
        <w:ind w:left="720" w:right="1219"/>
      </w:pPr>
      <w:r>
        <w:rPr/>
        <w:t>A 5-year-old girl presented with a complains of fever associated with chills and rigors</w:t>
      </w:r>
      <w:r>
        <w:rPr>
          <w:spacing w:val="-4"/>
        </w:rPr>
        <w:t> </w:t>
      </w:r>
      <w:r>
        <w:rPr/>
        <w:t>and</w:t>
      </w:r>
      <w:r>
        <w:rPr>
          <w:spacing w:val="-3"/>
        </w:rPr>
        <w:t> </w:t>
      </w:r>
      <w:r>
        <w:rPr/>
        <w:t>decreased</w:t>
      </w:r>
      <w:r>
        <w:rPr>
          <w:spacing w:val="-3"/>
        </w:rPr>
        <w:t> </w:t>
      </w:r>
      <w:r>
        <w:rPr/>
        <w:t>urine</w:t>
      </w:r>
      <w:r>
        <w:rPr>
          <w:spacing w:val="-3"/>
        </w:rPr>
        <w:t> </w:t>
      </w:r>
      <w:r>
        <w:rPr/>
        <w:t>output</w:t>
      </w:r>
      <w:r>
        <w:rPr>
          <w:spacing w:val="-4"/>
        </w:rPr>
        <w:t> </w:t>
      </w:r>
      <w:r>
        <w:rPr/>
        <w:t>(oligouria).</w:t>
      </w:r>
      <w:r>
        <w:rPr>
          <w:spacing w:val="-1"/>
        </w:rPr>
        <w:t> </w:t>
      </w:r>
      <w:r>
        <w:rPr/>
        <w:t>The</w:t>
      </w:r>
      <w:r>
        <w:rPr>
          <w:spacing w:val="-3"/>
        </w:rPr>
        <w:t> </w:t>
      </w:r>
      <w:r>
        <w:rPr/>
        <w:t>child</w:t>
      </w:r>
      <w:r>
        <w:rPr>
          <w:spacing w:val="-4"/>
        </w:rPr>
        <w:t> </w:t>
      </w:r>
      <w:r>
        <w:rPr/>
        <w:t>has</w:t>
      </w:r>
      <w:r>
        <w:rPr>
          <w:spacing w:val="-3"/>
        </w:rPr>
        <w:t> </w:t>
      </w:r>
      <w:r>
        <w:rPr/>
        <w:t>sore</w:t>
      </w:r>
      <w:r>
        <w:rPr>
          <w:spacing w:val="-3"/>
        </w:rPr>
        <w:t> </w:t>
      </w:r>
      <w:r>
        <w:rPr/>
        <w:t>throat</w:t>
      </w:r>
      <w:r>
        <w:rPr>
          <w:spacing w:val="-3"/>
        </w:rPr>
        <w:t> </w:t>
      </w:r>
      <w:r>
        <w:rPr/>
        <w:t>about</w:t>
      </w:r>
      <w:r>
        <w:rPr>
          <w:spacing w:val="-4"/>
        </w:rPr>
        <w:t> </w:t>
      </w:r>
      <w:r>
        <w:rPr/>
        <w:t>a</w:t>
      </w:r>
      <w:r>
        <w:rPr>
          <w:spacing w:val="-8"/>
        </w:rPr>
        <w:t> </w:t>
      </w:r>
      <w:r>
        <w:rPr/>
        <w:t>week</w:t>
      </w:r>
    </w:p>
    <w:p>
      <w:pPr>
        <w:pStyle w:val="BodyText"/>
        <w:spacing w:line="276" w:lineRule="auto"/>
        <w:ind w:left="720" w:right="718"/>
      </w:pPr>
      <w:r>
        <w:rPr/>
        <w:t>before.</w:t>
      </w:r>
      <w:r>
        <w:rPr>
          <w:spacing w:val="-1"/>
        </w:rPr>
        <w:t> </w:t>
      </w:r>
      <w:r>
        <w:rPr/>
        <w:t>Mother</w:t>
      </w:r>
      <w:r>
        <w:rPr>
          <w:spacing w:val="-3"/>
        </w:rPr>
        <w:t> </w:t>
      </w:r>
      <w:r>
        <w:rPr/>
        <w:t>noticed</w:t>
      </w:r>
      <w:r>
        <w:rPr>
          <w:spacing w:val="-3"/>
        </w:rPr>
        <w:t> </w:t>
      </w:r>
      <w:r>
        <w:rPr/>
        <w:t>swelling</w:t>
      </w:r>
      <w:r>
        <w:rPr>
          <w:spacing w:val="-9"/>
        </w:rPr>
        <w:t> </w:t>
      </w:r>
      <w:r>
        <w:rPr/>
        <w:t>over</w:t>
      </w:r>
      <w:r>
        <w:rPr>
          <w:spacing w:val="-3"/>
        </w:rPr>
        <w:t> </w:t>
      </w:r>
      <w:r>
        <w:rPr/>
        <w:t>face was</w:t>
      </w:r>
      <w:r>
        <w:rPr>
          <w:spacing w:val="-3"/>
        </w:rPr>
        <w:t> </w:t>
      </w:r>
      <w:r>
        <w:rPr/>
        <w:t>present</w:t>
      </w:r>
      <w:r>
        <w:rPr>
          <w:spacing w:val="-3"/>
        </w:rPr>
        <w:t> </w:t>
      </w:r>
      <w:r>
        <w:rPr/>
        <w:t>which</w:t>
      </w:r>
      <w:r>
        <w:rPr>
          <w:spacing w:val="-3"/>
        </w:rPr>
        <w:t> </w:t>
      </w:r>
      <w:r>
        <w:rPr/>
        <w:t>initially</w:t>
      </w:r>
      <w:r>
        <w:rPr>
          <w:spacing w:val="-4"/>
        </w:rPr>
        <w:t> </w:t>
      </w:r>
      <w:r>
        <w:rPr/>
        <w:t>started</w:t>
      </w:r>
      <w:r>
        <w:rPr>
          <w:spacing w:val="-3"/>
        </w:rPr>
        <w:t> </w:t>
      </w:r>
      <w:r>
        <w:rPr/>
        <w:t>around</w:t>
      </w:r>
      <w:r>
        <w:rPr>
          <w:spacing w:val="-3"/>
        </w:rPr>
        <w:t> </w:t>
      </w:r>
      <w:r>
        <w:rPr/>
        <w:t>peri- orbital and gradually progressed to face which. Based on these clinical presentations, nephrotic syndrome was suspected and specific laboratory testing was performed to establish diagnosis.</w:t>
      </w:r>
    </w:p>
    <w:p>
      <w:pPr>
        <w:pStyle w:val="BodyText"/>
        <w:spacing w:before="23"/>
        <w:rPr>
          <w:sz w:val="20"/>
        </w:rPr>
      </w:pPr>
    </w:p>
    <w:p>
      <w:pPr>
        <w:pStyle w:val="BodyText"/>
        <w:spacing w:after="0"/>
        <w:rPr>
          <w:sz w:val="20"/>
        </w:rPr>
        <w:sectPr>
          <w:pgSz w:w="12240" w:h="15840"/>
          <w:pgMar w:header="0" w:footer="1489" w:top="1380" w:bottom="1720" w:left="720" w:right="720"/>
        </w:sectPr>
      </w:pPr>
    </w:p>
    <w:p>
      <w:pPr>
        <w:pStyle w:val="ListParagraph"/>
        <w:numPr>
          <w:ilvl w:val="0"/>
          <w:numId w:val="100"/>
        </w:numPr>
        <w:tabs>
          <w:tab w:pos="1263" w:val="left" w:leader="none"/>
        </w:tabs>
        <w:spacing w:line="273" w:lineRule="auto" w:before="89" w:after="0"/>
        <w:ind w:left="1263" w:right="0" w:hanging="361"/>
        <w:jc w:val="left"/>
        <w:rPr>
          <w:sz w:val="26"/>
        </w:rPr>
      </w:pPr>
      <w:r>
        <w:rPr>
          <w:sz w:val="26"/>
        </w:rPr>
        <w:t>Urinary</w:t>
      </w:r>
      <w:r>
        <w:rPr>
          <w:spacing w:val="-11"/>
          <w:sz w:val="26"/>
        </w:rPr>
        <w:t> </w:t>
      </w:r>
      <w:r>
        <w:rPr>
          <w:sz w:val="26"/>
        </w:rPr>
        <w:t>Protein</w:t>
      </w:r>
      <w:r>
        <w:rPr>
          <w:spacing w:val="-11"/>
          <w:sz w:val="26"/>
        </w:rPr>
        <w:t> </w:t>
      </w:r>
      <w:r>
        <w:rPr>
          <w:sz w:val="26"/>
        </w:rPr>
        <w:t>level:</w:t>
      </w:r>
      <w:r>
        <w:rPr>
          <w:spacing w:val="-11"/>
          <w:sz w:val="26"/>
        </w:rPr>
        <w:t> </w:t>
      </w:r>
      <w:r>
        <w:rPr>
          <w:sz w:val="26"/>
        </w:rPr>
        <w:t>4gm/L</w:t>
      </w:r>
      <w:r>
        <w:rPr>
          <w:spacing w:val="-14"/>
          <w:sz w:val="26"/>
        </w:rPr>
        <w:t> </w:t>
      </w:r>
      <w:r>
        <w:rPr>
          <w:sz w:val="26"/>
        </w:rPr>
        <w:t>(&lt;100 </w:t>
      </w:r>
      <w:r>
        <w:rPr>
          <w:spacing w:val="-2"/>
          <w:sz w:val="26"/>
        </w:rPr>
        <w:t>mg/L)</w:t>
      </w:r>
    </w:p>
    <w:p>
      <w:pPr>
        <w:pStyle w:val="ListParagraph"/>
        <w:numPr>
          <w:ilvl w:val="0"/>
          <w:numId w:val="100"/>
        </w:numPr>
        <w:tabs>
          <w:tab w:pos="1263" w:val="left" w:leader="none"/>
        </w:tabs>
        <w:spacing w:line="240" w:lineRule="auto" w:before="4" w:after="0"/>
        <w:ind w:left="1263" w:right="0" w:hanging="361"/>
        <w:jc w:val="left"/>
        <w:rPr>
          <w:sz w:val="26"/>
        </w:rPr>
      </w:pPr>
      <w:r>
        <w:rPr>
          <w:sz w:val="26"/>
        </w:rPr>
        <w:t>S.</w:t>
      </w:r>
      <w:r>
        <w:rPr>
          <w:spacing w:val="-3"/>
          <w:sz w:val="26"/>
        </w:rPr>
        <w:t> </w:t>
      </w:r>
      <w:r>
        <w:rPr>
          <w:sz w:val="26"/>
        </w:rPr>
        <w:t>Total</w:t>
      </w:r>
      <w:r>
        <w:rPr>
          <w:spacing w:val="-4"/>
          <w:sz w:val="26"/>
        </w:rPr>
        <w:t> </w:t>
      </w:r>
      <w:r>
        <w:rPr>
          <w:sz w:val="26"/>
        </w:rPr>
        <w:t>Protein-</w:t>
      </w:r>
      <w:r>
        <w:rPr>
          <w:spacing w:val="-3"/>
          <w:sz w:val="26"/>
        </w:rPr>
        <w:t> </w:t>
      </w:r>
      <w:r>
        <w:rPr>
          <w:sz w:val="26"/>
        </w:rPr>
        <w:t>4.8</w:t>
      </w:r>
      <w:r>
        <w:rPr>
          <w:spacing w:val="-5"/>
          <w:sz w:val="26"/>
        </w:rPr>
        <w:t> </w:t>
      </w:r>
      <w:r>
        <w:rPr>
          <w:spacing w:val="-4"/>
          <w:sz w:val="26"/>
        </w:rPr>
        <w:t>g/dL</w:t>
      </w:r>
    </w:p>
    <w:p>
      <w:pPr>
        <w:pStyle w:val="ListParagraph"/>
        <w:numPr>
          <w:ilvl w:val="0"/>
          <w:numId w:val="100"/>
        </w:numPr>
        <w:tabs>
          <w:tab w:pos="1263" w:val="left" w:leader="none"/>
        </w:tabs>
        <w:spacing w:line="240" w:lineRule="auto" w:before="42" w:after="0"/>
        <w:ind w:left="1263" w:right="0" w:hanging="361"/>
        <w:jc w:val="left"/>
        <w:rPr>
          <w:sz w:val="26"/>
        </w:rPr>
      </w:pPr>
      <w:r>
        <w:rPr>
          <w:sz w:val="26"/>
        </w:rPr>
        <w:t>S.</w:t>
      </w:r>
      <w:r>
        <w:rPr>
          <w:spacing w:val="-4"/>
          <w:sz w:val="26"/>
        </w:rPr>
        <w:t> </w:t>
      </w:r>
      <w:r>
        <w:rPr>
          <w:sz w:val="26"/>
        </w:rPr>
        <w:t>Albumin-</w:t>
      </w:r>
      <w:r>
        <w:rPr>
          <w:spacing w:val="-5"/>
          <w:sz w:val="26"/>
        </w:rPr>
        <w:t> </w:t>
      </w:r>
      <w:r>
        <w:rPr>
          <w:sz w:val="26"/>
        </w:rPr>
        <w:t>2.5</w:t>
      </w:r>
      <w:r>
        <w:rPr>
          <w:spacing w:val="-5"/>
          <w:sz w:val="26"/>
        </w:rPr>
        <w:t> </w:t>
      </w:r>
      <w:r>
        <w:rPr>
          <w:spacing w:val="-4"/>
          <w:sz w:val="26"/>
        </w:rPr>
        <w:t>g/dL</w:t>
      </w:r>
    </w:p>
    <w:p>
      <w:pPr>
        <w:pStyle w:val="ListParagraph"/>
        <w:numPr>
          <w:ilvl w:val="0"/>
          <w:numId w:val="100"/>
        </w:numPr>
        <w:tabs>
          <w:tab w:pos="1262" w:val="left" w:leader="none"/>
        </w:tabs>
        <w:spacing w:line="240" w:lineRule="auto" w:before="89" w:after="0"/>
        <w:ind w:left="1262" w:right="0" w:hanging="360"/>
        <w:jc w:val="left"/>
        <w:rPr>
          <w:sz w:val="26"/>
        </w:rPr>
      </w:pPr>
      <w:r>
        <w:rPr/>
        <w:br w:type="column"/>
      </w:r>
      <w:r>
        <w:rPr>
          <w:sz w:val="26"/>
        </w:rPr>
        <w:t>S.</w:t>
      </w:r>
      <w:r>
        <w:rPr>
          <w:spacing w:val="-6"/>
          <w:sz w:val="26"/>
        </w:rPr>
        <w:t> </w:t>
      </w:r>
      <w:r>
        <w:rPr>
          <w:sz w:val="26"/>
        </w:rPr>
        <w:t>Creatinine-</w:t>
      </w:r>
      <w:r>
        <w:rPr>
          <w:spacing w:val="-7"/>
          <w:sz w:val="26"/>
        </w:rPr>
        <w:t> </w:t>
      </w:r>
      <w:r>
        <w:rPr>
          <w:spacing w:val="-2"/>
          <w:sz w:val="26"/>
        </w:rPr>
        <w:t>0.7mg/dL</w:t>
      </w:r>
    </w:p>
    <w:p>
      <w:pPr>
        <w:pStyle w:val="ListParagraph"/>
        <w:numPr>
          <w:ilvl w:val="0"/>
          <w:numId w:val="100"/>
        </w:numPr>
        <w:tabs>
          <w:tab w:pos="1262" w:val="left" w:leader="none"/>
        </w:tabs>
        <w:spacing w:line="240" w:lineRule="auto" w:before="42" w:after="0"/>
        <w:ind w:left="1262" w:right="0" w:hanging="360"/>
        <w:jc w:val="left"/>
        <w:rPr>
          <w:sz w:val="26"/>
        </w:rPr>
      </w:pPr>
      <w:r>
        <w:rPr>
          <w:sz w:val="26"/>
        </w:rPr>
        <w:t>S.</w:t>
      </w:r>
      <w:r>
        <w:rPr>
          <w:spacing w:val="-2"/>
          <w:sz w:val="26"/>
        </w:rPr>
        <w:t> </w:t>
      </w:r>
      <w:r>
        <w:rPr>
          <w:sz w:val="26"/>
        </w:rPr>
        <w:t>Urea-</w:t>
      </w:r>
      <w:r>
        <w:rPr>
          <w:spacing w:val="-3"/>
          <w:sz w:val="26"/>
        </w:rPr>
        <w:t> </w:t>
      </w:r>
      <w:r>
        <w:rPr>
          <w:sz w:val="26"/>
        </w:rPr>
        <w:t>22</w:t>
      </w:r>
      <w:r>
        <w:rPr>
          <w:spacing w:val="-4"/>
          <w:sz w:val="26"/>
        </w:rPr>
        <w:t> mg/dL</w:t>
      </w:r>
    </w:p>
    <w:p>
      <w:pPr>
        <w:pStyle w:val="ListParagraph"/>
        <w:numPr>
          <w:ilvl w:val="0"/>
          <w:numId w:val="100"/>
        </w:numPr>
        <w:tabs>
          <w:tab w:pos="1262" w:val="left" w:leader="none"/>
        </w:tabs>
        <w:spacing w:line="240" w:lineRule="auto" w:before="46" w:after="0"/>
        <w:ind w:left="1262" w:right="0" w:hanging="360"/>
        <w:jc w:val="left"/>
        <w:rPr>
          <w:sz w:val="26"/>
        </w:rPr>
      </w:pPr>
      <w:r>
        <w:rPr>
          <w:sz w:val="26"/>
        </w:rPr>
        <w:t>S.</w:t>
      </w:r>
      <w:r>
        <w:rPr>
          <w:spacing w:val="-4"/>
          <w:sz w:val="26"/>
        </w:rPr>
        <w:t> </w:t>
      </w:r>
      <w:r>
        <w:rPr>
          <w:sz w:val="26"/>
        </w:rPr>
        <w:t>Total</w:t>
      </w:r>
      <w:r>
        <w:rPr>
          <w:spacing w:val="-6"/>
          <w:sz w:val="26"/>
        </w:rPr>
        <w:t> </w:t>
      </w:r>
      <w:r>
        <w:rPr>
          <w:sz w:val="26"/>
        </w:rPr>
        <w:t>Cholesterol-</w:t>
      </w:r>
      <w:r>
        <w:rPr>
          <w:spacing w:val="-5"/>
          <w:sz w:val="26"/>
        </w:rPr>
        <w:t> </w:t>
      </w:r>
      <w:r>
        <w:rPr>
          <w:sz w:val="26"/>
        </w:rPr>
        <w:t>350</w:t>
      </w:r>
      <w:r>
        <w:rPr>
          <w:spacing w:val="-6"/>
          <w:sz w:val="26"/>
        </w:rPr>
        <w:t> </w:t>
      </w:r>
      <w:r>
        <w:rPr>
          <w:spacing w:val="-4"/>
          <w:sz w:val="26"/>
        </w:rPr>
        <w:t>mg/dL</w:t>
      </w:r>
    </w:p>
    <w:p>
      <w:pPr>
        <w:pStyle w:val="ListParagraph"/>
        <w:numPr>
          <w:ilvl w:val="0"/>
          <w:numId w:val="100"/>
        </w:numPr>
        <w:tabs>
          <w:tab w:pos="1262" w:val="left" w:leader="none"/>
        </w:tabs>
        <w:spacing w:line="240" w:lineRule="auto" w:before="42" w:after="0"/>
        <w:ind w:left="1262" w:right="0" w:hanging="360"/>
        <w:jc w:val="left"/>
        <w:rPr>
          <w:sz w:val="26"/>
        </w:rPr>
      </w:pPr>
      <w:r>
        <w:rPr>
          <w:sz w:val="26"/>
        </w:rPr>
        <w:t>Triglycerides-</w:t>
      </w:r>
      <w:r>
        <w:rPr>
          <w:spacing w:val="-13"/>
          <w:sz w:val="26"/>
        </w:rPr>
        <w:t> </w:t>
      </w:r>
      <w:r>
        <w:rPr>
          <w:spacing w:val="-2"/>
          <w:sz w:val="26"/>
        </w:rPr>
        <w:t>300mg/dL</w:t>
      </w:r>
    </w:p>
    <w:p>
      <w:pPr>
        <w:pStyle w:val="ListParagraph"/>
        <w:spacing w:after="0" w:line="240" w:lineRule="auto"/>
        <w:jc w:val="left"/>
        <w:rPr>
          <w:sz w:val="26"/>
        </w:rPr>
        <w:sectPr>
          <w:type w:val="continuous"/>
          <w:pgSz w:w="12240" w:h="15840"/>
          <w:pgMar w:header="0" w:footer="1489" w:top="1640" w:bottom="1000" w:left="720" w:right="720"/>
          <w:cols w:num="2" w:equalWidth="0">
            <w:col w:w="4973" w:space="69"/>
            <w:col w:w="5758"/>
          </w:cols>
        </w:sectPr>
      </w:pPr>
    </w:p>
    <w:p>
      <w:pPr>
        <w:pStyle w:val="ListParagraph"/>
        <w:numPr>
          <w:ilvl w:val="0"/>
          <w:numId w:val="100"/>
        </w:numPr>
        <w:tabs>
          <w:tab w:pos="1263" w:val="left" w:leader="none"/>
        </w:tabs>
        <w:spacing w:line="278" w:lineRule="auto" w:before="47" w:after="0"/>
        <w:ind w:left="1263" w:right="1682" w:hanging="361"/>
        <w:jc w:val="left"/>
        <w:rPr>
          <w:sz w:val="26"/>
        </w:rPr>
      </w:pPr>
      <w:r>
        <w:rPr>
          <w:sz w:val="26"/>
        </w:rPr>
        <w:t>Serologic</w:t>
      </w:r>
      <w:r>
        <w:rPr>
          <w:spacing w:val="-6"/>
          <w:sz w:val="26"/>
        </w:rPr>
        <w:t> </w:t>
      </w:r>
      <w:r>
        <w:rPr>
          <w:sz w:val="26"/>
        </w:rPr>
        <w:t>testing</w:t>
      </w:r>
      <w:r>
        <w:rPr>
          <w:spacing w:val="-11"/>
          <w:sz w:val="26"/>
        </w:rPr>
        <w:t> </w:t>
      </w:r>
      <w:r>
        <w:rPr>
          <w:sz w:val="26"/>
        </w:rPr>
        <w:t>for</w:t>
      </w:r>
      <w:r>
        <w:rPr>
          <w:spacing w:val="-5"/>
          <w:sz w:val="26"/>
        </w:rPr>
        <w:t> </w:t>
      </w:r>
      <w:r>
        <w:rPr>
          <w:sz w:val="26"/>
        </w:rPr>
        <w:t>active</w:t>
      </w:r>
      <w:r>
        <w:rPr>
          <w:spacing w:val="-5"/>
          <w:sz w:val="26"/>
        </w:rPr>
        <w:t> </w:t>
      </w:r>
      <w:r>
        <w:rPr>
          <w:sz w:val="26"/>
        </w:rPr>
        <w:t>infections-anti-streptolysin-O</w:t>
      </w:r>
      <w:r>
        <w:rPr>
          <w:spacing w:val="-6"/>
          <w:sz w:val="26"/>
        </w:rPr>
        <w:t> </w:t>
      </w:r>
      <w:r>
        <w:rPr>
          <w:sz w:val="26"/>
        </w:rPr>
        <w:t>titer</w:t>
      </w:r>
      <w:r>
        <w:rPr>
          <w:spacing w:val="-5"/>
          <w:sz w:val="26"/>
        </w:rPr>
        <w:t> </w:t>
      </w:r>
      <w:r>
        <w:rPr>
          <w:sz w:val="26"/>
        </w:rPr>
        <w:t>was</w:t>
      </w:r>
      <w:r>
        <w:rPr>
          <w:spacing w:val="-5"/>
          <w:sz w:val="26"/>
        </w:rPr>
        <w:t> </w:t>
      </w:r>
      <w:r>
        <w:rPr>
          <w:sz w:val="26"/>
        </w:rPr>
        <w:t>positive. Pediatrician has started Antibiotics and systemic steroids.</w:t>
      </w:r>
    </w:p>
    <w:p>
      <w:pPr>
        <w:pStyle w:val="BodyText"/>
      </w:pPr>
    </w:p>
    <w:p>
      <w:pPr>
        <w:pStyle w:val="BodyText"/>
        <w:spacing w:before="86"/>
      </w:pPr>
    </w:p>
    <w:p>
      <w:pPr>
        <w:pStyle w:val="ListParagraph"/>
        <w:numPr>
          <w:ilvl w:val="0"/>
          <w:numId w:val="101"/>
        </w:numPr>
        <w:tabs>
          <w:tab w:pos="1079" w:val="left" w:leader="none"/>
        </w:tabs>
        <w:spacing w:line="240" w:lineRule="auto" w:before="0" w:after="0"/>
        <w:ind w:left="1079" w:right="0" w:hanging="359"/>
        <w:jc w:val="left"/>
        <w:rPr>
          <w:sz w:val="26"/>
        </w:rPr>
      </w:pPr>
      <w:r>
        <w:rPr>
          <w:sz w:val="26"/>
        </w:rPr>
        <w:t>What</w:t>
      </w:r>
      <w:r>
        <w:rPr>
          <w:spacing w:val="-4"/>
          <w:sz w:val="26"/>
        </w:rPr>
        <w:t> </w:t>
      </w:r>
      <w:r>
        <w:rPr>
          <w:sz w:val="26"/>
        </w:rPr>
        <w:t>is</w:t>
      </w:r>
      <w:r>
        <w:rPr>
          <w:spacing w:val="-5"/>
          <w:sz w:val="26"/>
        </w:rPr>
        <w:t> </w:t>
      </w:r>
      <w:r>
        <w:rPr>
          <w:sz w:val="26"/>
        </w:rPr>
        <w:t>the</w:t>
      </w:r>
      <w:r>
        <w:rPr>
          <w:spacing w:val="-5"/>
          <w:sz w:val="26"/>
        </w:rPr>
        <w:t> </w:t>
      </w:r>
      <w:r>
        <w:rPr>
          <w:sz w:val="26"/>
        </w:rPr>
        <w:t>reason</w:t>
      </w:r>
      <w:r>
        <w:rPr>
          <w:spacing w:val="-3"/>
          <w:sz w:val="26"/>
        </w:rPr>
        <w:t> </w:t>
      </w:r>
      <w:r>
        <w:rPr>
          <w:sz w:val="26"/>
        </w:rPr>
        <w:t>for</w:t>
      </w:r>
      <w:r>
        <w:rPr>
          <w:spacing w:val="-4"/>
          <w:sz w:val="26"/>
        </w:rPr>
        <w:t> </w:t>
      </w:r>
      <w:r>
        <w:rPr>
          <w:sz w:val="26"/>
        </w:rPr>
        <w:t>Low</w:t>
      </w:r>
      <w:r>
        <w:rPr>
          <w:spacing w:val="-5"/>
          <w:sz w:val="26"/>
        </w:rPr>
        <w:t> </w:t>
      </w:r>
      <w:r>
        <w:rPr>
          <w:sz w:val="26"/>
        </w:rPr>
        <w:t>Albumin</w:t>
      </w:r>
      <w:r>
        <w:rPr>
          <w:spacing w:val="-4"/>
          <w:sz w:val="26"/>
        </w:rPr>
        <w:t> </w:t>
      </w:r>
      <w:r>
        <w:rPr>
          <w:sz w:val="26"/>
        </w:rPr>
        <w:t>in</w:t>
      </w:r>
      <w:r>
        <w:rPr>
          <w:spacing w:val="-5"/>
          <w:sz w:val="26"/>
        </w:rPr>
        <w:t> </w:t>
      </w:r>
      <w:r>
        <w:rPr>
          <w:sz w:val="26"/>
        </w:rPr>
        <w:t>this</w:t>
      </w:r>
      <w:r>
        <w:rPr>
          <w:spacing w:val="-5"/>
          <w:sz w:val="26"/>
        </w:rPr>
        <w:t> </w:t>
      </w:r>
      <w:r>
        <w:rPr>
          <w:spacing w:val="-2"/>
          <w:sz w:val="26"/>
        </w:rPr>
        <w:t>case?</w:t>
      </w:r>
    </w:p>
    <w:p>
      <w:pPr>
        <w:pStyle w:val="ListParagraph"/>
        <w:numPr>
          <w:ilvl w:val="0"/>
          <w:numId w:val="101"/>
        </w:numPr>
        <w:tabs>
          <w:tab w:pos="1079" w:val="left" w:leader="none"/>
        </w:tabs>
        <w:spacing w:line="240" w:lineRule="auto" w:before="42" w:after="0"/>
        <w:ind w:left="1079" w:right="0" w:hanging="359"/>
        <w:jc w:val="left"/>
        <w:rPr>
          <w:sz w:val="26"/>
        </w:rPr>
      </w:pPr>
      <w:r>
        <w:rPr>
          <w:sz w:val="26"/>
        </w:rPr>
        <w:t>What</w:t>
      </w:r>
      <w:r>
        <w:rPr>
          <w:spacing w:val="-3"/>
          <w:sz w:val="26"/>
        </w:rPr>
        <w:t> </w:t>
      </w:r>
      <w:r>
        <w:rPr>
          <w:sz w:val="26"/>
        </w:rPr>
        <w:t>is</w:t>
      </w:r>
      <w:r>
        <w:rPr>
          <w:spacing w:val="-4"/>
          <w:sz w:val="26"/>
        </w:rPr>
        <w:t> </w:t>
      </w:r>
      <w:r>
        <w:rPr>
          <w:sz w:val="26"/>
        </w:rPr>
        <w:t>the</w:t>
      </w:r>
      <w:r>
        <w:rPr>
          <w:spacing w:val="-4"/>
          <w:sz w:val="26"/>
        </w:rPr>
        <w:t> </w:t>
      </w:r>
      <w:r>
        <w:rPr>
          <w:sz w:val="26"/>
        </w:rPr>
        <w:t>reason</w:t>
      </w:r>
      <w:r>
        <w:rPr>
          <w:spacing w:val="-2"/>
          <w:sz w:val="26"/>
        </w:rPr>
        <w:t> </w:t>
      </w:r>
      <w:r>
        <w:rPr>
          <w:sz w:val="26"/>
        </w:rPr>
        <w:t>for</w:t>
      </w:r>
      <w:r>
        <w:rPr>
          <w:spacing w:val="-3"/>
          <w:sz w:val="26"/>
        </w:rPr>
        <w:t> </w:t>
      </w:r>
      <w:r>
        <w:rPr>
          <w:sz w:val="26"/>
        </w:rPr>
        <w:t>edema</w:t>
      </w:r>
      <w:r>
        <w:rPr>
          <w:spacing w:val="-3"/>
          <w:sz w:val="26"/>
        </w:rPr>
        <w:t> </w:t>
      </w:r>
      <w:r>
        <w:rPr>
          <w:sz w:val="26"/>
        </w:rPr>
        <w:t>in</w:t>
      </w:r>
      <w:r>
        <w:rPr>
          <w:spacing w:val="-4"/>
          <w:sz w:val="26"/>
        </w:rPr>
        <w:t> </w:t>
      </w:r>
      <w:r>
        <w:rPr>
          <w:sz w:val="26"/>
        </w:rPr>
        <w:t>this</w:t>
      </w:r>
      <w:r>
        <w:rPr>
          <w:spacing w:val="-3"/>
          <w:sz w:val="26"/>
        </w:rPr>
        <w:t> </w:t>
      </w:r>
      <w:r>
        <w:rPr>
          <w:spacing w:val="-2"/>
          <w:sz w:val="26"/>
        </w:rPr>
        <w:t>case?</w:t>
      </w:r>
    </w:p>
    <w:p>
      <w:pPr>
        <w:pStyle w:val="ListParagraph"/>
        <w:numPr>
          <w:ilvl w:val="0"/>
          <w:numId w:val="101"/>
        </w:numPr>
        <w:tabs>
          <w:tab w:pos="1079" w:val="left" w:leader="none"/>
        </w:tabs>
        <w:spacing w:line="240" w:lineRule="auto" w:before="47" w:after="0"/>
        <w:ind w:left="1079" w:right="0" w:hanging="359"/>
        <w:jc w:val="left"/>
        <w:rPr>
          <w:sz w:val="26"/>
        </w:rPr>
      </w:pPr>
      <w:r>
        <w:rPr>
          <w:sz w:val="26"/>
        </w:rPr>
        <w:t>Biochemical</w:t>
      </w:r>
      <w:r>
        <w:rPr>
          <w:spacing w:val="-6"/>
          <w:sz w:val="26"/>
        </w:rPr>
        <w:t> </w:t>
      </w:r>
      <w:r>
        <w:rPr>
          <w:sz w:val="26"/>
        </w:rPr>
        <w:t>explanation</w:t>
      </w:r>
      <w:r>
        <w:rPr>
          <w:spacing w:val="-6"/>
          <w:sz w:val="26"/>
        </w:rPr>
        <w:t> </w:t>
      </w:r>
      <w:r>
        <w:rPr>
          <w:sz w:val="26"/>
        </w:rPr>
        <w:t>for</w:t>
      </w:r>
      <w:r>
        <w:rPr>
          <w:spacing w:val="-5"/>
          <w:sz w:val="26"/>
        </w:rPr>
        <w:t> </w:t>
      </w:r>
      <w:r>
        <w:rPr>
          <w:sz w:val="26"/>
        </w:rPr>
        <w:t>elevated</w:t>
      </w:r>
      <w:r>
        <w:rPr>
          <w:spacing w:val="-7"/>
          <w:sz w:val="26"/>
        </w:rPr>
        <w:t> </w:t>
      </w:r>
      <w:r>
        <w:rPr>
          <w:sz w:val="26"/>
        </w:rPr>
        <w:t>Cholesterol</w:t>
      </w:r>
      <w:r>
        <w:rPr>
          <w:spacing w:val="-6"/>
          <w:sz w:val="26"/>
        </w:rPr>
        <w:t> </w:t>
      </w:r>
      <w:r>
        <w:rPr>
          <w:sz w:val="26"/>
        </w:rPr>
        <w:t>in</w:t>
      </w:r>
      <w:r>
        <w:rPr>
          <w:spacing w:val="-7"/>
          <w:sz w:val="26"/>
        </w:rPr>
        <w:t> </w:t>
      </w:r>
      <w:r>
        <w:rPr>
          <w:sz w:val="26"/>
        </w:rPr>
        <w:t>this</w:t>
      </w:r>
      <w:r>
        <w:rPr>
          <w:spacing w:val="-6"/>
          <w:sz w:val="26"/>
        </w:rPr>
        <w:t> </w:t>
      </w:r>
      <w:r>
        <w:rPr>
          <w:spacing w:val="-2"/>
          <w:sz w:val="26"/>
        </w:rPr>
        <w:t>case.</w:t>
      </w:r>
    </w:p>
    <w:p>
      <w:pPr>
        <w:pStyle w:val="ListParagraph"/>
        <w:numPr>
          <w:ilvl w:val="0"/>
          <w:numId w:val="101"/>
        </w:numPr>
        <w:tabs>
          <w:tab w:pos="1079" w:val="left" w:leader="none"/>
        </w:tabs>
        <w:spacing w:line="240" w:lineRule="auto" w:before="42" w:after="0"/>
        <w:ind w:left="1079" w:right="0" w:hanging="359"/>
        <w:jc w:val="left"/>
        <w:rPr>
          <w:sz w:val="26"/>
        </w:rPr>
      </w:pPr>
      <w:r>
        <w:rPr>
          <w:sz w:val="26"/>
        </w:rPr>
        <w:t>What</w:t>
      </w:r>
      <w:r>
        <w:rPr>
          <w:spacing w:val="-4"/>
          <w:sz w:val="26"/>
        </w:rPr>
        <w:t> </w:t>
      </w:r>
      <w:r>
        <w:rPr>
          <w:sz w:val="26"/>
        </w:rPr>
        <w:t>do</w:t>
      </w:r>
      <w:r>
        <w:rPr>
          <w:spacing w:val="-5"/>
          <w:sz w:val="26"/>
        </w:rPr>
        <w:t> </w:t>
      </w:r>
      <w:r>
        <w:rPr>
          <w:sz w:val="26"/>
        </w:rPr>
        <w:t>you</w:t>
      </w:r>
      <w:r>
        <w:rPr>
          <w:spacing w:val="-4"/>
          <w:sz w:val="26"/>
        </w:rPr>
        <w:t> </w:t>
      </w:r>
      <w:r>
        <w:rPr>
          <w:sz w:val="26"/>
        </w:rPr>
        <w:t>expect</w:t>
      </w:r>
      <w:r>
        <w:rPr>
          <w:spacing w:val="-4"/>
          <w:sz w:val="26"/>
        </w:rPr>
        <w:t> </w:t>
      </w:r>
      <w:r>
        <w:rPr>
          <w:sz w:val="26"/>
        </w:rPr>
        <w:t>about</w:t>
      </w:r>
      <w:r>
        <w:rPr>
          <w:spacing w:val="-5"/>
          <w:sz w:val="26"/>
        </w:rPr>
        <w:t> </w:t>
      </w:r>
      <w:r>
        <w:rPr>
          <w:sz w:val="26"/>
        </w:rPr>
        <w:t>her</w:t>
      </w:r>
      <w:r>
        <w:rPr>
          <w:spacing w:val="-3"/>
          <w:sz w:val="26"/>
        </w:rPr>
        <w:t> </w:t>
      </w:r>
      <w:r>
        <w:rPr>
          <w:sz w:val="26"/>
        </w:rPr>
        <w:t>serum</w:t>
      </w:r>
      <w:r>
        <w:rPr>
          <w:spacing w:val="-8"/>
          <w:sz w:val="26"/>
        </w:rPr>
        <w:t> </w:t>
      </w:r>
      <w:r>
        <w:rPr>
          <w:sz w:val="26"/>
        </w:rPr>
        <w:t>calcium</w:t>
      </w:r>
      <w:r>
        <w:rPr>
          <w:spacing w:val="-9"/>
          <w:sz w:val="26"/>
        </w:rPr>
        <w:t> </w:t>
      </w:r>
      <w:r>
        <w:rPr>
          <w:sz w:val="26"/>
        </w:rPr>
        <w:t>level?</w:t>
      </w:r>
      <w:r>
        <w:rPr>
          <w:spacing w:val="-3"/>
          <w:sz w:val="26"/>
        </w:rPr>
        <w:t> </w:t>
      </w:r>
      <w:r>
        <w:rPr>
          <w:spacing w:val="-2"/>
          <w:sz w:val="26"/>
        </w:rPr>
        <w:t>Justify.</w:t>
      </w:r>
    </w:p>
    <w:p>
      <w:pPr>
        <w:pStyle w:val="ListParagraph"/>
        <w:spacing w:after="0" w:line="240" w:lineRule="auto"/>
        <w:jc w:val="left"/>
        <w:rPr>
          <w:sz w:val="26"/>
        </w:rPr>
        <w:sectPr>
          <w:type w:val="continuous"/>
          <w:pgSz w:w="12240" w:h="15840"/>
          <w:pgMar w:header="0" w:footer="1489" w:top="1640" w:bottom="1000" w:left="720" w:right="720"/>
        </w:sectPr>
      </w:pPr>
    </w:p>
    <w:p>
      <w:pPr>
        <w:pStyle w:val="BodyText"/>
        <w:spacing w:before="4"/>
        <w:rPr>
          <w:sz w:val="17"/>
        </w:rPr>
      </w:pPr>
    </w:p>
    <w:p>
      <w:pPr>
        <w:pStyle w:val="BodyText"/>
        <w:spacing w:after="0"/>
        <w:rPr>
          <w:sz w:val="17"/>
        </w:rPr>
        <w:sectPr>
          <w:pgSz w:w="12240" w:h="15840"/>
          <w:pgMar w:header="0" w:footer="1489" w:top="1820" w:bottom="1720" w:left="720" w:right="720"/>
        </w:sectPr>
      </w:pPr>
    </w:p>
    <w:p>
      <w:pPr>
        <w:spacing w:before="59"/>
        <w:ind w:left="720" w:right="0" w:firstLine="0"/>
        <w:jc w:val="left"/>
        <w:rPr>
          <w:b/>
          <w:sz w:val="32"/>
        </w:rPr>
      </w:pPr>
      <w:r>
        <w:rPr>
          <w:b/>
          <w:sz w:val="32"/>
        </w:rPr>
        <w:t>Topic</w:t>
      </w:r>
      <w:r>
        <w:rPr>
          <w:b/>
          <w:spacing w:val="-11"/>
          <w:sz w:val="32"/>
        </w:rPr>
        <w:t> </w:t>
      </w:r>
      <w:r>
        <w:rPr>
          <w:b/>
          <w:sz w:val="32"/>
        </w:rPr>
        <w:t>distribution</w:t>
      </w:r>
      <w:r>
        <w:rPr>
          <w:b/>
          <w:spacing w:val="-14"/>
          <w:sz w:val="32"/>
        </w:rPr>
        <w:t> </w:t>
      </w:r>
      <w:r>
        <w:rPr>
          <w:b/>
          <w:sz w:val="32"/>
        </w:rPr>
        <w:t>for</w:t>
      </w:r>
      <w:r>
        <w:rPr>
          <w:b/>
          <w:spacing w:val="-8"/>
          <w:sz w:val="32"/>
        </w:rPr>
        <w:t> </w:t>
      </w:r>
      <w:r>
        <w:rPr>
          <w:b/>
          <w:sz w:val="32"/>
        </w:rPr>
        <w:t>Preliminary</w:t>
      </w:r>
      <w:r>
        <w:rPr>
          <w:b/>
          <w:spacing w:val="-12"/>
          <w:sz w:val="32"/>
        </w:rPr>
        <w:t> </w:t>
      </w:r>
      <w:r>
        <w:rPr>
          <w:b/>
          <w:sz w:val="32"/>
        </w:rPr>
        <w:t>&amp;</w:t>
      </w:r>
      <w:r>
        <w:rPr>
          <w:b/>
          <w:spacing w:val="-8"/>
          <w:sz w:val="32"/>
        </w:rPr>
        <w:t> </w:t>
      </w:r>
      <w:r>
        <w:rPr>
          <w:b/>
          <w:sz w:val="32"/>
        </w:rPr>
        <w:t>University</w:t>
      </w:r>
      <w:r>
        <w:rPr>
          <w:b/>
          <w:spacing w:val="-7"/>
          <w:sz w:val="32"/>
        </w:rPr>
        <w:t> </w:t>
      </w:r>
      <w:r>
        <w:rPr>
          <w:b/>
          <w:spacing w:val="-2"/>
          <w:sz w:val="32"/>
        </w:rPr>
        <w:t>examination</w:t>
      </w:r>
    </w:p>
    <w:p>
      <w:pPr>
        <w:pStyle w:val="BodyText"/>
        <w:spacing w:before="118"/>
        <w:rPr>
          <w:b/>
          <w:sz w:val="20"/>
        </w:rPr>
      </w:pPr>
    </w:p>
    <w:tbl>
      <w:tblPr>
        <w:tblW w:w="0" w:type="auto"/>
        <w:jc w:val="left"/>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4"/>
        <w:gridCol w:w="5214"/>
      </w:tblGrid>
      <w:tr>
        <w:trPr>
          <w:trHeight w:val="542" w:hRule="atLeast"/>
        </w:trPr>
        <w:tc>
          <w:tcPr>
            <w:tcW w:w="5104" w:type="dxa"/>
            <w:shd w:val="clear" w:color="auto" w:fill="CCCCCC"/>
          </w:tcPr>
          <w:p>
            <w:pPr>
              <w:pStyle w:val="TableParagraph"/>
              <w:spacing w:before="99"/>
              <w:ind w:left="7"/>
              <w:jc w:val="center"/>
              <w:rPr>
                <w:b/>
                <w:sz w:val="30"/>
              </w:rPr>
            </w:pPr>
            <w:r>
              <w:rPr>
                <w:b/>
                <w:color w:val="212121"/>
                <w:spacing w:val="-2"/>
                <w:sz w:val="30"/>
              </w:rPr>
              <w:t>PAPER-</w:t>
            </w:r>
            <w:r>
              <w:rPr>
                <w:b/>
                <w:color w:val="212121"/>
                <w:spacing w:val="-10"/>
                <w:sz w:val="30"/>
              </w:rPr>
              <w:t>1</w:t>
            </w:r>
          </w:p>
        </w:tc>
        <w:tc>
          <w:tcPr>
            <w:tcW w:w="5214" w:type="dxa"/>
            <w:shd w:val="clear" w:color="auto" w:fill="CCCCCC"/>
          </w:tcPr>
          <w:p>
            <w:pPr>
              <w:pStyle w:val="TableParagraph"/>
              <w:spacing w:before="99"/>
              <w:ind w:left="2621"/>
              <w:rPr>
                <w:b/>
                <w:sz w:val="30"/>
              </w:rPr>
            </w:pPr>
            <w:r>
              <w:rPr>
                <w:b/>
                <w:color w:val="212121"/>
                <w:spacing w:val="-2"/>
                <w:sz w:val="30"/>
              </w:rPr>
              <w:t>PAPER-</w:t>
            </w:r>
            <w:r>
              <w:rPr>
                <w:b/>
                <w:color w:val="212121"/>
                <w:spacing w:val="-10"/>
                <w:sz w:val="30"/>
              </w:rPr>
              <w:t>2</w:t>
            </w:r>
          </w:p>
        </w:tc>
      </w:tr>
      <w:tr>
        <w:trPr>
          <w:trHeight w:val="546" w:hRule="atLeast"/>
        </w:trPr>
        <w:tc>
          <w:tcPr>
            <w:tcW w:w="5104" w:type="dxa"/>
          </w:tcPr>
          <w:p>
            <w:pPr>
              <w:pStyle w:val="TableParagraph"/>
              <w:spacing w:before="94"/>
              <w:ind w:left="100"/>
              <w:rPr>
                <w:sz w:val="30"/>
              </w:rPr>
            </w:pPr>
            <w:r>
              <w:rPr>
                <w:color w:val="212121"/>
                <w:sz w:val="30"/>
              </w:rPr>
              <w:t>-Chemistry</w:t>
            </w:r>
            <w:r>
              <w:rPr>
                <w:color w:val="212121"/>
                <w:spacing w:val="-11"/>
                <w:sz w:val="30"/>
              </w:rPr>
              <w:t> </w:t>
            </w:r>
            <w:r>
              <w:rPr>
                <w:color w:val="212121"/>
                <w:sz w:val="30"/>
              </w:rPr>
              <w:t>of</w:t>
            </w:r>
            <w:r>
              <w:rPr>
                <w:color w:val="212121"/>
                <w:spacing w:val="-9"/>
                <w:sz w:val="30"/>
              </w:rPr>
              <w:t> </w:t>
            </w:r>
            <w:r>
              <w:rPr>
                <w:color w:val="212121"/>
                <w:spacing w:val="-2"/>
                <w:sz w:val="30"/>
              </w:rPr>
              <w:t>Carbohydrate</w:t>
            </w:r>
          </w:p>
        </w:tc>
        <w:tc>
          <w:tcPr>
            <w:tcW w:w="5214" w:type="dxa"/>
          </w:tcPr>
          <w:p>
            <w:pPr>
              <w:pStyle w:val="TableParagraph"/>
              <w:spacing w:before="94"/>
              <w:ind w:left="100"/>
              <w:rPr>
                <w:sz w:val="30"/>
              </w:rPr>
            </w:pPr>
            <w:r>
              <w:rPr>
                <w:color w:val="212121"/>
                <w:sz w:val="30"/>
              </w:rPr>
              <w:t>-</w:t>
            </w:r>
            <w:r>
              <w:rPr>
                <w:color w:val="212121"/>
                <w:spacing w:val="-9"/>
                <w:sz w:val="30"/>
              </w:rPr>
              <w:t> </w:t>
            </w:r>
            <w:r>
              <w:rPr>
                <w:color w:val="212121"/>
                <w:sz w:val="30"/>
              </w:rPr>
              <w:t>Chemistry</w:t>
            </w:r>
            <w:r>
              <w:rPr>
                <w:color w:val="212121"/>
                <w:spacing w:val="-10"/>
                <w:sz w:val="30"/>
              </w:rPr>
              <w:t> </w:t>
            </w:r>
            <w:r>
              <w:rPr>
                <w:color w:val="212121"/>
                <w:sz w:val="30"/>
              </w:rPr>
              <w:t>of</w:t>
            </w:r>
            <w:r>
              <w:rPr>
                <w:color w:val="212121"/>
                <w:spacing w:val="-8"/>
                <w:sz w:val="30"/>
              </w:rPr>
              <w:t> </w:t>
            </w:r>
            <w:r>
              <w:rPr>
                <w:color w:val="212121"/>
                <w:sz w:val="30"/>
              </w:rPr>
              <w:t>Lipids,</w:t>
            </w:r>
            <w:r>
              <w:rPr>
                <w:color w:val="212121"/>
                <w:spacing w:val="-2"/>
                <w:sz w:val="30"/>
              </w:rPr>
              <w:t> </w:t>
            </w:r>
            <w:r>
              <w:rPr>
                <w:color w:val="212121"/>
                <w:sz w:val="30"/>
              </w:rPr>
              <w:t>fatty</w:t>
            </w:r>
            <w:r>
              <w:rPr>
                <w:color w:val="212121"/>
                <w:spacing w:val="-9"/>
                <w:sz w:val="30"/>
              </w:rPr>
              <w:t> </w:t>
            </w:r>
            <w:r>
              <w:rPr>
                <w:color w:val="212121"/>
                <w:spacing w:val="-4"/>
                <w:sz w:val="30"/>
              </w:rPr>
              <w:t>acids</w:t>
            </w:r>
          </w:p>
        </w:tc>
      </w:tr>
      <w:tr>
        <w:trPr>
          <w:trHeight w:val="546" w:hRule="atLeast"/>
        </w:trPr>
        <w:tc>
          <w:tcPr>
            <w:tcW w:w="5104" w:type="dxa"/>
          </w:tcPr>
          <w:p>
            <w:pPr>
              <w:pStyle w:val="TableParagraph"/>
              <w:spacing w:before="94"/>
              <w:ind w:left="100"/>
              <w:rPr>
                <w:sz w:val="30"/>
              </w:rPr>
            </w:pPr>
            <w:r>
              <w:rPr>
                <w:color w:val="212121"/>
                <w:sz w:val="30"/>
              </w:rPr>
              <w:t>-Chemistry</w:t>
            </w:r>
            <w:r>
              <w:rPr>
                <w:color w:val="212121"/>
                <w:spacing w:val="60"/>
                <w:sz w:val="30"/>
              </w:rPr>
              <w:t> </w:t>
            </w:r>
            <w:r>
              <w:rPr>
                <w:color w:val="212121"/>
                <w:sz w:val="30"/>
              </w:rPr>
              <w:t>of</w:t>
            </w:r>
            <w:r>
              <w:rPr>
                <w:color w:val="212121"/>
                <w:spacing w:val="63"/>
                <w:sz w:val="30"/>
              </w:rPr>
              <w:t> </w:t>
            </w:r>
            <w:r>
              <w:rPr>
                <w:color w:val="212121"/>
                <w:sz w:val="30"/>
              </w:rPr>
              <w:t>Proteins,</w:t>
            </w:r>
            <w:r>
              <w:rPr>
                <w:color w:val="212121"/>
                <w:spacing w:val="-3"/>
                <w:sz w:val="30"/>
              </w:rPr>
              <w:t> </w:t>
            </w:r>
            <w:r>
              <w:rPr>
                <w:color w:val="212121"/>
                <w:sz w:val="30"/>
              </w:rPr>
              <w:t>Amino</w:t>
            </w:r>
            <w:r>
              <w:rPr>
                <w:color w:val="212121"/>
                <w:spacing w:val="-5"/>
                <w:sz w:val="30"/>
              </w:rPr>
              <w:t> </w:t>
            </w:r>
            <w:r>
              <w:rPr>
                <w:color w:val="212121"/>
                <w:spacing w:val="-4"/>
                <w:sz w:val="30"/>
              </w:rPr>
              <w:t>acids</w:t>
            </w:r>
          </w:p>
        </w:tc>
        <w:tc>
          <w:tcPr>
            <w:tcW w:w="5214" w:type="dxa"/>
          </w:tcPr>
          <w:p>
            <w:pPr>
              <w:pStyle w:val="TableParagraph"/>
              <w:spacing w:before="94"/>
              <w:ind w:left="100"/>
              <w:rPr>
                <w:sz w:val="30"/>
              </w:rPr>
            </w:pPr>
            <w:r>
              <w:rPr>
                <w:color w:val="212121"/>
                <w:sz w:val="30"/>
              </w:rPr>
              <w:t>-Chemistry</w:t>
            </w:r>
            <w:r>
              <w:rPr>
                <w:color w:val="212121"/>
                <w:spacing w:val="-10"/>
                <w:sz w:val="30"/>
              </w:rPr>
              <w:t> </w:t>
            </w:r>
            <w:r>
              <w:rPr>
                <w:color w:val="212121"/>
                <w:sz w:val="30"/>
              </w:rPr>
              <w:t>of</w:t>
            </w:r>
            <w:r>
              <w:rPr>
                <w:color w:val="212121"/>
                <w:spacing w:val="69"/>
                <w:sz w:val="30"/>
              </w:rPr>
              <w:t> </w:t>
            </w:r>
            <w:r>
              <w:rPr>
                <w:color w:val="212121"/>
                <w:spacing w:val="-2"/>
                <w:sz w:val="30"/>
              </w:rPr>
              <w:t>Nucleotide</w:t>
            </w:r>
          </w:p>
        </w:tc>
      </w:tr>
      <w:tr>
        <w:trPr>
          <w:trHeight w:val="888" w:hRule="atLeast"/>
        </w:trPr>
        <w:tc>
          <w:tcPr>
            <w:tcW w:w="5104" w:type="dxa"/>
          </w:tcPr>
          <w:p>
            <w:pPr>
              <w:pStyle w:val="TableParagraph"/>
              <w:spacing w:before="89"/>
              <w:ind w:left="100"/>
              <w:rPr>
                <w:sz w:val="30"/>
              </w:rPr>
            </w:pPr>
            <w:r>
              <w:rPr>
                <w:color w:val="212121"/>
                <w:sz w:val="30"/>
              </w:rPr>
              <w:t>-Digestion</w:t>
            </w:r>
            <w:r>
              <w:rPr>
                <w:color w:val="212121"/>
                <w:spacing w:val="-11"/>
                <w:sz w:val="30"/>
              </w:rPr>
              <w:t> </w:t>
            </w:r>
            <w:r>
              <w:rPr>
                <w:color w:val="212121"/>
                <w:sz w:val="30"/>
              </w:rPr>
              <w:t>absorption</w:t>
            </w:r>
            <w:r>
              <w:rPr>
                <w:color w:val="212121"/>
                <w:spacing w:val="-8"/>
                <w:sz w:val="30"/>
              </w:rPr>
              <w:t> </w:t>
            </w:r>
            <w:r>
              <w:rPr>
                <w:color w:val="212121"/>
                <w:sz w:val="30"/>
              </w:rPr>
              <w:t>and</w:t>
            </w:r>
            <w:r>
              <w:rPr>
                <w:color w:val="212121"/>
                <w:spacing w:val="-11"/>
                <w:sz w:val="30"/>
              </w:rPr>
              <w:t> </w:t>
            </w:r>
            <w:r>
              <w:rPr>
                <w:color w:val="212121"/>
                <w:sz w:val="30"/>
              </w:rPr>
              <w:t>transport</w:t>
            </w:r>
            <w:r>
              <w:rPr>
                <w:color w:val="212121"/>
                <w:spacing w:val="-11"/>
                <w:sz w:val="30"/>
              </w:rPr>
              <w:t> </w:t>
            </w:r>
            <w:r>
              <w:rPr>
                <w:color w:val="212121"/>
                <w:sz w:val="30"/>
              </w:rPr>
              <w:t>of Carbohydrates, protein, Amino acids</w:t>
            </w:r>
          </w:p>
        </w:tc>
        <w:tc>
          <w:tcPr>
            <w:tcW w:w="5214" w:type="dxa"/>
          </w:tcPr>
          <w:p>
            <w:pPr>
              <w:pStyle w:val="TableParagraph"/>
              <w:spacing w:before="89"/>
              <w:ind w:left="100" w:right="584"/>
              <w:rPr>
                <w:sz w:val="30"/>
              </w:rPr>
            </w:pPr>
            <w:r>
              <w:rPr>
                <w:color w:val="212121"/>
                <w:sz w:val="30"/>
              </w:rPr>
              <w:t>-Digestion,</w:t>
            </w:r>
            <w:r>
              <w:rPr>
                <w:color w:val="212121"/>
                <w:spacing w:val="-13"/>
                <w:sz w:val="30"/>
              </w:rPr>
              <w:t> </w:t>
            </w:r>
            <w:r>
              <w:rPr>
                <w:color w:val="212121"/>
                <w:sz w:val="30"/>
              </w:rPr>
              <w:t>absorption</w:t>
            </w:r>
            <w:r>
              <w:rPr>
                <w:color w:val="212121"/>
                <w:spacing w:val="-15"/>
                <w:sz w:val="30"/>
              </w:rPr>
              <w:t> </w:t>
            </w:r>
            <w:r>
              <w:rPr>
                <w:color w:val="212121"/>
                <w:sz w:val="30"/>
              </w:rPr>
              <w:t>and</w:t>
            </w:r>
            <w:r>
              <w:rPr>
                <w:color w:val="212121"/>
                <w:spacing w:val="-15"/>
                <w:sz w:val="30"/>
              </w:rPr>
              <w:t> </w:t>
            </w:r>
            <w:r>
              <w:rPr>
                <w:color w:val="212121"/>
                <w:sz w:val="30"/>
              </w:rPr>
              <w:t>transport of</w:t>
            </w:r>
            <w:r>
              <w:rPr>
                <w:color w:val="212121"/>
                <w:spacing w:val="40"/>
                <w:sz w:val="30"/>
              </w:rPr>
              <w:t> </w:t>
            </w:r>
            <w:r>
              <w:rPr>
                <w:color w:val="212121"/>
                <w:sz w:val="30"/>
              </w:rPr>
              <w:t>Lipid, Fatty acids, Nucleic acid</w:t>
            </w:r>
          </w:p>
        </w:tc>
      </w:tr>
      <w:tr>
        <w:trPr>
          <w:trHeight w:val="892" w:hRule="atLeast"/>
        </w:trPr>
        <w:tc>
          <w:tcPr>
            <w:tcW w:w="5104" w:type="dxa"/>
          </w:tcPr>
          <w:p>
            <w:pPr>
              <w:pStyle w:val="TableParagraph"/>
              <w:spacing w:before="94"/>
              <w:ind w:left="100"/>
              <w:rPr>
                <w:sz w:val="30"/>
              </w:rPr>
            </w:pPr>
            <w:r>
              <w:rPr>
                <w:color w:val="212121"/>
                <w:sz w:val="30"/>
              </w:rPr>
              <w:t>-Plasma</w:t>
            </w:r>
            <w:r>
              <w:rPr>
                <w:color w:val="212121"/>
                <w:spacing w:val="-5"/>
                <w:sz w:val="30"/>
              </w:rPr>
              <w:t> </w:t>
            </w:r>
            <w:r>
              <w:rPr>
                <w:color w:val="212121"/>
                <w:spacing w:val="-2"/>
                <w:sz w:val="30"/>
              </w:rPr>
              <w:t>Proteins</w:t>
            </w:r>
          </w:p>
        </w:tc>
        <w:tc>
          <w:tcPr>
            <w:tcW w:w="5214" w:type="dxa"/>
          </w:tcPr>
          <w:p>
            <w:pPr>
              <w:pStyle w:val="TableParagraph"/>
              <w:spacing w:before="94"/>
              <w:ind w:left="100"/>
              <w:rPr>
                <w:sz w:val="30"/>
              </w:rPr>
            </w:pPr>
            <w:r>
              <w:rPr>
                <w:color w:val="212121"/>
                <w:sz w:val="30"/>
              </w:rPr>
              <w:t>-Metabolism</w:t>
            </w:r>
            <w:r>
              <w:rPr>
                <w:color w:val="212121"/>
                <w:spacing w:val="-5"/>
                <w:sz w:val="30"/>
              </w:rPr>
              <w:t> </w:t>
            </w:r>
            <w:r>
              <w:rPr>
                <w:color w:val="212121"/>
                <w:sz w:val="30"/>
              </w:rPr>
              <w:t>&amp;</w:t>
            </w:r>
            <w:r>
              <w:rPr>
                <w:color w:val="212121"/>
                <w:spacing w:val="-13"/>
                <w:sz w:val="30"/>
              </w:rPr>
              <w:t> </w:t>
            </w:r>
            <w:r>
              <w:rPr>
                <w:color w:val="212121"/>
                <w:sz w:val="30"/>
              </w:rPr>
              <w:t>disorders of</w:t>
            </w:r>
            <w:r>
              <w:rPr>
                <w:color w:val="212121"/>
                <w:spacing w:val="40"/>
                <w:sz w:val="30"/>
              </w:rPr>
              <w:t> </w:t>
            </w:r>
            <w:r>
              <w:rPr>
                <w:color w:val="212121"/>
                <w:sz w:val="30"/>
              </w:rPr>
              <w:t>Lipid,</w:t>
            </w:r>
            <w:r>
              <w:rPr>
                <w:color w:val="212121"/>
                <w:spacing w:val="-4"/>
                <w:sz w:val="30"/>
              </w:rPr>
              <w:t> </w:t>
            </w:r>
            <w:r>
              <w:rPr>
                <w:color w:val="212121"/>
                <w:sz w:val="30"/>
              </w:rPr>
              <w:t>Fatty acids, Nucleic acid</w:t>
            </w:r>
          </w:p>
        </w:tc>
      </w:tr>
      <w:tr>
        <w:trPr>
          <w:trHeight w:val="888" w:hRule="atLeast"/>
        </w:trPr>
        <w:tc>
          <w:tcPr>
            <w:tcW w:w="5104" w:type="dxa"/>
          </w:tcPr>
          <w:p>
            <w:pPr>
              <w:pStyle w:val="TableParagraph"/>
              <w:spacing w:before="90"/>
              <w:ind w:left="100"/>
              <w:rPr>
                <w:sz w:val="30"/>
              </w:rPr>
            </w:pPr>
            <w:r>
              <w:rPr>
                <w:color w:val="212121"/>
                <w:sz w:val="30"/>
              </w:rPr>
              <w:t>-Metabolism</w:t>
            </w:r>
            <w:r>
              <w:rPr>
                <w:color w:val="212121"/>
                <w:spacing w:val="-6"/>
                <w:sz w:val="30"/>
              </w:rPr>
              <w:t> </w:t>
            </w:r>
            <w:r>
              <w:rPr>
                <w:color w:val="212121"/>
                <w:sz w:val="30"/>
              </w:rPr>
              <w:t>&amp;</w:t>
            </w:r>
            <w:r>
              <w:rPr>
                <w:color w:val="212121"/>
                <w:spacing w:val="-14"/>
                <w:sz w:val="30"/>
              </w:rPr>
              <w:t> </w:t>
            </w:r>
            <w:r>
              <w:rPr>
                <w:color w:val="212121"/>
                <w:spacing w:val="-2"/>
                <w:sz w:val="30"/>
              </w:rPr>
              <w:t>disorders</w:t>
            </w:r>
          </w:p>
          <w:p>
            <w:pPr>
              <w:pStyle w:val="TableParagraph"/>
              <w:ind w:left="100"/>
              <w:rPr>
                <w:sz w:val="30"/>
              </w:rPr>
            </w:pPr>
            <w:r>
              <w:rPr>
                <w:color w:val="212121"/>
                <w:sz w:val="30"/>
              </w:rPr>
              <w:t>of</w:t>
            </w:r>
            <w:r>
              <w:rPr>
                <w:color w:val="212121"/>
                <w:spacing w:val="62"/>
                <w:sz w:val="30"/>
              </w:rPr>
              <w:t> </w:t>
            </w:r>
            <w:r>
              <w:rPr>
                <w:color w:val="212121"/>
                <w:sz w:val="30"/>
              </w:rPr>
              <w:t>carbohydrates,</w:t>
            </w:r>
            <w:r>
              <w:rPr>
                <w:color w:val="212121"/>
                <w:spacing w:val="-4"/>
                <w:sz w:val="30"/>
              </w:rPr>
              <w:t> </w:t>
            </w:r>
            <w:r>
              <w:rPr>
                <w:color w:val="212121"/>
                <w:sz w:val="30"/>
              </w:rPr>
              <w:t>amino</w:t>
            </w:r>
            <w:r>
              <w:rPr>
                <w:color w:val="212121"/>
                <w:spacing w:val="-7"/>
                <w:sz w:val="30"/>
              </w:rPr>
              <w:t> </w:t>
            </w:r>
            <w:r>
              <w:rPr>
                <w:color w:val="212121"/>
                <w:sz w:val="30"/>
              </w:rPr>
              <w:t>acid</w:t>
            </w:r>
            <w:r>
              <w:rPr>
                <w:color w:val="212121"/>
                <w:spacing w:val="-2"/>
                <w:sz w:val="30"/>
              </w:rPr>
              <w:t> </w:t>
            </w:r>
            <w:r>
              <w:rPr>
                <w:color w:val="212121"/>
                <w:sz w:val="30"/>
              </w:rPr>
              <w:t>&amp;</w:t>
            </w:r>
            <w:r>
              <w:rPr>
                <w:color w:val="212121"/>
                <w:spacing w:val="-9"/>
                <w:sz w:val="30"/>
              </w:rPr>
              <w:t> </w:t>
            </w:r>
            <w:r>
              <w:rPr>
                <w:color w:val="212121"/>
                <w:spacing w:val="-2"/>
                <w:sz w:val="30"/>
              </w:rPr>
              <w:t>protein</w:t>
            </w:r>
          </w:p>
        </w:tc>
        <w:tc>
          <w:tcPr>
            <w:tcW w:w="5214" w:type="dxa"/>
          </w:tcPr>
          <w:p>
            <w:pPr>
              <w:pStyle w:val="TableParagraph"/>
              <w:spacing w:before="90"/>
              <w:ind w:left="100"/>
              <w:rPr>
                <w:sz w:val="30"/>
              </w:rPr>
            </w:pPr>
            <w:r>
              <w:rPr>
                <w:color w:val="212121"/>
                <w:sz w:val="30"/>
              </w:rPr>
              <w:t>-</w:t>
            </w:r>
            <w:r>
              <w:rPr>
                <w:color w:val="212121"/>
                <w:spacing w:val="-7"/>
                <w:sz w:val="30"/>
              </w:rPr>
              <w:t> </w:t>
            </w:r>
            <w:r>
              <w:rPr>
                <w:color w:val="212121"/>
                <w:sz w:val="30"/>
              </w:rPr>
              <w:t>Molecular</w:t>
            </w:r>
            <w:r>
              <w:rPr>
                <w:color w:val="212121"/>
                <w:spacing w:val="-6"/>
                <w:sz w:val="30"/>
              </w:rPr>
              <w:t> </w:t>
            </w:r>
            <w:r>
              <w:rPr>
                <w:color w:val="212121"/>
                <w:spacing w:val="-2"/>
                <w:sz w:val="30"/>
              </w:rPr>
              <w:t>biology</w:t>
            </w:r>
          </w:p>
        </w:tc>
      </w:tr>
      <w:tr>
        <w:trPr>
          <w:trHeight w:val="1233" w:hRule="atLeast"/>
        </w:trPr>
        <w:tc>
          <w:tcPr>
            <w:tcW w:w="5104" w:type="dxa"/>
          </w:tcPr>
          <w:p>
            <w:pPr>
              <w:pStyle w:val="TableParagraph"/>
              <w:spacing w:before="94"/>
              <w:ind w:left="100" w:right="143"/>
              <w:rPr>
                <w:sz w:val="30"/>
              </w:rPr>
            </w:pPr>
            <w:r>
              <w:rPr>
                <w:color w:val="212121"/>
                <w:sz w:val="30"/>
              </w:rPr>
              <w:t>-Integration</w:t>
            </w:r>
            <w:r>
              <w:rPr>
                <w:color w:val="212121"/>
                <w:spacing w:val="-8"/>
                <w:sz w:val="30"/>
              </w:rPr>
              <w:t> </w:t>
            </w:r>
            <w:r>
              <w:rPr>
                <w:color w:val="212121"/>
                <w:sz w:val="30"/>
              </w:rPr>
              <w:t>of</w:t>
            </w:r>
            <w:r>
              <w:rPr>
                <w:color w:val="212121"/>
                <w:spacing w:val="-14"/>
                <w:sz w:val="30"/>
              </w:rPr>
              <w:t> </w:t>
            </w:r>
            <w:r>
              <w:rPr>
                <w:color w:val="212121"/>
                <w:sz w:val="30"/>
              </w:rPr>
              <w:t>various</w:t>
            </w:r>
            <w:r>
              <w:rPr>
                <w:color w:val="212121"/>
                <w:spacing w:val="-8"/>
                <w:sz w:val="30"/>
              </w:rPr>
              <w:t> </w:t>
            </w:r>
            <w:r>
              <w:rPr>
                <w:color w:val="212121"/>
                <w:sz w:val="30"/>
              </w:rPr>
              <w:t>aspects</w:t>
            </w:r>
            <w:r>
              <w:rPr>
                <w:color w:val="212121"/>
                <w:spacing w:val="-8"/>
                <w:sz w:val="30"/>
              </w:rPr>
              <w:t> </w:t>
            </w:r>
            <w:r>
              <w:rPr>
                <w:color w:val="212121"/>
                <w:sz w:val="30"/>
              </w:rPr>
              <w:t>of metabolism and their regulatory </w:t>
            </w:r>
            <w:r>
              <w:rPr>
                <w:color w:val="212121"/>
                <w:spacing w:val="-2"/>
                <w:sz w:val="30"/>
              </w:rPr>
              <w:t>pathways</w:t>
            </w:r>
          </w:p>
        </w:tc>
        <w:tc>
          <w:tcPr>
            <w:tcW w:w="5214" w:type="dxa"/>
          </w:tcPr>
          <w:p>
            <w:pPr>
              <w:pStyle w:val="TableParagraph"/>
              <w:spacing w:before="94"/>
              <w:ind w:left="100"/>
              <w:rPr>
                <w:sz w:val="30"/>
              </w:rPr>
            </w:pPr>
            <w:r>
              <w:rPr>
                <w:color w:val="212121"/>
                <w:sz w:val="30"/>
              </w:rPr>
              <w:t>-Genetic</w:t>
            </w:r>
            <w:r>
              <w:rPr>
                <w:color w:val="212121"/>
                <w:spacing w:val="-8"/>
                <w:sz w:val="30"/>
              </w:rPr>
              <w:t> </w:t>
            </w:r>
            <w:r>
              <w:rPr>
                <w:color w:val="212121"/>
                <w:sz w:val="30"/>
              </w:rPr>
              <w:t>Engineering</w:t>
            </w:r>
            <w:r>
              <w:rPr>
                <w:color w:val="212121"/>
                <w:spacing w:val="-15"/>
                <w:sz w:val="30"/>
              </w:rPr>
              <w:t> </w:t>
            </w:r>
            <w:r>
              <w:rPr>
                <w:color w:val="212121"/>
                <w:sz w:val="30"/>
              </w:rPr>
              <w:t>and</w:t>
            </w:r>
            <w:r>
              <w:rPr>
                <w:color w:val="212121"/>
                <w:spacing w:val="-10"/>
                <w:sz w:val="30"/>
              </w:rPr>
              <w:t> </w:t>
            </w:r>
            <w:r>
              <w:rPr>
                <w:color w:val="212121"/>
                <w:sz w:val="30"/>
              </w:rPr>
              <w:t>application</w:t>
            </w:r>
            <w:r>
              <w:rPr>
                <w:color w:val="212121"/>
                <w:spacing w:val="-10"/>
                <w:sz w:val="30"/>
              </w:rPr>
              <w:t> </w:t>
            </w:r>
            <w:r>
              <w:rPr>
                <w:color w:val="212121"/>
                <w:sz w:val="30"/>
              </w:rPr>
              <w:t>in medicine, and Laboratory techniques.</w:t>
            </w:r>
          </w:p>
        </w:tc>
      </w:tr>
      <w:tr>
        <w:trPr>
          <w:trHeight w:val="546" w:hRule="atLeast"/>
        </w:trPr>
        <w:tc>
          <w:tcPr>
            <w:tcW w:w="5104" w:type="dxa"/>
          </w:tcPr>
          <w:p>
            <w:pPr>
              <w:pStyle w:val="TableParagraph"/>
              <w:spacing w:before="94"/>
              <w:ind w:left="100"/>
              <w:rPr>
                <w:sz w:val="30"/>
              </w:rPr>
            </w:pPr>
            <w:r>
              <w:rPr>
                <w:color w:val="212121"/>
                <w:sz w:val="30"/>
              </w:rPr>
              <w:t>-</w:t>
            </w:r>
            <w:r>
              <w:rPr>
                <w:color w:val="212121"/>
                <w:spacing w:val="-10"/>
                <w:sz w:val="30"/>
              </w:rPr>
              <w:t> </w:t>
            </w:r>
            <w:r>
              <w:rPr>
                <w:color w:val="212121"/>
                <w:sz w:val="30"/>
              </w:rPr>
              <w:t>Collagen-</w:t>
            </w:r>
            <w:r>
              <w:rPr>
                <w:color w:val="212121"/>
                <w:spacing w:val="-10"/>
                <w:sz w:val="30"/>
              </w:rPr>
              <w:t> </w:t>
            </w:r>
            <w:r>
              <w:rPr>
                <w:color w:val="212121"/>
                <w:sz w:val="30"/>
              </w:rPr>
              <w:t>Extracellular</w:t>
            </w:r>
            <w:r>
              <w:rPr>
                <w:color w:val="212121"/>
                <w:spacing w:val="-10"/>
                <w:sz w:val="30"/>
              </w:rPr>
              <w:t> </w:t>
            </w:r>
            <w:r>
              <w:rPr>
                <w:color w:val="212121"/>
                <w:spacing w:val="-2"/>
                <w:sz w:val="30"/>
              </w:rPr>
              <w:t>matrix</w:t>
            </w:r>
          </w:p>
        </w:tc>
        <w:tc>
          <w:tcPr>
            <w:tcW w:w="5214" w:type="dxa"/>
            <w:vMerge w:val="restart"/>
          </w:tcPr>
          <w:p>
            <w:pPr>
              <w:pStyle w:val="TableParagraph"/>
              <w:spacing w:before="94"/>
              <w:ind w:left="100"/>
              <w:rPr>
                <w:sz w:val="30"/>
              </w:rPr>
            </w:pPr>
            <w:r>
              <w:rPr>
                <w:color w:val="212121"/>
                <w:sz w:val="30"/>
              </w:rPr>
              <w:t>-All</w:t>
            </w:r>
            <w:r>
              <w:rPr>
                <w:color w:val="212121"/>
                <w:spacing w:val="-7"/>
                <w:sz w:val="30"/>
              </w:rPr>
              <w:t> </w:t>
            </w:r>
            <w:r>
              <w:rPr>
                <w:color w:val="212121"/>
                <w:spacing w:val="-2"/>
                <w:sz w:val="30"/>
              </w:rPr>
              <w:t>Vitamins</w:t>
            </w:r>
          </w:p>
          <w:p>
            <w:pPr>
              <w:pStyle w:val="TableParagraph"/>
              <w:ind w:left="100"/>
              <w:rPr>
                <w:sz w:val="30"/>
              </w:rPr>
            </w:pPr>
            <w:r>
              <w:rPr>
                <w:color w:val="212121"/>
                <w:sz w:val="30"/>
              </w:rPr>
              <w:t>-All</w:t>
            </w:r>
            <w:r>
              <w:rPr>
                <w:color w:val="212121"/>
                <w:spacing w:val="-7"/>
                <w:sz w:val="30"/>
              </w:rPr>
              <w:t> </w:t>
            </w:r>
            <w:r>
              <w:rPr>
                <w:color w:val="212121"/>
                <w:spacing w:val="-2"/>
                <w:sz w:val="30"/>
              </w:rPr>
              <w:t>Minerals</w:t>
            </w:r>
          </w:p>
          <w:p>
            <w:pPr>
              <w:pStyle w:val="TableParagraph"/>
              <w:spacing w:before="1"/>
              <w:ind w:left="100"/>
              <w:rPr>
                <w:sz w:val="30"/>
              </w:rPr>
            </w:pPr>
            <w:r>
              <w:rPr>
                <w:color w:val="212121"/>
                <w:sz w:val="30"/>
              </w:rPr>
              <w:t>-Disorders</w:t>
            </w:r>
            <w:r>
              <w:rPr>
                <w:color w:val="212121"/>
                <w:spacing w:val="-12"/>
                <w:sz w:val="30"/>
              </w:rPr>
              <w:t> </w:t>
            </w:r>
            <w:r>
              <w:rPr>
                <w:color w:val="212121"/>
                <w:sz w:val="30"/>
              </w:rPr>
              <w:t>associated</w:t>
            </w:r>
            <w:r>
              <w:rPr>
                <w:color w:val="212121"/>
                <w:spacing w:val="-8"/>
                <w:sz w:val="30"/>
              </w:rPr>
              <w:t> </w:t>
            </w:r>
            <w:r>
              <w:rPr>
                <w:color w:val="212121"/>
                <w:sz w:val="30"/>
              </w:rPr>
              <w:t>with</w:t>
            </w:r>
            <w:r>
              <w:rPr>
                <w:color w:val="212121"/>
                <w:spacing w:val="-8"/>
                <w:sz w:val="30"/>
              </w:rPr>
              <w:t> </w:t>
            </w:r>
            <w:r>
              <w:rPr>
                <w:color w:val="212121"/>
                <w:sz w:val="30"/>
              </w:rPr>
              <w:t>vitamins</w:t>
            </w:r>
            <w:r>
              <w:rPr>
                <w:color w:val="212121"/>
                <w:spacing w:val="-12"/>
                <w:sz w:val="30"/>
              </w:rPr>
              <w:t> </w:t>
            </w:r>
            <w:r>
              <w:rPr>
                <w:color w:val="212121"/>
                <w:sz w:val="30"/>
              </w:rPr>
              <w:t>and </w:t>
            </w:r>
            <w:r>
              <w:rPr>
                <w:color w:val="212121"/>
                <w:spacing w:val="-2"/>
                <w:sz w:val="30"/>
              </w:rPr>
              <w:t>minerals</w:t>
            </w:r>
          </w:p>
          <w:p>
            <w:pPr>
              <w:pStyle w:val="TableParagraph"/>
              <w:spacing w:before="2"/>
              <w:ind w:left="100"/>
              <w:rPr>
                <w:sz w:val="30"/>
              </w:rPr>
            </w:pPr>
            <w:r>
              <w:rPr>
                <w:color w:val="212121"/>
                <w:sz w:val="30"/>
              </w:rPr>
              <w:t>-Energy</w:t>
            </w:r>
            <w:r>
              <w:rPr>
                <w:color w:val="212121"/>
                <w:spacing w:val="-14"/>
                <w:sz w:val="30"/>
              </w:rPr>
              <w:t> </w:t>
            </w:r>
            <w:r>
              <w:rPr>
                <w:color w:val="212121"/>
                <w:sz w:val="30"/>
              </w:rPr>
              <w:t>Metabolism</w:t>
            </w:r>
            <w:r>
              <w:rPr>
                <w:color w:val="212121"/>
                <w:spacing w:val="-8"/>
                <w:sz w:val="30"/>
              </w:rPr>
              <w:t> </w:t>
            </w:r>
            <w:r>
              <w:rPr>
                <w:color w:val="212121"/>
                <w:sz w:val="30"/>
              </w:rPr>
              <w:t>and</w:t>
            </w:r>
            <w:r>
              <w:rPr>
                <w:color w:val="212121"/>
                <w:spacing w:val="-9"/>
                <w:sz w:val="30"/>
              </w:rPr>
              <w:t> </w:t>
            </w:r>
            <w:r>
              <w:rPr>
                <w:color w:val="212121"/>
                <w:spacing w:val="-2"/>
                <w:sz w:val="30"/>
              </w:rPr>
              <w:t>nutrition</w:t>
            </w:r>
          </w:p>
          <w:p>
            <w:pPr>
              <w:pStyle w:val="TableParagraph"/>
              <w:spacing w:line="237" w:lineRule="auto" w:before="3"/>
              <w:ind w:left="100"/>
              <w:rPr>
                <w:sz w:val="30"/>
              </w:rPr>
            </w:pPr>
            <w:r>
              <w:rPr>
                <w:color w:val="212121"/>
                <w:sz w:val="30"/>
              </w:rPr>
              <w:t>-Biochemical basis of inherited disorder and</w:t>
            </w:r>
            <w:r>
              <w:rPr>
                <w:color w:val="212121"/>
                <w:spacing w:val="-6"/>
                <w:sz w:val="30"/>
              </w:rPr>
              <w:t> </w:t>
            </w:r>
            <w:r>
              <w:rPr>
                <w:color w:val="212121"/>
                <w:sz w:val="30"/>
              </w:rPr>
              <w:t>their</w:t>
            </w:r>
            <w:r>
              <w:rPr>
                <w:color w:val="212121"/>
                <w:spacing w:val="-4"/>
                <w:sz w:val="30"/>
              </w:rPr>
              <w:t> </w:t>
            </w:r>
            <w:r>
              <w:rPr>
                <w:color w:val="212121"/>
                <w:sz w:val="30"/>
              </w:rPr>
              <w:t>associated</w:t>
            </w:r>
            <w:r>
              <w:rPr>
                <w:color w:val="212121"/>
                <w:spacing w:val="-6"/>
                <w:sz w:val="30"/>
              </w:rPr>
              <w:t> </w:t>
            </w:r>
            <w:r>
              <w:rPr>
                <w:color w:val="212121"/>
                <w:sz w:val="30"/>
              </w:rPr>
              <w:t>squeal</w:t>
            </w:r>
            <w:r>
              <w:rPr>
                <w:color w:val="212121"/>
                <w:spacing w:val="-11"/>
                <w:sz w:val="30"/>
              </w:rPr>
              <w:t> </w:t>
            </w:r>
            <w:r>
              <w:rPr>
                <w:color w:val="212121"/>
                <w:sz w:val="30"/>
              </w:rPr>
              <w:t>and</w:t>
            </w:r>
            <w:r>
              <w:rPr>
                <w:color w:val="212121"/>
                <w:spacing w:val="40"/>
                <w:sz w:val="30"/>
              </w:rPr>
              <w:t> </w:t>
            </w:r>
            <w:r>
              <w:rPr>
                <w:color w:val="212121"/>
                <w:sz w:val="30"/>
              </w:rPr>
              <w:t>disorders of malnutrition</w:t>
            </w:r>
          </w:p>
        </w:tc>
      </w:tr>
      <w:tr>
        <w:trPr>
          <w:trHeight w:val="2404" w:hRule="atLeast"/>
        </w:trPr>
        <w:tc>
          <w:tcPr>
            <w:tcW w:w="5104" w:type="dxa"/>
          </w:tcPr>
          <w:p>
            <w:pPr>
              <w:pStyle w:val="TableParagraph"/>
              <w:spacing w:before="94"/>
              <w:ind w:left="100" w:right="143"/>
              <w:rPr>
                <w:sz w:val="30"/>
              </w:rPr>
            </w:pPr>
            <w:r>
              <w:rPr>
                <w:color w:val="212121"/>
                <w:sz w:val="30"/>
              </w:rPr>
              <w:t>-Haemoglobin</w:t>
            </w:r>
            <w:r>
              <w:rPr>
                <w:color w:val="212121"/>
                <w:spacing w:val="40"/>
                <w:sz w:val="30"/>
              </w:rPr>
              <w:t> </w:t>
            </w:r>
            <w:r>
              <w:rPr>
                <w:color w:val="212121"/>
                <w:sz w:val="30"/>
              </w:rPr>
              <w:t>synthesis,</w:t>
            </w:r>
            <w:r>
              <w:rPr>
                <w:color w:val="212121"/>
                <w:spacing w:val="-12"/>
                <w:sz w:val="30"/>
              </w:rPr>
              <w:t> </w:t>
            </w:r>
            <w:r>
              <w:rPr>
                <w:color w:val="212121"/>
                <w:sz w:val="30"/>
              </w:rPr>
              <w:t>breakdown</w:t>
            </w:r>
            <w:r>
              <w:rPr>
                <w:color w:val="212121"/>
                <w:spacing w:val="-10"/>
                <w:sz w:val="30"/>
              </w:rPr>
              <w:t> </w:t>
            </w:r>
            <w:r>
              <w:rPr>
                <w:color w:val="212121"/>
                <w:sz w:val="30"/>
              </w:rPr>
              <w:t>&amp; disorders related to it(Jaundice, </w:t>
            </w:r>
            <w:r>
              <w:rPr>
                <w:color w:val="212121"/>
                <w:spacing w:val="-2"/>
                <w:sz w:val="30"/>
              </w:rPr>
              <w:t>Anaemia)</w:t>
            </w:r>
          </w:p>
          <w:p>
            <w:pPr>
              <w:pStyle w:val="TableParagraph"/>
              <w:ind w:left="100" w:right="143"/>
              <w:rPr>
                <w:sz w:val="30"/>
              </w:rPr>
            </w:pPr>
            <w:r>
              <w:rPr>
                <w:color w:val="212121"/>
                <w:sz w:val="30"/>
              </w:rPr>
              <w:t>-Haemoglobin</w:t>
            </w:r>
            <w:r>
              <w:rPr>
                <w:color w:val="212121"/>
                <w:spacing w:val="38"/>
                <w:sz w:val="30"/>
              </w:rPr>
              <w:t> </w:t>
            </w:r>
            <w:r>
              <w:rPr>
                <w:color w:val="212121"/>
                <w:sz w:val="30"/>
              </w:rPr>
              <w:t>derivatives, Haemoglobin</w:t>
            </w:r>
            <w:r>
              <w:rPr>
                <w:color w:val="212121"/>
                <w:spacing w:val="40"/>
                <w:sz w:val="30"/>
              </w:rPr>
              <w:t> </w:t>
            </w:r>
            <w:r>
              <w:rPr>
                <w:color w:val="212121"/>
                <w:sz w:val="30"/>
              </w:rPr>
              <w:t>variants</w:t>
            </w:r>
          </w:p>
          <w:p>
            <w:pPr>
              <w:pStyle w:val="TableParagraph"/>
              <w:ind w:left="100"/>
              <w:rPr>
                <w:sz w:val="30"/>
              </w:rPr>
            </w:pPr>
            <w:r>
              <w:rPr>
                <w:color w:val="212121"/>
                <w:spacing w:val="-5"/>
                <w:sz w:val="30"/>
              </w:rPr>
              <w:t>-</w:t>
            </w:r>
            <w:r>
              <w:rPr>
                <w:color w:val="212121"/>
                <w:spacing w:val="-2"/>
                <w:sz w:val="30"/>
              </w:rPr>
              <w:t>Hemoglobinopathies</w:t>
            </w:r>
          </w:p>
        </w:tc>
        <w:tc>
          <w:tcPr>
            <w:tcW w:w="5214" w:type="dxa"/>
            <w:vMerge/>
            <w:tcBorders>
              <w:top w:val="nil"/>
            </w:tcBorders>
          </w:tcPr>
          <w:p>
            <w:pPr>
              <w:rPr>
                <w:sz w:val="2"/>
                <w:szCs w:val="2"/>
              </w:rPr>
            </w:pPr>
          </w:p>
        </w:tc>
      </w:tr>
      <w:tr>
        <w:trPr>
          <w:trHeight w:val="547" w:hRule="atLeast"/>
        </w:trPr>
        <w:tc>
          <w:tcPr>
            <w:tcW w:w="5104" w:type="dxa"/>
          </w:tcPr>
          <w:p>
            <w:pPr>
              <w:pStyle w:val="TableParagraph"/>
              <w:spacing w:before="94"/>
              <w:ind w:left="100"/>
              <w:rPr>
                <w:sz w:val="30"/>
              </w:rPr>
            </w:pPr>
            <w:r>
              <w:rPr>
                <w:color w:val="212121"/>
                <w:sz w:val="30"/>
              </w:rPr>
              <w:t>-Enzymes</w:t>
            </w:r>
            <w:r>
              <w:rPr>
                <w:color w:val="212121"/>
                <w:spacing w:val="-3"/>
                <w:sz w:val="30"/>
              </w:rPr>
              <w:t> </w:t>
            </w:r>
            <w:r>
              <w:rPr>
                <w:color w:val="212121"/>
                <w:sz w:val="30"/>
              </w:rPr>
              <w:t>&amp;</w:t>
            </w:r>
            <w:r>
              <w:rPr>
                <w:color w:val="212121"/>
                <w:spacing w:val="65"/>
                <w:sz w:val="30"/>
              </w:rPr>
              <w:t> </w:t>
            </w:r>
            <w:r>
              <w:rPr>
                <w:color w:val="212121"/>
                <w:sz w:val="30"/>
              </w:rPr>
              <w:t>clinical</w:t>
            </w:r>
            <w:r>
              <w:rPr>
                <w:color w:val="212121"/>
                <w:spacing w:val="-5"/>
                <w:sz w:val="30"/>
              </w:rPr>
              <w:t> </w:t>
            </w:r>
            <w:r>
              <w:rPr>
                <w:color w:val="212121"/>
                <w:spacing w:val="-2"/>
                <w:sz w:val="30"/>
              </w:rPr>
              <w:t>Enzymology</w:t>
            </w:r>
          </w:p>
        </w:tc>
        <w:tc>
          <w:tcPr>
            <w:tcW w:w="5214" w:type="dxa"/>
          </w:tcPr>
          <w:p>
            <w:pPr>
              <w:pStyle w:val="TableParagraph"/>
              <w:spacing w:before="94"/>
              <w:ind w:left="100"/>
              <w:rPr>
                <w:sz w:val="30"/>
              </w:rPr>
            </w:pPr>
            <w:r>
              <w:rPr>
                <w:color w:val="212121"/>
                <w:spacing w:val="-5"/>
                <w:sz w:val="30"/>
              </w:rPr>
              <w:t>-</w:t>
            </w:r>
            <w:r>
              <w:rPr>
                <w:color w:val="212121"/>
                <w:spacing w:val="-2"/>
                <w:sz w:val="30"/>
              </w:rPr>
              <w:t>Hormones</w:t>
            </w:r>
          </w:p>
        </w:tc>
      </w:tr>
      <w:tr>
        <w:trPr>
          <w:trHeight w:val="541" w:hRule="atLeast"/>
        </w:trPr>
        <w:tc>
          <w:tcPr>
            <w:tcW w:w="5104" w:type="dxa"/>
          </w:tcPr>
          <w:p>
            <w:pPr>
              <w:pStyle w:val="TableParagraph"/>
              <w:spacing w:before="94"/>
              <w:ind w:left="100"/>
              <w:rPr>
                <w:sz w:val="30"/>
              </w:rPr>
            </w:pPr>
            <w:r>
              <w:rPr>
                <w:color w:val="212121"/>
                <w:sz w:val="30"/>
              </w:rPr>
              <w:t>-Function</w:t>
            </w:r>
            <w:r>
              <w:rPr>
                <w:color w:val="212121"/>
                <w:spacing w:val="-13"/>
                <w:sz w:val="30"/>
              </w:rPr>
              <w:t> </w:t>
            </w:r>
            <w:r>
              <w:rPr>
                <w:color w:val="212121"/>
                <w:spacing w:val="-4"/>
                <w:sz w:val="30"/>
              </w:rPr>
              <w:t>tests</w:t>
            </w:r>
          </w:p>
        </w:tc>
        <w:tc>
          <w:tcPr>
            <w:tcW w:w="5214" w:type="dxa"/>
          </w:tcPr>
          <w:p>
            <w:pPr>
              <w:pStyle w:val="TableParagraph"/>
              <w:spacing w:before="94"/>
              <w:ind w:left="100"/>
              <w:rPr>
                <w:sz w:val="30"/>
              </w:rPr>
            </w:pPr>
            <w:r>
              <w:rPr>
                <w:color w:val="212121"/>
                <w:sz w:val="30"/>
              </w:rPr>
              <w:t>-Function</w:t>
            </w:r>
            <w:r>
              <w:rPr>
                <w:color w:val="212121"/>
                <w:spacing w:val="-11"/>
                <w:sz w:val="30"/>
              </w:rPr>
              <w:t> </w:t>
            </w:r>
            <w:r>
              <w:rPr>
                <w:color w:val="212121"/>
                <w:spacing w:val="-4"/>
                <w:sz w:val="30"/>
              </w:rPr>
              <w:t>test</w:t>
            </w:r>
          </w:p>
        </w:tc>
      </w:tr>
      <w:tr>
        <w:trPr>
          <w:trHeight w:val="546" w:hRule="atLeast"/>
        </w:trPr>
        <w:tc>
          <w:tcPr>
            <w:tcW w:w="5104" w:type="dxa"/>
          </w:tcPr>
          <w:p>
            <w:pPr>
              <w:pStyle w:val="TableParagraph"/>
              <w:spacing w:before="94"/>
              <w:ind w:left="100"/>
              <w:rPr>
                <w:sz w:val="30"/>
              </w:rPr>
            </w:pPr>
            <w:r>
              <w:rPr>
                <w:color w:val="212121"/>
                <w:sz w:val="30"/>
              </w:rPr>
              <w:t>-</w:t>
            </w:r>
            <w:r>
              <w:rPr>
                <w:color w:val="212121"/>
                <w:spacing w:val="-2"/>
                <w:sz w:val="30"/>
              </w:rPr>
              <w:t>Immunochemistry</w:t>
            </w:r>
          </w:p>
        </w:tc>
        <w:tc>
          <w:tcPr>
            <w:tcW w:w="5214" w:type="dxa"/>
            <w:vMerge w:val="restart"/>
          </w:tcPr>
          <w:p>
            <w:pPr>
              <w:pStyle w:val="TableParagraph"/>
              <w:spacing w:before="94"/>
              <w:ind w:left="100"/>
              <w:rPr>
                <w:sz w:val="30"/>
              </w:rPr>
            </w:pPr>
            <w:r>
              <w:rPr>
                <w:color w:val="212121"/>
                <w:sz w:val="30"/>
              </w:rPr>
              <w:t>-Acid</w:t>
            </w:r>
            <w:r>
              <w:rPr>
                <w:color w:val="212121"/>
                <w:spacing w:val="-3"/>
                <w:sz w:val="30"/>
              </w:rPr>
              <w:t> </w:t>
            </w:r>
            <w:r>
              <w:rPr>
                <w:color w:val="212121"/>
                <w:sz w:val="30"/>
              </w:rPr>
              <w:t>Base</w:t>
            </w:r>
            <w:r>
              <w:rPr>
                <w:color w:val="212121"/>
                <w:spacing w:val="-8"/>
                <w:sz w:val="30"/>
              </w:rPr>
              <w:t> </w:t>
            </w:r>
            <w:r>
              <w:rPr>
                <w:color w:val="212121"/>
                <w:sz w:val="30"/>
              </w:rPr>
              <w:t>balance</w:t>
            </w:r>
            <w:r>
              <w:rPr>
                <w:color w:val="212121"/>
                <w:spacing w:val="-9"/>
                <w:sz w:val="30"/>
              </w:rPr>
              <w:t> </w:t>
            </w:r>
            <w:r>
              <w:rPr>
                <w:color w:val="212121"/>
                <w:sz w:val="30"/>
              </w:rPr>
              <w:t>and</w:t>
            </w:r>
            <w:r>
              <w:rPr>
                <w:color w:val="212121"/>
                <w:spacing w:val="-6"/>
                <w:sz w:val="30"/>
              </w:rPr>
              <w:t> </w:t>
            </w:r>
            <w:r>
              <w:rPr>
                <w:color w:val="212121"/>
                <w:spacing w:val="-2"/>
                <w:sz w:val="30"/>
              </w:rPr>
              <w:t>disorders</w:t>
            </w:r>
          </w:p>
          <w:p>
            <w:pPr>
              <w:pStyle w:val="TableParagraph"/>
              <w:spacing w:before="1"/>
              <w:ind w:left="100"/>
              <w:rPr>
                <w:sz w:val="30"/>
              </w:rPr>
            </w:pPr>
            <w:r>
              <w:rPr>
                <w:color w:val="212121"/>
                <w:sz w:val="30"/>
              </w:rPr>
              <w:t>-Mechanisms</w:t>
            </w:r>
            <w:r>
              <w:rPr>
                <w:color w:val="212121"/>
                <w:spacing w:val="-10"/>
                <w:sz w:val="30"/>
              </w:rPr>
              <w:t> </w:t>
            </w:r>
            <w:r>
              <w:rPr>
                <w:color w:val="212121"/>
                <w:sz w:val="30"/>
              </w:rPr>
              <w:t>involved</w:t>
            </w:r>
            <w:r>
              <w:rPr>
                <w:color w:val="212121"/>
                <w:spacing w:val="-10"/>
                <w:sz w:val="30"/>
              </w:rPr>
              <w:t> </w:t>
            </w:r>
            <w:r>
              <w:rPr>
                <w:color w:val="212121"/>
                <w:sz w:val="30"/>
              </w:rPr>
              <w:t>in</w:t>
            </w:r>
            <w:r>
              <w:rPr>
                <w:color w:val="212121"/>
                <w:spacing w:val="-10"/>
                <w:sz w:val="30"/>
              </w:rPr>
              <w:t> </w:t>
            </w:r>
            <w:r>
              <w:rPr>
                <w:color w:val="212121"/>
                <w:sz w:val="30"/>
              </w:rPr>
              <w:t>maintenance</w:t>
            </w:r>
            <w:r>
              <w:rPr>
                <w:color w:val="212121"/>
                <w:spacing w:val="-13"/>
                <w:sz w:val="30"/>
              </w:rPr>
              <w:t> </w:t>
            </w:r>
            <w:r>
              <w:rPr>
                <w:color w:val="212121"/>
                <w:sz w:val="30"/>
              </w:rPr>
              <w:t>of body fluid and pH homeostasis</w:t>
            </w:r>
          </w:p>
        </w:tc>
      </w:tr>
      <w:tr>
        <w:trPr>
          <w:trHeight w:val="681" w:hRule="atLeast"/>
        </w:trPr>
        <w:tc>
          <w:tcPr>
            <w:tcW w:w="5104" w:type="dxa"/>
          </w:tcPr>
          <w:p>
            <w:pPr>
              <w:pStyle w:val="TableParagraph"/>
              <w:rPr>
                <w:sz w:val="30"/>
              </w:rPr>
            </w:pPr>
          </w:p>
        </w:tc>
        <w:tc>
          <w:tcPr>
            <w:tcW w:w="5214" w:type="dxa"/>
            <w:vMerge/>
            <w:tcBorders>
              <w:top w:val="nil"/>
            </w:tcBorders>
          </w:tcPr>
          <w:p>
            <w:pPr>
              <w:rPr>
                <w:sz w:val="2"/>
                <w:szCs w:val="2"/>
              </w:rPr>
            </w:pPr>
          </w:p>
        </w:tc>
      </w:tr>
      <w:tr>
        <w:trPr>
          <w:trHeight w:val="887" w:hRule="atLeast"/>
        </w:trPr>
        <w:tc>
          <w:tcPr>
            <w:tcW w:w="5104" w:type="dxa"/>
          </w:tcPr>
          <w:p>
            <w:pPr>
              <w:pStyle w:val="TableParagraph"/>
              <w:rPr>
                <w:sz w:val="30"/>
              </w:rPr>
            </w:pPr>
          </w:p>
        </w:tc>
        <w:tc>
          <w:tcPr>
            <w:tcW w:w="5214" w:type="dxa"/>
          </w:tcPr>
          <w:p>
            <w:pPr>
              <w:pStyle w:val="TableParagraph"/>
              <w:spacing w:line="237" w:lineRule="auto" w:before="97"/>
              <w:ind w:left="100" w:right="584"/>
              <w:rPr>
                <w:sz w:val="30"/>
              </w:rPr>
            </w:pPr>
            <w:r>
              <w:rPr>
                <w:color w:val="212121"/>
                <w:sz w:val="30"/>
              </w:rPr>
              <w:t>-Biochemical</w:t>
            </w:r>
            <w:r>
              <w:rPr>
                <w:color w:val="212121"/>
                <w:spacing w:val="-16"/>
                <w:sz w:val="30"/>
              </w:rPr>
              <w:t> </w:t>
            </w:r>
            <w:r>
              <w:rPr>
                <w:color w:val="212121"/>
                <w:sz w:val="30"/>
              </w:rPr>
              <w:t>basis</w:t>
            </w:r>
            <w:r>
              <w:rPr>
                <w:color w:val="212121"/>
                <w:spacing w:val="-8"/>
                <w:sz w:val="30"/>
              </w:rPr>
              <w:t> </w:t>
            </w:r>
            <w:r>
              <w:rPr>
                <w:color w:val="212121"/>
                <w:sz w:val="30"/>
              </w:rPr>
              <w:t>of</w:t>
            </w:r>
            <w:r>
              <w:rPr>
                <w:color w:val="212121"/>
                <w:spacing w:val="-14"/>
                <w:sz w:val="30"/>
              </w:rPr>
              <w:t> </w:t>
            </w:r>
            <w:r>
              <w:rPr>
                <w:color w:val="212121"/>
                <w:sz w:val="30"/>
              </w:rPr>
              <w:t>environmental health hazards, biochemical basis of</w:t>
            </w:r>
          </w:p>
        </w:tc>
      </w:tr>
    </w:tbl>
    <w:p>
      <w:pPr>
        <w:pStyle w:val="TableParagraph"/>
        <w:spacing w:after="0" w:line="237" w:lineRule="auto"/>
        <w:rPr>
          <w:sz w:val="30"/>
        </w:rPr>
        <w:sectPr>
          <w:pgSz w:w="12240" w:h="15840"/>
          <w:pgMar w:header="0" w:footer="1489" w:top="1380" w:bottom="1720" w:left="720" w:right="720"/>
        </w:sectPr>
      </w:pPr>
    </w:p>
    <w:tbl>
      <w:tblPr>
        <w:tblW w:w="0" w:type="auto"/>
        <w:jc w:val="left"/>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4"/>
        <w:gridCol w:w="5214"/>
      </w:tblGrid>
      <w:tr>
        <w:trPr>
          <w:trHeight w:val="887" w:hRule="atLeast"/>
        </w:trPr>
        <w:tc>
          <w:tcPr>
            <w:tcW w:w="5104" w:type="dxa"/>
          </w:tcPr>
          <w:p>
            <w:pPr>
              <w:pStyle w:val="TableParagraph"/>
              <w:rPr>
                <w:sz w:val="30"/>
              </w:rPr>
            </w:pPr>
          </w:p>
        </w:tc>
        <w:tc>
          <w:tcPr>
            <w:tcW w:w="5214" w:type="dxa"/>
          </w:tcPr>
          <w:p>
            <w:pPr>
              <w:pStyle w:val="TableParagraph"/>
              <w:spacing w:before="94"/>
              <w:ind w:left="100"/>
              <w:rPr>
                <w:sz w:val="30"/>
              </w:rPr>
            </w:pPr>
            <w:r>
              <w:rPr>
                <w:color w:val="212121"/>
                <w:spacing w:val="-2"/>
                <w:sz w:val="30"/>
              </w:rPr>
              <w:t>cancer,oncogenes,oncogenesis,Mutagens, </w:t>
            </w:r>
            <w:r>
              <w:rPr>
                <w:color w:val="212121"/>
                <w:sz w:val="30"/>
              </w:rPr>
              <w:t>Tumor Markers and carcinogenesis</w:t>
            </w:r>
          </w:p>
        </w:tc>
      </w:tr>
      <w:tr>
        <w:trPr>
          <w:trHeight w:val="892" w:hRule="atLeast"/>
        </w:trPr>
        <w:tc>
          <w:tcPr>
            <w:tcW w:w="5104" w:type="dxa"/>
          </w:tcPr>
          <w:p>
            <w:pPr>
              <w:pStyle w:val="TableParagraph"/>
              <w:rPr>
                <w:sz w:val="30"/>
              </w:rPr>
            </w:pPr>
          </w:p>
        </w:tc>
        <w:tc>
          <w:tcPr>
            <w:tcW w:w="5214" w:type="dxa"/>
          </w:tcPr>
          <w:p>
            <w:pPr>
              <w:pStyle w:val="TableParagraph"/>
              <w:spacing w:before="94"/>
              <w:ind w:left="100"/>
              <w:rPr>
                <w:sz w:val="30"/>
              </w:rPr>
            </w:pPr>
            <w:r>
              <w:rPr>
                <w:color w:val="212121"/>
                <w:sz w:val="30"/>
              </w:rPr>
              <w:t>Various</w:t>
            </w:r>
            <w:r>
              <w:rPr>
                <w:color w:val="212121"/>
                <w:spacing w:val="-11"/>
                <w:sz w:val="30"/>
              </w:rPr>
              <w:t> </w:t>
            </w:r>
            <w:r>
              <w:rPr>
                <w:color w:val="212121"/>
                <w:sz w:val="30"/>
              </w:rPr>
              <w:t>phases</w:t>
            </w:r>
            <w:r>
              <w:rPr>
                <w:color w:val="212121"/>
                <w:spacing w:val="-7"/>
                <w:sz w:val="30"/>
              </w:rPr>
              <w:t> </w:t>
            </w:r>
            <w:r>
              <w:rPr>
                <w:color w:val="212121"/>
                <w:sz w:val="30"/>
              </w:rPr>
              <w:t>of</w:t>
            </w:r>
            <w:r>
              <w:rPr>
                <w:color w:val="212121"/>
                <w:spacing w:val="-13"/>
                <w:sz w:val="30"/>
              </w:rPr>
              <w:t> </w:t>
            </w:r>
            <w:r>
              <w:rPr>
                <w:color w:val="212121"/>
                <w:sz w:val="30"/>
              </w:rPr>
              <w:t>biotransformation</w:t>
            </w:r>
            <w:r>
              <w:rPr>
                <w:color w:val="212121"/>
                <w:spacing w:val="-7"/>
                <w:sz w:val="30"/>
              </w:rPr>
              <w:t> </w:t>
            </w:r>
            <w:r>
              <w:rPr>
                <w:color w:val="212121"/>
                <w:sz w:val="30"/>
              </w:rPr>
              <w:t>of </w:t>
            </w:r>
            <w:r>
              <w:rPr>
                <w:color w:val="212121"/>
                <w:spacing w:val="-2"/>
                <w:sz w:val="30"/>
              </w:rPr>
              <w:t>Xenobiotics</w:t>
            </w:r>
          </w:p>
        </w:tc>
      </w:tr>
    </w:tbl>
    <w:p>
      <w:pPr>
        <w:pStyle w:val="TableParagraph"/>
        <w:spacing w:after="0"/>
        <w:rPr>
          <w:sz w:val="30"/>
        </w:rPr>
        <w:sectPr>
          <w:type w:val="continuous"/>
          <w:pgSz w:w="12240" w:h="15840"/>
          <w:pgMar w:header="0" w:footer="1489" w:top="1420" w:bottom="1720" w:left="720" w:right="720"/>
        </w:sectPr>
      </w:pPr>
    </w:p>
    <w:p>
      <w:pPr>
        <w:spacing w:line="278" w:lineRule="auto" w:before="62"/>
        <w:ind w:left="848" w:right="846" w:firstLine="0"/>
        <w:jc w:val="center"/>
        <w:rPr>
          <w:b/>
          <w:sz w:val="26"/>
        </w:rPr>
      </w:pPr>
      <w:r>
        <w:rPr>
          <w:b/>
          <w:sz w:val="26"/>
        </w:rPr>
        <w:t>First</w:t>
      </w:r>
      <w:r>
        <w:rPr>
          <w:b/>
          <w:spacing w:val="-6"/>
          <w:sz w:val="26"/>
        </w:rPr>
        <w:t> </w:t>
      </w:r>
      <w:r>
        <w:rPr>
          <w:b/>
          <w:sz w:val="26"/>
        </w:rPr>
        <w:t>Year</w:t>
      </w:r>
      <w:r>
        <w:rPr>
          <w:b/>
          <w:spacing w:val="-7"/>
          <w:sz w:val="26"/>
        </w:rPr>
        <w:t> </w:t>
      </w:r>
      <w:r>
        <w:rPr>
          <w:b/>
          <w:sz w:val="26"/>
        </w:rPr>
        <w:t>M.B.B.S.</w:t>
      </w:r>
      <w:r>
        <w:rPr>
          <w:b/>
          <w:spacing w:val="-6"/>
          <w:sz w:val="26"/>
        </w:rPr>
        <w:t> </w:t>
      </w:r>
      <w:r>
        <w:rPr>
          <w:b/>
          <w:sz w:val="26"/>
        </w:rPr>
        <w:t>Internal,</w:t>
      </w:r>
      <w:r>
        <w:rPr>
          <w:b/>
          <w:spacing w:val="-6"/>
          <w:sz w:val="26"/>
        </w:rPr>
        <w:t> </w:t>
      </w:r>
      <w:r>
        <w:rPr>
          <w:b/>
          <w:sz w:val="26"/>
        </w:rPr>
        <w:t>Preliminary</w:t>
      </w:r>
      <w:r>
        <w:rPr>
          <w:b/>
          <w:spacing w:val="-3"/>
          <w:sz w:val="26"/>
        </w:rPr>
        <w:t> </w:t>
      </w:r>
      <w:r>
        <w:rPr>
          <w:b/>
          <w:sz w:val="26"/>
        </w:rPr>
        <w:t>&amp;</w:t>
      </w:r>
      <w:r>
        <w:rPr>
          <w:b/>
          <w:spacing w:val="-6"/>
          <w:sz w:val="26"/>
        </w:rPr>
        <w:t> </w:t>
      </w:r>
      <w:r>
        <w:rPr>
          <w:b/>
          <w:sz w:val="26"/>
        </w:rPr>
        <w:t>University</w:t>
      </w:r>
      <w:r>
        <w:rPr>
          <w:b/>
          <w:spacing w:val="-7"/>
          <w:sz w:val="26"/>
        </w:rPr>
        <w:t> </w:t>
      </w:r>
      <w:r>
        <w:rPr>
          <w:b/>
          <w:sz w:val="26"/>
        </w:rPr>
        <w:t>Theory</w:t>
      </w:r>
      <w:r>
        <w:rPr>
          <w:b/>
          <w:spacing w:val="-6"/>
          <w:sz w:val="26"/>
        </w:rPr>
        <w:t> </w:t>
      </w:r>
      <w:r>
        <w:rPr>
          <w:b/>
          <w:sz w:val="26"/>
        </w:rPr>
        <w:t>Examination Paper style</w:t>
      </w:r>
    </w:p>
    <w:p>
      <w:pPr>
        <w:pStyle w:val="BodyText"/>
        <w:rPr>
          <w:b/>
        </w:rPr>
      </w:pPr>
    </w:p>
    <w:p>
      <w:pPr>
        <w:pStyle w:val="BodyText"/>
        <w:spacing w:before="39"/>
        <w:rPr>
          <w:b/>
        </w:rPr>
      </w:pPr>
    </w:p>
    <w:p>
      <w:pPr>
        <w:spacing w:before="0"/>
        <w:ind w:left="0" w:right="0" w:firstLine="0"/>
        <w:jc w:val="center"/>
        <w:rPr>
          <w:b/>
          <w:sz w:val="26"/>
        </w:rPr>
      </w:pPr>
      <w:r>
        <w:rPr>
          <w:b/>
          <w:sz w:val="26"/>
        </w:rPr>
        <w:t>==========Section</w:t>
      </w:r>
      <w:r>
        <w:rPr>
          <w:b/>
          <w:spacing w:val="-11"/>
          <w:sz w:val="26"/>
        </w:rPr>
        <w:t> </w:t>
      </w:r>
      <w:r>
        <w:rPr>
          <w:b/>
          <w:sz w:val="26"/>
        </w:rPr>
        <w:t>–</w:t>
      </w:r>
      <w:r>
        <w:rPr>
          <w:b/>
          <w:spacing w:val="-9"/>
          <w:sz w:val="26"/>
        </w:rPr>
        <w:t> </w:t>
      </w:r>
      <w:r>
        <w:rPr>
          <w:b/>
          <w:spacing w:val="-2"/>
          <w:sz w:val="26"/>
        </w:rPr>
        <w:t>I==========</w:t>
      </w:r>
    </w:p>
    <w:p>
      <w:pPr>
        <w:pStyle w:val="BodyText"/>
        <w:spacing w:before="50"/>
        <w:rPr>
          <w:b/>
        </w:rPr>
      </w:pPr>
    </w:p>
    <w:p>
      <w:pPr>
        <w:pStyle w:val="ListParagraph"/>
        <w:numPr>
          <w:ilvl w:val="0"/>
          <w:numId w:val="102"/>
        </w:numPr>
        <w:tabs>
          <w:tab w:pos="1306" w:val="left" w:leader="none"/>
          <w:tab w:pos="8643" w:val="left" w:leader="none"/>
        </w:tabs>
        <w:spacing w:line="240" w:lineRule="auto" w:before="0" w:after="0"/>
        <w:ind w:left="1306" w:right="0" w:hanging="480"/>
        <w:jc w:val="left"/>
        <w:rPr>
          <w:b/>
          <w:sz w:val="26"/>
        </w:rPr>
      </w:pPr>
      <w:r>
        <w:rPr>
          <w:b/>
          <w:sz w:val="26"/>
        </w:rPr>
        <w:t>Write</w:t>
      </w:r>
      <w:r>
        <w:rPr>
          <w:b/>
          <w:spacing w:val="-7"/>
          <w:sz w:val="26"/>
        </w:rPr>
        <w:t> </w:t>
      </w:r>
      <w:r>
        <w:rPr>
          <w:b/>
          <w:sz w:val="26"/>
        </w:rPr>
        <w:t>justification</w:t>
      </w:r>
      <w:r>
        <w:rPr>
          <w:b/>
          <w:spacing w:val="-8"/>
          <w:sz w:val="26"/>
        </w:rPr>
        <w:t> </w:t>
      </w:r>
      <w:r>
        <w:rPr>
          <w:b/>
          <w:sz w:val="26"/>
        </w:rPr>
        <w:t>on</w:t>
      </w:r>
      <w:r>
        <w:rPr>
          <w:b/>
          <w:spacing w:val="-12"/>
          <w:sz w:val="26"/>
        </w:rPr>
        <w:t> </w:t>
      </w:r>
      <w:r>
        <w:rPr>
          <w:b/>
          <w:sz w:val="26"/>
        </w:rPr>
        <w:t>ANY</w:t>
      </w:r>
      <w:r>
        <w:rPr>
          <w:b/>
          <w:spacing w:val="-6"/>
          <w:sz w:val="26"/>
        </w:rPr>
        <w:t> </w:t>
      </w:r>
      <w:r>
        <w:rPr>
          <w:b/>
          <w:sz w:val="26"/>
        </w:rPr>
        <w:t>TEN</w:t>
      </w:r>
      <w:r>
        <w:rPr>
          <w:b/>
          <w:spacing w:val="-4"/>
          <w:sz w:val="26"/>
        </w:rPr>
        <w:t> </w:t>
      </w:r>
      <w:r>
        <w:rPr>
          <w:b/>
          <w:sz w:val="26"/>
        </w:rPr>
        <w:t>of</w:t>
      </w:r>
      <w:r>
        <w:rPr>
          <w:b/>
          <w:spacing w:val="-11"/>
          <w:sz w:val="26"/>
        </w:rPr>
        <w:t> </w:t>
      </w:r>
      <w:r>
        <w:rPr>
          <w:b/>
          <w:sz w:val="26"/>
        </w:rPr>
        <w:t>following</w:t>
      </w:r>
      <w:r>
        <w:rPr>
          <w:b/>
          <w:spacing w:val="-7"/>
          <w:sz w:val="26"/>
        </w:rPr>
        <w:t> </w:t>
      </w:r>
      <w:r>
        <w:rPr>
          <w:b/>
          <w:sz w:val="26"/>
        </w:rPr>
        <w:t>(Any</w:t>
      </w:r>
      <w:r>
        <w:rPr>
          <w:b/>
          <w:spacing w:val="-8"/>
          <w:sz w:val="26"/>
        </w:rPr>
        <w:t> </w:t>
      </w:r>
      <w:r>
        <w:rPr>
          <w:b/>
          <w:sz w:val="26"/>
        </w:rPr>
        <w:t>10</w:t>
      </w:r>
      <w:r>
        <w:rPr>
          <w:b/>
          <w:spacing w:val="-7"/>
          <w:sz w:val="26"/>
        </w:rPr>
        <w:t> </w:t>
      </w:r>
      <w:r>
        <w:rPr>
          <w:b/>
          <w:sz w:val="26"/>
        </w:rPr>
        <w:t>out</w:t>
      </w:r>
      <w:r>
        <w:rPr>
          <w:b/>
          <w:spacing w:val="-4"/>
          <w:sz w:val="26"/>
        </w:rPr>
        <w:t> </w:t>
      </w:r>
      <w:r>
        <w:rPr>
          <w:b/>
          <w:sz w:val="26"/>
        </w:rPr>
        <w:t>of</w:t>
      </w:r>
      <w:r>
        <w:rPr>
          <w:b/>
          <w:spacing w:val="-11"/>
          <w:sz w:val="26"/>
        </w:rPr>
        <w:t> </w:t>
      </w:r>
      <w:r>
        <w:rPr>
          <w:b/>
          <w:spacing w:val="-5"/>
          <w:sz w:val="26"/>
        </w:rPr>
        <w:t>11)</w:t>
      </w:r>
      <w:r>
        <w:rPr>
          <w:b/>
          <w:sz w:val="26"/>
        </w:rPr>
        <w:tab/>
      </w:r>
      <w:r>
        <w:rPr>
          <w:b/>
          <w:spacing w:val="-2"/>
          <w:sz w:val="26"/>
        </w:rPr>
        <w:t>2x10=20</w:t>
      </w:r>
    </w:p>
    <w:p>
      <w:pPr>
        <w:pStyle w:val="BodyText"/>
        <w:spacing w:before="55"/>
        <w:rPr>
          <w:b/>
        </w:rPr>
      </w:pPr>
    </w:p>
    <w:p>
      <w:pPr>
        <w:pStyle w:val="ListParagraph"/>
        <w:numPr>
          <w:ilvl w:val="0"/>
          <w:numId w:val="102"/>
        </w:numPr>
        <w:tabs>
          <w:tab w:pos="1195" w:val="left" w:leader="none"/>
          <w:tab w:pos="8643" w:val="left" w:leader="none"/>
        </w:tabs>
        <w:spacing w:line="240" w:lineRule="auto" w:before="0" w:after="0"/>
        <w:ind w:left="1195" w:right="0" w:hanging="369"/>
        <w:jc w:val="left"/>
        <w:rPr>
          <w:b/>
          <w:sz w:val="26"/>
        </w:rPr>
      </w:pPr>
      <w:r>
        <w:rPr>
          <w:b/>
          <w:sz w:val="26"/>
        </w:rPr>
        <w:t>Write</w:t>
      </w:r>
      <w:r>
        <w:rPr>
          <w:b/>
          <w:spacing w:val="-6"/>
          <w:sz w:val="26"/>
        </w:rPr>
        <w:t> </w:t>
      </w:r>
      <w:r>
        <w:rPr>
          <w:b/>
          <w:sz w:val="26"/>
        </w:rPr>
        <w:t>short</w:t>
      </w:r>
      <w:r>
        <w:rPr>
          <w:b/>
          <w:spacing w:val="-1"/>
          <w:sz w:val="26"/>
        </w:rPr>
        <w:t> </w:t>
      </w:r>
      <w:r>
        <w:rPr>
          <w:b/>
          <w:sz w:val="26"/>
        </w:rPr>
        <w:t>note</w:t>
      </w:r>
      <w:r>
        <w:rPr>
          <w:b/>
          <w:spacing w:val="-1"/>
          <w:sz w:val="26"/>
        </w:rPr>
        <w:t> </w:t>
      </w:r>
      <w:r>
        <w:rPr>
          <w:b/>
          <w:sz w:val="26"/>
        </w:rPr>
        <w:t>on</w:t>
      </w:r>
      <w:r>
        <w:rPr>
          <w:b/>
          <w:spacing w:val="-11"/>
          <w:sz w:val="26"/>
        </w:rPr>
        <w:t> </w:t>
      </w:r>
      <w:r>
        <w:rPr>
          <w:b/>
          <w:sz w:val="26"/>
        </w:rPr>
        <w:t>ANY</w:t>
      </w:r>
      <w:r>
        <w:rPr>
          <w:b/>
          <w:spacing w:val="-5"/>
          <w:sz w:val="26"/>
        </w:rPr>
        <w:t> </w:t>
      </w:r>
      <w:r>
        <w:rPr>
          <w:b/>
          <w:sz w:val="26"/>
        </w:rPr>
        <w:t>TWO</w:t>
      </w:r>
      <w:r>
        <w:rPr>
          <w:b/>
          <w:spacing w:val="-6"/>
          <w:sz w:val="26"/>
        </w:rPr>
        <w:t> </w:t>
      </w:r>
      <w:r>
        <w:rPr>
          <w:b/>
          <w:sz w:val="26"/>
        </w:rPr>
        <w:t>of</w:t>
      </w:r>
      <w:r>
        <w:rPr>
          <w:b/>
          <w:spacing w:val="-6"/>
          <w:sz w:val="26"/>
        </w:rPr>
        <w:t> </w:t>
      </w:r>
      <w:r>
        <w:rPr>
          <w:b/>
          <w:sz w:val="26"/>
        </w:rPr>
        <w:t>following</w:t>
      </w:r>
      <w:r>
        <w:rPr>
          <w:b/>
          <w:spacing w:val="-2"/>
          <w:sz w:val="26"/>
        </w:rPr>
        <w:t> </w:t>
      </w:r>
      <w:r>
        <w:rPr>
          <w:b/>
          <w:sz w:val="26"/>
        </w:rPr>
        <w:t>(Out</w:t>
      </w:r>
      <w:r>
        <w:rPr>
          <w:b/>
          <w:spacing w:val="-5"/>
          <w:sz w:val="26"/>
        </w:rPr>
        <w:t> </w:t>
      </w:r>
      <w:r>
        <w:rPr>
          <w:b/>
          <w:sz w:val="26"/>
        </w:rPr>
        <w:t>of</w:t>
      </w:r>
      <w:r>
        <w:rPr>
          <w:b/>
          <w:spacing w:val="-10"/>
          <w:sz w:val="26"/>
        </w:rPr>
        <w:t> </w:t>
      </w:r>
      <w:r>
        <w:rPr>
          <w:b/>
          <w:spacing w:val="-2"/>
          <w:sz w:val="26"/>
        </w:rPr>
        <w:t>Three)</w:t>
      </w:r>
      <w:r>
        <w:rPr>
          <w:b/>
          <w:sz w:val="26"/>
        </w:rPr>
        <w:tab/>
      </w:r>
      <w:r>
        <w:rPr>
          <w:b/>
          <w:spacing w:val="-2"/>
          <w:sz w:val="26"/>
        </w:rPr>
        <w:t>5x2=10</w:t>
      </w:r>
    </w:p>
    <w:p>
      <w:pPr>
        <w:pStyle w:val="BodyText"/>
        <w:rPr>
          <w:b/>
        </w:rPr>
      </w:pPr>
    </w:p>
    <w:p>
      <w:pPr>
        <w:pStyle w:val="BodyText"/>
        <w:rPr>
          <w:b/>
        </w:rPr>
      </w:pPr>
    </w:p>
    <w:p>
      <w:pPr>
        <w:pStyle w:val="BodyText"/>
        <w:rPr>
          <w:b/>
        </w:rPr>
      </w:pPr>
    </w:p>
    <w:p>
      <w:pPr>
        <w:pStyle w:val="BodyText"/>
        <w:rPr>
          <w:b/>
        </w:rPr>
      </w:pPr>
    </w:p>
    <w:p>
      <w:pPr>
        <w:pStyle w:val="BodyText"/>
        <w:spacing w:before="179"/>
        <w:rPr>
          <w:b/>
        </w:rPr>
      </w:pPr>
    </w:p>
    <w:p>
      <w:pPr>
        <w:spacing w:before="1"/>
        <w:ind w:left="4" w:right="0" w:firstLine="0"/>
        <w:jc w:val="center"/>
        <w:rPr>
          <w:b/>
          <w:sz w:val="26"/>
        </w:rPr>
      </w:pPr>
      <w:r>
        <w:rPr>
          <w:b/>
          <w:sz w:val="26"/>
        </w:rPr>
        <w:t>==========Section</w:t>
      </w:r>
      <w:r>
        <w:rPr>
          <w:b/>
          <w:spacing w:val="-11"/>
          <w:sz w:val="26"/>
        </w:rPr>
        <w:t> </w:t>
      </w:r>
      <w:r>
        <w:rPr>
          <w:b/>
          <w:sz w:val="26"/>
        </w:rPr>
        <w:t>–</w:t>
      </w:r>
      <w:r>
        <w:rPr>
          <w:b/>
          <w:spacing w:val="-9"/>
          <w:sz w:val="26"/>
        </w:rPr>
        <w:t> </w:t>
      </w:r>
      <w:r>
        <w:rPr>
          <w:b/>
          <w:spacing w:val="-2"/>
          <w:sz w:val="26"/>
        </w:rPr>
        <w:t>II==========</w:t>
      </w:r>
    </w:p>
    <w:p>
      <w:pPr>
        <w:pStyle w:val="BodyText"/>
        <w:spacing w:before="64"/>
        <w:rPr>
          <w:b/>
        </w:rPr>
      </w:pPr>
    </w:p>
    <w:p>
      <w:pPr>
        <w:pStyle w:val="ListParagraph"/>
        <w:numPr>
          <w:ilvl w:val="0"/>
          <w:numId w:val="102"/>
        </w:numPr>
        <w:tabs>
          <w:tab w:pos="1195" w:val="left" w:leader="none"/>
          <w:tab w:pos="8643" w:val="left" w:leader="none"/>
        </w:tabs>
        <w:spacing w:line="240" w:lineRule="auto" w:before="0" w:after="0"/>
        <w:ind w:left="1195" w:right="0" w:hanging="369"/>
        <w:jc w:val="left"/>
        <w:rPr>
          <w:b/>
          <w:sz w:val="26"/>
        </w:rPr>
      </w:pPr>
      <w:r>
        <w:rPr>
          <w:b/>
          <w:sz w:val="26"/>
        </w:rPr>
        <w:t>Write</w:t>
      </w:r>
      <w:r>
        <w:rPr>
          <w:b/>
          <w:spacing w:val="-6"/>
          <w:sz w:val="26"/>
        </w:rPr>
        <w:t> </w:t>
      </w:r>
      <w:r>
        <w:rPr>
          <w:b/>
          <w:sz w:val="26"/>
        </w:rPr>
        <w:t>short notes</w:t>
      </w:r>
      <w:r>
        <w:rPr>
          <w:b/>
          <w:spacing w:val="-2"/>
          <w:sz w:val="26"/>
        </w:rPr>
        <w:t> </w:t>
      </w:r>
      <w:r>
        <w:rPr>
          <w:b/>
          <w:sz w:val="26"/>
        </w:rPr>
        <w:t>on</w:t>
      </w:r>
      <w:r>
        <w:rPr>
          <w:b/>
          <w:spacing w:val="-10"/>
          <w:sz w:val="26"/>
        </w:rPr>
        <w:t> </w:t>
      </w:r>
      <w:r>
        <w:rPr>
          <w:b/>
          <w:sz w:val="26"/>
        </w:rPr>
        <w:t>ANY</w:t>
      </w:r>
      <w:r>
        <w:rPr>
          <w:b/>
          <w:spacing w:val="-5"/>
          <w:sz w:val="26"/>
        </w:rPr>
        <w:t> </w:t>
      </w:r>
      <w:r>
        <w:rPr>
          <w:b/>
          <w:sz w:val="26"/>
        </w:rPr>
        <w:t>FOUR</w:t>
      </w:r>
      <w:r>
        <w:rPr>
          <w:b/>
          <w:spacing w:val="-5"/>
          <w:sz w:val="26"/>
        </w:rPr>
        <w:t> </w:t>
      </w:r>
      <w:r>
        <w:rPr>
          <w:b/>
          <w:sz w:val="26"/>
        </w:rPr>
        <w:t>of</w:t>
      </w:r>
      <w:r>
        <w:rPr>
          <w:b/>
          <w:spacing w:val="-10"/>
          <w:sz w:val="26"/>
        </w:rPr>
        <w:t> </w:t>
      </w:r>
      <w:r>
        <w:rPr>
          <w:b/>
          <w:sz w:val="26"/>
        </w:rPr>
        <w:t>the</w:t>
      </w:r>
      <w:r>
        <w:rPr>
          <w:b/>
          <w:spacing w:val="-1"/>
          <w:sz w:val="26"/>
        </w:rPr>
        <w:t> </w:t>
      </w:r>
      <w:r>
        <w:rPr>
          <w:b/>
          <w:sz w:val="26"/>
        </w:rPr>
        <w:t>following.</w:t>
      </w:r>
      <w:r>
        <w:rPr>
          <w:b/>
          <w:spacing w:val="-5"/>
          <w:sz w:val="26"/>
        </w:rPr>
        <w:t> </w:t>
      </w:r>
      <w:r>
        <w:rPr>
          <w:b/>
          <w:sz w:val="26"/>
        </w:rPr>
        <w:t>(Out</w:t>
      </w:r>
      <w:r>
        <w:rPr>
          <w:b/>
          <w:spacing w:val="-5"/>
          <w:sz w:val="26"/>
        </w:rPr>
        <w:t> </w:t>
      </w:r>
      <w:r>
        <w:rPr>
          <w:b/>
          <w:sz w:val="26"/>
        </w:rPr>
        <w:t>of</w:t>
      </w:r>
      <w:r>
        <w:rPr>
          <w:b/>
          <w:spacing w:val="-9"/>
          <w:sz w:val="26"/>
        </w:rPr>
        <w:t> </w:t>
      </w:r>
      <w:r>
        <w:rPr>
          <w:b/>
          <w:spacing w:val="-2"/>
          <w:sz w:val="26"/>
        </w:rPr>
        <w:t>Five)</w:t>
      </w:r>
      <w:r>
        <w:rPr>
          <w:b/>
          <w:sz w:val="26"/>
        </w:rPr>
        <w:tab/>
      </w:r>
      <w:r>
        <w:rPr>
          <w:b/>
          <w:spacing w:val="-2"/>
          <w:sz w:val="26"/>
        </w:rPr>
        <w:t>6x4=24</w:t>
      </w:r>
    </w:p>
    <w:p>
      <w:pPr>
        <w:pStyle w:val="BodyText"/>
        <w:spacing w:before="60"/>
        <w:rPr>
          <w:b/>
        </w:rPr>
      </w:pPr>
    </w:p>
    <w:p>
      <w:pPr>
        <w:pStyle w:val="ListParagraph"/>
        <w:numPr>
          <w:ilvl w:val="0"/>
          <w:numId w:val="102"/>
        </w:numPr>
        <w:tabs>
          <w:tab w:pos="1195" w:val="left" w:leader="none"/>
          <w:tab w:pos="8710" w:val="left" w:leader="none"/>
        </w:tabs>
        <w:spacing w:line="240" w:lineRule="auto" w:before="0" w:after="0"/>
        <w:ind w:left="1195" w:right="0" w:hanging="369"/>
        <w:jc w:val="left"/>
        <w:rPr>
          <w:b/>
          <w:sz w:val="26"/>
        </w:rPr>
      </w:pPr>
      <w:r>
        <w:rPr>
          <w:b/>
          <w:sz w:val="26"/>
        </w:rPr>
        <w:t>Write</w:t>
      </w:r>
      <w:r>
        <w:rPr>
          <w:b/>
          <w:spacing w:val="-6"/>
          <w:sz w:val="26"/>
        </w:rPr>
        <w:t> </w:t>
      </w:r>
      <w:r>
        <w:rPr>
          <w:b/>
          <w:sz w:val="26"/>
        </w:rPr>
        <w:t>short notes</w:t>
      </w:r>
      <w:r>
        <w:rPr>
          <w:b/>
          <w:spacing w:val="-2"/>
          <w:sz w:val="26"/>
        </w:rPr>
        <w:t> </w:t>
      </w:r>
      <w:r>
        <w:rPr>
          <w:b/>
          <w:sz w:val="26"/>
        </w:rPr>
        <w:t>on</w:t>
      </w:r>
      <w:r>
        <w:rPr>
          <w:b/>
          <w:spacing w:val="-10"/>
          <w:sz w:val="26"/>
        </w:rPr>
        <w:t> </w:t>
      </w:r>
      <w:r>
        <w:rPr>
          <w:b/>
          <w:sz w:val="26"/>
        </w:rPr>
        <w:t>ANY</w:t>
      </w:r>
      <w:r>
        <w:rPr>
          <w:b/>
          <w:spacing w:val="-5"/>
          <w:sz w:val="26"/>
        </w:rPr>
        <w:t> </w:t>
      </w:r>
      <w:r>
        <w:rPr>
          <w:b/>
          <w:sz w:val="26"/>
        </w:rPr>
        <w:t>FOUR</w:t>
      </w:r>
      <w:r>
        <w:rPr>
          <w:b/>
          <w:spacing w:val="-5"/>
          <w:sz w:val="26"/>
        </w:rPr>
        <w:t> </w:t>
      </w:r>
      <w:r>
        <w:rPr>
          <w:b/>
          <w:sz w:val="26"/>
        </w:rPr>
        <w:t>of</w:t>
      </w:r>
      <w:r>
        <w:rPr>
          <w:b/>
          <w:spacing w:val="-10"/>
          <w:sz w:val="26"/>
        </w:rPr>
        <w:t> </w:t>
      </w:r>
      <w:r>
        <w:rPr>
          <w:b/>
          <w:sz w:val="26"/>
        </w:rPr>
        <w:t>the</w:t>
      </w:r>
      <w:r>
        <w:rPr>
          <w:b/>
          <w:spacing w:val="-1"/>
          <w:sz w:val="26"/>
        </w:rPr>
        <w:t> </w:t>
      </w:r>
      <w:r>
        <w:rPr>
          <w:b/>
          <w:sz w:val="26"/>
        </w:rPr>
        <w:t>following.</w:t>
      </w:r>
      <w:r>
        <w:rPr>
          <w:b/>
          <w:spacing w:val="-5"/>
          <w:sz w:val="26"/>
        </w:rPr>
        <w:t> </w:t>
      </w:r>
      <w:r>
        <w:rPr>
          <w:b/>
          <w:sz w:val="26"/>
        </w:rPr>
        <w:t>(Out</w:t>
      </w:r>
      <w:r>
        <w:rPr>
          <w:b/>
          <w:spacing w:val="-5"/>
          <w:sz w:val="26"/>
        </w:rPr>
        <w:t> </w:t>
      </w:r>
      <w:r>
        <w:rPr>
          <w:b/>
          <w:sz w:val="26"/>
        </w:rPr>
        <w:t>of</w:t>
      </w:r>
      <w:r>
        <w:rPr>
          <w:b/>
          <w:spacing w:val="-9"/>
          <w:sz w:val="26"/>
        </w:rPr>
        <w:t> </w:t>
      </w:r>
      <w:r>
        <w:rPr>
          <w:b/>
          <w:spacing w:val="-2"/>
          <w:sz w:val="26"/>
        </w:rPr>
        <w:t>Five)</w:t>
      </w:r>
      <w:r>
        <w:rPr>
          <w:b/>
          <w:sz w:val="26"/>
        </w:rPr>
        <w:tab/>
      </w:r>
      <w:r>
        <w:rPr>
          <w:b/>
          <w:spacing w:val="-2"/>
          <w:sz w:val="26"/>
        </w:rPr>
        <w:t>4x4=16</w:t>
      </w:r>
    </w:p>
    <w:p>
      <w:pPr>
        <w:pStyle w:val="BodyText"/>
        <w:rPr>
          <w:b/>
        </w:rPr>
      </w:pPr>
    </w:p>
    <w:p>
      <w:pPr>
        <w:pStyle w:val="BodyText"/>
        <w:rPr>
          <w:b/>
        </w:rPr>
      </w:pPr>
    </w:p>
    <w:p>
      <w:pPr>
        <w:pStyle w:val="BodyText"/>
        <w:rPr>
          <w:b/>
        </w:rPr>
      </w:pPr>
    </w:p>
    <w:p>
      <w:pPr>
        <w:pStyle w:val="BodyText"/>
        <w:rPr>
          <w:b/>
        </w:rPr>
      </w:pPr>
    </w:p>
    <w:p>
      <w:pPr>
        <w:pStyle w:val="BodyText"/>
        <w:spacing w:before="179"/>
        <w:rPr>
          <w:b/>
        </w:rPr>
      </w:pPr>
    </w:p>
    <w:p>
      <w:pPr>
        <w:spacing w:before="1"/>
        <w:ind w:left="479" w:right="0" w:firstLine="0"/>
        <w:jc w:val="center"/>
        <w:rPr>
          <w:b/>
          <w:sz w:val="26"/>
        </w:rPr>
      </w:pPr>
      <w:r>
        <w:rPr>
          <w:b/>
          <w:sz w:val="26"/>
        </w:rPr>
        <w:t>==========Section</w:t>
      </w:r>
      <w:r>
        <w:rPr>
          <w:b/>
          <w:spacing w:val="-11"/>
          <w:sz w:val="26"/>
        </w:rPr>
        <w:t> </w:t>
      </w:r>
      <w:r>
        <w:rPr>
          <w:b/>
          <w:sz w:val="26"/>
        </w:rPr>
        <w:t>–</w:t>
      </w:r>
      <w:r>
        <w:rPr>
          <w:b/>
          <w:spacing w:val="-9"/>
          <w:sz w:val="26"/>
        </w:rPr>
        <w:t> </w:t>
      </w:r>
      <w:r>
        <w:rPr>
          <w:b/>
          <w:spacing w:val="-2"/>
          <w:sz w:val="26"/>
        </w:rPr>
        <w:t>III==========</w:t>
      </w:r>
    </w:p>
    <w:p>
      <w:pPr>
        <w:pStyle w:val="BodyText"/>
        <w:spacing w:before="59"/>
        <w:rPr>
          <w:b/>
        </w:rPr>
      </w:pPr>
    </w:p>
    <w:p>
      <w:pPr>
        <w:pStyle w:val="ListParagraph"/>
        <w:numPr>
          <w:ilvl w:val="0"/>
          <w:numId w:val="102"/>
        </w:numPr>
        <w:tabs>
          <w:tab w:pos="1195" w:val="left" w:leader="none"/>
          <w:tab w:pos="8705" w:val="left" w:leader="none"/>
        </w:tabs>
        <w:spacing w:line="240" w:lineRule="auto" w:before="0" w:after="0"/>
        <w:ind w:left="1195" w:right="0" w:hanging="369"/>
        <w:jc w:val="left"/>
        <w:rPr>
          <w:b/>
          <w:sz w:val="26"/>
        </w:rPr>
      </w:pPr>
      <w:r>
        <w:rPr>
          <w:b/>
          <w:sz w:val="26"/>
        </w:rPr>
        <w:t>Answer</w:t>
      </w:r>
      <w:r>
        <w:rPr>
          <w:b/>
          <w:spacing w:val="-5"/>
          <w:sz w:val="26"/>
        </w:rPr>
        <w:t> </w:t>
      </w:r>
      <w:r>
        <w:rPr>
          <w:b/>
          <w:sz w:val="26"/>
        </w:rPr>
        <w:t>the question</w:t>
      </w:r>
      <w:r>
        <w:rPr>
          <w:b/>
          <w:spacing w:val="-10"/>
          <w:sz w:val="26"/>
        </w:rPr>
        <w:t> </w:t>
      </w:r>
      <w:r>
        <w:rPr>
          <w:b/>
          <w:sz w:val="26"/>
        </w:rPr>
        <w:t>in</w:t>
      </w:r>
      <w:r>
        <w:rPr>
          <w:b/>
          <w:spacing w:val="-5"/>
          <w:sz w:val="26"/>
        </w:rPr>
        <w:t> </w:t>
      </w:r>
      <w:r>
        <w:rPr>
          <w:b/>
          <w:sz w:val="26"/>
        </w:rPr>
        <w:t>brief</w:t>
      </w:r>
      <w:r>
        <w:rPr>
          <w:b/>
          <w:spacing w:val="-9"/>
          <w:sz w:val="26"/>
        </w:rPr>
        <w:t> </w:t>
      </w:r>
      <w:r>
        <w:rPr>
          <w:b/>
          <w:sz w:val="26"/>
        </w:rPr>
        <w:t>asked</w:t>
      </w:r>
      <w:r>
        <w:rPr>
          <w:b/>
          <w:spacing w:val="-5"/>
          <w:sz w:val="26"/>
        </w:rPr>
        <w:t> </w:t>
      </w:r>
      <w:r>
        <w:rPr>
          <w:b/>
          <w:sz w:val="26"/>
        </w:rPr>
        <w:t>with</w:t>
      </w:r>
      <w:r>
        <w:rPr>
          <w:b/>
          <w:spacing w:val="-9"/>
          <w:sz w:val="26"/>
        </w:rPr>
        <w:t> </w:t>
      </w:r>
      <w:r>
        <w:rPr>
          <w:b/>
          <w:sz w:val="26"/>
        </w:rPr>
        <w:t>given</w:t>
      </w:r>
      <w:r>
        <w:rPr>
          <w:b/>
          <w:spacing w:val="-10"/>
          <w:sz w:val="26"/>
        </w:rPr>
        <w:t> </w:t>
      </w:r>
      <w:r>
        <w:rPr>
          <w:b/>
          <w:sz w:val="26"/>
        </w:rPr>
        <w:t>case</w:t>
      </w:r>
      <w:r>
        <w:rPr>
          <w:b/>
          <w:spacing w:val="-4"/>
          <w:sz w:val="26"/>
        </w:rPr>
        <w:t> </w:t>
      </w:r>
      <w:r>
        <w:rPr>
          <w:b/>
          <w:spacing w:val="-2"/>
          <w:sz w:val="26"/>
        </w:rPr>
        <w:t>scenario</w:t>
      </w:r>
      <w:r>
        <w:rPr>
          <w:b/>
          <w:sz w:val="26"/>
        </w:rPr>
        <w:tab/>
      </w:r>
      <w:r>
        <w:rPr>
          <w:b/>
          <w:spacing w:val="-2"/>
          <w:sz w:val="26"/>
        </w:rPr>
        <w:t>5x2=10</w:t>
      </w:r>
    </w:p>
    <w:p>
      <w:pPr>
        <w:pStyle w:val="BodyText"/>
        <w:spacing w:before="60"/>
        <w:rPr>
          <w:b/>
        </w:rPr>
      </w:pPr>
    </w:p>
    <w:p>
      <w:pPr>
        <w:pStyle w:val="ListParagraph"/>
        <w:numPr>
          <w:ilvl w:val="0"/>
          <w:numId w:val="102"/>
        </w:numPr>
        <w:tabs>
          <w:tab w:pos="1195" w:val="left" w:leader="none"/>
          <w:tab w:pos="8643" w:val="left" w:leader="none"/>
        </w:tabs>
        <w:spacing w:line="240" w:lineRule="auto" w:before="0" w:after="0"/>
        <w:ind w:left="1195" w:right="0" w:hanging="369"/>
        <w:jc w:val="left"/>
        <w:rPr>
          <w:b/>
          <w:sz w:val="26"/>
        </w:rPr>
      </w:pPr>
      <w:r>
        <w:rPr>
          <w:b/>
          <w:sz w:val="26"/>
        </w:rPr>
        <w:t>Write</w:t>
      </w:r>
      <w:r>
        <w:rPr>
          <w:b/>
          <w:spacing w:val="-8"/>
          <w:sz w:val="26"/>
        </w:rPr>
        <w:t> </w:t>
      </w:r>
      <w:r>
        <w:rPr>
          <w:b/>
          <w:sz w:val="26"/>
        </w:rPr>
        <w:t>short</w:t>
      </w:r>
      <w:r>
        <w:rPr>
          <w:b/>
          <w:spacing w:val="-1"/>
          <w:sz w:val="26"/>
        </w:rPr>
        <w:t> </w:t>
      </w:r>
      <w:r>
        <w:rPr>
          <w:b/>
          <w:sz w:val="26"/>
        </w:rPr>
        <w:t>notes</w:t>
      </w:r>
      <w:r>
        <w:rPr>
          <w:b/>
          <w:spacing w:val="-2"/>
          <w:sz w:val="26"/>
        </w:rPr>
        <w:t> </w:t>
      </w:r>
      <w:r>
        <w:rPr>
          <w:b/>
          <w:sz w:val="26"/>
        </w:rPr>
        <w:t>on</w:t>
      </w:r>
      <w:r>
        <w:rPr>
          <w:b/>
          <w:spacing w:val="-10"/>
          <w:sz w:val="26"/>
        </w:rPr>
        <w:t> </w:t>
      </w:r>
      <w:r>
        <w:rPr>
          <w:b/>
          <w:sz w:val="26"/>
        </w:rPr>
        <w:t>ANY</w:t>
      </w:r>
      <w:r>
        <w:rPr>
          <w:b/>
          <w:spacing w:val="-6"/>
          <w:sz w:val="26"/>
        </w:rPr>
        <w:t> </w:t>
      </w:r>
      <w:r>
        <w:rPr>
          <w:b/>
          <w:sz w:val="26"/>
        </w:rPr>
        <w:t>FIVE(Out</w:t>
      </w:r>
      <w:r>
        <w:rPr>
          <w:b/>
          <w:spacing w:val="-2"/>
          <w:sz w:val="26"/>
        </w:rPr>
        <w:t> </w:t>
      </w:r>
      <w:r>
        <w:rPr>
          <w:b/>
          <w:sz w:val="26"/>
        </w:rPr>
        <w:t>of</w:t>
      </w:r>
      <w:r>
        <w:rPr>
          <w:b/>
          <w:spacing w:val="-9"/>
          <w:sz w:val="26"/>
        </w:rPr>
        <w:t> </w:t>
      </w:r>
      <w:r>
        <w:rPr>
          <w:b/>
          <w:spacing w:val="-4"/>
          <w:sz w:val="26"/>
        </w:rPr>
        <w:t>six)</w:t>
      </w:r>
      <w:r>
        <w:rPr>
          <w:b/>
          <w:sz w:val="26"/>
        </w:rPr>
        <w:tab/>
      </w:r>
      <w:r>
        <w:rPr>
          <w:b/>
          <w:spacing w:val="-2"/>
          <w:sz w:val="26"/>
        </w:rPr>
        <w:t>5x4=20</w:t>
      </w:r>
    </w:p>
    <w:p>
      <w:pPr>
        <w:pStyle w:val="ListParagraph"/>
        <w:spacing w:after="0" w:line="240" w:lineRule="auto"/>
        <w:jc w:val="left"/>
        <w:rPr>
          <w:b/>
          <w:sz w:val="26"/>
        </w:rPr>
        <w:sectPr>
          <w:pgSz w:w="12240" w:h="15840"/>
          <w:pgMar w:header="0" w:footer="1489" w:top="1380" w:bottom="1720" w:left="720" w:right="720"/>
        </w:sectPr>
      </w:pPr>
    </w:p>
    <w:p>
      <w:pPr>
        <w:pStyle w:val="Heading1"/>
        <w:ind w:left="3606" w:firstLine="0"/>
      </w:pPr>
      <w:r>
        <w:rPr/>
        <w:t>List</w:t>
      </w:r>
      <w:r>
        <w:rPr>
          <w:spacing w:val="-7"/>
        </w:rPr>
        <w:t> </w:t>
      </w:r>
      <w:r>
        <w:rPr/>
        <w:t>of</w:t>
      </w:r>
      <w:r>
        <w:rPr>
          <w:spacing w:val="-2"/>
        </w:rPr>
        <w:t> </w:t>
      </w:r>
      <w:r>
        <w:rPr/>
        <w:t>Model</w:t>
      </w:r>
      <w:r>
        <w:rPr>
          <w:spacing w:val="-6"/>
        </w:rPr>
        <w:t> </w:t>
      </w:r>
      <w:r>
        <w:rPr/>
        <w:t>Short</w:t>
      </w:r>
      <w:r>
        <w:rPr>
          <w:spacing w:val="-6"/>
        </w:rPr>
        <w:t> </w:t>
      </w:r>
      <w:r>
        <w:rPr>
          <w:spacing w:val="-2"/>
        </w:rPr>
        <w:t>Questions</w:t>
      </w:r>
    </w:p>
    <w:p>
      <w:pPr>
        <w:spacing w:before="48"/>
        <w:ind w:left="720" w:right="0" w:firstLine="0"/>
        <w:jc w:val="left"/>
        <w:rPr>
          <w:b/>
          <w:sz w:val="28"/>
        </w:rPr>
      </w:pPr>
      <w:r>
        <w:rPr>
          <w:b/>
          <w:spacing w:val="-2"/>
          <w:sz w:val="28"/>
        </w:rPr>
        <w:t>General</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Fluidic</w:t>
      </w:r>
      <w:r>
        <w:rPr>
          <w:spacing w:val="-5"/>
          <w:sz w:val="26"/>
        </w:rPr>
        <w:t> </w:t>
      </w:r>
      <w:r>
        <w:rPr>
          <w:sz w:val="26"/>
        </w:rPr>
        <w:t>Model</w:t>
      </w:r>
      <w:r>
        <w:rPr>
          <w:spacing w:val="-4"/>
          <w:sz w:val="26"/>
        </w:rPr>
        <w:t> </w:t>
      </w:r>
      <w:r>
        <w:rPr>
          <w:sz w:val="26"/>
        </w:rPr>
        <w:t>of</w:t>
      </w:r>
      <w:r>
        <w:rPr>
          <w:spacing w:val="-3"/>
          <w:sz w:val="26"/>
        </w:rPr>
        <w:t> </w:t>
      </w:r>
      <w:r>
        <w:rPr>
          <w:sz w:val="26"/>
        </w:rPr>
        <w:t>Cell</w:t>
      </w:r>
      <w:r>
        <w:rPr>
          <w:spacing w:val="-4"/>
          <w:sz w:val="26"/>
        </w:rPr>
        <w:t> </w:t>
      </w:r>
      <w:r>
        <w:rPr>
          <w:spacing w:val="-2"/>
          <w:sz w:val="26"/>
        </w:rPr>
        <w:t>membrane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Type</w:t>
      </w:r>
      <w:r>
        <w:rPr>
          <w:spacing w:val="-6"/>
          <w:sz w:val="26"/>
        </w:rPr>
        <w:t> </w:t>
      </w:r>
      <w:r>
        <w:rPr>
          <w:sz w:val="26"/>
        </w:rPr>
        <w:t>and</w:t>
      </w:r>
      <w:r>
        <w:rPr>
          <w:spacing w:val="-5"/>
          <w:sz w:val="26"/>
        </w:rPr>
        <w:t> </w:t>
      </w:r>
      <w:r>
        <w:rPr>
          <w:sz w:val="26"/>
        </w:rPr>
        <w:t>Example</w:t>
      </w:r>
      <w:r>
        <w:rPr>
          <w:spacing w:val="-6"/>
          <w:sz w:val="26"/>
        </w:rPr>
        <w:t> </w:t>
      </w:r>
      <w:r>
        <w:rPr>
          <w:sz w:val="26"/>
        </w:rPr>
        <w:t>of</w:t>
      </w:r>
      <w:r>
        <w:rPr>
          <w:spacing w:val="-5"/>
          <w:sz w:val="26"/>
        </w:rPr>
        <w:t> </w:t>
      </w:r>
      <w:r>
        <w:rPr>
          <w:sz w:val="26"/>
        </w:rPr>
        <w:t>Transport</w:t>
      </w:r>
      <w:r>
        <w:rPr>
          <w:spacing w:val="-5"/>
          <w:sz w:val="26"/>
        </w:rPr>
        <w:t> </w:t>
      </w:r>
      <w:r>
        <w:rPr>
          <w:spacing w:val="-2"/>
          <w:sz w:val="26"/>
        </w:rPr>
        <w:t>mechanism.</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Amphibolic</w:t>
      </w:r>
      <w:r>
        <w:rPr>
          <w:spacing w:val="-6"/>
          <w:sz w:val="26"/>
        </w:rPr>
        <w:t> </w:t>
      </w:r>
      <w:r>
        <w:rPr>
          <w:sz w:val="26"/>
        </w:rPr>
        <w:t>role</w:t>
      </w:r>
      <w:r>
        <w:rPr>
          <w:spacing w:val="-4"/>
          <w:sz w:val="26"/>
        </w:rPr>
        <w:t> </w:t>
      </w:r>
      <w:r>
        <w:rPr>
          <w:sz w:val="26"/>
        </w:rPr>
        <w:t>of</w:t>
      </w:r>
      <w:r>
        <w:rPr>
          <w:spacing w:val="-5"/>
          <w:sz w:val="26"/>
        </w:rPr>
        <w:t> </w:t>
      </w:r>
      <w:r>
        <w:rPr>
          <w:sz w:val="26"/>
        </w:rPr>
        <w:t>TCA</w:t>
      </w:r>
      <w:r>
        <w:rPr>
          <w:spacing w:val="-9"/>
          <w:sz w:val="26"/>
        </w:rPr>
        <w:t> </w:t>
      </w:r>
      <w:r>
        <w:rPr>
          <w:spacing w:val="-2"/>
          <w:sz w:val="26"/>
        </w:rPr>
        <w:t>cycle</w:t>
      </w:r>
    </w:p>
    <w:p>
      <w:pPr>
        <w:pStyle w:val="ListParagraph"/>
        <w:numPr>
          <w:ilvl w:val="1"/>
          <w:numId w:val="102"/>
        </w:numPr>
        <w:tabs>
          <w:tab w:pos="1440" w:val="left" w:leader="none"/>
        </w:tabs>
        <w:spacing w:line="240" w:lineRule="auto" w:before="42" w:after="0"/>
        <w:ind w:left="1440" w:right="0" w:hanging="360"/>
        <w:jc w:val="left"/>
        <w:rPr>
          <w:sz w:val="26"/>
        </w:rPr>
      </w:pPr>
      <w:r>
        <w:rPr>
          <w:spacing w:val="-2"/>
          <w:sz w:val="26"/>
        </w:rPr>
        <w:t>Chemi-osmotic</w:t>
      </w:r>
      <w:r>
        <w:rPr>
          <w:spacing w:val="8"/>
          <w:sz w:val="26"/>
        </w:rPr>
        <w:t> </w:t>
      </w:r>
      <w:r>
        <w:rPr>
          <w:spacing w:val="-2"/>
          <w:sz w:val="26"/>
        </w:rPr>
        <w:t>hypothesis</w:t>
      </w:r>
    </w:p>
    <w:p>
      <w:pPr>
        <w:pStyle w:val="ListParagraph"/>
        <w:numPr>
          <w:ilvl w:val="1"/>
          <w:numId w:val="102"/>
        </w:numPr>
        <w:tabs>
          <w:tab w:pos="1440" w:val="left" w:leader="none"/>
        </w:tabs>
        <w:spacing w:line="240" w:lineRule="auto" w:before="47" w:after="0"/>
        <w:ind w:left="1440" w:right="0" w:hanging="360"/>
        <w:jc w:val="left"/>
        <w:rPr>
          <w:sz w:val="26"/>
        </w:rPr>
      </w:pPr>
      <w:r>
        <w:rPr>
          <w:spacing w:val="-2"/>
          <w:sz w:val="26"/>
        </w:rPr>
        <w:t>Electron-transport</w:t>
      </w:r>
      <w:r>
        <w:rPr>
          <w:spacing w:val="11"/>
          <w:sz w:val="26"/>
        </w:rPr>
        <w:t> </w:t>
      </w:r>
      <w:r>
        <w:rPr>
          <w:spacing w:val="-4"/>
          <w:sz w:val="26"/>
        </w:rPr>
        <w:t>Chain</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Blood</w:t>
      </w:r>
      <w:r>
        <w:rPr>
          <w:spacing w:val="-6"/>
          <w:sz w:val="26"/>
        </w:rPr>
        <w:t> </w:t>
      </w:r>
      <w:r>
        <w:rPr>
          <w:spacing w:val="-2"/>
          <w:sz w:val="26"/>
        </w:rPr>
        <w:t>Buffers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Renal</w:t>
      </w:r>
      <w:r>
        <w:rPr>
          <w:spacing w:val="-6"/>
          <w:sz w:val="26"/>
        </w:rPr>
        <w:t> </w:t>
      </w:r>
      <w:r>
        <w:rPr>
          <w:sz w:val="26"/>
        </w:rPr>
        <w:t>mechanism</w:t>
      </w:r>
      <w:r>
        <w:rPr>
          <w:spacing w:val="-11"/>
          <w:sz w:val="26"/>
        </w:rPr>
        <w:t> </w:t>
      </w:r>
      <w:r>
        <w:rPr>
          <w:sz w:val="26"/>
        </w:rPr>
        <w:t>for</w:t>
      </w:r>
      <w:r>
        <w:rPr>
          <w:spacing w:val="-2"/>
          <w:sz w:val="26"/>
        </w:rPr>
        <w:t> </w:t>
      </w:r>
      <w:r>
        <w:rPr>
          <w:sz w:val="26"/>
        </w:rPr>
        <w:t>Acid</w:t>
      </w:r>
      <w:r>
        <w:rPr>
          <w:spacing w:val="-6"/>
          <w:sz w:val="26"/>
        </w:rPr>
        <w:t> </w:t>
      </w:r>
      <w:r>
        <w:rPr>
          <w:sz w:val="26"/>
        </w:rPr>
        <w:t>Base</w:t>
      </w:r>
      <w:r>
        <w:rPr>
          <w:spacing w:val="-6"/>
          <w:sz w:val="26"/>
        </w:rPr>
        <w:t> </w:t>
      </w:r>
      <w:r>
        <w:rPr>
          <w:spacing w:val="-2"/>
          <w:sz w:val="26"/>
        </w:rPr>
        <w:t>balance</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Defination</w:t>
      </w:r>
      <w:r>
        <w:rPr>
          <w:spacing w:val="-8"/>
          <w:sz w:val="26"/>
        </w:rPr>
        <w:t> </w:t>
      </w:r>
      <w:r>
        <w:rPr>
          <w:sz w:val="26"/>
        </w:rPr>
        <w:t>&amp;</w:t>
      </w:r>
      <w:r>
        <w:rPr>
          <w:spacing w:val="-7"/>
          <w:sz w:val="26"/>
        </w:rPr>
        <w:t> </w:t>
      </w:r>
      <w:r>
        <w:rPr>
          <w:sz w:val="26"/>
        </w:rPr>
        <w:t>Interpretation</w:t>
      </w:r>
      <w:r>
        <w:rPr>
          <w:spacing w:val="-8"/>
          <w:sz w:val="26"/>
        </w:rPr>
        <w:t> </w:t>
      </w:r>
      <w:r>
        <w:rPr>
          <w:sz w:val="26"/>
        </w:rPr>
        <w:t>of</w:t>
      </w:r>
      <w:r>
        <w:rPr>
          <w:spacing w:val="-7"/>
          <w:sz w:val="26"/>
        </w:rPr>
        <w:t> </w:t>
      </w:r>
      <w:r>
        <w:rPr>
          <w:sz w:val="26"/>
        </w:rPr>
        <w:t>Anion</w:t>
      </w:r>
      <w:r>
        <w:rPr>
          <w:spacing w:val="-7"/>
          <w:sz w:val="26"/>
        </w:rPr>
        <w:t> </w:t>
      </w:r>
      <w:r>
        <w:rPr>
          <w:spacing w:val="-5"/>
          <w:sz w:val="26"/>
        </w:rPr>
        <w:t>Gap</w:t>
      </w:r>
    </w:p>
    <w:p>
      <w:pPr>
        <w:pStyle w:val="ListParagraph"/>
        <w:numPr>
          <w:ilvl w:val="1"/>
          <w:numId w:val="102"/>
        </w:numPr>
        <w:tabs>
          <w:tab w:pos="1441" w:val="left" w:leader="none"/>
        </w:tabs>
        <w:spacing w:line="278" w:lineRule="auto" w:before="42" w:after="0"/>
        <w:ind w:left="1441" w:right="1219" w:hanging="361"/>
        <w:jc w:val="left"/>
        <w:rPr>
          <w:sz w:val="26"/>
        </w:rPr>
      </w:pPr>
      <w:r>
        <w:rPr>
          <w:sz w:val="26"/>
        </w:rPr>
        <w:t>Cause</w:t>
      </w:r>
      <w:r>
        <w:rPr>
          <w:spacing w:val="-5"/>
          <w:sz w:val="26"/>
        </w:rPr>
        <w:t> </w:t>
      </w:r>
      <w:r>
        <w:rPr>
          <w:sz w:val="26"/>
        </w:rPr>
        <w:t>and</w:t>
      </w:r>
      <w:r>
        <w:rPr>
          <w:spacing w:val="-5"/>
          <w:sz w:val="26"/>
        </w:rPr>
        <w:t> </w:t>
      </w:r>
      <w:r>
        <w:rPr>
          <w:sz w:val="26"/>
        </w:rPr>
        <w:t>Interpretation</w:t>
      </w:r>
      <w:r>
        <w:rPr>
          <w:spacing w:val="-5"/>
          <w:sz w:val="26"/>
        </w:rPr>
        <w:t> </w:t>
      </w:r>
      <w:r>
        <w:rPr>
          <w:sz w:val="26"/>
        </w:rPr>
        <w:t>of</w:t>
      </w:r>
      <w:r>
        <w:rPr>
          <w:spacing w:val="-5"/>
          <w:sz w:val="26"/>
        </w:rPr>
        <w:t> </w:t>
      </w:r>
      <w:r>
        <w:rPr>
          <w:sz w:val="26"/>
        </w:rPr>
        <w:t>Metabolic</w:t>
      </w:r>
      <w:r>
        <w:rPr>
          <w:spacing w:val="-5"/>
          <w:sz w:val="26"/>
        </w:rPr>
        <w:t> </w:t>
      </w:r>
      <w:r>
        <w:rPr>
          <w:sz w:val="26"/>
        </w:rPr>
        <w:t>and</w:t>
      </w:r>
      <w:r>
        <w:rPr>
          <w:spacing w:val="-5"/>
          <w:sz w:val="26"/>
        </w:rPr>
        <w:t> </w:t>
      </w:r>
      <w:r>
        <w:rPr>
          <w:sz w:val="26"/>
        </w:rPr>
        <w:t>Respiratory</w:t>
      </w:r>
      <w:r>
        <w:rPr>
          <w:spacing w:val="-5"/>
          <w:sz w:val="26"/>
        </w:rPr>
        <w:t> </w:t>
      </w:r>
      <w:r>
        <w:rPr>
          <w:sz w:val="26"/>
        </w:rPr>
        <w:t>acid-base</w:t>
      </w:r>
      <w:r>
        <w:rPr>
          <w:spacing w:val="-5"/>
          <w:sz w:val="26"/>
        </w:rPr>
        <w:t> </w:t>
      </w:r>
      <w:r>
        <w:rPr>
          <w:sz w:val="26"/>
        </w:rPr>
        <w:t>alteration</w:t>
      </w:r>
      <w:r>
        <w:rPr>
          <w:spacing w:val="-5"/>
          <w:sz w:val="26"/>
        </w:rPr>
        <w:t> </w:t>
      </w:r>
      <w:r>
        <w:rPr>
          <w:sz w:val="26"/>
        </w:rPr>
        <w:t>By arterial blood gas analysis</w:t>
      </w:r>
    </w:p>
    <w:p>
      <w:pPr>
        <w:pStyle w:val="ListParagraph"/>
        <w:numPr>
          <w:ilvl w:val="1"/>
          <w:numId w:val="102"/>
        </w:numPr>
        <w:tabs>
          <w:tab w:pos="1440" w:val="left" w:leader="none"/>
        </w:tabs>
        <w:spacing w:line="297" w:lineRule="exact" w:before="0" w:after="0"/>
        <w:ind w:left="1440" w:right="0" w:hanging="360"/>
        <w:jc w:val="left"/>
        <w:rPr>
          <w:sz w:val="26"/>
        </w:rPr>
      </w:pPr>
      <w:r>
        <w:rPr>
          <w:sz w:val="26"/>
        </w:rPr>
        <w:t>Principle,</w:t>
      </w:r>
      <w:r>
        <w:rPr>
          <w:spacing w:val="-3"/>
          <w:sz w:val="26"/>
        </w:rPr>
        <w:t> </w:t>
      </w:r>
      <w:r>
        <w:rPr>
          <w:sz w:val="26"/>
        </w:rPr>
        <w:t>Type</w:t>
      </w:r>
      <w:r>
        <w:rPr>
          <w:spacing w:val="-4"/>
          <w:sz w:val="26"/>
        </w:rPr>
        <w:t> </w:t>
      </w:r>
      <w:r>
        <w:rPr>
          <w:sz w:val="26"/>
        </w:rPr>
        <w:t>and</w:t>
      </w:r>
      <w:r>
        <w:rPr>
          <w:spacing w:val="-3"/>
          <w:sz w:val="26"/>
        </w:rPr>
        <w:t> </w:t>
      </w:r>
      <w:r>
        <w:rPr>
          <w:sz w:val="26"/>
        </w:rPr>
        <w:t>utility</w:t>
      </w:r>
      <w:r>
        <w:rPr>
          <w:spacing w:val="-4"/>
          <w:sz w:val="26"/>
        </w:rPr>
        <w:t> </w:t>
      </w:r>
      <w:r>
        <w:rPr>
          <w:sz w:val="26"/>
        </w:rPr>
        <w:t>of</w:t>
      </w:r>
      <w:r>
        <w:rPr>
          <w:spacing w:val="-4"/>
          <w:sz w:val="26"/>
        </w:rPr>
        <w:t> </w:t>
      </w:r>
      <w:r>
        <w:rPr>
          <w:spacing w:val="-2"/>
          <w:sz w:val="26"/>
        </w:rPr>
        <w:t>Electrophoresis.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Principle,</w:t>
      </w:r>
      <w:r>
        <w:rPr>
          <w:spacing w:val="-3"/>
          <w:sz w:val="26"/>
        </w:rPr>
        <w:t> </w:t>
      </w:r>
      <w:r>
        <w:rPr>
          <w:sz w:val="26"/>
        </w:rPr>
        <w:t>Type</w:t>
      </w:r>
      <w:r>
        <w:rPr>
          <w:spacing w:val="-4"/>
          <w:sz w:val="26"/>
        </w:rPr>
        <w:t> </w:t>
      </w:r>
      <w:r>
        <w:rPr>
          <w:sz w:val="26"/>
        </w:rPr>
        <w:t>and</w:t>
      </w:r>
      <w:r>
        <w:rPr>
          <w:spacing w:val="-3"/>
          <w:sz w:val="26"/>
        </w:rPr>
        <w:t> </w:t>
      </w:r>
      <w:r>
        <w:rPr>
          <w:sz w:val="26"/>
        </w:rPr>
        <w:t>utility</w:t>
      </w:r>
      <w:r>
        <w:rPr>
          <w:spacing w:val="-4"/>
          <w:sz w:val="26"/>
        </w:rPr>
        <w:t> </w:t>
      </w:r>
      <w:r>
        <w:rPr>
          <w:sz w:val="26"/>
        </w:rPr>
        <w:t>of</w:t>
      </w:r>
      <w:r>
        <w:rPr>
          <w:spacing w:val="-4"/>
          <w:sz w:val="26"/>
        </w:rPr>
        <w:t> </w:t>
      </w:r>
      <w:r>
        <w:rPr>
          <w:spacing w:val="-2"/>
          <w:sz w:val="26"/>
        </w:rPr>
        <w:t>ELISA.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Principle</w:t>
      </w:r>
      <w:r>
        <w:rPr>
          <w:spacing w:val="-5"/>
          <w:sz w:val="26"/>
        </w:rPr>
        <w:t> </w:t>
      </w:r>
      <w:r>
        <w:rPr>
          <w:sz w:val="26"/>
        </w:rPr>
        <w:t>and</w:t>
      </w:r>
      <w:r>
        <w:rPr>
          <w:spacing w:val="-3"/>
          <w:sz w:val="26"/>
        </w:rPr>
        <w:t> </w:t>
      </w:r>
      <w:r>
        <w:rPr>
          <w:sz w:val="26"/>
        </w:rPr>
        <w:t>utility</w:t>
      </w:r>
      <w:r>
        <w:rPr>
          <w:spacing w:val="-5"/>
          <w:sz w:val="26"/>
        </w:rPr>
        <w:t> </w:t>
      </w:r>
      <w:r>
        <w:rPr>
          <w:sz w:val="26"/>
        </w:rPr>
        <w:t>of</w:t>
      </w:r>
      <w:r>
        <w:rPr>
          <w:spacing w:val="-3"/>
          <w:sz w:val="26"/>
        </w:rPr>
        <w:t> </w:t>
      </w:r>
      <w:r>
        <w:rPr>
          <w:spacing w:val="-2"/>
          <w:sz w:val="26"/>
        </w:rPr>
        <w:t>Colorimeter</w:t>
      </w:r>
    </w:p>
    <w:p>
      <w:pPr>
        <w:pStyle w:val="ListParagraph"/>
        <w:numPr>
          <w:ilvl w:val="1"/>
          <w:numId w:val="102"/>
        </w:numPr>
        <w:tabs>
          <w:tab w:pos="1440" w:val="left" w:leader="none"/>
        </w:tabs>
        <w:spacing w:line="240" w:lineRule="auto" w:before="41" w:after="0"/>
        <w:ind w:left="1440" w:right="0" w:hanging="360"/>
        <w:jc w:val="left"/>
        <w:rPr>
          <w:sz w:val="26"/>
        </w:rPr>
      </w:pPr>
      <w:r>
        <w:rPr>
          <w:sz w:val="26"/>
        </w:rPr>
        <w:t>Biochemical</w:t>
      </w:r>
      <w:r>
        <w:rPr>
          <w:spacing w:val="-6"/>
          <w:sz w:val="26"/>
        </w:rPr>
        <w:t> </w:t>
      </w:r>
      <w:r>
        <w:rPr>
          <w:sz w:val="26"/>
        </w:rPr>
        <w:t>changes</w:t>
      </w:r>
      <w:r>
        <w:rPr>
          <w:spacing w:val="-6"/>
          <w:sz w:val="26"/>
        </w:rPr>
        <w:t> </w:t>
      </w:r>
      <w:r>
        <w:rPr>
          <w:sz w:val="26"/>
        </w:rPr>
        <w:t>in</w:t>
      </w:r>
      <w:r>
        <w:rPr>
          <w:spacing w:val="-7"/>
          <w:sz w:val="26"/>
        </w:rPr>
        <w:t> </w:t>
      </w:r>
      <w:r>
        <w:rPr>
          <w:sz w:val="26"/>
        </w:rPr>
        <w:t>Liver,</w:t>
      </w:r>
      <w:r>
        <w:rPr>
          <w:spacing w:val="-4"/>
          <w:sz w:val="26"/>
        </w:rPr>
        <w:t> </w:t>
      </w:r>
      <w:r>
        <w:rPr>
          <w:sz w:val="26"/>
        </w:rPr>
        <w:t>Adipose</w:t>
      </w:r>
      <w:r>
        <w:rPr>
          <w:spacing w:val="-6"/>
          <w:sz w:val="26"/>
        </w:rPr>
        <w:t> </w:t>
      </w:r>
      <w:r>
        <w:rPr>
          <w:sz w:val="26"/>
        </w:rPr>
        <w:t>tissue</w:t>
      </w:r>
      <w:r>
        <w:rPr>
          <w:spacing w:val="-7"/>
          <w:sz w:val="26"/>
        </w:rPr>
        <w:t> </w:t>
      </w:r>
      <w:r>
        <w:rPr>
          <w:sz w:val="26"/>
        </w:rPr>
        <w:t>and</w:t>
      </w:r>
      <w:r>
        <w:rPr>
          <w:spacing w:val="-6"/>
          <w:sz w:val="26"/>
        </w:rPr>
        <w:t> </w:t>
      </w:r>
      <w:r>
        <w:rPr>
          <w:sz w:val="26"/>
        </w:rPr>
        <w:t>muscle</w:t>
      </w:r>
      <w:r>
        <w:rPr>
          <w:spacing w:val="-6"/>
          <w:sz w:val="26"/>
        </w:rPr>
        <w:t> </w:t>
      </w:r>
      <w:r>
        <w:rPr>
          <w:sz w:val="26"/>
        </w:rPr>
        <w:t>in</w:t>
      </w:r>
      <w:r>
        <w:rPr>
          <w:spacing w:val="-7"/>
          <w:sz w:val="26"/>
        </w:rPr>
        <w:t> </w:t>
      </w:r>
      <w:r>
        <w:rPr>
          <w:spacing w:val="-2"/>
          <w:sz w:val="26"/>
        </w:rPr>
        <w:t>fasting.</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Biochemical</w:t>
      </w:r>
      <w:r>
        <w:rPr>
          <w:spacing w:val="-5"/>
          <w:sz w:val="26"/>
        </w:rPr>
        <w:t> </w:t>
      </w:r>
      <w:r>
        <w:rPr>
          <w:sz w:val="26"/>
        </w:rPr>
        <w:t>changes</w:t>
      </w:r>
      <w:r>
        <w:rPr>
          <w:spacing w:val="-5"/>
          <w:sz w:val="26"/>
        </w:rPr>
        <w:t> </w:t>
      </w:r>
      <w:r>
        <w:rPr>
          <w:sz w:val="26"/>
        </w:rPr>
        <w:t>in</w:t>
      </w:r>
      <w:r>
        <w:rPr>
          <w:spacing w:val="-6"/>
          <w:sz w:val="26"/>
        </w:rPr>
        <w:t> </w:t>
      </w:r>
      <w:r>
        <w:rPr>
          <w:sz w:val="26"/>
        </w:rPr>
        <w:t>Liver,</w:t>
      </w:r>
      <w:r>
        <w:rPr>
          <w:spacing w:val="-3"/>
          <w:sz w:val="26"/>
        </w:rPr>
        <w:t> </w:t>
      </w:r>
      <w:r>
        <w:rPr>
          <w:sz w:val="26"/>
        </w:rPr>
        <w:t>Adipose</w:t>
      </w:r>
      <w:r>
        <w:rPr>
          <w:spacing w:val="-5"/>
          <w:sz w:val="26"/>
        </w:rPr>
        <w:t> </w:t>
      </w:r>
      <w:r>
        <w:rPr>
          <w:sz w:val="26"/>
        </w:rPr>
        <w:t>tissue</w:t>
      </w:r>
      <w:r>
        <w:rPr>
          <w:spacing w:val="-5"/>
          <w:sz w:val="26"/>
        </w:rPr>
        <w:t> </w:t>
      </w:r>
      <w:r>
        <w:rPr>
          <w:sz w:val="26"/>
        </w:rPr>
        <w:t>and</w:t>
      </w:r>
      <w:r>
        <w:rPr>
          <w:spacing w:val="-5"/>
          <w:sz w:val="26"/>
        </w:rPr>
        <w:t> </w:t>
      </w:r>
      <w:r>
        <w:rPr>
          <w:sz w:val="26"/>
        </w:rPr>
        <w:t>muscle</w:t>
      </w:r>
      <w:r>
        <w:rPr>
          <w:spacing w:val="-4"/>
          <w:sz w:val="26"/>
        </w:rPr>
        <w:t> </w:t>
      </w:r>
      <w:r>
        <w:rPr>
          <w:sz w:val="26"/>
        </w:rPr>
        <w:t>in</w:t>
      </w:r>
      <w:r>
        <w:rPr>
          <w:spacing w:val="-6"/>
          <w:sz w:val="26"/>
        </w:rPr>
        <w:t> </w:t>
      </w:r>
      <w:r>
        <w:rPr>
          <w:sz w:val="26"/>
        </w:rPr>
        <w:t>well</w:t>
      </w:r>
      <w:r>
        <w:rPr>
          <w:spacing w:val="-6"/>
          <w:sz w:val="26"/>
        </w:rPr>
        <w:t> </w:t>
      </w:r>
      <w:r>
        <w:rPr>
          <w:sz w:val="26"/>
        </w:rPr>
        <w:t>fed</w:t>
      </w:r>
      <w:r>
        <w:rPr>
          <w:spacing w:val="-5"/>
          <w:sz w:val="26"/>
        </w:rPr>
        <w:t> </w:t>
      </w:r>
      <w:r>
        <w:rPr>
          <w:spacing w:val="-2"/>
          <w:sz w:val="26"/>
        </w:rPr>
        <w:t>state.</w:t>
      </w:r>
    </w:p>
    <w:p>
      <w:pPr>
        <w:pStyle w:val="Heading1"/>
        <w:spacing w:before="48"/>
        <w:ind w:firstLine="0"/>
      </w:pPr>
      <w:r>
        <w:rPr>
          <w:spacing w:val="-2"/>
        </w:rPr>
        <w:t>Carbohydrate</w:t>
      </w:r>
    </w:p>
    <w:p>
      <w:pPr>
        <w:pStyle w:val="ListParagraph"/>
        <w:numPr>
          <w:ilvl w:val="1"/>
          <w:numId w:val="102"/>
        </w:numPr>
        <w:tabs>
          <w:tab w:pos="1440" w:val="left" w:leader="none"/>
        </w:tabs>
        <w:spacing w:line="240" w:lineRule="auto" w:before="47" w:after="0"/>
        <w:ind w:left="1440" w:right="0" w:hanging="360"/>
        <w:jc w:val="left"/>
        <w:rPr>
          <w:sz w:val="26"/>
        </w:rPr>
      </w:pPr>
      <w:r>
        <w:rPr>
          <w:spacing w:val="-2"/>
          <w:sz w:val="26"/>
        </w:rPr>
        <w:t>Mucopolysaccharide</w:t>
      </w:r>
      <w:r>
        <w:rPr>
          <w:sz w:val="26"/>
        </w:rPr>
        <w:t> </w:t>
      </w:r>
      <w:r>
        <w:rPr>
          <w:spacing w:val="-2"/>
          <w:sz w:val="26"/>
        </w:rPr>
        <w:t>(Glycosaminoglycans)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Digestion</w:t>
      </w:r>
      <w:r>
        <w:rPr>
          <w:spacing w:val="-6"/>
          <w:sz w:val="26"/>
        </w:rPr>
        <w:t> </w:t>
      </w:r>
      <w:r>
        <w:rPr>
          <w:sz w:val="26"/>
        </w:rPr>
        <w:t>&amp;</w:t>
      </w:r>
      <w:r>
        <w:rPr>
          <w:spacing w:val="-10"/>
          <w:sz w:val="26"/>
        </w:rPr>
        <w:t> </w:t>
      </w:r>
      <w:r>
        <w:rPr>
          <w:sz w:val="26"/>
        </w:rPr>
        <w:t>absorption</w:t>
      </w:r>
      <w:r>
        <w:rPr>
          <w:spacing w:val="-6"/>
          <w:sz w:val="26"/>
        </w:rPr>
        <w:t> </w:t>
      </w:r>
      <w:r>
        <w:rPr>
          <w:sz w:val="26"/>
        </w:rPr>
        <w:t>of</w:t>
      </w:r>
      <w:r>
        <w:rPr>
          <w:spacing w:val="-5"/>
          <w:sz w:val="26"/>
        </w:rPr>
        <w:t> </w:t>
      </w:r>
      <w:r>
        <w:rPr>
          <w:spacing w:val="-2"/>
          <w:sz w:val="26"/>
        </w:rPr>
        <w:t>Carbohydrate</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Lactose</w:t>
      </w:r>
      <w:r>
        <w:rPr>
          <w:spacing w:val="-12"/>
          <w:sz w:val="26"/>
        </w:rPr>
        <w:t> </w:t>
      </w:r>
      <w:r>
        <w:rPr>
          <w:spacing w:val="-2"/>
          <w:sz w:val="26"/>
        </w:rPr>
        <w:t>intolerance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Energy</w:t>
      </w:r>
      <w:r>
        <w:rPr>
          <w:spacing w:val="-7"/>
          <w:sz w:val="26"/>
        </w:rPr>
        <w:t> </w:t>
      </w:r>
      <w:r>
        <w:rPr>
          <w:sz w:val="26"/>
        </w:rPr>
        <w:t>production</w:t>
      </w:r>
      <w:r>
        <w:rPr>
          <w:spacing w:val="-6"/>
          <w:sz w:val="26"/>
        </w:rPr>
        <w:t> </w:t>
      </w:r>
      <w:r>
        <w:rPr>
          <w:sz w:val="26"/>
        </w:rPr>
        <w:t>of</w:t>
      </w:r>
      <w:r>
        <w:rPr>
          <w:spacing w:val="-5"/>
          <w:sz w:val="26"/>
        </w:rPr>
        <w:t> </w:t>
      </w:r>
      <w:r>
        <w:rPr>
          <w:spacing w:val="-2"/>
          <w:sz w:val="26"/>
        </w:rPr>
        <w:t>Glycolysis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Von</w:t>
      </w:r>
      <w:r>
        <w:rPr>
          <w:spacing w:val="-10"/>
          <w:sz w:val="26"/>
        </w:rPr>
        <w:t> </w:t>
      </w:r>
      <w:r>
        <w:rPr>
          <w:sz w:val="26"/>
        </w:rPr>
        <w:t>Gierke’s</w:t>
      </w:r>
      <w:r>
        <w:rPr>
          <w:spacing w:val="-8"/>
          <w:sz w:val="26"/>
        </w:rPr>
        <w:t> </w:t>
      </w:r>
      <w:r>
        <w:rPr>
          <w:spacing w:val="-2"/>
          <w:sz w:val="26"/>
        </w:rPr>
        <w:t>Disease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Regulation</w:t>
      </w:r>
      <w:r>
        <w:rPr>
          <w:spacing w:val="-7"/>
          <w:sz w:val="26"/>
        </w:rPr>
        <w:t> </w:t>
      </w:r>
      <w:r>
        <w:rPr>
          <w:sz w:val="26"/>
        </w:rPr>
        <w:t>of</w:t>
      </w:r>
      <w:r>
        <w:rPr>
          <w:spacing w:val="-5"/>
          <w:sz w:val="26"/>
        </w:rPr>
        <w:t> </w:t>
      </w:r>
      <w:r>
        <w:rPr>
          <w:spacing w:val="-2"/>
          <w:sz w:val="26"/>
        </w:rPr>
        <w:t>Gluconeogenesis</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Significant</w:t>
      </w:r>
      <w:r>
        <w:rPr>
          <w:spacing w:val="-8"/>
          <w:sz w:val="26"/>
        </w:rPr>
        <w:t> </w:t>
      </w:r>
      <w:r>
        <w:rPr>
          <w:sz w:val="26"/>
        </w:rPr>
        <w:t>of</w:t>
      </w:r>
      <w:r>
        <w:rPr>
          <w:spacing w:val="-6"/>
          <w:sz w:val="26"/>
        </w:rPr>
        <w:t> </w:t>
      </w:r>
      <w:r>
        <w:rPr>
          <w:sz w:val="26"/>
        </w:rPr>
        <w:t>HMP</w:t>
      </w:r>
      <w:r>
        <w:rPr>
          <w:spacing w:val="-7"/>
          <w:sz w:val="26"/>
        </w:rPr>
        <w:t> </w:t>
      </w:r>
      <w:r>
        <w:rPr>
          <w:sz w:val="26"/>
        </w:rPr>
        <w:t>Shunt</w:t>
      </w:r>
      <w:r>
        <w:rPr>
          <w:spacing w:val="-7"/>
          <w:sz w:val="26"/>
        </w:rPr>
        <w:t> </w:t>
      </w:r>
      <w:r>
        <w:rPr>
          <w:spacing w:val="-2"/>
          <w:sz w:val="26"/>
        </w:rPr>
        <w:t>pathway</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Significant</w:t>
      </w:r>
      <w:r>
        <w:rPr>
          <w:spacing w:val="-7"/>
          <w:sz w:val="26"/>
        </w:rPr>
        <w:t> </w:t>
      </w:r>
      <w:r>
        <w:rPr>
          <w:sz w:val="26"/>
        </w:rPr>
        <w:t>of</w:t>
      </w:r>
      <w:r>
        <w:rPr>
          <w:spacing w:val="-6"/>
          <w:sz w:val="26"/>
        </w:rPr>
        <w:t> </w:t>
      </w:r>
      <w:r>
        <w:rPr>
          <w:spacing w:val="-4"/>
          <w:sz w:val="26"/>
        </w:rPr>
        <w:t>NADPH</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Role</w:t>
      </w:r>
      <w:r>
        <w:rPr>
          <w:spacing w:val="-6"/>
          <w:sz w:val="26"/>
        </w:rPr>
        <w:t> </w:t>
      </w:r>
      <w:r>
        <w:rPr>
          <w:sz w:val="26"/>
        </w:rPr>
        <w:t>of</w:t>
      </w:r>
      <w:r>
        <w:rPr>
          <w:spacing w:val="-4"/>
          <w:sz w:val="26"/>
        </w:rPr>
        <w:t> </w:t>
      </w:r>
      <w:r>
        <w:rPr>
          <w:sz w:val="26"/>
        </w:rPr>
        <w:t>Glutathione</w:t>
      </w:r>
      <w:r>
        <w:rPr>
          <w:spacing w:val="-5"/>
          <w:sz w:val="26"/>
        </w:rPr>
        <w:t> </w:t>
      </w:r>
      <w:r>
        <w:rPr>
          <w:sz w:val="26"/>
        </w:rPr>
        <w:t>&amp;</w:t>
      </w:r>
      <w:r>
        <w:rPr>
          <w:spacing w:val="-10"/>
          <w:sz w:val="26"/>
        </w:rPr>
        <w:t> </w:t>
      </w:r>
      <w:r>
        <w:rPr>
          <w:sz w:val="26"/>
        </w:rPr>
        <w:t>NADPH</w:t>
      </w:r>
      <w:r>
        <w:rPr>
          <w:spacing w:val="-5"/>
          <w:sz w:val="26"/>
        </w:rPr>
        <w:t> </w:t>
      </w:r>
      <w:r>
        <w:rPr>
          <w:sz w:val="26"/>
        </w:rPr>
        <w:t>for</w:t>
      </w:r>
      <w:r>
        <w:rPr>
          <w:spacing w:val="-5"/>
          <w:sz w:val="26"/>
        </w:rPr>
        <w:t> </w:t>
      </w:r>
      <w:r>
        <w:rPr>
          <w:sz w:val="26"/>
        </w:rPr>
        <w:t>maintain</w:t>
      </w:r>
      <w:r>
        <w:rPr>
          <w:spacing w:val="-5"/>
          <w:sz w:val="26"/>
        </w:rPr>
        <w:t> </w:t>
      </w:r>
      <w:r>
        <w:rPr>
          <w:sz w:val="26"/>
        </w:rPr>
        <w:t>RBC</w:t>
      </w:r>
      <w:r>
        <w:rPr>
          <w:spacing w:val="-5"/>
          <w:sz w:val="26"/>
        </w:rPr>
        <w:t> </w:t>
      </w:r>
      <w:r>
        <w:rPr>
          <w:spacing w:val="-2"/>
          <w:sz w:val="26"/>
        </w:rPr>
        <w:t>membrane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Effect</w:t>
      </w:r>
      <w:r>
        <w:rPr>
          <w:spacing w:val="-4"/>
          <w:sz w:val="26"/>
        </w:rPr>
        <w:t> </w:t>
      </w:r>
      <w:r>
        <w:rPr>
          <w:sz w:val="26"/>
        </w:rPr>
        <w:t>of</w:t>
      </w:r>
      <w:r>
        <w:rPr>
          <w:spacing w:val="-4"/>
          <w:sz w:val="26"/>
        </w:rPr>
        <w:t> </w:t>
      </w:r>
      <w:r>
        <w:rPr>
          <w:sz w:val="26"/>
        </w:rPr>
        <w:t>Alcoholism</w:t>
      </w:r>
      <w:r>
        <w:rPr>
          <w:spacing w:val="-10"/>
          <w:sz w:val="26"/>
        </w:rPr>
        <w:t> </w:t>
      </w:r>
      <w:r>
        <w:rPr>
          <w:sz w:val="26"/>
        </w:rPr>
        <w:t>on gluconeogenesis</w:t>
      </w:r>
      <w:r>
        <w:rPr>
          <w:spacing w:val="-4"/>
          <w:sz w:val="26"/>
        </w:rPr>
        <w:t> </w:t>
      </w:r>
      <w:r>
        <w:rPr>
          <w:sz w:val="26"/>
        </w:rPr>
        <w:t>as</w:t>
      </w:r>
      <w:r>
        <w:rPr>
          <w:spacing w:val="-4"/>
          <w:sz w:val="26"/>
        </w:rPr>
        <w:t> </w:t>
      </w:r>
      <w:r>
        <w:rPr>
          <w:sz w:val="26"/>
        </w:rPr>
        <w:t>well</w:t>
      </w:r>
      <w:r>
        <w:rPr>
          <w:spacing w:val="-5"/>
          <w:sz w:val="26"/>
        </w:rPr>
        <w:t> </w:t>
      </w:r>
      <w:r>
        <w:rPr>
          <w:sz w:val="26"/>
        </w:rPr>
        <w:t>as</w:t>
      </w:r>
      <w:r>
        <w:rPr>
          <w:spacing w:val="-3"/>
          <w:sz w:val="26"/>
        </w:rPr>
        <w:t> </w:t>
      </w:r>
      <w:r>
        <w:rPr>
          <w:sz w:val="26"/>
        </w:rPr>
        <w:t>on</w:t>
      </w:r>
      <w:r>
        <w:rPr>
          <w:spacing w:val="-5"/>
          <w:sz w:val="26"/>
        </w:rPr>
        <w:t> </w:t>
      </w:r>
      <w:r>
        <w:rPr>
          <w:sz w:val="26"/>
        </w:rPr>
        <w:t>beta</w:t>
      </w:r>
      <w:r>
        <w:rPr>
          <w:spacing w:val="-4"/>
          <w:sz w:val="26"/>
        </w:rPr>
        <w:t> </w:t>
      </w:r>
      <w:r>
        <w:rPr>
          <w:sz w:val="26"/>
        </w:rPr>
        <w:t>oxidation</w:t>
      </w:r>
      <w:r>
        <w:rPr>
          <w:spacing w:val="-5"/>
          <w:sz w:val="26"/>
        </w:rPr>
        <w:t> </w:t>
      </w:r>
      <w:r>
        <w:rPr>
          <w:sz w:val="26"/>
        </w:rPr>
        <w:t>of</w:t>
      </w:r>
      <w:r>
        <w:rPr>
          <w:spacing w:val="-4"/>
          <w:sz w:val="26"/>
        </w:rPr>
        <w:t> </w:t>
      </w:r>
      <w:r>
        <w:rPr>
          <w:sz w:val="26"/>
        </w:rPr>
        <w:t>fatty</w:t>
      </w:r>
      <w:r>
        <w:rPr>
          <w:spacing w:val="-8"/>
          <w:sz w:val="26"/>
        </w:rPr>
        <w:t> </w:t>
      </w:r>
      <w:r>
        <w:rPr>
          <w:spacing w:val="-2"/>
          <w:sz w:val="26"/>
        </w:rPr>
        <w:t>acid.</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Polyol</w:t>
      </w:r>
      <w:r>
        <w:rPr>
          <w:spacing w:val="-6"/>
          <w:sz w:val="26"/>
        </w:rPr>
        <w:t> </w:t>
      </w:r>
      <w:r>
        <w:rPr>
          <w:sz w:val="26"/>
        </w:rPr>
        <w:t>pathway</w:t>
      </w:r>
      <w:r>
        <w:rPr>
          <w:spacing w:val="-4"/>
          <w:sz w:val="26"/>
        </w:rPr>
        <w:t> </w:t>
      </w:r>
      <w:r>
        <w:rPr>
          <w:sz w:val="26"/>
        </w:rPr>
        <w:t>and</w:t>
      </w:r>
      <w:r>
        <w:rPr>
          <w:spacing w:val="-5"/>
          <w:sz w:val="26"/>
        </w:rPr>
        <w:t> </w:t>
      </w:r>
      <w:r>
        <w:rPr>
          <w:sz w:val="26"/>
        </w:rPr>
        <w:t>it’s</w:t>
      </w:r>
      <w:r>
        <w:rPr>
          <w:spacing w:val="-5"/>
          <w:sz w:val="26"/>
        </w:rPr>
        <w:t> </w:t>
      </w:r>
      <w:r>
        <w:rPr>
          <w:spacing w:val="-2"/>
          <w:sz w:val="26"/>
        </w:rPr>
        <w:t>significant</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Diagnosis</w:t>
      </w:r>
      <w:r>
        <w:rPr>
          <w:spacing w:val="-7"/>
          <w:sz w:val="26"/>
        </w:rPr>
        <w:t> </w:t>
      </w:r>
      <w:r>
        <w:rPr>
          <w:sz w:val="26"/>
        </w:rPr>
        <w:t>of</w:t>
      </w:r>
      <w:r>
        <w:rPr>
          <w:spacing w:val="-6"/>
          <w:sz w:val="26"/>
        </w:rPr>
        <w:t> </w:t>
      </w:r>
      <w:r>
        <w:rPr>
          <w:sz w:val="26"/>
        </w:rPr>
        <w:t>Diabetes</w:t>
      </w:r>
      <w:r>
        <w:rPr>
          <w:spacing w:val="-5"/>
          <w:sz w:val="26"/>
        </w:rPr>
        <w:t> </w:t>
      </w:r>
      <w:r>
        <w:rPr>
          <w:spacing w:val="-2"/>
          <w:sz w:val="26"/>
        </w:rPr>
        <w:t>Mellitus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Metabolic</w:t>
      </w:r>
      <w:r>
        <w:rPr>
          <w:spacing w:val="-13"/>
          <w:sz w:val="26"/>
        </w:rPr>
        <w:t> </w:t>
      </w:r>
      <w:r>
        <w:rPr>
          <w:sz w:val="26"/>
        </w:rPr>
        <w:t>alteration</w:t>
      </w:r>
      <w:r>
        <w:rPr>
          <w:spacing w:val="-12"/>
          <w:sz w:val="26"/>
        </w:rPr>
        <w:t> </w:t>
      </w:r>
      <w:r>
        <w:rPr>
          <w:sz w:val="26"/>
        </w:rPr>
        <w:t>in</w:t>
      </w:r>
      <w:r>
        <w:rPr>
          <w:spacing w:val="-13"/>
          <w:sz w:val="26"/>
        </w:rPr>
        <w:t> </w:t>
      </w:r>
      <w:r>
        <w:rPr>
          <w:sz w:val="26"/>
        </w:rPr>
        <w:t>Diabetes</w:t>
      </w:r>
      <w:r>
        <w:rPr>
          <w:spacing w:val="-12"/>
          <w:sz w:val="26"/>
        </w:rPr>
        <w:t> </w:t>
      </w:r>
      <w:r>
        <w:rPr>
          <w:spacing w:val="-2"/>
          <w:sz w:val="26"/>
        </w:rPr>
        <w:t>Mellitus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Acute</w:t>
      </w:r>
      <w:r>
        <w:rPr>
          <w:spacing w:val="-7"/>
          <w:sz w:val="26"/>
        </w:rPr>
        <w:t> </w:t>
      </w:r>
      <w:r>
        <w:rPr>
          <w:sz w:val="26"/>
        </w:rPr>
        <w:t>and</w:t>
      </w:r>
      <w:r>
        <w:rPr>
          <w:spacing w:val="-6"/>
          <w:sz w:val="26"/>
        </w:rPr>
        <w:t> </w:t>
      </w:r>
      <w:r>
        <w:rPr>
          <w:sz w:val="26"/>
        </w:rPr>
        <w:t>Chronic</w:t>
      </w:r>
      <w:r>
        <w:rPr>
          <w:spacing w:val="-7"/>
          <w:sz w:val="26"/>
        </w:rPr>
        <w:t> </w:t>
      </w:r>
      <w:r>
        <w:rPr>
          <w:sz w:val="26"/>
        </w:rPr>
        <w:t>complication</w:t>
      </w:r>
      <w:r>
        <w:rPr>
          <w:spacing w:val="-7"/>
          <w:sz w:val="26"/>
        </w:rPr>
        <w:t> </w:t>
      </w:r>
      <w:r>
        <w:rPr>
          <w:sz w:val="26"/>
        </w:rPr>
        <w:t>of</w:t>
      </w:r>
      <w:r>
        <w:rPr>
          <w:spacing w:val="-6"/>
          <w:sz w:val="26"/>
        </w:rPr>
        <w:t> </w:t>
      </w:r>
      <w:r>
        <w:rPr>
          <w:sz w:val="26"/>
        </w:rPr>
        <w:t>Diabetes</w:t>
      </w:r>
      <w:r>
        <w:rPr>
          <w:spacing w:val="-2"/>
          <w:sz w:val="26"/>
        </w:rPr>
        <w:t> Mellitus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Biochemical</w:t>
      </w:r>
      <w:r>
        <w:rPr>
          <w:spacing w:val="-8"/>
          <w:sz w:val="26"/>
        </w:rPr>
        <w:t> </w:t>
      </w:r>
      <w:r>
        <w:rPr>
          <w:sz w:val="26"/>
        </w:rPr>
        <w:t>explanation</w:t>
      </w:r>
      <w:r>
        <w:rPr>
          <w:spacing w:val="-7"/>
          <w:sz w:val="26"/>
        </w:rPr>
        <w:t> </w:t>
      </w:r>
      <w:r>
        <w:rPr>
          <w:sz w:val="26"/>
        </w:rPr>
        <w:t>of</w:t>
      </w:r>
      <w:r>
        <w:rPr>
          <w:spacing w:val="-7"/>
          <w:sz w:val="26"/>
        </w:rPr>
        <w:t> </w:t>
      </w:r>
      <w:r>
        <w:rPr>
          <w:sz w:val="26"/>
        </w:rPr>
        <w:t>Diabetic</w:t>
      </w:r>
      <w:r>
        <w:rPr>
          <w:spacing w:val="-8"/>
          <w:sz w:val="26"/>
        </w:rPr>
        <w:t> </w:t>
      </w:r>
      <w:r>
        <w:rPr>
          <w:spacing w:val="-2"/>
          <w:sz w:val="26"/>
        </w:rPr>
        <w:t>Ketoacidosis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Define</w:t>
      </w:r>
      <w:r>
        <w:rPr>
          <w:spacing w:val="-7"/>
          <w:sz w:val="26"/>
        </w:rPr>
        <w:t> </w:t>
      </w:r>
      <w:r>
        <w:rPr>
          <w:sz w:val="26"/>
        </w:rPr>
        <w:t>and</w:t>
      </w:r>
      <w:r>
        <w:rPr>
          <w:spacing w:val="-6"/>
          <w:sz w:val="26"/>
        </w:rPr>
        <w:t> </w:t>
      </w:r>
      <w:r>
        <w:rPr>
          <w:sz w:val="26"/>
        </w:rPr>
        <w:t>significant</w:t>
      </w:r>
      <w:r>
        <w:rPr>
          <w:spacing w:val="-6"/>
          <w:sz w:val="26"/>
        </w:rPr>
        <w:t> </w:t>
      </w:r>
      <w:r>
        <w:rPr>
          <w:sz w:val="26"/>
        </w:rPr>
        <w:t>of</w:t>
      </w:r>
      <w:r>
        <w:rPr>
          <w:spacing w:val="-6"/>
          <w:sz w:val="26"/>
        </w:rPr>
        <w:t> </w:t>
      </w:r>
      <w:r>
        <w:rPr>
          <w:sz w:val="26"/>
        </w:rPr>
        <w:t>Glycated</w:t>
      </w:r>
      <w:r>
        <w:rPr>
          <w:spacing w:val="-6"/>
          <w:sz w:val="26"/>
        </w:rPr>
        <w:t> </w:t>
      </w:r>
      <w:r>
        <w:rPr>
          <w:sz w:val="26"/>
        </w:rPr>
        <w:t>(HbA1c)</w:t>
      </w:r>
      <w:r>
        <w:rPr>
          <w:spacing w:val="-6"/>
          <w:sz w:val="26"/>
        </w:rPr>
        <w:t> </w:t>
      </w:r>
      <w:r>
        <w:rPr>
          <w:spacing w:val="-2"/>
          <w:sz w:val="26"/>
        </w:rPr>
        <w:t>hemoglobin</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Advanced</w:t>
      </w:r>
      <w:r>
        <w:rPr>
          <w:spacing w:val="-8"/>
          <w:sz w:val="26"/>
        </w:rPr>
        <w:t> </w:t>
      </w:r>
      <w:r>
        <w:rPr>
          <w:sz w:val="26"/>
        </w:rPr>
        <w:t>Glycation</w:t>
      </w:r>
      <w:r>
        <w:rPr>
          <w:spacing w:val="-8"/>
          <w:sz w:val="26"/>
        </w:rPr>
        <w:t> </w:t>
      </w:r>
      <w:r>
        <w:rPr>
          <w:sz w:val="26"/>
        </w:rPr>
        <w:t>End</w:t>
      </w:r>
      <w:r>
        <w:rPr>
          <w:spacing w:val="-7"/>
          <w:sz w:val="26"/>
        </w:rPr>
        <w:t> </w:t>
      </w:r>
      <w:r>
        <w:rPr>
          <w:spacing w:val="-2"/>
          <w:sz w:val="26"/>
        </w:rPr>
        <w:t>product</w:t>
      </w:r>
    </w:p>
    <w:p>
      <w:pPr>
        <w:pStyle w:val="ListParagraph"/>
        <w:spacing w:after="0" w:line="240" w:lineRule="auto"/>
        <w:jc w:val="left"/>
        <w:rPr>
          <w:sz w:val="26"/>
        </w:rPr>
        <w:sectPr>
          <w:pgSz w:w="12240" w:h="15840"/>
          <w:pgMar w:header="0" w:footer="1489" w:top="1380" w:bottom="1720" w:left="720" w:right="720"/>
        </w:sectPr>
      </w:pPr>
    </w:p>
    <w:p>
      <w:pPr>
        <w:pStyle w:val="Heading1"/>
        <w:ind w:firstLine="0"/>
      </w:pPr>
      <w:r>
        <w:rPr>
          <w:spacing w:val="-2"/>
        </w:rPr>
        <w:t>Lipid</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Lipid</w:t>
      </w:r>
      <w:r>
        <w:rPr>
          <w:spacing w:val="-10"/>
          <w:sz w:val="26"/>
        </w:rPr>
        <w:t> </w:t>
      </w:r>
      <w:r>
        <w:rPr>
          <w:sz w:val="26"/>
        </w:rPr>
        <w:t>digestion</w:t>
      </w:r>
      <w:r>
        <w:rPr>
          <w:spacing w:val="-8"/>
          <w:sz w:val="26"/>
        </w:rPr>
        <w:t> </w:t>
      </w:r>
      <w:r>
        <w:rPr>
          <w:spacing w:val="-2"/>
          <w:sz w:val="26"/>
        </w:rPr>
        <w:t>–absorption.</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Rancidity</w:t>
      </w:r>
      <w:r>
        <w:rPr>
          <w:spacing w:val="-5"/>
          <w:sz w:val="26"/>
        </w:rPr>
        <w:t> </w:t>
      </w:r>
      <w:r>
        <w:rPr>
          <w:sz w:val="26"/>
        </w:rPr>
        <w:t>of</w:t>
      </w:r>
      <w:r>
        <w:rPr>
          <w:spacing w:val="-4"/>
          <w:sz w:val="26"/>
        </w:rPr>
        <w:t> </w:t>
      </w:r>
      <w:r>
        <w:rPr>
          <w:sz w:val="26"/>
        </w:rPr>
        <w:t>Fatty</w:t>
      </w:r>
      <w:r>
        <w:rPr>
          <w:spacing w:val="-5"/>
          <w:sz w:val="26"/>
        </w:rPr>
        <w:t> </w:t>
      </w:r>
      <w:r>
        <w:rPr>
          <w:spacing w:val="-4"/>
          <w:sz w:val="26"/>
        </w:rPr>
        <w:t>acid</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Liposome</w:t>
      </w:r>
      <w:r>
        <w:rPr>
          <w:spacing w:val="-6"/>
          <w:sz w:val="26"/>
        </w:rPr>
        <w:t> </w:t>
      </w:r>
      <w:r>
        <w:rPr>
          <w:sz w:val="26"/>
        </w:rPr>
        <w:t>&amp;</w:t>
      </w:r>
      <w:r>
        <w:rPr>
          <w:spacing w:val="-11"/>
          <w:sz w:val="26"/>
        </w:rPr>
        <w:t> </w:t>
      </w:r>
      <w:r>
        <w:rPr>
          <w:spacing w:val="-2"/>
          <w:sz w:val="26"/>
        </w:rPr>
        <w:t>Micelle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Digestion</w:t>
      </w:r>
      <w:r>
        <w:rPr>
          <w:spacing w:val="-8"/>
          <w:sz w:val="26"/>
        </w:rPr>
        <w:t> </w:t>
      </w:r>
      <w:r>
        <w:rPr>
          <w:sz w:val="26"/>
        </w:rPr>
        <w:t>and</w:t>
      </w:r>
      <w:r>
        <w:rPr>
          <w:spacing w:val="-5"/>
          <w:sz w:val="26"/>
        </w:rPr>
        <w:t> </w:t>
      </w:r>
      <w:r>
        <w:rPr>
          <w:sz w:val="26"/>
        </w:rPr>
        <w:t>absorption</w:t>
      </w:r>
      <w:r>
        <w:rPr>
          <w:spacing w:val="-6"/>
          <w:sz w:val="26"/>
        </w:rPr>
        <w:t> </w:t>
      </w:r>
      <w:r>
        <w:rPr>
          <w:sz w:val="26"/>
        </w:rPr>
        <w:t>of</w:t>
      </w:r>
      <w:r>
        <w:rPr>
          <w:spacing w:val="-5"/>
          <w:sz w:val="26"/>
        </w:rPr>
        <w:t> </w:t>
      </w:r>
      <w:r>
        <w:rPr>
          <w:spacing w:val="-2"/>
          <w:sz w:val="26"/>
        </w:rPr>
        <w:t>lipid</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Function</w:t>
      </w:r>
      <w:r>
        <w:rPr>
          <w:spacing w:val="-5"/>
          <w:sz w:val="26"/>
        </w:rPr>
        <w:t> </w:t>
      </w:r>
      <w:r>
        <w:rPr>
          <w:sz w:val="26"/>
        </w:rPr>
        <w:t>of</w:t>
      </w:r>
      <w:r>
        <w:rPr>
          <w:spacing w:val="-4"/>
          <w:sz w:val="26"/>
        </w:rPr>
        <w:t> </w:t>
      </w:r>
      <w:r>
        <w:rPr>
          <w:spacing w:val="-2"/>
          <w:sz w:val="26"/>
        </w:rPr>
        <w:t>Phospholipids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Role</w:t>
      </w:r>
      <w:r>
        <w:rPr>
          <w:spacing w:val="-6"/>
          <w:sz w:val="26"/>
        </w:rPr>
        <w:t> </w:t>
      </w:r>
      <w:r>
        <w:rPr>
          <w:sz w:val="26"/>
        </w:rPr>
        <w:t>of</w:t>
      </w:r>
      <w:r>
        <w:rPr>
          <w:spacing w:val="-5"/>
          <w:sz w:val="26"/>
        </w:rPr>
        <w:t> </w:t>
      </w:r>
      <w:r>
        <w:rPr>
          <w:sz w:val="26"/>
        </w:rPr>
        <w:t>phospholipid</w:t>
      </w:r>
      <w:r>
        <w:rPr>
          <w:spacing w:val="-6"/>
          <w:sz w:val="26"/>
        </w:rPr>
        <w:t> </w:t>
      </w:r>
      <w:r>
        <w:rPr>
          <w:sz w:val="26"/>
        </w:rPr>
        <w:t>in</w:t>
      </w:r>
      <w:r>
        <w:rPr>
          <w:spacing w:val="-6"/>
          <w:sz w:val="26"/>
        </w:rPr>
        <w:t> </w:t>
      </w:r>
      <w:r>
        <w:rPr>
          <w:sz w:val="26"/>
        </w:rPr>
        <w:t>signal</w:t>
      </w:r>
      <w:r>
        <w:rPr>
          <w:spacing w:val="-5"/>
          <w:sz w:val="26"/>
        </w:rPr>
        <w:t> </w:t>
      </w:r>
      <w:r>
        <w:rPr>
          <w:spacing w:val="-2"/>
          <w:sz w:val="26"/>
        </w:rPr>
        <w:t>transmission</w:t>
      </w:r>
    </w:p>
    <w:p>
      <w:pPr>
        <w:pStyle w:val="ListParagraph"/>
        <w:numPr>
          <w:ilvl w:val="1"/>
          <w:numId w:val="102"/>
        </w:numPr>
        <w:tabs>
          <w:tab w:pos="1440" w:val="left" w:leader="none"/>
        </w:tabs>
        <w:spacing w:line="240" w:lineRule="auto" w:before="47" w:after="0"/>
        <w:ind w:left="1440" w:right="0" w:hanging="360"/>
        <w:jc w:val="left"/>
        <w:rPr>
          <w:sz w:val="26"/>
        </w:rPr>
      </w:pPr>
      <w:r>
        <w:rPr>
          <w:spacing w:val="-2"/>
          <w:sz w:val="26"/>
        </w:rPr>
        <w:t>Eicosanoids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Formation</w:t>
      </w:r>
      <w:r>
        <w:rPr>
          <w:spacing w:val="-6"/>
          <w:sz w:val="26"/>
        </w:rPr>
        <w:t> </w:t>
      </w:r>
      <w:r>
        <w:rPr>
          <w:sz w:val="26"/>
        </w:rPr>
        <w:t>of</w:t>
      </w:r>
      <w:r>
        <w:rPr>
          <w:spacing w:val="-5"/>
          <w:sz w:val="26"/>
        </w:rPr>
        <w:t> </w:t>
      </w:r>
      <w:r>
        <w:rPr>
          <w:sz w:val="26"/>
        </w:rPr>
        <w:t>eicosanoids</w:t>
      </w:r>
      <w:r>
        <w:rPr>
          <w:spacing w:val="-5"/>
          <w:sz w:val="26"/>
        </w:rPr>
        <w:t> </w:t>
      </w:r>
      <w:r>
        <w:rPr>
          <w:sz w:val="26"/>
        </w:rPr>
        <w:t>and</w:t>
      </w:r>
      <w:r>
        <w:rPr>
          <w:spacing w:val="-4"/>
          <w:sz w:val="26"/>
        </w:rPr>
        <w:t> </w:t>
      </w:r>
      <w:r>
        <w:rPr>
          <w:sz w:val="26"/>
        </w:rPr>
        <w:t>explain</w:t>
      </w:r>
      <w:r>
        <w:rPr>
          <w:spacing w:val="-5"/>
          <w:sz w:val="26"/>
        </w:rPr>
        <w:t> </w:t>
      </w:r>
      <w:r>
        <w:rPr>
          <w:sz w:val="26"/>
        </w:rPr>
        <w:t>its</w:t>
      </w:r>
      <w:r>
        <w:rPr>
          <w:spacing w:val="-6"/>
          <w:sz w:val="26"/>
        </w:rPr>
        <w:t> </w:t>
      </w:r>
      <w:r>
        <w:rPr>
          <w:sz w:val="26"/>
        </w:rPr>
        <w:t>inhibitor</w:t>
      </w:r>
      <w:r>
        <w:rPr>
          <w:spacing w:val="-5"/>
          <w:sz w:val="26"/>
        </w:rPr>
        <w:t> </w:t>
      </w:r>
      <w:r>
        <w:rPr>
          <w:sz w:val="26"/>
        </w:rPr>
        <w:t>with</w:t>
      </w:r>
      <w:r>
        <w:rPr>
          <w:spacing w:val="-6"/>
          <w:sz w:val="26"/>
        </w:rPr>
        <w:t> </w:t>
      </w:r>
      <w:r>
        <w:rPr>
          <w:spacing w:val="-2"/>
          <w:sz w:val="26"/>
        </w:rPr>
        <w:t>significance.</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Significant</w:t>
      </w:r>
      <w:r>
        <w:rPr>
          <w:spacing w:val="-7"/>
          <w:sz w:val="26"/>
        </w:rPr>
        <w:t> </w:t>
      </w:r>
      <w:r>
        <w:rPr>
          <w:sz w:val="26"/>
        </w:rPr>
        <w:t>and</w:t>
      </w:r>
      <w:r>
        <w:rPr>
          <w:spacing w:val="-6"/>
          <w:sz w:val="26"/>
        </w:rPr>
        <w:t> </w:t>
      </w:r>
      <w:r>
        <w:rPr>
          <w:sz w:val="26"/>
        </w:rPr>
        <w:t>Regulation</w:t>
      </w:r>
      <w:r>
        <w:rPr>
          <w:spacing w:val="-7"/>
          <w:sz w:val="26"/>
        </w:rPr>
        <w:t> </w:t>
      </w:r>
      <w:r>
        <w:rPr>
          <w:sz w:val="26"/>
        </w:rPr>
        <w:t>of</w:t>
      </w:r>
      <w:r>
        <w:rPr>
          <w:spacing w:val="-6"/>
          <w:sz w:val="26"/>
        </w:rPr>
        <w:t> </w:t>
      </w:r>
      <w:r>
        <w:rPr>
          <w:spacing w:val="-2"/>
          <w:sz w:val="26"/>
        </w:rPr>
        <w:t>Cholesterol.</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Risk</w:t>
      </w:r>
      <w:r>
        <w:rPr>
          <w:spacing w:val="-9"/>
          <w:sz w:val="26"/>
        </w:rPr>
        <w:t> </w:t>
      </w:r>
      <w:r>
        <w:rPr>
          <w:sz w:val="26"/>
        </w:rPr>
        <w:t>factor</w:t>
      </w:r>
      <w:r>
        <w:rPr>
          <w:spacing w:val="-3"/>
          <w:sz w:val="26"/>
        </w:rPr>
        <w:t> </w:t>
      </w:r>
      <w:r>
        <w:rPr>
          <w:sz w:val="26"/>
        </w:rPr>
        <w:t>for</w:t>
      </w:r>
      <w:r>
        <w:rPr>
          <w:spacing w:val="-2"/>
          <w:sz w:val="26"/>
        </w:rPr>
        <w:t> Atherosclerosis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Type</w:t>
      </w:r>
      <w:r>
        <w:rPr>
          <w:spacing w:val="-5"/>
          <w:sz w:val="26"/>
        </w:rPr>
        <w:t> </w:t>
      </w:r>
      <w:r>
        <w:rPr>
          <w:sz w:val="26"/>
        </w:rPr>
        <w:t>and</w:t>
      </w:r>
      <w:r>
        <w:rPr>
          <w:spacing w:val="-4"/>
          <w:sz w:val="26"/>
        </w:rPr>
        <w:t> </w:t>
      </w:r>
      <w:r>
        <w:rPr>
          <w:sz w:val="26"/>
        </w:rPr>
        <w:t>Function</w:t>
      </w:r>
      <w:r>
        <w:rPr>
          <w:spacing w:val="-5"/>
          <w:sz w:val="26"/>
        </w:rPr>
        <w:t> </w:t>
      </w:r>
      <w:r>
        <w:rPr>
          <w:spacing w:val="-2"/>
          <w:sz w:val="26"/>
        </w:rPr>
        <w:t>Lipoproteins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Type</w:t>
      </w:r>
      <w:r>
        <w:rPr>
          <w:spacing w:val="-4"/>
          <w:sz w:val="26"/>
        </w:rPr>
        <w:t> </w:t>
      </w:r>
      <w:r>
        <w:rPr>
          <w:sz w:val="26"/>
        </w:rPr>
        <w:t>and</w:t>
      </w:r>
      <w:r>
        <w:rPr>
          <w:spacing w:val="-4"/>
          <w:sz w:val="26"/>
        </w:rPr>
        <w:t> </w:t>
      </w:r>
      <w:r>
        <w:rPr>
          <w:sz w:val="26"/>
        </w:rPr>
        <w:t>function</w:t>
      </w:r>
      <w:r>
        <w:rPr>
          <w:spacing w:val="-4"/>
          <w:sz w:val="26"/>
        </w:rPr>
        <w:t> </w:t>
      </w:r>
      <w:r>
        <w:rPr>
          <w:sz w:val="26"/>
        </w:rPr>
        <w:t>of</w:t>
      </w:r>
      <w:r>
        <w:rPr>
          <w:spacing w:val="-4"/>
          <w:sz w:val="26"/>
        </w:rPr>
        <w:t> </w:t>
      </w:r>
      <w:r>
        <w:rPr>
          <w:sz w:val="26"/>
        </w:rPr>
        <w:t>Apo-</w:t>
      </w:r>
      <w:r>
        <w:rPr>
          <w:spacing w:val="-4"/>
          <w:sz w:val="26"/>
        </w:rPr>
        <w:t> </w:t>
      </w:r>
      <w:r>
        <w:rPr>
          <w:spacing w:val="-2"/>
          <w:sz w:val="26"/>
        </w:rPr>
        <w:t>lipoproteins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Pathogenesis</w:t>
      </w:r>
      <w:r>
        <w:rPr>
          <w:spacing w:val="-7"/>
          <w:sz w:val="26"/>
        </w:rPr>
        <w:t> </w:t>
      </w:r>
      <w:r>
        <w:rPr>
          <w:sz w:val="26"/>
        </w:rPr>
        <w:t>of</w:t>
      </w:r>
      <w:r>
        <w:rPr>
          <w:spacing w:val="-6"/>
          <w:sz w:val="26"/>
        </w:rPr>
        <w:t> </w:t>
      </w:r>
      <w:r>
        <w:rPr>
          <w:sz w:val="26"/>
        </w:rPr>
        <w:t>atherosclerosis</w:t>
      </w:r>
      <w:r>
        <w:rPr>
          <w:spacing w:val="-5"/>
          <w:sz w:val="26"/>
        </w:rPr>
        <w:t> </w:t>
      </w:r>
      <w:r>
        <w:rPr>
          <w:sz w:val="26"/>
        </w:rPr>
        <w:t>in</w:t>
      </w:r>
      <w:r>
        <w:rPr>
          <w:spacing w:val="-7"/>
          <w:sz w:val="26"/>
        </w:rPr>
        <w:t> </w:t>
      </w:r>
      <w:r>
        <w:rPr>
          <w:sz w:val="26"/>
        </w:rPr>
        <w:t>context</w:t>
      </w:r>
      <w:r>
        <w:rPr>
          <w:spacing w:val="-6"/>
          <w:sz w:val="26"/>
        </w:rPr>
        <w:t> </w:t>
      </w:r>
      <w:r>
        <w:rPr>
          <w:sz w:val="26"/>
        </w:rPr>
        <w:t>of</w:t>
      </w:r>
      <w:r>
        <w:rPr>
          <w:spacing w:val="-5"/>
          <w:sz w:val="26"/>
        </w:rPr>
        <w:t> </w:t>
      </w:r>
      <w:r>
        <w:rPr>
          <w:sz w:val="26"/>
        </w:rPr>
        <w:t>Oxidized</w:t>
      </w:r>
      <w:r>
        <w:rPr>
          <w:spacing w:val="-6"/>
          <w:sz w:val="26"/>
        </w:rPr>
        <w:t> </w:t>
      </w:r>
      <w:r>
        <w:rPr>
          <w:spacing w:val="-5"/>
          <w:sz w:val="26"/>
        </w:rPr>
        <w:t>LDL</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Cause</w:t>
      </w:r>
      <w:r>
        <w:rPr>
          <w:spacing w:val="-3"/>
          <w:sz w:val="26"/>
        </w:rPr>
        <w:t> </w:t>
      </w:r>
      <w:r>
        <w:rPr>
          <w:sz w:val="26"/>
        </w:rPr>
        <w:t>of</w:t>
      </w:r>
      <w:r>
        <w:rPr>
          <w:spacing w:val="-3"/>
          <w:sz w:val="26"/>
        </w:rPr>
        <w:t> </w:t>
      </w:r>
      <w:r>
        <w:rPr>
          <w:sz w:val="26"/>
        </w:rPr>
        <w:t>Fatty</w:t>
      </w:r>
      <w:r>
        <w:rPr>
          <w:spacing w:val="-3"/>
          <w:sz w:val="26"/>
        </w:rPr>
        <w:t> </w:t>
      </w:r>
      <w:r>
        <w:rPr>
          <w:spacing w:val="-2"/>
          <w:sz w:val="26"/>
        </w:rPr>
        <w:t>liver</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Name</w:t>
      </w:r>
      <w:r>
        <w:rPr>
          <w:spacing w:val="-7"/>
          <w:sz w:val="26"/>
        </w:rPr>
        <w:t> </w:t>
      </w:r>
      <w:r>
        <w:rPr>
          <w:sz w:val="26"/>
        </w:rPr>
        <w:t>the</w:t>
      </w:r>
      <w:r>
        <w:rPr>
          <w:spacing w:val="-3"/>
          <w:sz w:val="26"/>
        </w:rPr>
        <w:t> </w:t>
      </w:r>
      <w:r>
        <w:rPr>
          <w:sz w:val="26"/>
        </w:rPr>
        <w:t>Lipotropic</w:t>
      </w:r>
      <w:r>
        <w:rPr>
          <w:spacing w:val="-8"/>
          <w:sz w:val="26"/>
        </w:rPr>
        <w:t> </w:t>
      </w:r>
      <w:r>
        <w:rPr>
          <w:sz w:val="26"/>
        </w:rPr>
        <w:t>Factor.</w:t>
      </w:r>
      <w:r>
        <w:rPr>
          <w:spacing w:val="-5"/>
          <w:sz w:val="26"/>
        </w:rPr>
        <w:t> </w:t>
      </w:r>
      <w:r>
        <w:rPr>
          <w:sz w:val="26"/>
        </w:rPr>
        <w:t>Explain</w:t>
      </w:r>
      <w:r>
        <w:rPr>
          <w:spacing w:val="-7"/>
          <w:sz w:val="26"/>
        </w:rPr>
        <w:t> </w:t>
      </w:r>
      <w:r>
        <w:rPr>
          <w:sz w:val="26"/>
        </w:rPr>
        <w:t>it’s</w:t>
      </w:r>
      <w:r>
        <w:rPr>
          <w:spacing w:val="-8"/>
          <w:sz w:val="26"/>
        </w:rPr>
        <w:t> </w:t>
      </w:r>
      <w:r>
        <w:rPr>
          <w:spacing w:val="-2"/>
          <w:sz w:val="26"/>
        </w:rPr>
        <w:t>effect.</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Type</w:t>
      </w:r>
      <w:r>
        <w:rPr>
          <w:spacing w:val="-5"/>
          <w:sz w:val="26"/>
        </w:rPr>
        <w:t> </w:t>
      </w:r>
      <w:r>
        <w:rPr>
          <w:sz w:val="26"/>
        </w:rPr>
        <w:t>and</w:t>
      </w:r>
      <w:r>
        <w:rPr>
          <w:spacing w:val="-4"/>
          <w:sz w:val="26"/>
        </w:rPr>
        <w:t> </w:t>
      </w:r>
      <w:r>
        <w:rPr>
          <w:sz w:val="26"/>
        </w:rPr>
        <w:t>differentiation</w:t>
      </w:r>
      <w:r>
        <w:rPr>
          <w:spacing w:val="-5"/>
          <w:sz w:val="26"/>
        </w:rPr>
        <w:t> </w:t>
      </w:r>
      <w:r>
        <w:rPr>
          <w:sz w:val="26"/>
        </w:rPr>
        <w:t>of</w:t>
      </w:r>
      <w:r>
        <w:rPr>
          <w:spacing w:val="-4"/>
          <w:sz w:val="26"/>
        </w:rPr>
        <w:t> </w:t>
      </w:r>
      <w:r>
        <w:rPr>
          <w:sz w:val="26"/>
        </w:rPr>
        <w:t>Oxidation</w:t>
      </w:r>
      <w:r>
        <w:rPr>
          <w:spacing w:val="-5"/>
          <w:sz w:val="26"/>
        </w:rPr>
        <w:t> </w:t>
      </w:r>
      <w:r>
        <w:rPr>
          <w:sz w:val="26"/>
        </w:rPr>
        <w:t>of</w:t>
      </w:r>
      <w:r>
        <w:rPr>
          <w:spacing w:val="-5"/>
          <w:sz w:val="26"/>
        </w:rPr>
        <w:t> </w:t>
      </w:r>
      <w:r>
        <w:rPr>
          <w:sz w:val="26"/>
        </w:rPr>
        <w:t>Fatty</w:t>
      </w:r>
      <w:r>
        <w:rPr>
          <w:spacing w:val="-9"/>
          <w:sz w:val="26"/>
        </w:rPr>
        <w:t> </w:t>
      </w:r>
      <w:r>
        <w:rPr>
          <w:spacing w:val="-2"/>
          <w:sz w:val="26"/>
        </w:rPr>
        <w:t>acid.</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Beta</w:t>
      </w:r>
      <w:r>
        <w:rPr>
          <w:spacing w:val="-5"/>
          <w:sz w:val="26"/>
        </w:rPr>
        <w:t> </w:t>
      </w:r>
      <w:r>
        <w:rPr>
          <w:sz w:val="26"/>
        </w:rPr>
        <w:t>Oxidation</w:t>
      </w:r>
      <w:r>
        <w:rPr>
          <w:spacing w:val="-5"/>
          <w:sz w:val="26"/>
        </w:rPr>
        <w:t> </w:t>
      </w:r>
      <w:r>
        <w:rPr>
          <w:sz w:val="26"/>
        </w:rPr>
        <w:t>of</w:t>
      </w:r>
      <w:r>
        <w:rPr>
          <w:spacing w:val="-5"/>
          <w:sz w:val="26"/>
        </w:rPr>
        <w:t> </w:t>
      </w:r>
      <w:r>
        <w:rPr>
          <w:sz w:val="26"/>
        </w:rPr>
        <w:t>Long</w:t>
      </w:r>
      <w:r>
        <w:rPr>
          <w:spacing w:val="-10"/>
          <w:sz w:val="26"/>
        </w:rPr>
        <w:t> </w:t>
      </w:r>
      <w:r>
        <w:rPr>
          <w:sz w:val="26"/>
        </w:rPr>
        <w:t>Chain</w:t>
      </w:r>
      <w:r>
        <w:rPr>
          <w:spacing w:val="-5"/>
          <w:sz w:val="26"/>
        </w:rPr>
        <w:t> </w:t>
      </w:r>
      <w:r>
        <w:rPr>
          <w:sz w:val="26"/>
        </w:rPr>
        <w:t>Saturated</w:t>
      </w:r>
      <w:r>
        <w:rPr>
          <w:spacing w:val="-5"/>
          <w:sz w:val="26"/>
        </w:rPr>
        <w:t> </w:t>
      </w:r>
      <w:r>
        <w:rPr>
          <w:sz w:val="26"/>
        </w:rPr>
        <w:t>fatty</w:t>
      </w:r>
      <w:r>
        <w:rPr>
          <w:spacing w:val="-4"/>
          <w:sz w:val="26"/>
        </w:rPr>
        <w:t> </w:t>
      </w:r>
      <w:r>
        <w:rPr>
          <w:spacing w:val="-2"/>
          <w:sz w:val="26"/>
        </w:rPr>
        <w:t>acid.</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Energy</w:t>
      </w:r>
      <w:r>
        <w:rPr>
          <w:spacing w:val="-6"/>
          <w:sz w:val="26"/>
        </w:rPr>
        <w:t> </w:t>
      </w:r>
      <w:r>
        <w:rPr>
          <w:sz w:val="26"/>
        </w:rPr>
        <w:t>production</w:t>
      </w:r>
      <w:r>
        <w:rPr>
          <w:spacing w:val="-6"/>
          <w:sz w:val="26"/>
        </w:rPr>
        <w:t> </w:t>
      </w:r>
      <w:r>
        <w:rPr>
          <w:sz w:val="26"/>
        </w:rPr>
        <w:t>of</w:t>
      </w:r>
      <w:r>
        <w:rPr>
          <w:spacing w:val="-5"/>
          <w:sz w:val="26"/>
        </w:rPr>
        <w:t> </w:t>
      </w:r>
      <w:r>
        <w:rPr>
          <w:sz w:val="26"/>
        </w:rPr>
        <w:t>saturated</w:t>
      </w:r>
      <w:r>
        <w:rPr>
          <w:spacing w:val="-5"/>
          <w:sz w:val="26"/>
        </w:rPr>
        <w:t> </w:t>
      </w:r>
      <w:r>
        <w:rPr>
          <w:sz w:val="26"/>
        </w:rPr>
        <w:t>even</w:t>
      </w:r>
      <w:r>
        <w:rPr>
          <w:spacing w:val="-5"/>
          <w:sz w:val="26"/>
        </w:rPr>
        <w:t> </w:t>
      </w:r>
      <w:r>
        <w:rPr>
          <w:sz w:val="26"/>
        </w:rPr>
        <w:t>chain</w:t>
      </w:r>
      <w:r>
        <w:rPr>
          <w:spacing w:val="-4"/>
          <w:sz w:val="26"/>
        </w:rPr>
        <w:t> </w:t>
      </w:r>
      <w:r>
        <w:rPr>
          <w:sz w:val="26"/>
        </w:rPr>
        <w:t>fatty</w:t>
      </w:r>
      <w:r>
        <w:rPr>
          <w:spacing w:val="-6"/>
          <w:sz w:val="26"/>
        </w:rPr>
        <w:t> </w:t>
      </w:r>
      <w:r>
        <w:rPr>
          <w:spacing w:val="-4"/>
          <w:sz w:val="26"/>
        </w:rPr>
        <w:t>acid</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Carnitine</w:t>
      </w:r>
      <w:r>
        <w:rPr>
          <w:spacing w:val="-9"/>
          <w:sz w:val="26"/>
        </w:rPr>
        <w:t> </w:t>
      </w:r>
      <w:r>
        <w:rPr>
          <w:spacing w:val="-2"/>
          <w:sz w:val="26"/>
        </w:rPr>
        <w:t>shuttle</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Metabolism</w:t>
      </w:r>
      <w:r>
        <w:rPr>
          <w:spacing w:val="-14"/>
          <w:sz w:val="26"/>
        </w:rPr>
        <w:t> </w:t>
      </w:r>
      <w:r>
        <w:rPr>
          <w:sz w:val="26"/>
        </w:rPr>
        <w:t>of</w:t>
      </w:r>
      <w:r>
        <w:rPr>
          <w:spacing w:val="-8"/>
          <w:sz w:val="26"/>
        </w:rPr>
        <w:t> </w:t>
      </w:r>
      <w:r>
        <w:rPr>
          <w:spacing w:val="-5"/>
          <w:sz w:val="26"/>
        </w:rPr>
        <w:t>HDL</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Metabolism</w:t>
      </w:r>
      <w:r>
        <w:rPr>
          <w:spacing w:val="-14"/>
          <w:sz w:val="26"/>
        </w:rPr>
        <w:t> </w:t>
      </w:r>
      <w:r>
        <w:rPr>
          <w:sz w:val="26"/>
        </w:rPr>
        <w:t>of</w:t>
      </w:r>
      <w:r>
        <w:rPr>
          <w:spacing w:val="-7"/>
          <w:sz w:val="26"/>
        </w:rPr>
        <w:t> </w:t>
      </w:r>
      <w:r>
        <w:rPr>
          <w:spacing w:val="-5"/>
          <w:sz w:val="26"/>
        </w:rPr>
        <w:t>LDL</w:t>
      </w:r>
    </w:p>
    <w:p>
      <w:pPr>
        <w:pStyle w:val="Heading1"/>
        <w:spacing w:before="43"/>
        <w:ind w:firstLine="0"/>
      </w:pPr>
      <w:r>
        <w:rPr/>
        <w:t>Protein</w:t>
      </w:r>
      <w:r>
        <w:rPr>
          <w:spacing w:val="-11"/>
        </w:rPr>
        <w:t> </w:t>
      </w:r>
      <w:r>
        <w:rPr/>
        <w:t>and</w:t>
      </w:r>
      <w:r>
        <w:rPr>
          <w:spacing w:val="-6"/>
        </w:rPr>
        <w:t> </w:t>
      </w:r>
      <w:r>
        <w:rPr/>
        <w:t>Amino</w:t>
      </w:r>
      <w:r>
        <w:rPr>
          <w:spacing w:val="-9"/>
        </w:rPr>
        <w:t> </w:t>
      </w:r>
      <w:r>
        <w:rPr>
          <w:spacing w:val="-4"/>
        </w:rPr>
        <w:t>acid</w:t>
      </w:r>
    </w:p>
    <w:p>
      <w:pPr>
        <w:pStyle w:val="ListParagraph"/>
        <w:numPr>
          <w:ilvl w:val="1"/>
          <w:numId w:val="102"/>
        </w:numPr>
        <w:tabs>
          <w:tab w:pos="1440" w:val="left" w:leader="none"/>
        </w:tabs>
        <w:spacing w:line="240" w:lineRule="auto" w:before="52" w:after="0"/>
        <w:ind w:left="1440" w:right="0" w:hanging="360"/>
        <w:jc w:val="left"/>
        <w:rPr>
          <w:sz w:val="26"/>
        </w:rPr>
      </w:pPr>
      <w:r>
        <w:rPr>
          <w:sz w:val="26"/>
        </w:rPr>
        <w:t>Name</w:t>
      </w:r>
      <w:r>
        <w:rPr>
          <w:spacing w:val="-6"/>
          <w:sz w:val="26"/>
        </w:rPr>
        <w:t> </w:t>
      </w:r>
      <w:r>
        <w:rPr>
          <w:sz w:val="26"/>
        </w:rPr>
        <w:t>and</w:t>
      </w:r>
      <w:r>
        <w:rPr>
          <w:spacing w:val="-6"/>
          <w:sz w:val="26"/>
        </w:rPr>
        <w:t> </w:t>
      </w:r>
      <w:r>
        <w:rPr>
          <w:sz w:val="26"/>
        </w:rPr>
        <w:t>definition</w:t>
      </w:r>
      <w:r>
        <w:rPr>
          <w:spacing w:val="-6"/>
          <w:sz w:val="26"/>
        </w:rPr>
        <w:t> </w:t>
      </w:r>
      <w:r>
        <w:rPr>
          <w:sz w:val="26"/>
        </w:rPr>
        <w:t>of</w:t>
      </w:r>
      <w:r>
        <w:rPr>
          <w:spacing w:val="-6"/>
          <w:sz w:val="26"/>
        </w:rPr>
        <w:t> </w:t>
      </w:r>
      <w:r>
        <w:rPr>
          <w:sz w:val="26"/>
        </w:rPr>
        <w:t>Essential</w:t>
      </w:r>
      <w:r>
        <w:rPr>
          <w:spacing w:val="-2"/>
          <w:sz w:val="26"/>
        </w:rPr>
        <w:t> </w:t>
      </w:r>
      <w:r>
        <w:rPr>
          <w:sz w:val="26"/>
        </w:rPr>
        <w:t>&amp;</w:t>
      </w:r>
      <w:r>
        <w:rPr>
          <w:spacing w:val="-11"/>
          <w:sz w:val="26"/>
        </w:rPr>
        <w:t> </w:t>
      </w:r>
      <w:r>
        <w:rPr>
          <w:sz w:val="26"/>
        </w:rPr>
        <w:t>Semi-essential</w:t>
      </w:r>
      <w:r>
        <w:rPr>
          <w:spacing w:val="-7"/>
          <w:sz w:val="26"/>
        </w:rPr>
        <w:t> </w:t>
      </w:r>
      <w:r>
        <w:rPr>
          <w:sz w:val="26"/>
        </w:rPr>
        <w:t>Amino</w:t>
      </w:r>
      <w:r>
        <w:rPr>
          <w:spacing w:val="-7"/>
          <w:sz w:val="26"/>
        </w:rPr>
        <w:t> </w:t>
      </w:r>
      <w:r>
        <w:rPr>
          <w:spacing w:val="-4"/>
          <w:sz w:val="26"/>
        </w:rPr>
        <w:t>acid</w:t>
      </w:r>
    </w:p>
    <w:p>
      <w:pPr>
        <w:pStyle w:val="ListParagraph"/>
        <w:numPr>
          <w:ilvl w:val="1"/>
          <w:numId w:val="102"/>
        </w:numPr>
        <w:tabs>
          <w:tab w:pos="1440" w:val="left" w:leader="none"/>
        </w:tabs>
        <w:spacing w:line="240" w:lineRule="auto" w:before="41" w:after="0"/>
        <w:ind w:left="1440" w:right="0" w:hanging="360"/>
        <w:jc w:val="left"/>
        <w:rPr>
          <w:sz w:val="26"/>
        </w:rPr>
      </w:pPr>
      <w:r>
        <w:rPr>
          <w:spacing w:val="-2"/>
          <w:sz w:val="26"/>
        </w:rPr>
        <w:t>Zwitterion</w:t>
      </w:r>
    </w:p>
    <w:p>
      <w:pPr>
        <w:pStyle w:val="ListParagraph"/>
        <w:numPr>
          <w:ilvl w:val="1"/>
          <w:numId w:val="102"/>
        </w:numPr>
        <w:tabs>
          <w:tab w:pos="1441" w:val="left" w:leader="none"/>
        </w:tabs>
        <w:spacing w:line="273" w:lineRule="auto" w:before="47" w:after="0"/>
        <w:ind w:left="1441" w:right="1430" w:hanging="361"/>
        <w:jc w:val="left"/>
        <w:rPr>
          <w:sz w:val="26"/>
        </w:rPr>
      </w:pPr>
      <w:r>
        <w:rPr>
          <w:sz w:val="26"/>
        </w:rPr>
        <w:t>Type</w:t>
      </w:r>
      <w:r>
        <w:rPr>
          <w:spacing w:val="-6"/>
          <w:sz w:val="26"/>
        </w:rPr>
        <w:t> </w:t>
      </w:r>
      <w:r>
        <w:rPr>
          <w:sz w:val="26"/>
        </w:rPr>
        <w:t>of</w:t>
      </w:r>
      <w:r>
        <w:rPr>
          <w:spacing w:val="-6"/>
          <w:sz w:val="26"/>
        </w:rPr>
        <w:t> </w:t>
      </w:r>
      <w:r>
        <w:rPr>
          <w:sz w:val="26"/>
        </w:rPr>
        <w:t>Structure</w:t>
      </w:r>
      <w:r>
        <w:rPr>
          <w:spacing w:val="-6"/>
          <w:sz w:val="26"/>
        </w:rPr>
        <w:t> </w:t>
      </w:r>
      <w:r>
        <w:rPr>
          <w:sz w:val="26"/>
        </w:rPr>
        <w:t>of</w:t>
      </w:r>
      <w:r>
        <w:rPr>
          <w:spacing w:val="-6"/>
          <w:sz w:val="26"/>
        </w:rPr>
        <w:t> </w:t>
      </w:r>
      <w:r>
        <w:rPr>
          <w:sz w:val="26"/>
        </w:rPr>
        <w:t>Protein.</w:t>
      </w:r>
      <w:r>
        <w:rPr>
          <w:spacing w:val="-5"/>
          <w:sz w:val="26"/>
        </w:rPr>
        <w:t> </w:t>
      </w:r>
      <w:r>
        <w:rPr>
          <w:sz w:val="26"/>
        </w:rPr>
        <w:t>Explain</w:t>
      </w:r>
      <w:r>
        <w:rPr>
          <w:spacing w:val="-7"/>
          <w:sz w:val="26"/>
        </w:rPr>
        <w:t> </w:t>
      </w:r>
      <w:r>
        <w:rPr>
          <w:sz w:val="26"/>
        </w:rPr>
        <w:t>Protein</w:t>
      </w:r>
      <w:r>
        <w:rPr>
          <w:spacing w:val="-7"/>
          <w:sz w:val="26"/>
        </w:rPr>
        <w:t> </w:t>
      </w:r>
      <w:r>
        <w:rPr>
          <w:sz w:val="26"/>
        </w:rPr>
        <w:t>Primary</w:t>
      </w:r>
      <w:r>
        <w:rPr>
          <w:spacing w:val="-1"/>
          <w:sz w:val="26"/>
        </w:rPr>
        <w:t> </w:t>
      </w:r>
      <w:r>
        <w:rPr>
          <w:sz w:val="26"/>
        </w:rPr>
        <w:t>Structural</w:t>
      </w:r>
      <w:r>
        <w:rPr>
          <w:spacing w:val="-1"/>
          <w:sz w:val="26"/>
        </w:rPr>
        <w:t> </w:t>
      </w:r>
      <w:r>
        <w:rPr>
          <w:sz w:val="26"/>
        </w:rPr>
        <w:t>–functional relationship with Example of Insulin &amp;</w:t>
      </w:r>
    </w:p>
    <w:p>
      <w:pPr>
        <w:pStyle w:val="ListParagraph"/>
        <w:numPr>
          <w:ilvl w:val="1"/>
          <w:numId w:val="102"/>
        </w:numPr>
        <w:tabs>
          <w:tab w:pos="1440" w:val="left" w:leader="none"/>
        </w:tabs>
        <w:spacing w:line="240" w:lineRule="auto" w:before="5" w:after="0"/>
        <w:ind w:left="1440" w:right="0" w:hanging="360"/>
        <w:jc w:val="left"/>
        <w:rPr>
          <w:sz w:val="26"/>
        </w:rPr>
      </w:pPr>
      <w:r>
        <w:rPr>
          <w:spacing w:val="-2"/>
          <w:sz w:val="26"/>
        </w:rPr>
        <w:t>Hemoglobin.</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Define</w:t>
      </w:r>
      <w:r>
        <w:rPr>
          <w:spacing w:val="-5"/>
          <w:sz w:val="26"/>
        </w:rPr>
        <w:t> </w:t>
      </w:r>
      <w:r>
        <w:rPr>
          <w:sz w:val="26"/>
        </w:rPr>
        <w:t>Chaperon</w:t>
      </w:r>
      <w:r>
        <w:rPr>
          <w:spacing w:val="-4"/>
          <w:sz w:val="26"/>
        </w:rPr>
        <w:t> </w:t>
      </w:r>
      <w:r>
        <w:rPr>
          <w:sz w:val="26"/>
        </w:rPr>
        <w:t>&amp;</w:t>
      </w:r>
      <w:r>
        <w:rPr>
          <w:spacing w:val="-10"/>
          <w:sz w:val="26"/>
        </w:rPr>
        <w:t> </w:t>
      </w:r>
      <w:r>
        <w:rPr>
          <w:sz w:val="26"/>
        </w:rPr>
        <w:t>Prion</w:t>
      </w:r>
      <w:r>
        <w:rPr>
          <w:spacing w:val="-5"/>
          <w:sz w:val="26"/>
        </w:rPr>
        <w:t> </w:t>
      </w:r>
      <w:r>
        <w:rPr>
          <w:spacing w:val="-2"/>
          <w:sz w:val="26"/>
        </w:rPr>
        <w:t>protein.</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Define</w:t>
      </w:r>
      <w:r>
        <w:rPr>
          <w:spacing w:val="-7"/>
          <w:sz w:val="26"/>
        </w:rPr>
        <w:t> </w:t>
      </w:r>
      <w:r>
        <w:rPr>
          <w:sz w:val="26"/>
        </w:rPr>
        <w:t>Protein</w:t>
      </w:r>
      <w:r>
        <w:rPr>
          <w:spacing w:val="-8"/>
          <w:sz w:val="26"/>
        </w:rPr>
        <w:t> </w:t>
      </w:r>
      <w:r>
        <w:rPr>
          <w:sz w:val="26"/>
        </w:rPr>
        <w:t>Denaturation.</w:t>
      </w:r>
      <w:r>
        <w:rPr>
          <w:spacing w:val="-5"/>
          <w:sz w:val="26"/>
        </w:rPr>
        <w:t> </w:t>
      </w:r>
      <w:r>
        <w:rPr>
          <w:sz w:val="26"/>
        </w:rPr>
        <w:t>Give</w:t>
      </w:r>
      <w:r>
        <w:rPr>
          <w:spacing w:val="-3"/>
          <w:sz w:val="26"/>
        </w:rPr>
        <w:t> </w:t>
      </w:r>
      <w:r>
        <w:rPr>
          <w:sz w:val="26"/>
        </w:rPr>
        <w:t>It’s</w:t>
      </w:r>
      <w:r>
        <w:rPr>
          <w:spacing w:val="-8"/>
          <w:sz w:val="26"/>
        </w:rPr>
        <w:t> </w:t>
      </w:r>
      <w:r>
        <w:rPr>
          <w:sz w:val="26"/>
        </w:rPr>
        <w:t>significant</w:t>
      </w:r>
      <w:r>
        <w:rPr>
          <w:spacing w:val="-8"/>
          <w:sz w:val="26"/>
        </w:rPr>
        <w:t> </w:t>
      </w:r>
      <w:r>
        <w:rPr>
          <w:sz w:val="26"/>
        </w:rPr>
        <w:t>&amp;</w:t>
      </w:r>
      <w:r>
        <w:rPr>
          <w:spacing w:val="-11"/>
          <w:sz w:val="26"/>
        </w:rPr>
        <w:t> </w:t>
      </w:r>
      <w:r>
        <w:rPr>
          <w:sz w:val="26"/>
        </w:rPr>
        <w:t>causative</w:t>
      </w:r>
      <w:r>
        <w:rPr>
          <w:spacing w:val="-6"/>
          <w:sz w:val="26"/>
        </w:rPr>
        <w:t> </w:t>
      </w:r>
      <w:r>
        <w:rPr>
          <w:spacing w:val="-2"/>
          <w:sz w:val="26"/>
        </w:rPr>
        <w:t>factor.</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Digestion</w:t>
      </w:r>
      <w:r>
        <w:rPr>
          <w:spacing w:val="-6"/>
          <w:sz w:val="26"/>
        </w:rPr>
        <w:t> </w:t>
      </w:r>
      <w:r>
        <w:rPr>
          <w:sz w:val="26"/>
        </w:rPr>
        <w:t>&amp;</w:t>
      </w:r>
      <w:r>
        <w:rPr>
          <w:spacing w:val="-6"/>
          <w:sz w:val="26"/>
        </w:rPr>
        <w:t> </w:t>
      </w:r>
      <w:r>
        <w:rPr>
          <w:sz w:val="26"/>
        </w:rPr>
        <w:t>Absorption</w:t>
      </w:r>
      <w:r>
        <w:rPr>
          <w:spacing w:val="-6"/>
          <w:sz w:val="26"/>
        </w:rPr>
        <w:t> </w:t>
      </w:r>
      <w:r>
        <w:rPr>
          <w:sz w:val="26"/>
        </w:rPr>
        <w:t>of</w:t>
      </w:r>
      <w:r>
        <w:rPr>
          <w:spacing w:val="-5"/>
          <w:sz w:val="26"/>
        </w:rPr>
        <w:t> </w:t>
      </w:r>
      <w:r>
        <w:rPr>
          <w:spacing w:val="-2"/>
          <w:sz w:val="26"/>
        </w:rPr>
        <w:t>Protein</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Fates</w:t>
      </w:r>
      <w:r>
        <w:rPr>
          <w:spacing w:val="-6"/>
          <w:sz w:val="26"/>
        </w:rPr>
        <w:t> </w:t>
      </w:r>
      <w:r>
        <w:rPr>
          <w:sz w:val="26"/>
        </w:rPr>
        <w:t>of</w:t>
      </w:r>
      <w:r>
        <w:rPr>
          <w:spacing w:val="-5"/>
          <w:sz w:val="26"/>
        </w:rPr>
        <w:t> </w:t>
      </w:r>
      <w:r>
        <w:rPr>
          <w:sz w:val="26"/>
        </w:rPr>
        <w:t>Tyrosine</w:t>
      </w:r>
      <w:r>
        <w:rPr>
          <w:spacing w:val="-5"/>
          <w:sz w:val="26"/>
        </w:rPr>
        <w:t> </w:t>
      </w:r>
      <w:r>
        <w:rPr>
          <w:sz w:val="26"/>
        </w:rPr>
        <w:t>&amp;</w:t>
      </w:r>
      <w:r>
        <w:rPr>
          <w:spacing w:val="-9"/>
          <w:sz w:val="26"/>
        </w:rPr>
        <w:t> </w:t>
      </w:r>
      <w:r>
        <w:rPr>
          <w:sz w:val="26"/>
        </w:rPr>
        <w:t>Phenylalanine</w:t>
      </w:r>
      <w:r>
        <w:rPr>
          <w:spacing w:val="-1"/>
          <w:sz w:val="26"/>
        </w:rPr>
        <w:t> </w:t>
      </w:r>
      <w:r>
        <w:rPr>
          <w:sz w:val="26"/>
        </w:rPr>
        <w:t>&amp;</w:t>
      </w:r>
      <w:r>
        <w:rPr>
          <w:spacing w:val="-9"/>
          <w:sz w:val="26"/>
        </w:rPr>
        <w:t> </w:t>
      </w:r>
      <w:r>
        <w:rPr>
          <w:sz w:val="26"/>
        </w:rPr>
        <w:t>it’s</w:t>
      </w:r>
      <w:r>
        <w:rPr>
          <w:spacing w:val="-6"/>
          <w:sz w:val="26"/>
        </w:rPr>
        <w:t> </w:t>
      </w:r>
      <w:r>
        <w:rPr>
          <w:sz w:val="26"/>
        </w:rPr>
        <w:t>related</w:t>
      </w:r>
      <w:r>
        <w:rPr>
          <w:spacing w:val="-5"/>
          <w:sz w:val="26"/>
        </w:rPr>
        <w:t> </w:t>
      </w:r>
      <w:r>
        <w:rPr>
          <w:spacing w:val="-2"/>
          <w:sz w:val="26"/>
        </w:rPr>
        <w:t>disorder.</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Biochemical</w:t>
      </w:r>
      <w:r>
        <w:rPr>
          <w:spacing w:val="-8"/>
          <w:sz w:val="26"/>
        </w:rPr>
        <w:t> </w:t>
      </w:r>
      <w:r>
        <w:rPr>
          <w:sz w:val="26"/>
        </w:rPr>
        <w:t>explanation</w:t>
      </w:r>
      <w:r>
        <w:rPr>
          <w:spacing w:val="-7"/>
          <w:sz w:val="26"/>
        </w:rPr>
        <w:t> </w:t>
      </w:r>
      <w:r>
        <w:rPr>
          <w:sz w:val="26"/>
        </w:rPr>
        <w:t>of</w:t>
      </w:r>
      <w:r>
        <w:rPr>
          <w:spacing w:val="-8"/>
          <w:sz w:val="26"/>
        </w:rPr>
        <w:t> </w:t>
      </w:r>
      <w:r>
        <w:rPr>
          <w:spacing w:val="-2"/>
          <w:sz w:val="26"/>
        </w:rPr>
        <w:t>Phenylketonuria.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Biochemical</w:t>
      </w:r>
      <w:r>
        <w:rPr>
          <w:spacing w:val="-6"/>
          <w:sz w:val="26"/>
        </w:rPr>
        <w:t> </w:t>
      </w:r>
      <w:r>
        <w:rPr>
          <w:sz w:val="26"/>
        </w:rPr>
        <w:t>explanation</w:t>
      </w:r>
      <w:r>
        <w:rPr>
          <w:spacing w:val="-6"/>
          <w:sz w:val="26"/>
        </w:rPr>
        <w:t> </w:t>
      </w:r>
      <w:r>
        <w:rPr>
          <w:sz w:val="26"/>
        </w:rPr>
        <w:t>of</w:t>
      </w:r>
      <w:r>
        <w:rPr>
          <w:spacing w:val="-5"/>
          <w:sz w:val="26"/>
        </w:rPr>
        <w:t> </w:t>
      </w:r>
      <w:r>
        <w:rPr>
          <w:sz w:val="26"/>
        </w:rPr>
        <w:t>Albinism</w:t>
      </w:r>
      <w:r>
        <w:rPr>
          <w:spacing w:val="-11"/>
          <w:sz w:val="26"/>
        </w:rPr>
        <w:t> </w:t>
      </w:r>
      <w:r>
        <w:rPr>
          <w:sz w:val="26"/>
        </w:rPr>
        <w:t>&amp;</w:t>
      </w:r>
      <w:r>
        <w:rPr>
          <w:spacing w:val="-7"/>
          <w:sz w:val="26"/>
        </w:rPr>
        <w:t> </w:t>
      </w:r>
      <w:r>
        <w:rPr>
          <w:spacing w:val="-2"/>
          <w:sz w:val="26"/>
        </w:rPr>
        <w:t>Alkaptonuria.</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Fates</w:t>
      </w:r>
      <w:r>
        <w:rPr>
          <w:spacing w:val="-6"/>
          <w:sz w:val="26"/>
        </w:rPr>
        <w:t> </w:t>
      </w:r>
      <w:r>
        <w:rPr>
          <w:sz w:val="26"/>
        </w:rPr>
        <w:t>of</w:t>
      </w:r>
      <w:r>
        <w:rPr>
          <w:spacing w:val="-5"/>
          <w:sz w:val="26"/>
        </w:rPr>
        <w:t> </w:t>
      </w:r>
      <w:r>
        <w:rPr>
          <w:sz w:val="26"/>
        </w:rPr>
        <w:t>Tryptophan</w:t>
      </w:r>
      <w:r>
        <w:rPr>
          <w:spacing w:val="-4"/>
          <w:sz w:val="26"/>
        </w:rPr>
        <w:t> </w:t>
      </w:r>
      <w:r>
        <w:rPr>
          <w:sz w:val="26"/>
        </w:rPr>
        <w:t>&amp;</w:t>
      </w:r>
      <w:r>
        <w:rPr>
          <w:spacing w:val="-9"/>
          <w:sz w:val="26"/>
        </w:rPr>
        <w:t> </w:t>
      </w:r>
      <w:r>
        <w:rPr>
          <w:sz w:val="26"/>
        </w:rPr>
        <w:t>it’s</w:t>
      </w:r>
      <w:r>
        <w:rPr>
          <w:spacing w:val="-6"/>
          <w:sz w:val="26"/>
        </w:rPr>
        <w:t> </w:t>
      </w:r>
      <w:r>
        <w:rPr>
          <w:sz w:val="26"/>
        </w:rPr>
        <w:t>related</w:t>
      </w:r>
      <w:r>
        <w:rPr>
          <w:spacing w:val="-5"/>
          <w:sz w:val="26"/>
        </w:rPr>
        <w:t> </w:t>
      </w:r>
      <w:r>
        <w:rPr>
          <w:spacing w:val="-2"/>
          <w:sz w:val="26"/>
        </w:rPr>
        <w:t>disorder.</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Functional</w:t>
      </w:r>
      <w:r>
        <w:rPr>
          <w:spacing w:val="-10"/>
          <w:sz w:val="26"/>
        </w:rPr>
        <w:t> </w:t>
      </w:r>
      <w:r>
        <w:rPr>
          <w:sz w:val="26"/>
        </w:rPr>
        <w:t>classification</w:t>
      </w:r>
      <w:r>
        <w:rPr>
          <w:spacing w:val="-7"/>
          <w:sz w:val="26"/>
        </w:rPr>
        <w:t> </w:t>
      </w:r>
      <w:r>
        <w:rPr>
          <w:sz w:val="26"/>
        </w:rPr>
        <w:t>of</w:t>
      </w:r>
      <w:r>
        <w:rPr>
          <w:spacing w:val="-7"/>
          <w:sz w:val="26"/>
        </w:rPr>
        <w:t> </w:t>
      </w:r>
      <w:r>
        <w:rPr>
          <w:spacing w:val="-2"/>
          <w:sz w:val="26"/>
        </w:rPr>
        <w:t>protein.</w:t>
      </w:r>
    </w:p>
    <w:p>
      <w:pPr>
        <w:pStyle w:val="ListParagraph"/>
        <w:spacing w:after="0" w:line="240" w:lineRule="auto"/>
        <w:jc w:val="left"/>
        <w:rPr>
          <w:sz w:val="26"/>
        </w:rPr>
        <w:sectPr>
          <w:pgSz w:w="12240" w:h="15840"/>
          <w:pgMar w:header="0" w:footer="1489" w:top="1380" w:bottom="1720" w:left="720" w:right="720"/>
        </w:sectPr>
      </w:pPr>
    </w:p>
    <w:p>
      <w:pPr>
        <w:pStyle w:val="ListParagraph"/>
        <w:numPr>
          <w:ilvl w:val="1"/>
          <w:numId w:val="102"/>
        </w:numPr>
        <w:tabs>
          <w:tab w:pos="1440" w:val="left" w:leader="none"/>
        </w:tabs>
        <w:spacing w:line="240" w:lineRule="auto" w:before="77" w:after="0"/>
        <w:ind w:left="1440" w:right="0" w:hanging="360"/>
        <w:jc w:val="left"/>
        <w:rPr>
          <w:sz w:val="26"/>
        </w:rPr>
      </w:pPr>
      <w:r>
        <w:rPr>
          <w:sz w:val="26"/>
        </w:rPr>
        <w:t>Role</w:t>
      </w:r>
      <w:r>
        <w:rPr>
          <w:spacing w:val="-6"/>
          <w:sz w:val="26"/>
        </w:rPr>
        <w:t> </w:t>
      </w:r>
      <w:r>
        <w:rPr>
          <w:sz w:val="26"/>
        </w:rPr>
        <w:t>of</w:t>
      </w:r>
      <w:r>
        <w:rPr>
          <w:spacing w:val="-4"/>
          <w:sz w:val="26"/>
        </w:rPr>
        <w:t> </w:t>
      </w:r>
      <w:r>
        <w:rPr>
          <w:sz w:val="26"/>
        </w:rPr>
        <w:t>2-3</w:t>
      </w:r>
      <w:r>
        <w:rPr>
          <w:spacing w:val="-6"/>
          <w:sz w:val="26"/>
        </w:rPr>
        <w:t> </w:t>
      </w:r>
      <w:r>
        <w:rPr>
          <w:sz w:val="26"/>
        </w:rPr>
        <w:t>BPG</w:t>
      </w:r>
      <w:r>
        <w:rPr>
          <w:spacing w:val="-5"/>
          <w:sz w:val="26"/>
        </w:rPr>
        <w:t> </w:t>
      </w:r>
      <w:r>
        <w:rPr>
          <w:sz w:val="26"/>
        </w:rPr>
        <w:t>on</w:t>
      </w:r>
      <w:r>
        <w:rPr>
          <w:spacing w:val="-6"/>
          <w:sz w:val="26"/>
        </w:rPr>
        <w:t> </w:t>
      </w:r>
      <w:r>
        <w:rPr>
          <w:sz w:val="26"/>
        </w:rPr>
        <w:t>oxygen</w:t>
      </w:r>
      <w:r>
        <w:rPr>
          <w:spacing w:val="-4"/>
          <w:sz w:val="26"/>
        </w:rPr>
        <w:t> </w:t>
      </w:r>
      <w:r>
        <w:rPr>
          <w:sz w:val="26"/>
        </w:rPr>
        <w:t>diffusion-dissociation</w:t>
      </w:r>
      <w:r>
        <w:rPr>
          <w:spacing w:val="-5"/>
          <w:sz w:val="26"/>
        </w:rPr>
        <w:t> </w:t>
      </w:r>
      <w:r>
        <w:rPr>
          <w:sz w:val="26"/>
        </w:rPr>
        <w:t>and</w:t>
      </w:r>
      <w:r>
        <w:rPr>
          <w:spacing w:val="-5"/>
          <w:sz w:val="26"/>
        </w:rPr>
        <w:t> </w:t>
      </w:r>
      <w:r>
        <w:rPr>
          <w:sz w:val="26"/>
        </w:rPr>
        <w:t>effect</w:t>
      </w:r>
      <w:r>
        <w:rPr>
          <w:spacing w:val="-4"/>
          <w:sz w:val="26"/>
        </w:rPr>
        <w:t> </w:t>
      </w:r>
      <w:r>
        <w:rPr>
          <w:sz w:val="26"/>
        </w:rPr>
        <w:t>during</w:t>
      </w:r>
      <w:r>
        <w:rPr>
          <w:spacing w:val="-9"/>
          <w:sz w:val="26"/>
        </w:rPr>
        <w:t> </w:t>
      </w:r>
      <w:r>
        <w:rPr>
          <w:spacing w:val="-2"/>
          <w:sz w:val="26"/>
        </w:rPr>
        <w:t>hypoxia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Molecular</w:t>
      </w:r>
      <w:r>
        <w:rPr>
          <w:spacing w:val="-12"/>
          <w:sz w:val="26"/>
        </w:rPr>
        <w:t> </w:t>
      </w:r>
      <w:r>
        <w:rPr>
          <w:sz w:val="26"/>
        </w:rPr>
        <w:t>and</w:t>
      </w:r>
      <w:r>
        <w:rPr>
          <w:spacing w:val="-12"/>
          <w:sz w:val="26"/>
        </w:rPr>
        <w:t> </w:t>
      </w:r>
      <w:r>
        <w:rPr>
          <w:sz w:val="26"/>
        </w:rPr>
        <w:t>Biochemical</w:t>
      </w:r>
      <w:r>
        <w:rPr>
          <w:spacing w:val="-12"/>
          <w:sz w:val="26"/>
        </w:rPr>
        <w:t> </w:t>
      </w:r>
      <w:r>
        <w:rPr>
          <w:sz w:val="26"/>
        </w:rPr>
        <w:t>explanation</w:t>
      </w:r>
      <w:r>
        <w:rPr>
          <w:spacing w:val="-12"/>
          <w:sz w:val="26"/>
        </w:rPr>
        <w:t> </w:t>
      </w:r>
      <w:r>
        <w:rPr>
          <w:sz w:val="26"/>
        </w:rPr>
        <w:t>for</w:t>
      </w:r>
      <w:r>
        <w:rPr>
          <w:spacing w:val="-11"/>
          <w:sz w:val="26"/>
        </w:rPr>
        <w:t> </w:t>
      </w:r>
      <w:r>
        <w:rPr>
          <w:sz w:val="26"/>
        </w:rPr>
        <w:t>pathogenesis</w:t>
      </w:r>
      <w:r>
        <w:rPr>
          <w:spacing w:val="-12"/>
          <w:sz w:val="26"/>
        </w:rPr>
        <w:t> </w:t>
      </w:r>
      <w:r>
        <w:rPr>
          <w:sz w:val="26"/>
        </w:rPr>
        <w:t>of</w:t>
      </w:r>
      <w:r>
        <w:rPr>
          <w:spacing w:val="-12"/>
          <w:sz w:val="26"/>
        </w:rPr>
        <w:t> </w:t>
      </w:r>
      <w:r>
        <w:rPr>
          <w:sz w:val="26"/>
        </w:rPr>
        <w:t>Sickle</w:t>
      </w:r>
      <w:r>
        <w:rPr>
          <w:spacing w:val="-12"/>
          <w:sz w:val="26"/>
        </w:rPr>
        <w:t> </w:t>
      </w:r>
      <w:r>
        <w:rPr>
          <w:sz w:val="26"/>
        </w:rPr>
        <w:t>cell</w:t>
      </w:r>
      <w:r>
        <w:rPr>
          <w:spacing w:val="-11"/>
          <w:sz w:val="26"/>
        </w:rPr>
        <w:t> </w:t>
      </w:r>
      <w:r>
        <w:rPr>
          <w:spacing w:val="-2"/>
          <w:sz w:val="26"/>
        </w:rPr>
        <w:t>disease</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Molecular</w:t>
      </w:r>
      <w:r>
        <w:rPr>
          <w:spacing w:val="-10"/>
          <w:sz w:val="26"/>
        </w:rPr>
        <w:t> </w:t>
      </w:r>
      <w:r>
        <w:rPr>
          <w:sz w:val="26"/>
        </w:rPr>
        <w:t>and</w:t>
      </w:r>
      <w:r>
        <w:rPr>
          <w:spacing w:val="-10"/>
          <w:sz w:val="26"/>
        </w:rPr>
        <w:t> </w:t>
      </w:r>
      <w:r>
        <w:rPr>
          <w:sz w:val="26"/>
        </w:rPr>
        <w:t>Biochemical</w:t>
      </w:r>
      <w:r>
        <w:rPr>
          <w:spacing w:val="-11"/>
          <w:sz w:val="26"/>
        </w:rPr>
        <w:t> </w:t>
      </w:r>
      <w:r>
        <w:rPr>
          <w:sz w:val="26"/>
        </w:rPr>
        <w:t>bases</w:t>
      </w:r>
      <w:r>
        <w:rPr>
          <w:spacing w:val="-10"/>
          <w:sz w:val="26"/>
        </w:rPr>
        <w:t> </w:t>
      </w:r>
      <w:r>
        <w:rPr>
          <w:sz w:val="26"/>
        </w:rPr>
        <w:t>of</w:t>
      </w:r>
      <w:r>
        <w:rPr>
          <w:spacing w:val="-10"/>
          <w:sz w:val="26"/>
        </w:rPr>
        <w:t> </w:t>
      </w:r>
      <w:r>
        <w:rPr>
          <w:spacing w:val="-2"/>
          <w:sz w:val="26"/>
        </w:rPr>
        <w:t>Thalassemia.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Define</w:t>
      </w:r>
      <w:r>
        <w:rPr>
          <w:spacing w:val="-4"/>
          <w:sz w:val="26"/>
        </w:rPr>
        <w:t> </w:t>
      </w:r>
      <w:r>
        <w:rPr>
          <w:sz w:val="26"/>
        </w:rPr>
        <w:t>and</w:t>
      </w:r>
      <w:r>
        <w:rPr>
          <w:spacing w:val="-3"/>
          <w:sz w:val="26"/>
        </w:rPr>
        <w:t> </w:t>
      </w:r>
      <w:r>
        <w:rPr>
          <w:sz w:val="26"/>
        </w:rPr>
        <w:t>explain</w:t>
      </w:r>
      <w:r>
        <w:rPr>
          <w:spacing w:val="-3"/>
          <w:sz w:val="26"/>
        </w:rPr>
        <w:t> </w:t>
      </w:r>
      <w:r>
        <w:rPr>
          <w:sz w:val="26"/>
        </w:rPr>
        <w:t>cause</w:t>
      </w:r>
      <w:r>
        <w:rPr>
          <w:spacing w:val="-4"/>
          <w:sz w:val="26"/>
        </w:rPr>
        <w:t> </w:t>
      </w:r>
      <w:r>
        <w:rPr>
          <w:sz w:val="26"/>
        </w:rPr>
        <w:t>&amp;</w:t>
      </w:r>
      <w:r>
        <w:rPr>
          <w:spacing w:val="-8"/>
          <w:sz w:val="26"/>
        </w:rPr>
        <w:t> </w:t>
      </w:r>
      <w:r>
        <w:rPr>
          <w:sz w:val="26"/>
        </w:rPr>
        <w:t>effect</w:t>
      </w:r>
      <w:r>
        <w:rPr>
          <w:spacing w:val="-4"/>
          <w:sz w:val="26"/>
        </w:rPr>
        <w:t> </w:t>
      </w:r>
      <w:r>
        <w:rPr>
          <w:sz w:val="26"/>
        </w:rPr>
        <w:t>of</w:t>
      </w:r>
      <w:r>
        <w:rPr>
          <w:spacing w:val="-3"/>
          <w:sz w:val="26"/>
        </w:rPr>
        <w:t> </w:t>
      </w:r>
      <w:r>
        <w:rPr>
          <w:sz w:val="26"/>
        </w:rPr>
        <w:t>Met-</w:t>
      </w:r>
      <w:r>
        <w:rPr>
          <w:spacing w:val="-2"/>
          <w:sz w:val="26"/>
        </w:rPr>
        <w:t>haemoglobinemia</w:t>
      </w:r>
    </w:p>
    <w:p>
      <w:pPr>
        <w:pStyle w:val="ListParagraph"/>
        <w:numPr>
          <w:ilvl w:val="1"/>
          <w:numId w:val="102"/>
        </w:numPr>
        <w:tabs>
          <w:tab w:pos="1441" w:val="left" w:leader="none"/>
        </w:tabs>
        <w:spacing w:line="273" w:lineRule="auto" w:before="47" w:after="0"/>
        <w:ind w:left="1441" w:right="1575" w:hanging="361"/>
        <w:jc w:val="left"/>
        <w:rPr>
          <w:sz w:val="26"/>
        </w:rPr>
      </w:pPr>
      <w:r>
        <w:rPr>
          <w:sz w:val="26"/>
        </w:rPr>
        <w:t>Define</w:t>
      </w:r>
      <w:r>
        <w:rPr>
          <w:spacing w:val="-6"/>
          <w:sz w:val="26"/>
        </w:rPr>
        <w:t> </w:t>
      </w:r>
      <w:r>
        <w:rPr>
          <w:sz w:val="26"/>
        </w:rPr>
        <w:t>Porphyria.</w:t>
      </w:r>
      <w:r>
        <w:rPr>
          <w:spacing w:val="-4"/>
          <w:sz w:val="26"/>
        </w:rPr>
        <w:t> </w:t>
      </w:r>
      <w:r>
        <w:rPr>
          <w:sz w:val="26"/>
        </w:rPr>
        <w:t>Explain</w:t>
      </w:r>
      <w:r>
        <w:rPr>
          <w:spacing w:val="-7"/>
          <w:sz w:val="26"/>
        </w:rPr>
        <w:t> </w:t>
      </w:r>
      <w:r>
        <w:rPr>
          <w:sz w:val="26"/>
        </w:rPr>
        <w:t>Causes,</w:t>
      </w:r>
      <w:r>
        <w:rPr>
          <w:spacing w:val="-4"/>
          <w:sz w:val="26"/>
        </w:rPr>
        <w:t> </w:t>
      </w:r>
      <w:r>
        <w:rPr>
          <w:sz w:val="26"/>
        </w:rPr>
        <w:t>Clinical</w:t>
      </w:r>
      <w:r>
        <w:rPr>
          <w:spacing w:val="-7"/>
          <w:sz w:val="26"/>
        </w:rPr>
        <w:t> </w:t>
      </w:r>
      <w:r>
        <w:rPr>
          <w:sz w:val="26"/>
        </w:rPr>
        <w:t>Feature</w:t>
      </w:r>
      <w:r>
        <w:rPr>
          <w:spacing w:val="-6"/>
          <w:sz w:val="26"/>
        </w:rPr>
        <w:t> </w:t>
      </w:r>
      <w:r>
        <w:rPr>
          <w:sz w:val="26"/>
        </w:rPr>
        <w:t>and</w:t>
      </w:r>
      <w:r>
        <w:rPr>
          <w:spacing w:val="-6"/>
          <w:sz w:val="26"/>
        </w:rPr>
        <w:t> </w:t>
      </w:r>
      <w:r>
        <w:rPr>
          <w:sz w:val="26"/>
        </w:rPr>
        <w:t>diagnosis</w:t>
      </w:r>
      <w:r>
        <w:rPr>
          <w:spacing w:val="-7"/>
          <w:sz w:val="26"/>
        </w:rPr>
        <w:t> </w:t>
      </w:r>
      <w:r>
        <w:rPr>
          <w:sz w:val="26"/>
        </w:rPr>
        <w:t>of</w:t>
      </w:r>
      <w:r>
        <w:rPr>
          <w:spacing w:val="-6"/>
          <w:sz w:val="26"/>
        </w:rPr>
        <w:t> </w:t>
      </w:r>
      <w:r>
        <w:rPr>
          <w:sz w:val="26"/>
        </w:rPr>
        <w:t>Acute intermittent porphyria and Congenital erythropoietic porphyria.</w:t>
      </w:r>
    </w:p>
    <w:p>
      <w:pPr>
        <w:pStyle w:val="ListParagraph"/>
        <w:numPr>
          <w:ilvl w:val="1"/>
          <w:numId w:val="102"/>
        </w:numPr>
        <w:tabs>
          <w:tab w:pos="1441" w:val="left" w:leader="none"/>
        </w:tabs>
        <w:spacing w:line="273" w:lineRule="auto" w:before="4" w:after="0"/>
        <w:ind w:left="1441" w:right="994" w:hanging="361"/>
        <w:jc w:val="left"/>
        <w:rPr>
          <w:sz w:val="26"/>
        </w:rPr>
      </w:pPr>
      <w:r>
        <w:rPr>
          <w:sz w:val="26"/>
        </w:rPr>
        <w:t>Developmental</w:t>
      </w:r>
      <w:r>
        <w:rPr>
          <w:spacing w:val="-4"/>
          <w:sz w:val="26"/>
        </w:rPr>
        <w:t> </w:t>
      </w:r>
      <w:r>
        <w:rPr>
          <w:sz w:val="26"/>
        </w:rPr>
        <w:t>changes</w:t>
      </w:r>
      <w:r>
        <w:rPr>
          <w:spacing w:val="-5"/>
          <w:sz w:val="26"/>
        </w:rPr>
        <w:t> </w:t>
      </w:r>
      <w:r>
        <w:rPr>
          <w:sz w:val="26"/>
        </w:rPr>
        <w:t>in</w:t>
      </w:r>
      <w:r>
        <w:rPr>
          <w:spacing w:val="-6"/>
          <w:sz w:val="26"/>
        </w:rPr>
        <w:t> </w:t>
      </w:r>
      <w:r>
        <w:rPr>
          <w:sz w:val="26"/>
        </w:rPr>
        <w:t>Hemoglobin</w:t>
      </w:r>
      <w:r>
        <w:rPr>
          <w:spacing w:val="-6"/>
          <w:sz w:val="26"/>
        </w:rPr>
        <w:t> </w:t>
      </w:r>
      <w:r>
        <w:rPr>
          <w:sz w:val="26"/>
        </w:rPr>
        <w:t>gene</w:t>
      </w:r>
      <w:r>
        <w:rPr>
          <w:spacing w:val="-5"/>
          <w:sz w:val="26"/>
        </w:rPr>
        <w:t> </w:t>
      </w:r>
      <w:r>
        <w:rPr>
          <w:sz w:val="26"/>
        </w:rPr>
        <w:t>expression</w:t>
      </w:r>
      <w:r>
        <w:rPr>
          <w:spacing w:val="-5"/>
          <w:sz w:val="26"/>
        </w:rPr>
        <w:t> </w:t>
      </w:r>
      <w:r>
        <w:rPr>
          <w:sz w:val="26"/>
        </w:rPr>
        <w:t>from</w:t>
      </w:r>
      <w:r>
        <w:rPr>
          <w:spacing w:val="-9"/>
          <w:sz w:val="26"/>
        </w:rPr>
        <w:t> </w:t>
      </w:r>
      <w:r>
        <w:rPr>
          <w:sz w:val="26"/>
        </w:rPr>
        <w:t>intrauterine</w:t>
      </w:r>
      <w:r>
        <w:rPr>
          <w:spacing w:val="-5"/>
          <w:sz w:val="26"/>
        </w:rPr>
        <w:t> </w:t>
      </w:r>
      <w:r>
        <w:rPr>
          <w:sz w:val="26"/>
        </w:rPr>
        <w:t>life</w:t>
      </w:r>
      <w:r>
        <w:rPr>
          <w:spacing w:val="-5"/>
          <w:sz w:val="26"/>
        </w:rPr>
        <w:t> </w:t>
      </w:r>
      <w:r>
        <w:rPr>
          <w:sz w:val="26"/>
        </w:rPr>
        <w:t>to </w:t>
      </w:r>
      <w:r>
        <w:rPr>
          <w:spacing w:val="-2"/>
          <w:sz w:val="26"/>
        </w:rPr>
        <w:t>adult.</w:t>
      </w:r>
    </w:p>
    <w:p>
      <w:pPr>
        <w:pStyle w:val="ListParagraph"/>
        <w:numPr>
          <w:ilvl w:val="1"/>
          <w:numId w:val="102"/>
        </w:numPr>
        <w:tabs>
          <w:tab w:pos="1440" w:val="left" w:leader="none"/>
        </w:tabs>
        <w:spacing w:line="240" w:lineRule="auto" w:before="6" w:after="0"/>
        <w:ind w:left="1440" w:right="0" w:hanging="360"/>
        <w:jc w:val="left"/>
        <w:rPr>
          <w:sz w:val="26"/>
        </w:rPr>
      </w:pPr>
      <w:r>
        <w:rPr>
          <w:sz w:val="26"/>
        </w:rPr>
        <w:t>Mechanism</w:t>
      </w:r>
      <w:r>
        <w:rPr>
          <w:spacing w:val="-12"/>
          <w:sz w:val="26"/>
        </w:rPr>
        <w:t> </w:t>
      </w:r>
      <w:r>
        <w:rPr>
          <w:sz w:val="26"/>
        </w:rPr>
        <w:t>of</w:t>
      </w:r>
      <w:r>
        <w:rPr>
          <w:spacing w:val="-6"/>
          <w:sz w:val="26"/>
        </w:rPr>
        <w:t> </w:t>
      </w:r>
      <w:r>
        <w:rPr>
          <w:sz w:val="26"/>
        </w:rPr>
        <w:t>the</w:t>
      </w:r>
      <w:r>
        <w:rPr>
          <w:spacing w:val="-6"/>
          <w:sz w:val="26"/>
        </w:rPr>
        <w:t> </w:t>
      </w:r>
      <w:r>
        <w:rPr>
          <w:sz w:val="26"/>
        </w:rPr>
        <w:t>Bohr</w:t>
      </w:r>
      <w:r>
        <w:rPr>
          <w:spacing w:val="-6"/>
          <w:sz w:val="26"/>
        </w:rPr>
        <w:t> </w:t>
      </w:r>
      <w:r>
        <w:rPr>
          <w:spacing w:val="-2"/>
          <w:sz w:val="26"/>
        </w:rPr>
        <w:t>effect</w:t>
      </w:r>
    </w:p>
    <w:p>
      <w:pPr>
        <w:pStyle w:val="ListParagraph"/>
        <w:numPr>
          <w:ilvl w:val="1"/>
          <w:numId w:val="102"/>
        </w:numPr>
        <w:tabs>
          <w:tab w:pos="1441" w:val="left" w:leader="none"/>
        </w:tabs>
        <w:spacing w:line="273" w:lineRule="auto" w:before="46" w:after="0"/>
        <w:ind w:left="1441" w:right="1378" w:hanging="361"/>
        <w:jc w:val="left"/>
        <w:rPr>
          <w:sz w:val="26"/>
        </w:rPr>
      </w:pPr>
      <w:r>
        <w:rPr>
          <w:sz w:val="26"/>
        </w:rPr>
        <w:t>Peripheral</w:t>
      </w:r>
      <w:r>
        <w:rPr>
          <w:spacing w:val="-6"/>
          <w:sz w:val="26"/>
        </w:rPr>
        <w:t> </w:t>
      </w:r>
      <w:r>
        <w:rPr>
          <w:sz w:val="26"/>
        </w:rPr>
        <w:t>detoxification</w:t>
      </w:r>
      <w:r>
        <w:rPr>
          <w:spacing w:val="-6"/>
          <w:sz w:val="26"/>
        </w:rPr>
        <w:t> </w:t>
      </w:r>
      <w:r>
        <w:rPr>
          <w:sz w:val="26"/>
        </w:rPr>
        <w:t>of</w:t>
      </w:r>
      <w:r>
        <w:rPr>
          <w:spacing w:val="-6"/>
          <w:sz w:val="26"/>
        </w:rPr>
        <w:t> </w:t>
      </w:r>
      <w:r>
        <w:rPr>
          <w:sz w:val="26"/>
        </w:rPr>
        <w:t>Ammonia</w:t>
      </w:r>
      <w:r>
        <w:rPr>
          <w:spacing w:val="-7"/>
          <w:sz w:val="26"/>
        </w:rPr>
        <w:t> </w:t>
      </w:r>
      <w:r>
        <w:rPr>
          <w:sz w:val="26"/>
        </w:rPr>
        <w:t>(Nitrogen</w:t>
      </w:r>
      <w:r>
        <w:rPr>
          <w:spacing w:val="-7"/>
          <w:sz w:val="26"/>
        </w:rPr>
        <w:t> </w:t>
      </w:r>
      <w:r>
        <w:rPr>
          <w:sz w:val="26"/>
        </w:rPr>
        <w:t>disposal)</w:t>
      </w:r>
      <w:r>
        <w:rPr>
          <w:spacing w:val="-7"/>
          <w:sz w:val="26"/>
        </w:rPr>
        <w:t> </w:t>
      </w:r>
      <w:r>
        <w:rPr>
          <w:sz w:val="26"/>
        </w:rPr>
        <w:t>through</w:t>
      </w:r>
      <w:r>
        <w:rPr>
          <w:spacing w:val="-7"/>
          <w:sz w:val="26"/>
        </w:rPr>
        <w:t> </w:t>
      </w:r>
      <w:r>
        <w:rPr>
          <w:sz w:val="26"/>
        </w:rPr>
        <w:t>GDH</w:t>
      </w:r>
      <w:r>
        <w:rPr>
          <w:spacing w:val="-6"/>
          <w:sz w:val="26"/>
        </w:rPr>
        <w:t> </w:t>
      </w:r>
      <w:r>
        <w:rPr>
          <w:sz w:val="26"/>
        </w:rPr>
        <w:t>and Alpha ketoglutarate</w:t>
      </w:r>
    </w:p>
    <w:p>
      <w:pPr>
        <w:pStyle w:val="ListParagraph"/>
        <w:numPr>
          <w:ilvl w:val="1"/>
          <w:numId w:val="102"/>
        </w:numPr>
        <w:tabs>
          <w:tab w:pos="1440" w:val="left" w:leader="none"/>
        </w:tabs>
        <w:spacing w:line="240" w:lineRule="auto" w:before="5" w:after="0"/>
        <w:ind w:left="1440" w:right="0" w:hanging="360"/>
        <w:jc w:val="left"/>
        <w:rPr>
          <w:sz w:val="26"/>
        </w:rPr>
      </w:pPr>
      <w:r>
        <w:rPr>
          <w:sz w:val="26"/>
        </w:rPr>
        <w:t>Transport</w:t>
      </w:r>
      <w:r>
        <w:rPr>
          <w:spacing w:val="-7"/>
          <w:sz w:val="26"/>
        </w:rPr>
        <w:t> </w:t>
      </w:r>
      <w:r>
        <w:rPr>
          <w:sz w:val="26"/>
        </w:rPr>
        <w:t>and</w:t>
      </w:r>
      <w:r>
        <w:rPr>
          <w:spacing w:val="-7"/>
          <w:sz w:val="26"/>
        </w:rPr>
        <w:t> </w:t>
      </w:r>
      <w:r>
        <w:rPr>
          <w:sz w:val="26"/>
        </w:rPr>
        <w:t>Detoxification</w:t>
      </w:r>
      <w:r>
        <w:rPr>
          <w:spacing w:val="-7"/>
          <w:sz w:val="26"/>
        </w:rPr>
        <w:t> </w:t>
      </w:r>
      <w:r>
        <w:rPr>
          <w:sz w:val="26"/>
        </w:rPr>
        <w:t>of</w:t>
      </w:r>
      <w:r>
        <w:rPr>
          <w:spacing w:val="-7"/>
          <w:sz w:val="26"/>
        </w:rPr>
        <w:t> </w:t>
      </w:r>
      <w:r>
        <w:rPr>
          <w:spacing w:val="-2"/>
          <w:sz w:val="26"/>
        </w:rPr>
        <w:t>Ammonia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Hemoglobin</w:t>
      </w:r>
      <w:r>
        <w:rPr>
          <w:spacing w:val="-9"/>
          <w:sz w:val="26"/>
        </w:rPr>
        <w:t> </w:t>
      </w:r>
      <w:r>
        <w:rPr>
          <w:sz w:val="26"/>
        </w:rPr>
        <w:t>degradation</w:t>
      </w:r>
      <w:r>
        <w:rPr>
          <w:spacing w:val="-7"/>
          <w:sz w:val="26"/>
        </w:rPr>
        <w:t> </w:t>
      </w:r>
      <w:r>
        <w:rPr>
          <w:sz w:val="26"/>
        </w:rPr>
        <w:t>(Bilirubin</w:t>
      </w:r>
      <w:r>
        <w:rPr>
          <w:spacing w:val="-9"/>
          <w:sz w:val="26"/>
        </w:rPr>
        <w:t> </w:t>
      </w:r>
      <w:r>
        <w:rPr>
          <w:sz w:val="26"/>
        </w:rPr>
        <w:t>formation)</w:t>
      </w:r>
      <w:r>
        <w:rPr>
          <w:spacing w:val="-4"/>
          <w:sz w:val="26"/>
        </w:rPr>
        <w:t> </w:t>
      </w:r>
      <w:r>
        <w:rPr>
          <w:sz w:val="26"/>
        </w:rPr>
        <w:t>and</w:t>
      </w:r>
      <w:r>
        <w:rPr>
          <w:spacing w:val="-7"/>
          <w:sz w:val="26"/>
        </w:rPr>
        <w:t> </w:t>
      </w:r>
      <w:r>
        <w:rPr>
          <w:sz w:val="26"/>
        </w:rPr>
        <w:t>explain</w:t>
      </w:r>
      <w:r>
        <w:rPr>
          <w:spacing w:val="-8"/>
          <w:sz w:val="26"/>
        </w:rPr>
        <w:t> </w:t>
      </w:r>
      <w:r>
        <w:rPr>
          <w:sz w:val="26"/>
        </w:rPr>
        <w:t>it's</w:t>
      </w:r>
      <w:r>
        <w:rPr>
          <w:spacing w:val="-8"/>
          <w:sz w:val="26"/>
        </w:rPr>
        <w:t> </w:t>
      </w:r>
      <w:r>
        <w:rPr>
          <w:sz w:val="26"/>
        </w:rPr>
        <w:t>related</w:t>
      </w:r>
      <w:r>
        <w:rPr>
          <w:spacing w:val="-8"/>
          <w:sz w:val="26"/>
        </w:rPr>
        <w:t> </w:t>
      </w:r>
      <w:r>
        <w:rPr>
          <w:spacing w:val="-2"/>
          <w:sz w:val="26"/>
        </w:rPr>
        <w:t>disorder.</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Type</w:t>
      </w:r>
      <w:r>
        <w:rPr>
          <w:spacing w:val="-7"/>
          <w:sz w:val="26"/>
        </w:rPr>
        <w:t> </w:t>
      </w:r>
      <w:r>
        <w:rPr>
          <w:sz w:val="26"/>
        </w:rPr>
        <w:t>of</w:t>
      </w:r>
      <w:r>
        <w:rPr>
          <w:spacing w:val="-6"/>
          <w:sz w:val="26"/>
        </w:rPr>
        <w:t> </w:t>
      </w:r>
      <w:r>
        <w:rPr>
          <w:sz w:val="26"/>
        </w:rPr>
        <w:t>Congenital</w:t>
      </w:r>
      <w:r>
        <w:rPr>
          <w:spacing w:val="-6"/>
          <w:sz w:val="26"/>
        </w:rPr>
        <w:t> </w:t>
      </w:r>
      <w:r>
        <w:rPr>
          <w:spacing w:val="-2"/>
          <w:sz w:val="26"/>
        </w:rPr>
        <w:t>Jaundice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Types</w:t>
      </w:r>
      <w:r>
        <w:rPr>
          <w:spacing w:val="-5"/>
          <w:sz w:val="26"/>
        </w:rPr>
        <w:t> </w:t>
      </w:r>
      <w:r>
        <w:rPr>
          <w:sz w:val="26"/>
        </w:rPr>
        <w:t>,</w:t>
      </w:r>
      <w:r>
        <w:rPr>
          <w:spacing w:val="-4"/>
          <w:sz w:val="26"/>
        </w:rPr>
        <w:t> </w:t>
      </w:r>
      <w:r>
        <w:rPr>
          <w:sz w:val="26"/>
        </w:rPr>
        <w:t>Causes</w:t>
      </w:r>
      <w:r>
        <w:rPr>
          <w:spacing w:val="-4"/>
          <w:sz w:val="26"/>
        </w:rPr>
        <w:t> </w:t>
      </w:r>
      <w:r>
        <w:rPr>
          <w:sz w:val="26"/>
        </w:rPr>
        <w:t>and</w:t>
      </w:r>
      <w:r>
        <w:rPr>
          <w:spacing w:val="-5"/>
          <w:sz w:val="26"/>
        </w:rPr>
        <w:t> </w:t>
      </w:r>
      <w:r>
        <w:rPr>
          <w:sz w:val="26"/>
        </w:rPr>
        <w:t>differentiation</w:t>
      </w:r>
      <w:r>
        <w:rPr>
          <w:spacing w:val="-4"/>
          <w:sz w:val="26"/>
        </w:rPr>
        <w:t> </w:t>
      </w:r>
      <w:r>
        <w:rPr>
          <w:sz w:val="26"/>
        </w:rPr>
        <w:t>by</w:t>
      </w:r>
      <w:r>
        <w:rPr>
          <w:spacing w:val="-6"/>
          <w:sz w:val="26"/>
        </w:rPr>
        <w:t> </w:t>
      </w:r>
      <w:r>
        <w:rPr>
          <w:sz w:val="26"/>
        </w:rPr>
        <w:t>serum</w:t>
      </w:r>
      <w:r>
        <w:rPr>
          <w:spacing w:val="-9"/>
          <w:sz w:val="26"/>
        </w:rPr>
        <w:t> </w:t>
      </w:r>
      <w:r>
        <w:rPr>
          <w:sz w:val="26"/>
        </w:rPr>
        <w:t>and</w:t>
      </w:r>
      <w:r>
        <w:rPr>
          <w:spacing w:val="-4"/>
          <w:sz w:val="26"/>
        </w:rPr>
        <w:t> </w:t>
      </w:r>
      <w:r>
        <w:rPr>
          <w:sz w:val="26"/>
        </w:rPr>
        <w:t>urine</w:t>
      </w:r>
      <w:r>
        <w:rPr>
          <w:spacing w:val="-5"/>
          <w:sz w:val="26"/>
        </w:rPr>
        <w:t> </w:t>
      </w:r>
      <w:r>
        <w:rPr>
          <w:sz w:val="26"/>
        </w:rPr>
        <w:t>examination</w:t>
      </w:r>
      <w:r>
        <w:rPr>
          <w:spacing w:val="-5"/>
          <w:sz w:val="26"/>
        </w:rPr>
        <w:t> </w:t>
      </w:r>
      <w:r>
        <w:rPr>
          <w:sz w:val="26"/>
        </w:rPr>
        <w:t>of</w:t>
      </w:r>
      <w:r>
        <w:rPr>
          <w:spacing w:val="-5"/>
          <w:sz w:val="26"/>
        </w:rPr>
        <w:t> </w:t>
      </w:r>
      <w:r>
        <w:rPr>
          <w:spacing w:val="-2"/>
          <w:sz w:val="26"/>
        </w:rPr>
        <w:t>Jaundice.</w:t>
      </w:r>
    </w:p>
    <w:p>
      <w:pPr>
        <w:pStyle w:val="Heading1"/>
        <w:spacing w:before="42"/>
        <w:ind w:firstLine="0"/>
      </w:pPr>
      <w:r>
        <w:rPr>
          <w:spacing w:val="-2"/>
        </w:rPr>
        <w:t>Enzyme</w:t>
      </w:r>
    </w:p>
    <w:p>
      <w:pPr>
        <w:pStyle w:val="ListParagraph"/>
        <w:numPr>
          <w:ilvl w:val="1"/>
          <w:numId w:val="102"/>
        </w:numPr>
        <w:tabs>
          <w:tab w:pos="1440" w:val="left" w:leader="none"/>
        </w:tabs>
        <w:spacing w:line="240" w:lineRule="auto" w:before="52" w:after="0"/>
        <w:ind w:left="1440" w:right="0" w:hanging="360"/>
        <w:jc w:val="left"/>
        <w:rPr>
          <w:sz w:val="26"/>
        </w:rPr>
      </w:pPr>
      <w:r>
        <w:rPr>
          <w:sz w:val="26"/>
        </w:rPr>
        <w:t>Define</w:t>
      </w:r>
      <w:r>
        <w:rPr>
          <w:spacing w:val="-7"/>
          <w:sz w:val="26"/>
        </w:rPr>
        <w:t> </w:t>
      </w:r>
      <w:r>
        <w:rPr>
          <w:sz w:val="26"/>
        </w:rPr>
        <w:t>Coenzyme</w:t>
      </w:r>
      <w:r>
        <w:rPr>
          <w:spacing w:val="-2"/>
          <w:sz w:val="26"/>
        </w:rPr>
        <w:t> </w:t>
      </w:r>
      <w:r>
        <w:rPr>
          <w:sz w:val="26"/>
        </w:rPr>
        <w:t>&amp;</w:t>
      </w:r>
      <w:r>
        <w:rPr>
          <w:spacing w:val="-12"/>
          <w:sz w:val="26"/>
        </w:rPr>
        <w:t> </w:t>
      </w:r>
      <w:r>
        <w:rPr>
          <w:sz w:val="26"/>
        </w:rPr>
        <w:t>Co-Factor.</w:t>
      </w:r>
      <w:r>
        <w:rPr>
          <w:spacing w:val="-4"/>
          <w:sz w:val="26"/>
        </w:rPr>
        <w:t> </w:t>
      </w:r>
      <w:r>
        <w:rPr>
          <w:sz w:val="26"/>
        </w:rPr>
        <w:t>Give</w:t>
      </w:r>
      <w:r>
        <w:rPr>
          <w:spacing w:val="-6"/>
          <w:sz w:val="26"/>
        </w:rPr>
        <w:t> </w:t>
      </w:r>
      <w:r>
        <w:rPr>
          <w:spacing w:val="-2"/>
          <w:sz w:val="26"/>
        </w:rPr>
        <w:t>Examples.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Diagnostic</w:t>
      </w:r>
      <w:r>
        <w:rPr>
          <w:spacing w:val="-8"/>
          <w:sz w:val="26"/>
        </w:rPr>
        <w:t> </w:t>
      </w:r>
      <w:r>
        <w:rPr>
          <w:sz w:val="26"/>
        </w:rPr>
        <w:t>importance</w:t>
      </w:r>
      <w:r>
        <w:rPr>
          <w:spacing w:val="-7"/>
          <w:sz w:val="26"/>
        </w:rPr>
        <w:t> </w:t>
      </w:r>
      <w:r>
        <w:rPr>
          <w:sz w:val="26"/>
        </w:rPr>
        <w:t>of</w:t>
      </w:r>
      <w:r>
        <w:rPr>
          <w:spacing w:val="-7"/>
          <w:sz w:val="26"/>
        </w:rPr>
        <w:t> </w:t>
      </w:r>
      <w:r>
        <w:rPr>
          <w:spacing w:val="-2"/>
          <w:sz w:val="26"/>
        </w:rPr>
        <w:t>isoenzyme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Enumerate</w:t>
      </w:r>
      <w:r>
        <w:rPr>
          <w:spacing w:val="-7"/>
          <w:sz w:val="26"/>
        </w:rPr>
        <w:t> </w:t>
      </w:r>
      <w:r>
        <w:rPr>
          <w:sz w:val="26"/>
        </w:rPr>
        <w:t>Liver</w:t>
      </w:r>
      <w:r>
        <w:rPr>
          <w:spacing w:val="-5"/>
          <w:sz w:val="26"/>
        </w:rPr>
        <w:t> </w:t>
      </w:r>
      <w:r>
        <w:rPr>
          <w:sz w:val="26"/>
        </w:rPr>
        <w:t>Function</w:t>
      </w:r>
      <w:r>
        <w:rPr>
          <w:spacing w:val="-7"/>
          <w:sz w:val="26"/>
        </w:rPr>
        <w:t> </w:t>
      </w:r>
      <w:r>
        <w:rPr>
          <w:sz w:val="26"/>
        </w:rPr>
        <w:t>Test</w:t>
      </w:r>
      <w:r>
        <w:rPr>
          <w:spacing w:val="-2"/>
          <w:sz w:val="26"/>
        </w:rPr>
        <w:t> </w:t>
      </w:r>
      <w:r>
        <w:rPr>
          <w:sz w:val="26"/>
        </w:rPr>
        <w:t>&amp;</w:t>
      </w:r>
      <w:r>
        <w:rPr>
          <w:spacing w:val="-10"/>
          <w:sz w:val="26"/>
        </w:rPr>
        <w:t> </w:t>
      </w:r>
      <w:r>
        <w:rPr>
          <w:sz w:val="26"/>
        </w:rPr>
        <w:t>Write</w:t>
      </w:r>
      <w:r>
        <w:rPr>
          <w:spacing w:val="-5"/>
          <w:sz w:val="26"/>
        </w:rPr>
        <w:t> </w:t>
      </w:r>
      <w:r>
        <w:rPr>
          <w:sz w:val="26"/>
        </w:rPr>
        <w:t>it’s</w:t>
      </w:r>
      <w:r>
        <w:rPr>
          <w:spacing w:val="-6"/>
          <w:sz w:val="26"/>
        </w:rPr>
        <w:t> </w:t>
      </w:r>
      <w:r>
        <w:rPr>
          <w:spacing w:val="-2"/>
          <w:sz w:val="26"/>
        </w:rPr>
        <w:t>significance.</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Enumerate</w:t>
      </w:r>
      <w:r>
        <w:rPr>
          <w:spacing w:val="-6"/>
          <w:sz w:val="26"/>
        </w:rPr>
        <w:t> </w:t>
      </w:r>
      <w:r>
        <w:rPr>
          <w:sz w:val="26"/>
        </w:rPr>
        <w:t>Cardiac</w:t>
      </w:r>
      <w:r>
        <w:rPr>
          <w:spacing w:val="-5"/>
          <w:sz w:val="26"/>
        </w:rPr>
        <w:t> </w:t>
      </w:r>
      <w:r>
        <w:rPr>
          <w:sz w:val="26"/>
        </w:rPr>
        <w:t>Function</w:t>
      </w:r>
      <w:r>
        <w:rPr>
          <w:spacing w:val="-6"/>
          <w:sz w:val="26"/>
        </w:rPr>
        <w:t> </w:t>
      </w:r>
      <w:r>
        <w:rPr>
          <w:sz w:val="26"/>
        </w:rPr>
        <w:t>Test</w:t>
      </w:r>
      <w:r>
        <w:rPr>
          <w:spacing w:val="-6"/>
          <w:sz w:val="26"/>
        </w:rPr>
        <w:t> </w:t>
      </w:r>
      <w:r>
        <w:rPr>
          <w:sz w:val="26"/>
        </w:rPr>
        <w:t>&amp;</w:t>
      </w:r>
      <w:r>
        <w:rPr>
          <w:spacing w:val="-10"/>
          <w:sz w:val="26"/>
        </w:rPr>
        <w:t> </w:t>
      </w:r>
      <w:r>
        <w:rPr>
          <w:sz w:val="26"/>
        </w:rPr>
        <w:t>Write</w:t>
      </w:r>
      <w:r>
        <w:rPr>
          <w:spacing w:val="-5"/>
          <w:sz w:val="26"/>
        </w:rPr>
        <w:t> </w:t>
      </w:r>
      <w:r>
        <w:rPr>
          <w:sz w:val="26"/>
        </w:rPr>
        <w:t>it’s</w:t>
      </w:r>
      <w:r>
        <w:rPr>
          <w:spacing w:val="-6"/>
          <w:sz w:val="26"/>
        </w:rPr>
        <w:t> </w:t>
      </w:r>
      <w:r>
        <w:rPr>
          <w:spacing w:val="-2"/>
          <w:sz w:val="26"/>
        </w:rPr>
        <w:t>significant.</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Write</w:t>
      </w:r>
      <w:r>
        <w:rPr>
          <w:spacing w:val="-6"/>
          <w:sz w:val="26"/>
        </w:rPr>
        <w:t> </w:t>
      </w:r>
      <w:r>
        <w:rPr>
          <w:sz w:val="26"/>
        </w:rPr>
        <w:t>and</w:t>
      </w:r>
      <w:r>
        <w:rPr>
          <w:spacing w:val="-6"/>
          <w:sz w:val="26"/>
        </w:rPr>
        <w:t> </w:t>
      </w:r>
      <w:r>
        <w:rPr>
          <w:sz w:val="26"/>
        </w:rPr>
        <w:t>Explain</w:t>
      </w:r>
      <w:r>
        <w:rPr>
          <w:spacing w:val="-6"/>
          <w:sz w:val="26"/>
        </w:rPr>
        <w:t> </w:t>
      </w:r>
      <w:r>
        <w:rPr>
          <w:sz w:val="26"/>
        </w:rPr>
        <w:t>Factor</w:t>
      </w:r>
      <w:r>
        <w:rPr>
          <w:spacing w:val="-6"/>
          <w:sz w:val="26"/>
        </w:rPr>
        <w:t> </w:t>
      </w:r>
      <w:r>
        <w:rPr>
          <w:sz w:val="26"/>
        </w:rPr>
        <w:t>affecting</w:t>
      </w:r>
      <w:r>
        <w:rPr>
          <w:spacing w:val="-10"/>
          <w:sz w:val="26"/>
        </w:rPr>
        <w:t> </w:t>
      </w:r>
      <w:r>
        <w:rPr>
          <w:sz w:val="26"/>
        </w:rPr>
        <w:t>enzyme</w:t>
      </w:r>
      <w:r>
        <w:rPr>
          <w:spacing w:val="-6"/>
          <w:sz w:val="26"/>
        </w:rPr>
        <w:t> </w:t>
      </w:r>
      <w:r>
        <w:rPr>
          <w:sz w:val="26"/>
        </w:rPr>
        <w:t>activity</w:t>
      </w:r>
      <w:r>
        <w:rPr>
          <w:spacing w:val="-6"/>
          <w:sz w:val="26"/>
        </w:rPr>
        <w:t> </w:t>
      </w:r>
      <w:r>
        <w:rPr>
          <w:sz w:val="26"/>
        </w:rPr>
        <w:t>with</w:t>
      </w:r>
      <w:r>
        <w:rPr>
          <w:spacing w:val="-7"/>
          <w:sz w:val="26"/>
        </w:rPr>
        <w:t> </w:t>
      </w:r>
      <w:r>
        <w:rPr>
          <w:spacing w:val="-2"/>
          <w:sz w:val="26"/>
        </w:rPr>
        <w:t>example.</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Type</w:t>
      </w:r>
      <w:r>
        <w:rPr>
          <w:spacing w:val="-6"/>
          <w:sz w:val="26"/>
        </w:rPr>
        <w:t> </w:t>
      </w:r>
      <w:r>
        <w:rPr>
          <w:sz w:val="26"/>
        </w:rPr>
        <w:t>of</w:t>
      </w:r>
      <w:r>
        <w:rPr>
          <w:spacing w:val="-5"/>
          <w:sz w:val="26"/>
        </w:rPr>
        <w:t> </w:t>
      </w:r>
      <w:r>
        <w:rPr>
          <w:sz w:val="26"/>
        </w:rPr>
        <w:t>Enzyme</w:t>
      </w:r>
      <w:r>
        <w:rPr>
          <w:spacing w:val="-6"/>
          <w:sz w:val="26"/>
        </w:rPr>
        <w:t> </w:t>
      </w:r>
      <w:r>
        <w:rPr>
          <w:sz w:val="26"/>
        </w:rPr>
        <w:t>Inhibition.</w:t>
      </w:r>
      <w:r>
        <w:rPr>
          <w:spacing w:val="-4"/>
          <w:sz w:val="26"/>
        </w:rPr>
        <w:t> </w:t>
      </w:r>
      <w:r>
        <w:rPr>
          <w:sz w:val="26"/>
        </w:rPr>
        <w:t>Explain</w:t>
      </w:r>
      <w:r>
        <w:rPr>
          <w:spacing w:val="-7"/>
          <w:sz w:val="26"/>
        </w:rPr>
        <w:t> </w:t>
      </w:r>
      <w:r>
        <w:rPr>
          <w:sz w:val="26"/>
        </w:rPr>
        <w:t>with</w:t>
      </w:r>
      <w:r>
        <w:rPr>
          <w:spacing w:val="-6"/>
          <w:sz w:val="26"/>
        </w:rPr>
        <w:t> </w:t>
      </w:r>
      <w:r>
        <w:rPr>
          <w:spacing w:val="-2"/>
          <w:sz w:val="26"/>
        </w:rPr>
        <w:t>examples.</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Difference</w:t>
      </w:r>
      <w:r>
        <w:rPr>
          <w:spacing w:val="-8"/>
          <w:sz w:val="26"/>
        </w:rPr>
        <w:t> </w:t>
      </w:r>
      <w:r>
        <w:rPr>
          <w:sz w:val="26"/>
        </w:rPr>
        <w:t>between</w:t>
      </w:r>
      <w:r>
        <w:rPr>
          <w:spacing w:val="-8"/>
          <w:sz w:val="26"/>
        </w:rPr>
        <w:t> </w:t>
      </w:r>
      <w:r>
        <w:rPr>
          <w:sz w:val="26"/>
        </w:rPr>
        <w:t>Competitive</w:t>
      </w:r>
      <w:r>
        <w:rPr>
          <w:spacing w:val="-8"/>
          <w:sz w:val="26"/>
        </w:rPr>
        <w:t> </w:t>
      </w:r>
      <w:r>
        <w:rPr>
          <w:sz w:val="26"/>
        </w:rPr>
        <w:t>inhibition</w:t>
      </w:r>
      <w:r>
        <w:rPr>
          <w:spacing w:val="-8"/>
          <w:sz w:val="26"/>
        </w:rPr>
        <w:t> </w:t>
      </w:r>
      <w:r>
        <w:rPr>
          <w:sz w:val="26"/>
        </w:rPr>
        <w:t>and</w:t>
      </w:r>
      <w:r>
        <w:rPr>
          <w:spacing w:val="-5"/>
          <w:sz w:val="26"/>
        </w:rPr>
        <w:t> </w:t>
      </w:r>
      <w:r>
        <w:rPr>
          <w:sz w:val="26"/>
        </w:rPr>
        <w:t>Non-</w:t>
      </w:r>
      <w:r>
        <w:rPr>
          <w:spacing w:val="-7"/>
          <w:sz w:val="26"/>
        </w:rPr>
        <w:t> </w:t>
      </w:r>
      <w:r>
        <w:rPr>
          <w:sz w:val="26"/>
        </w:rPr>
        <w:t>Competitive</w:t>
      </w:r>
      <w:r>
        <w:rPr>
          <w:spacing w:val="-8"/>
          <w:sz w:val="26"/>
        </w:rPr>
        <w:t> </w:t>
      </w:r>
      <w:r>
        <w:rPr>
          <w:spacing w:val="-2"/>
          <w:sz w:val="26"/>
        </w:rPr>
        <w:t>inhibition.</w:t>
      </w:r>
    </w:p>
    <w:p>
      <w:pPr>
        <w:pStyle w:val="ListParagraph"/>
        <w:numPr>
          <w:ilvl w:val="1"/>
          <w:numId w:val="102"/>
        </w:numPr>
        <w:tabs>
          <w:tab w:pos="1441" w:val="left" w:leader="none"/>
        </w:tabs>
        <w:spacing w:line="278" w:lineRule="auto" w:before="47" w:after="0"/>
        <w:ind w:left="1441" w:right="1109" w:hanging="361"/>
        <w:jc w:val="left"/>
        <w:rPr>
          <w:sz w:val="26"/>
        </w:rPr>
      </w:pPr>
      <w:r>
        <w:rPr>
          <w:sz w:val="26"/>
        </w:rPr>
        <w:t>Explain</w:t>
      </w:r>
      <w:r>
        <w:rPr>
          <w:spacing w:val="-5"/>
          <w:sz w:val="26"/>
        </w:rPr>
        <w:t> </w:t>
      </w:r>
      <w:r>
        <w:rPr>
          <w:sz w:val="26"/>
        </w:rPr>
        <w:t>Difference</w:t>
      </w:r>
      <w:r>
        <w:rPr>
          <w:spacing w:val="-4"/>
          <w:sz w:val="26"/>
        </w:rPr>
        <w:t> </w:t>
      </w:r>
      <w:r>
        <w:rPr>
          <w:sz w:val="26"/>
        </w:rPr>
        <w:t>in</w:t>
      </w:r>
      <w:r>
        <w:rPr>
          <w:spacing w:val="-5"/>
          <w:sz w:val="26"/>
        </w:rPr>
        <w:t> </w:t>
      </w:r>
      <w:r>
        <w:rPr>
          <w:sz w:val="26"/>
        </w:rPr>
        <w:t>Function</w:t>
      </w:r>
      <w:r>
        <w:rPr>
          <w:spacing w:val="-5"/>
          <w:sz w:val="26"/>
        </w:rPr>
        <w:t> </w:t>
      </w:r>
      <w:r>
        <w:rPr>
          <w:sz w:val="26"/>
        </w:rPr>
        <w:t>of</w:t>
      </w:r>
      <w:r>
        <w:rPr>
          <w:spacing w:val="-5"/>
          <w:sz w:val="26"/>
        </w:rPr>
        <w:t> </w:t>
      </w:r>
      <w:r>
        <w:rPr>
          <w:sz w:val="26"/>
        </w:rPr>
        <w:t>Glucokinase and</w:t>
      </w:r>
      <w:r>
        <w:rPr>
          <w:spacing w:val="-5"/>
          <w:sz w:val="26"/>
        </w:rPr>
        <w:t> </w:t>
      </w:r>
      <w:r>
        <w:rPr>
          <w:sz w:val="26"/>
        </w:rPr>
        <w:t>Hexokinase</w:t>
      </w:r>
      <w:r>
        <w:rPr>
          <w:spacing w:val="-5"/>
          <w:sz w:val="26"/>
        </w:rPr>
        <w:t> </w:t>
      </w:r>
      <w:r>
        <w:rPr>
          <w:sz w:val="26"/>
        </w:rPr>
        <w:t>on</w:t>
      </w:r>
      <w:r>
        <w:rPr>
          <w:spacing w:val="-5"/>
          <w:sz w:val="26"/>
        </w:rPr>
        <w:t> </w:t>
      </w:r>
      <w:r>
        <w:rPr>
          <w:sz w:val="26"/>
        </w:rPr>
        <w:t>bases</w:t>
      </w:r>
      <w:r>
        <w:rPr>
          <w:spacing w:val="-5"/>
          <w:sz w:val="26"/>
        </w:rPr>
        <w:t> </w:t>
      </w:r>
      <w:r>
        <w:rPr>
          <w:sz w:val="26"/>
        </w:rPr>
        <w:t>of</w:t>
      </w:r>
      <w:r>
        <w:rPr>
          <w:spacing w:val="-5"/>
          <w:sz w:val="26"/>
        </w:rPr>
        <w:t> </w:t>
      </w:r>
      <w:r>
        <w:rPr>
          <w:sz w:val="26"/>
        </w:rPr>
        <w:t>it’s Vmax and Km.</w:t>
      </w:r>
    </w:p>
    <w:p>
      <w:pPr>
        <w:pStyle w:val="Heading1"/>
        <w:spacing w:line="315" w:lineRule="exact" w:before="0"/>
        <w:ind w:firstLine="0"/>
      </w:pPr>
      <w:r>
        <w:rPr/>
        <w:t>Nutrition</w:t>
      </w:r>
      <w:r>
        <w:rPr>
          <w:spacing w:val="-12"/>
        </w:rPr>
        <w:t> </w:t>
      </w:r>
      <w:r>
        <w:rPr/>
        <w:t>&amp;</w:t>
      </w:r>
      <w:r>
        <w:rPr>
          <w:spacing w:val="-6"/>
        </w:rPr>
        <w:t> </w:t>
      </w:r>
      <w:r>
        <w:rPr>
          <w:spacing w:val="-2"/>
        </w:rPr>
        <w:t>Vitamin</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Assessment</w:t>
      </w:r>
      <w:r>
        <w:rPr>
          <w:spacing w:val="-7"/>
          <w:sz w:val="26"/>
        </w:rPr>
        <w:t> </w:t>
      </w:r>
      <w:r>
        <w:rPr>
          <w:sz w:val="26"/>
        </w:rPr>
        <w:t>of</w:t>
      </w:r>
      <w:r>
        <w:rPr>
          <w:spacing w:val="-6"/>
          <w:sz w:val="26"/>
        </w:rPr>
        <w:t> </w:t>
      </w:r>
      <w:r>
        <w:rPr>
          <w:spacing w:val="-2"/>
          <w:sz w:val="26"/>
        </w:rPr>
        <w:t>obesity.</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Difference</w:t>
      </w:r>
      <w:r>
        <w:rPr>
          <w:spacing w:val="-8"/>
          <w:sz w:val="26"/>
        </w:rPr>
        <w:t> </w:t>
      </w:r>
      <w:r>
        <w:rPr>
          <w:sz w:val="26"/>
        </w:rPr>
        <w:t>between</w:t>
      </w:r>
      <w:r>
        <w:rPr>
          <w:spacing w:val="-8"/>
          <w:sz w:val="26"/>
        </w:rPr>
        <w:t> </w:t>
      </w:r>
      <w:r>
        <w:rPr>
          <w:sz w:val="26"/>
        </w:rPr>
        <w:t>Kwashiorkor</w:t>
      </w:r>
      <w:r>
        <w:rPr>
          <w:spacing w:val="-8"/>
          <w:sz w:val="26"/>
        </w:rPr>
        <w:t> </w:t>
      </w:r>
      <w:r>
        <w:rPr>
          <w:sz w:val="26"/>
        </w:rPr>
        <w:t>&amp;</w:t>
      </w:r>
      <w:r>
        <w:rPr>
          <w:spacing w:val="-12"/>
          <w:sz w:val="26"/>
        </w:rPr>
        <w:t> </w:t>
      </w:r>
      <w:r>
        <w:rPr>
          <w:spacing w:val="-2"/>
          <w:sz w:val="26"/>
        </w:rPr>
        <w:t>Marasmus</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Factor</w:t>
      </w:r>
      <w:r>
        <w:rPr>
          <w:spacing w:val="-7"/>
          <w:sz w:val="26"/>
        </w:rPr>
        <w:t> </w:t>
      </w:r>
      <w:r>
        <w:rPr>
          <w:sz w:val="26"/>
        </w:rPr>
        <w:t>affecting</w:t>
      </w:r>
      <w:r>
        <w:rPr>
          <w:spacing w:val="-10"/>
          <w:sz w:val="26"/>
        </w:rPr>
        <w:t> </w:t>
      </w:r>
      <w:r>
        <w:rPr>
          <w:sz w:val="26"/>
        </w:rPr>
        <w:t>Basal</w:t>
      </w:r>
      <w:r>
        <w:rPr>
          <w:spacing w:val="-7"/>
          <w:sz w:val="26"/>
        </w:rPr>
        <w:t> </w:t>
      </w:r>
      <w:r>
        <w:rPr>
          <w:sz w:val="26"/>
        </w:rPr>
        <w:t>Metabolic</w:t>
      </w:r>
      <w:r>
        <w:rPr>
          <w:spacing w:val="-7"/>
          <w:sz w:val="26"/>
        </w:rPr>
        <w:t> </w:t>
      </w:r>
      <w:r>
        <w:rPr>
          <w:spacing w:val="-4"/>
          <w:sz w:val="26"/>
        </w:rPr>
        <w:t>Rate</w:t>
      </w:r>
    </w:p>
    <w:p>
      <w:pPr>
        <w:pStyle w:val="ListParagraph"/>
        <w:numPr>
          <w:ilvl w:val="1"/>
          <w:numId w:val="102"/>
        </w:numPr>
        <w:tabs>
          <w:tab w:pos="1440" w:val="left" w:leader="none"/>
        </w:tabs>
        <w:spacing w:line="240" w:lineRule="auto" w:before="41" w:after="0"/>
        <w:ind w:left="1440" w:right="0" w:hanging="360"/>
        <w:jc w:val="left"/>
        <w:rPr>
          <w:sz w:val="26"/>
        </w:rPr>
      </w:pPr>
      <w:r>
        <w:rPr>
          <w:sz w:val="26"/>
        </w:rPr>
        <w:t>Clinical</w:t>
      </w:r>
      <w:r>
        <w:rPr>
          <w:spacing w:val="-7"/>
          <w:sz w:val="26"/>
        </w:rPr>
        <w:t> </w:t>
      </w:r>
      <w:r>
        <w:rPr>
          <w:sz w:val="26"/>
        </w:rPr>
        <w:t>significance</w:t>
      </w:r>
      <w:r>
        <w:rPr>
          <w:spacing w:val="-6"/>
          <w:sz w:val="26"/>
        </w:rPr>
        <w:t> </w:t>
      </w:r>
      <w:r>
        <w:rPr>
          <w:sz w:val="26"/>
        </w:rPr>
        <w:t>of</w:t>
      </w:r>
      <w:r>
        <w:rPr>
          <w:spacing w:val="-6"/>
          <w:sz w:val="26"/>
        </w:rPr>
        <w:t> </w:t>
      </w:r>
      <w:r>
        <w:rPr>
          <w:sz w:val="26"/>
        </w:rPr>
        <w:t>Dietary</w:t>
      </w:r>
      <w:r>
        <w:rPr>
          <w:spacing w:val="-6"/>
          <w:sz w:val="26"/>
        </w:rPr>
        <w:t> </w:t>
      </w:r>
      <w:r>
        <w:rPr>
          <w:spacing w:val="-2"/>
          <w:sz w:val="26"/>
        </w:rPr>
        <w:t>fiber</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Metabolism,</w:t>
      </w:r>
      <w:r>
        <w:rPr>
          <w:spacing w:val="-12"/>
          <w:sz w:val="26"/>
        </w:rPr>
        <w:t> </w:t>
      </w:r>
      <w:r>
        <w:rPr>
          <w:sz w:val="26"/>
        </w:rPr>
        <w:t>Function</w:t>
      </w:r>
      <w:r>
        <w:rPr>
          <w:spacing w:val="-13"/>
          <w:sz w:val="26"/>
        </w:rPr>
        <w:t> </w:t>
      </w:r>
      <w:r>
        <w:rPr>
          <w:sz w:val="26"/>
        </w:rPr>
        <w:t>and</w:t>
      </w:r>
      <w:r>
        <w:rPr>
          <w:spacing w:val="-13"/>
          <w:sz w:val="26"/>
        </w:rPr>
        <w:t> </w:t>
      </w:r>
      <w:r>
        <w:rPr>
          <w:sz w:val="26"/>
        </w:rPr>
        <w:t>Clinical</w:t>
      </w:r>
      <w:r>
        <w:rPr>
          <w:spacing w:val="-12"/>
          <w:sz w:val="26"/>
        </w:rPr>
        <w:t> </w:t>
      </w:r>
      <w:r>
        <w:rPr>
          <w:sz w:val="26"/>
        </w:rPr>
        <w:t>significance</w:t>
      </w:r>
      <w:r>
        <w:rPr>
          <w:spacing w:val="-13"/>
          <w:sz w:val="26"/>
        </w:rPr>
        <w:t> </w:t>
      </w:r>
      <w:r>
        <w:rPr>
          <w:sz w:val="26"/>
        </w:rPr>
        <w:t>of</w:t>
      </w:r>
      <w:r>
        <w:rPr>
          <w:spacing w:val="-13"/>
          <w:sz w:val="26"/>
        </w:rPr>
        <w:t> </w:t>
      </w:r>
      <w:r>
        <w:rPr>
          <w:sz w:val="26"/>
        </w:rPr>
        <w:t>Vitamin</w:t>
      </w:r>
      <w:r>
        <w:rPr>
          <w:spacing w:val="-13"/>
          <w:sz w:val="26"/>
        </w:rPr>
        <w:t> </w:t>
      </w:r>
      <w:r>
        <w:rPr>
          <w:spacing w:val="-10"/>
          <w:sz w:val="26"/>
        </w:rPr>
        <w:t>D</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Folate</w:t>
      </w:r>
      <w:r>
        <w:rPr>
          <w:spacing w:val="-6"/>
          <w:sz w:val="26"/>
        </w:rPr>
        <w:t> </w:t>
      </w:r>
      <w:r>
        <w:rPr>
          <w:spacing w:val="-4"/>
          <w:sz w:val="26"/>
        </w:rPr>
        <w:t>trap</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Mucosal</w:t>
      </w:r>
      <w:r>
        <w:rPr>
          <w:spacing w:val="-8"/>
          <w:sz w:val="26"/>
        </w:rPr>
        <w:t> </w:t>
      </w:r>
      <w:r>
        <w:rPr>
          <w:sz w:val="26"/>
        </w:rPr>
        <w:t>block</w:t>
      </w:r>
      <w:r>
        <w:rPr>
          <w:spacing w:val="-12"/>
          <w:sz w:val="26"/>
        </w:rPr>
        <w:t> </w:t>
      </w:r>
      <w:r>
        <w:rPr>
          <w:sz w:val="26"/>
        </w:rPr>
        <w:t>theory</w:t>
      </w:r>
      <w:r>
        <w:rPr>
          <w:spacing w:val="-7"/>
          <w:sz w:val="26"/>
        </w:rPr>
        <w:t> </w:t>
      </w:r>
      <w:r>
        <w:rPr>
          <w:sz w:val="26"/>
        </w:rPr>
        <w:t>of</w:t>
      </w:r>
      <w:r>
        <w:rPr>
          <w:spacing w:val="-8"/>
          <w:sz w:val="26"/>
        </w:rPr>
        <w:t> </w:t>
      </w:r>
      <w:r>
        <w:rPr>
          <w:sz w:val="26"/>
        </w:rPr>
        <w:t>iron</w:t>
      </w:r>
      <w:r>
        <w:rPr>
          <w:spacing w:val="-7"/>
          <w:sz w:val="26"/>
        </w:rPr>
        <w:t> </w:t>
      </w:r>
      <w:r>
        <w:rPr>
          <w:spacing w:val="-2"/>
          <w:sz w:val="26"/>
        </w:rPr>
        <w:t>absorption.</w:t>
      </w:r>
    </w:p>
    <w:p>
      <w:pPr>
        <w:pStyle w:val="ListParagraph"/>
        <w:numPr>
          <w:ilvl w:val="1"/>
          <w:numId w:val="102"/>
        </w:numPr>
        <w:tabs>
          <w:tab w:pos="1440" w:val="left" w:leader="none"/>
        </w:tabs>
        <w:spacing w:line="240" w:lineRule="auto" w:before="46" w:after="0"/>
        <w:ind w:left="1440" w:right="0" w:hanging="360"/>
        <w:jc w:val="left"/>
        <w:rPr>
          <w:sz w:val="26"/>
        </w:rPr>
      </w:pPr>
      <w:r>
        <w:rPr>
          <w:sz w:val="26"/>
        </w:rPr>
        <w:t>Function</w:t>
      </w:r>
      <w:r>
        <w:rPr>
          <w:spacing w:val="-8"/>
          <w:sz w:val="26"/>
        </w:rPr>
        <w:t> </w:t>
      </w:r>
      <w:r>
        <w:rPr>
          <w:sz w:val="26"/>
        </w:rPr>
        <w:t>of</w:t>
      </w:r>
      <w:r>
        <w:rPr>
          <w:spacing w:val="-6"/>
          <w:sz w:val="26"/>
        </w:rPr>
        <w:t> </w:t>
      </w:r>
      <w:r>
        <w:rPr>
          <w:sz w:val="26"/>
        </w:rPr>
        <w:t>Vitamin</w:t>
      </w:r>
      <w:r>
        <w:rPr>
          <w:spacing w:val="-7"/>
          <w:sz w:val="26"/>
        </w:rPr>
        <w:t> </w:t>
      </w:r>
      <w:r>
        <w:rPr>
          <w:spacing w:val="-4"/>
          <w:sz w:val="26"/>
        </w:rPr>
        <w:t>B12.</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Effect</w:t>
      </w:r>
      <w:r>
        <w:rPr>
          <w:spacing w:val="-4"/>
          <w:sz w:val="26"/>
        </w:rPr>
        <w:t> </w:t>
      </w:r>
      <w:r>
        <w:rPr>
          <w:sz w:val="26"/>
        </w:rPr>
        <w:t>of</w:t>
      </w:r>
      <w:r>
        <w:rPr>
          <w:spacing w:val="-4"/>
          <w:sz w:val="26"/>
        </w:rPr>
        <w:t> </w:t>
      </w:r>
      <w:r>
        <w:rPr>
          <w:sz w:val="26"/>
        </w:rPr>
        <w:t>Warfarin</w:t>
      </w:r>
      <w:r>
        <w:rPr>
          <w:spacing w:val="-3"/>
          <w:sz w:val="26"/>
        </w:rPr>
        <w:t> </w:t>
      </w:r>
      <w:r>
        <w:rPr>
          <w:sz w:val="26"/>
        </w:rPr>
        <w:t>&amp;</w:t>
      </w:r>
      <w:r>
        <w:rPr>
          <w:spacing w:val="-9"/>
          <w:sz w:val="26"/>
        </w:rPr>
        <w:t> </w:t>
      </w:r>
      <w:r>
        <w:rPr>
          <w:sz w:val="26"/>
        </w:rPr>
        <w:t>Dicoumarol</w:t>
      </w:r>
      <w:r>
        <w:rPr>
          <w:spacing w:val="-4"/>
          <w:sz w:val="26"/>
        </w:rPr>
        <w:t> </w:t>
      </w:r>
      <w:r>
        <w:rPr>
          <w:sz w:val="26"/>
        </w:rPr>
        <w:t>on</w:t>
      </w:r>
      <w:r>
        <w:rPr>
          <w:spacing w:val="-4"/>
          <w:sz w:val="26"/>
        </w:rPr>
        <w:t> </w:t>
      </w:r>
      <w:r>
        <w:rPr>
          <w:sz w:val="26"/>
        </w:rPr>
        <w:t>Vitamin</w:t>
      </w:r>
      <w:r>
        <w:rPr>
          <w:spacing w:val="-4"/>
          <w:sz w:val="26"/>
        </w:rPr>
        <w:t> </w:t>
      </w:r>
      <w:r>
        <w:rPr>
          <w:sz w:val="26"/>
        </w:rPr>
        <w:t>K</w:t>
      </w:r>
      <w:r>
        <w:rPr>
          <w:spacing w:val="-5"/>
          <w:sz w:val="26"/>
        </w:rPr>
        <w:t> </w:t>
      </w:r>
      <w:r>
        <w:rPr>
          <w:spacing w:val="-2"/>
          <w:sz w:val="26"/>
        </w:rPr>
        <w:t>metabolism</w:t>
      </w:r>
    </w:p>
    <w:p>
      <w:pPr>
        <w:pStyle w:val="Heading1"/>
        <w:spacing w:before="47"/>
        <w:ind w:firstLine="0"/>
      </w:pPr>
      <w:r>
        <w:rPr>
          <w:spacing w:val="-2"/>
        </w:rPr>
        <w:t>Molecular</w:t>
      </w:r>
    </w:p>
    <w:p>
      <w:pPr>
        <w:pStyle w:val="Heading1"/>
        <w:spacing w:after="0"/>
        <w:sectPr>
          <w:pgSz w:w="12240" w:h="15840"/>
          <w:pgMar w:header="0" w:footer="1489" w:top="1360" w:bottom="1720" w:left="720" w:right="720"/>
        </w:sectPr>
      </w:pPr>
    </w:p>
    <w:p>
      <w:pPr>
        <w:pStyle w:val="ListParagraph"/>
        <w:numPr>
          <w:ilvl w:val="1"/>
          <w:numId w:val="102"/>
        </w:numPr>
        <w:tabs>
          <w:tab w:pos="1440" w:val="left" w:leader="none"/>
        </w:tabs>
        <w:spacing w:line="240" w:lineRule="auto" w:before="77" w:after="0"/>
        <w:ind w:left="1440" w:right="0" w:hanging="360"/>
        <w:jc w:val="left"/>
        <w:rPr>
          <w:sz w:val="26"/>
        </w:rPr>
      </w:pPr>
      <w:r>
        <w:rPr>
          <w:sz w:val="26"/>
        </w:rPr>
        <w:t>Type</w:t>
      </w:r>
      <w:r>
        <w:rPr>
          <w:spacing w:val="-3"/>
          <w:sz w:val="26"/>
        </w:rPr>
        <w:t> </w:t>
      </w:r>
      <w:r>
        <w:rPr>
          <w:sz w:val="26"/>
        </w:rPr>
        <w:t>and</w:t>
      </w:r>
      <w:r>
        <w:rPr>
          <w:spacing w:val="-2"/>
          <w:sz w:val="26"/>
        </w:rPr>
        <w:t> </w:t>
      </w:r>
      <w:r>
        <w:rPr>
          <w:sz w:val="26"/>
        </w:rPr>
        <w:t>Watson</w:t>
      </w:r>
      <w:r>
        <w:rPr>
          <w:spacing w:val="-3"/>
          <w:sz w:val="26"/>
        </w:rPr>
        <w:t> </w:t>
      </w:r>
      <w:r>
        <w:rPr>
          <w:sz w:val="26"/>
        </w:rPr>
        <w:t>&amp;</w:t>
      </w:r>
      <w:r>
        <w:rPr>
          <w:spacing w:val="-8"/>
          <w:sz w:val="26"/>
        </w:rPr>
        <w:t> </w:t>
      </w:r>
      <w:r>
        <w:rPr>
          <w:sz w:val="26"/>
        </w:rPr>
        <w:t>Crick</w:t>
      </w:r>
      <w:r>
        <w:rPr>
          <w:spacing w:val="-8"/>
          <w:sz w:val="26"/>
        </w:rPr>
        <w:t> </w:t>
      </w:r>
      <w:r>
        <w:rPr>
          <w:sz w:val="26"/>
        </w:rPr>
        <w:t>Model</w:t>
      </w:r>
      <w:r>
        <w:rPr>
          <w:spacing w:val="-3"/>
          <w:sz w:val="26"/>
        </w:rPr>
        <w:t> </w:t>
      </w:r>
      <w:r>
        <w:rPr>
          <w:sz w:val="26"/>
        </w:rPr>
        <w:t>of</w:t>
      </w:r>
      <w:r>
        <w:rPr>
          <w:spacing w:val="-2"/>
          <w:sz w:val="26"/>
        </w:rPr>
        <w:t> </w:t>
      </w:r>
      <w:r>
        <w:rPr>
          <w:spacing w:val="-5"/>
          <w:sz w:val="26"/>
        </w:rPr>
        <w:t>DNA</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Molecular</w:t>
      </w:r>
      <w:r>
        <w:rPr>
          <w:spacing w:val="-9"/>
          <w:sz w:val="26"/>
        </w:rPr>
        <w:t> </w:t>
      </w:r>
      <w:r>
        <w:rPr>
          <w:sz w:val="26"/>
        </w:rPr>
        <w:t>basis</w:t>
      </w:r>
      <w:r>
        <w:rPr>
          <w:spacing w:val="-8"/>
          <w:sz w:val="26"/>
        </w:rPr>
        <w:t> </w:t>
      </w:r>
      <w:r>
        <w:rPr>
          <w:sz w:val="26"/>
        </w:rPr>
        <w:t>of</w:t>
      </w:r>
      <w:r>
        <w:rPr>
          <w:spacing w:val="-9"/>
          <w:sz w:val="26"/>
        </w:rPr>
        <w:t> </w:t>
      </w:r>
      <w:r>
        <w:rPr>
          <w:sz w:val="26"/>
        </w:rPr>
        <w:t>Sickle</w:t>
      </w:r>
      <w:r>
        <w:rPr>
          <w:spacing w:val="-8"/>
          <w:sz w:val="26"/>
        </w:rPr>
        <w:t> </w:t>
      </w:r>
      <w:r>
        <w:rPr>
          <w:sz w:val="26"/>
        </w:rPr>
        <w:t>cell</w:t>
      </w:r>
      <w:r>
        <w:rPr>
          <w:spacing w:val="-9"/>
          <w:sz w:val="26"/>
        </w:rPr>
        <w:t> </w:t>
      </w:r>
      <w:r>
        <w:rPr>
          <w:spacing w:val="-2"/>
          <w:sz w:val="26"/>
        </w:rPr>
        <w:t>anemia.</w:t>
      </w:r>
    </w:p>
    <w:p>
      <w:pPr>
        <w:pStyle w:val="ListParagraph"/>
        <w:numPr>
          <w:ilvl w:val="1"/>
          <w:numId w:val="102"/>
        </w:numPr>
        <w:tabs>
          <w:tab w:pos="1440" w:val="left" w:leader="none"/>
        </w:tabs>
        <w:spacing w:line="240" w:lineRule="auto" w:before="42" w:after="0"/>
        <w:ind w:left="1440" w:right="0" w:hanging="360"/>
        <w:jc w:val="left"/>
        <w:rPr>
          <w:sz w:val="26"/>
        </w:rPr>
      </w:pPr>
      <w:r>
        <w:rPr>
          <w:sz w:val="26"/>
        </w:rPr>
        <w:t>Name</w:t>
      </w:r>
      <w:r>
        <w:rPr>
          <w:spacing w:val="-1"/>
          <w:sz w:val="26"/>
        </w:rPr>
        <w:t> </w:t>
      </w:r>
      <w:r>
        <w:rPr>
          <w:sz w:val="26"/>
        </w:rPr>
        <w:t>&amp;</w:t>
      </w:r>
      <w:r>
        <w:rPr>
          <w:spacing w:val="-9"/>
          <w:sz w:val="26"/>
        </w:rPr>
        <w:t> </w:t>
      </w:r>
      <w:r>
        <w:rPr>
          <w:sz w:val="26"/>
        </w:rPr>
        <w:t>role</w:t>
      </w:r>
      <w:r>
        <w:rPr>
          <w:spacing w:val="-4"/>
          <w:sz w:val="26"/>
        </w:rPr>
        <w:t> </w:t>
      </w:r>
      <w:r>
        <w:rPr>
          <w:sz w:val="26"/>
        </w:rPr>
        <w:t>of</w:t>
      </w:r>
      <w:r>
        <w:rPr>
          <w:spacing w:val="-4"/>
          <w:sz w:val="26"/>
        </w:rPr>
        <w:t> </w:t>
      </w:r>
      <w:r>
        <w:rPr>
          <w:sz w:val="26"/>
        </w:rPr>
        <w:t>the</w:t>
      </w:r>
      <w:r>
        <w:rPr>
          <w:spacing w:val="-4"/>
          <w:sz w:val="26"/>
        </w:rPr>
        <w:t> </w:t>
      </w:r>
      <w:r>
        <w:rPr>
          <w:sz w:val="26"/>
        </w:rPr>
        <w:t>component</w:t>
      </w:r>
      <w:r>
        <w:rPr>
          <w:spacing w:val="-5"/>
          <w:sz w:val="26"/>
        </w:rPr>
        <w:t> </w:t>
      </w:r>
      <w:r>
        <w:rPr>
          <w:sz w:val="26"/>
        </w:rPr>
        <w:t>of</w:t>
      </w:r>
      <w:r>
        <w:rPr>
          <w:spacing w:val="-4"/>
          <w:sz w:val="26"/>
        </w:rPr>
        <w:t> </w:t>
      </w:r>
      <w:r>
        <w:rPr>
          <w:sz w:val="26"/>
        </w:rPr>
        <w:t>the</w:t>
      </w:r>
      <w:r>
        <w:rPr>
          <w:spacing w:val="-5"/>
          <w:sz w:val="26"/>
        </w:rPr>
        <w:t> </w:t>
      </w:r>
      <w:r>
        <w:rPr>
          <w:sz w:val="26"/>
        </w:rPr>
        <w:t>DNA</w:t>
      </w:r>
      <w:r>
        <w:rPr>
          <w:spacing w:val="-8"/>
          <w:sz w:val="26"/>
        </w:rPr>
        <w:t> </w:t>
      </w:r>
      <w:r>
        <w:rPr>
          <w:sz w:val="26"/>
        </w:rPr>
        <w:t>replication</w:t>
      </w:r>
      <w:r>
        <w:rPr>
          <w:spacing w:val="-5"/>
          <w:sz w:val="26"/>
        </w:rPr>
        <w:t> </w:t>
      </w:r>
      <w:r>
        <w:rPr>
          <w:spacing w:val="-4"/>
          <w:sz w:val="26"/>
        </w:rPr>
        <w:t>fork</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DNA</w:t>
      </w:r>
      <w:r>
        <w:rPr>
          <w:spacing w:val="-9"/>
          <w:sz w:val="26"/>
        </w:rPr>
        <w:t> </w:t>
      </w:r>
      <w:r>
        <w:rPr>
          <w:sz w:val="26"/>
        </w:rPr>
        <w:t>repair</w:t>
      </w:r>
      <w:r>
        <w:rPr>
          <w:spacing w:val="1"/>
          <w:sz w:val="26"/>
        </w:rPr>
        <w:t> </w:t>
      </w:r>
      <w:r>
        <w:rPr>
          <w:spacing w:val="-2"/>
          <w:sz w:val="26"/>
        </w:rPr>
        <w:t>mechanism.</w:t>
      </w:r>
    </w:p>
    <w:p>
      <w:pPr>
        <w:pStyle w:val="ListParagraph"/>
        <w:numPr>
          <w:ilvl w:val="1"/>
          <w:numId w:val="102"/>
        </w:numPr>
        <w:tabs>
          <w:tab w:pos="1440" w:val="left" w:leader="none"/>
        </w:tabs>
        <w:spacing w:line="240" w:lineRule="auto" w:before="47" w:after="0"/>
        <w:ind w:left="1440" w:right="0" w:hanging="360"/>
        <w:jc w:val="left"/>
        <w:rPr>
          <w:sz w:val="26"/>
        </w:rPr>
      </w:pPr>
      <w:r>
        <w:rPr>
          <w:sz w:val="26"/>
        </w:rPr>
        <w:t>Define</w:t>
      </w:r>
      <w:r>
        <w:rPr>
          <w:spacing w:val="-8"/>
          <w:sz w:val="26"/>
        </w:rPr>
        <w:t> </w:t>
      </w:r>
      <w:r>
        <w:rPr>
          <w:sz w:val="26"/>
        </w:rPr>
        <w:t>Telomere</w:t>
      </w:r>
      <w:r>
        <w:rPr>
          <w:spacing w:val="-3"/>
          <w:sz w:val="26"/>
        </w:rPr>
        <w:t> </w:t>
      </w:r>
      <w:r>
        <w:rPr>
          <w:sz w:val="26"/>
        </w:rPr>
        <w:t>&amp;</w:t>
      </w:r>
      <w:r>
        <w:rPr>
          <w:spacing w:val="-12"/>
          <w:sz w:val="26"/>
        </w:rPr>
        <w:t> </w:t>
      </w:r>
      <w:r>
        <w:rPr>
          <w:sz w:val="26"/>
        </w:rPr>
        <w:t>Telomerase.</w:t>
      </w:r>
      <w:r>
        <w:rPr>
          <w:spacing w:val="-6"/>
          <w:sz w:val="26"/>
        </w:rPr>
        <w:t> </w:t>
      </w:r>
      <w:r>
        <w:rPr>
          <w:sz w:val="26"/>
        </w:rPr>
        <w:t>It’s</w:t>
      </w:r>
      <w:r>
        <w:rPr>
          <w:spacing w:val="-9"/>
          <w:sz w:val="26"/>
        </w:rPr>
        <w:t> </w:t>
      </w:r>
      <w:r>
        <w:rPr>
          <w:spacing w:val="-2"/>
          <w:sz w:val="26"/>
        </w:rPr>
        <w:t>significant</w:t>
      </w:r>
    </w:p>
    <w:p>
      <w:pPr>
        <w:pStyle w:val="ListParagraph"/>
        <w:numPr>
          <w:ilvl w:val="1"/>
          <w:numId w:val="102"/>
        </w:numPr>
        <w:tabs>
          <w:tab w:pos="1440" w:val="left" w:leader="none"/>
        </w:tabs>
        <w:spacing w:line="240" w:lineRule="auto" w:before="41" w:after="0"/>
        <w:ind w:left="1440" w:right="0" w:hanging="360"/>
        <w:jc w:val="left"/>
        <w:rPr>
          <w:sz w:val="26"/>
        </w:rPr>
      </w:pPr>
      <w:r>
        <w:rPr>
          <w:spacing w:val="-2"/>
          <w:sz w:val="26"/>
        </w:rPr>
        <w:t>t-</w:t>
      </w:r>
      <w:r>
        <w:rPr>
          <w:spacing w:val="-4"/>
          <w:sz w:val="26"/>
        </w:rPr>
        <w:t>RNA.</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Degeneracy</w:t>
      </w:r>
      <w:r>
        <w:rPr>
          <w:spacing w:val="-6"/>
          <w:sz w:val="26"/>
        </w:rPr>
        <w:t> </w:t>
      </w:r>
      <w:r>
        <w:rPr>
          <w:sz w:val="26"/>
        </w:rPr>
        <w:t>&amp;</w:t>
      </w:r>
      <w:r>
        <w:rPr>
          <w:spacing w:val="-11"/>
          <w:sz w:val="26"/>
        </w:rPr>
        <w:t> </w:t>
      </w:r>
      <w:r>
        <w:rPr>
          <w:sz w:val="26"/>
        </w:rPr>
        <w:t>wobbling</w:t>
      </w:r>
      <w:r>
        <w:rPr>
          <w:spacing w:val="-8"/>
          <w:sz w:val="26"/>
        </w:rPr>
        <w:t> </w:t>
      </w:r>
      <w:r>
        <w:rPr>
          <w:spacing w:val="-2"/>
          <w:sz w:val="26"/>
        </w:rPr>
        <w:t>phenomena</w:t>
      </w:r>
    </w:p>
    <w:p>
      <w:pPr>
        <w:pStyle w:val="ListParagraph"/>
        <w:numPr>
          <w:ilvl w:val="1"/>
          <w:numId w:val="102"/>
        </w:numPr>
        <w:tabs>
          <w:tab w:pos="2160" w:val="left" w:leader="none"/>
        </w:tabs>
        <w:spacing w:line="240" w:lineRule="auto" w:before="42" w:after="0"/>
        <w:ind w:left="2160" w:right="0" w:hanging="1080"/>
        <w:jc w:val="left"/>
        <w:rPr>
          <w:sz w:val="26"/>
        </w:rPr>
      </w:pPr>
      <w:r>
        <w:rPr>
          <w:sz w:val="26"/>
        </w:rPr>
        <w:t>Effect</w:t>
      </w:r>
      <w:r>
        <w:rPr>
          <w:spacing w:val="-4"/>
          <w:sz w:val="26"/>
        </w:rPr>
        <w:t> </w:t>
      </w:r>
      <w:r>
        <w:rPr>
          <w:sz w:val="26"/>
        </w:rPr>
        <w:t>and</w:t>
      </w:r>
      <w:r>
        <w:rPr>
          <w:spacing w:val="-3"/>
          <w:sz w:val="26"/>
        </w:rPr>
        <w:t> </w:t>
      </w:r>
      <w:r>
        <w:rPr>
          <w:sz w:val="26"/>
        </w:rPr>
        <w:t>Type</w:t>
      </w:r>
      <w:r>
        <w:rPr>
          <w:spacing w:val="-3"/>
          <w:sz w:val="26"/>
        </w:rPr>
        <w:t> </w:t>
      </w:r>
      <w:r>
        <w:rPr>
          <w:sz w:val="26"/>
        </w:rPr>
        <w:t>of</w:t>
      </w:r>
      <w:r>
        <w:rPr>
          <w:spacing w:val="-4"/>
          <w:sz w:val="26"/>
        </w:rPr>
        <w:t> </w:t>
      </w:r>
      <w:r>
        <w:rPr>
          <w:sz w:val="26"/>
        </w:rPr>
        <w:t>Mutation</w:t>
      </w:r>
      <w:r>
        <w:rPr>
          <w:spacing w:val="-4"/>
          <w:sz w:val="26"/>
        </w:rPr>
        <w:t> </w:t>
      </w:r>
      <w:r>
        <w:rPr>
          <w:sz w:val="26"/>
        </w:rPr>
        <w:t>with</w:t>
      </w:r>
      <w:r>
        <w:rPr>
          <w:spacing w:val="-4"/>
          <w:sz w:val="26"/>
        </w:rPr>
        <w:t> </w:t>
      </w:r>
      <w:r>
        <w:rPr>
          <w:spacing w:val="-2"/>
          <w:sz w:val="26"/>
        </w:rPr>
        <w:t>example.</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Initiation</w:t>
      </w:r>
      <w:r>
        <w:rPr>
          <w:spacing w:val="-6"/>
          <w:sz w:val="26"/>
        </w:rPr>
        <w:t> </w:t>
      </w:r>
      <w:r>
        <w:rPr>
          <w:sz w:val="26"/>
        </w:rPr>
        <w:t>of</w:t>
      </w:r>
      <w:r>
        <w:rPr>
          <w:spacing w:val="-4"/>
          <w:sz w:val="26"/>
        </w:rPr>
        <w:t> </w:t>
      </w:r>
      <w:r>
        <w:rPr>
          <w:spacing w:val="-2"/>
          <w:sz w:val="26"/>
        </w:rPr>
        <w:t>Transcription</w:t>
      </w:r>
    </w:p>
    <w:p>
      <w:pPr>
        <w:pStyle w:val="ListParagraph"/>
        <w:numPr>
          <w:ilvl w:val="1"/>
          <w:numId w:val="102"/>
        </w:numPr>
        <w:tabs>
          <w:tab w:pos="2160" w:val="left" w:leader="none"/>
        </w:tabs>
        <w:spacing w:line="240" w:lineRule="auto" w:before="47" w:after="0"/>
        <w:ind w:left="2160" w:right="0" w:hanging="1080"/>
        <w:jc w:val="left"/>
        <w:rPr>
          <w:sz w:val="26"/>
        </w:rPr>
      </w:pPr>
      <w:r>
        <w:rPr>
          <w:spacing w:val="-2"/>
          <w:sz w:val="26"/>
        </w:rPr>
        <w:t>Post-transcriptional</w:t>
      </w:r>
      <w:r>
        <w:rPr>
          <w:spacing w:val="9"/>
          <w:sz w:val="26"/>
        </w:rPr>
        <w:t> </w:t>
      </w:r>
      <w:r>
        <w:rPr>
          <w:spacing w:val="-2"/>
          <w:sz w:val="26"/>
        </w:rPr>
        <w:t>modification.</w:t>
      </w:r>
    </w:p>
    <w:p>
      <w:pPr>
        <w:pStyle w:val="ListParagraph"/>
        <w:numPr>
          <w:ilvl w:val="1"/>
          <w:numId w:val="102"/>
        </w:numPr>
        <w:tabs>
          <w:tab w:pos="2160" w:val="left" w:leader="none"/>
        </w:tabs>
        <w:spacing w:line="240" w:lineRule="auto" w:before="41" w:after="0"/>
        <w:ind w:left="2160" w:right="0" w:hanging="1080"/>
        <w:jc w:val="left"/>
        <w:rPr>
          <w:sz w:val="26"/>
        </w:rPr>
      </w:pPr>
      <w:r>
        <w:rPr>
          <w:sz w:val="26"/>
        </w:rPr>
        <w:t>Post</w:t>
      </w:r>
      <w:r>
        <w:rPr>
          <w:spacing w:val="-8"/>
          <w:sz w:val="26"/>
        </w:rPr>
        <w:t> </w:t>
      </w:r>
      <w:r>
        <w:rPr>
          <w:sz w:val="26"/>
        </w:rPr>
        <w:t>translational</w:t>
      </w:r>
      <w:r>
        <w:rPr>
          <w:spacing w:val="-7"/>
          <w:sz w:val="26"/>
        </w:rPr>
        <w:t> </w:t>
      </w:r>
      <w:r>
        <w:rPr>
          <w:spacing w:val="-2"/>
          <w:sz w:val="26"/>
        </w:rPr>
        <w:t>modification.</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Genetic</w:t>
      </w:r>
      <w:r>
        <w:rPr>
          <w:spacing w:val="-8"/>
          <w:sz w:val="26"/>
        </w:rPr>
        <w:t> </w:t>
      </w:r>
      <w:r>
        <w:rPr>
          <w:spacing w:val="-2"/>
          <w:sz w:val="26"/>
        </w:rPr>
        <w:t>codon</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Lac</w:t>
      </w:r>
      <w:r>
        <w:rPr>
          <w:spacing w:val="-7"/>
          <w:sz w:val="26"/>
        </w:rPr>
        <w:t> </w:t>
      </w:r>
      <w:r>
        <w:rPr>
          <w:spacing w:val="-2"/>
          <w:sz w:val="26"/>
        </w:rPr>
        <w:t>operon</w:t>
      </w:r>
    </w:p>
    <w:p>
      <w:pPr>
        <w:pStyle w:val="ListParagraph"/>
        <w:numPr>
          <w:ilvl w:val="1"/>
          <w:numId w:val="102"/>
        </w:numPr>
        <w:tabs>
          <w:tab w:pos="2160" w:val="left" w:leader="none"/>
        </w:tabs>
        <w:spacing w:line="240" w:lineRule="auto" w:before="42" w:after="0"/>
        <w:ind w:left="2160" w:right="0" w:hanging="1080"/>
        <w:jc w:val="left"/>
        <w:rPr>
          <w:sz w:val="26"/>
        </w:rPr>
      </w:pPr>
      <w:r>
        <w:rPr>
          <w:sz w:val="26"/>
        </w:rPr>
        <w:t>Procedure</w:t>
      </w:r>
      <w:r>
        <w:rPr>
          <w:spacing w:val="-7"/>
          <w:sz w:val="26"/>
        </w:rPr>
        <w:t> </w:t>
      </w:r>
      <w:r>
        <w:rPr>
          <w:sz w:val="26"/>
        </w:rPr>
        <w:t>&amp;</w:t>
      </w:r>
      <w:r>
        <w:rPr>
          <w:spacing w:val="-6"/>
          <w:sz w:val="26"/>
        </w:rPr>
        <w:t> </w:t>
      </w:r>
      <w:r>
        <w:rPr>
          <w:sz w:val="26"/>
        </w:rPr>
        <w:t>Significant</w:t>
      </w:r>
      <w:r>
        <w:rPr>
          <w:spacing w:val="-7"/>
          <w:sz w:val="26"/>
        </w:rPr>
        <w:t> </w:t>
      </w:r>
      <w:r>
        <w:rPr>
          <w:sz w:val="26"/>
        </w:rPr>
        <w:t>of</w:t>
      </w:r>
      <w:r>
        <w:rPr>
          <w:spacing w:val="-6"/>
          <w:sz w:val="26"/>
        </w:rPr>
        <w:t> </w:t>
      </w:r>
      <w:r>
        <w:rPr>
          <w:spacing w:val="-5"/>
          <w:sz w:val="26"/>
        </w:rPr>
        <w:t>PCR</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Significant</w:t>
      </w:r>
      <w:r>
        <w:rPr>
          <w:spacing w:val="-6"/>
          <w:sz w:val="26"/>
        </w:rPr>
        <w:t> </w:t>
      </w:r>
      <w:r>
        <w:rPr>
          <w:sz w:val="26"/>
        </w:rPr>
        <w:t>of</w:t>
      </w:r>
      <w:r>
        <w:rPr>
          <w:spacing w:val="-5"/>
          <w:sz w:val="26"/>
        </w:rPr>
        <w:t> </w:t>
      </w:r>
      <w:r>
        <w:rPr>
          <w:sz w:val="26"/>
        </w:rPr>
        <w:t>RFLP</w:t>
      </w:r>
      <w:r>
        <w:rPr>
          <w:spacing w:val="-5"/>
          <w:sz w:val="26"/>
        </w:rPr>
        <w:t> </w:t>
      </w:r>
      <w:r>
        <w:rPr>
          <w:sz w:val="26"/>
        </w:rPr>
        <w:t>in</w:t>
      </w:r>
      <w:r>
        <w:rPr>
          <w:spacing w:val="-6"/>
          <w:sz w:val="26"/>
        </w:rPr>
        <w:t> </w:t>
      </w:r>
      <w:r>
        <w:rPr>
          <w:sz w:val="26"/>
        </w:rPr>
        <w:t>diagnosis</w:t>
      </w:r>
      <w:r>
        <w:rPr>
          <w:spacing w:val="-6"/>
          <w:sz w:val="26"/>
        </w:rPr>
        <w:t> </w:t>
      </w:r>
      <w:r>
        <w:rPr>
          <w:sz w:val="26"/>
        </w:rPr>
        <w:t>of</w:t>
      </w:r>
      <w:r>
        <w:rPr>
          <w:spacing w:val="-4"/>
          <w:sz w:val="26"/>
        </w:rPr>
        <w:t> </w:t>
      </w:r>
      <w:r>
        <w:rPr>
          <w:sz w:val="26"/>
        </w:rPr>
        <w:t>Sickle</w:t>
      </w:r>
      <w:r>
        <w:rPr>
          <w:spacing w:val="-6"/>
          <w:sz w:val="26"/>
        </w:rPr>
        <w:t> </w:t>
      </w:r>
      <w:r>
        <w:rPr>
          <w:sz w:val="26"/>
        </w:rPr>
        <w:t>cell</w:t>
      </w:r>
      <w:r>
        <w:rPr>
          <w:spacing w:val="-5"/>
          <w:sz w:val="26"/>
        </w:rPr>
        <w:t> </w:t>
      </w:r>
      <w:r>
        <w:rPr>
          <w:spacing w:val="-2"/>
          <w:sz w:val="26"/>
        </w:rPr>
        <w:t>disease</w:t>
      </w:r>
    </w:p>
    <w:p>
      <w:pPr>
        <w:pStyle w:val="ListParagraph"/>
        <w:numPr>
          <w:ilvl w:val="1"/>
          <w:numId w:val="102"/>
        </w:numPr>
        <w:tabs>
          <w:tab w:pos="2160" w:val="left" w:leader="none"/>
        </w:tabs>
        <w:spacing w:line="240" w:lineRule="auto" w:before="42" w:after="0"/>
        <w:ind w:left="2160" w:right="0" w:hanging="1080"/>
        <w:jc w:val="left"/>
        <w:rPr>
          <w:sz w:val="26"/>
        </w:rPr>
      </w:pPr>
      <w:r>
        <w:rPr>
          <w:spacing w:val="-2"/>
          <w:sz w:val="26"/>
        </w:rPr>
        <w:t>Microarray</w:t>
      </w:r>
    </w:p>
    <w:p>
      <w:pPr>
        <w:pStyle w:val="ListParagraph"/>
        <w:numPr>
          <w:ilvl w:val="1"/>
          <w:numId w:val="102"/>
        </w:numPr>
        <w:tabs>
          <w:tab w:pos="2160" w:val="left" w:leader="none"/>
        </w:tabs>
        <w:spacing w:line="240" w:lineRule="auto" w:before="46" w:after="0"/>
        <w:ind w:left="2160" w:right="0" w:hanging="1080"/>
        <w:jc w:val="left"/>
        <w:rPr>
          <w:sz w:val="26"/>
        </w:rPr>
      </w:pPr>
      <w:r>
        <w:rPr>
          <w:sz w:val="26"/>
        </w:rPr>
        <w:t>Salvage</w:t>
      </w:r>
      <w:r>
        <w:rPr>
          <w:spacing w:val="-7"/>
          <w:sz w:val="26"/>
        </w:rPr>
        <w:t> </w:t>
      </w:r>
      <w:r>
        <w:rPr>
          <w:sz w:val="26"/>
        </w:rPr>
        <w:t>pathway</w:t>
      </w:r>
      <w:r>
        <w:rPr>
          <w:spacing w:val="-6"/>
          <w:sz w:val="26"/>
        </w:rPr>
        <w:t> </w:t>
      </w:r>
      <w:r>
        <w:rPr>
          <w:sz w:val="26"/>
        </w:rPr>
        <w:t>of</w:t>
      </w:r>
      <w:r>
        <w:rPr>
          <w:spacing w:val="-6"/>
          <w:sz w:val="26"/>
        </w:rPr>
        <w:t> </w:t>
      </w:r>
      <w:r>
        <w:rPr>
          <w:sz w:val="26"/>
        </w:rPr>
        <w:t>Purine</w:t>
      </w:r>
      <w:r>
        <w:rPr>
          <w:spacing w:val="-7"/>
          <w:sz w:val="26"/>
        </w:rPr>
        <w:t> </w:t>
      </w:r>
      <w:r>
        <w:rPr>
          <w:spacing w:val="-2"/>
          <w:sz w:val="26"/>
        </w:rPr>
        <w:t>synthesis</w:t>
      </w:r>
    </w:p>
    <w:p>
      <w:pPr>
        <w:pStyle w:val="ListParagraph"/>
        <w:numPr>
          <w:ilvl w:val="1"/>
          <w:numId w:val="102"/>
        </w:numPr>
        <w:tabs>
          <w:tab w:pos="2160" w:val="left" w:leader="none"/>
        </w:tabs>
        <w:spacing w:line="240" w:lineRule="auto" w:before="47" w:after="0"/>
        <w:ind w:left="2160" w:right="0" w:hanging="1080"/>
        <w:jc w:val="left"/>
        <w:rPr>
          <w:sz w:val="26"/>
        </w:rPr>
      </w:pPr>
      <w:r>
        <w:rPr>
          <w:sz w:val="26"/>
        </w:rPr>
        <w:t>Lesch</w:t>
      </w:r>
      <w:r>
        <w:rPr>
          <w:spacing w:val="-7"/>
          <w:sz w:val="26"/>
        </w:rPr>
        <w:t> </w:t>
      </w:r>
      <w:r>
        <w:rPr>
          <w:sz w:val="26"/>
        </w:rPr>
        <w:t>Nyhan</w:t>
      </w:r>
      <w:r>
        <w:rPr>
          <w:spacing w:val="-4"/>
          <w:sz w:val="26"/>
        </w:rPr>
        <w:t> </w:t>
      </w:r>
      <w:r>
        <w:rPr>
          <w:spacing w:val="-2"/>
          <w:sz w:val="26"/>
        </w:rPr>
        <w:t>Syndrome</w:t>
      </w:r>
    </w:p>
    <w:p>
      <w:pPr>
        <w:pStyle w:val="ListParagraph"/>
        <w:numPr>
          <w:ilvl w:val="1"/>
          <w:numId w:val="102"/>
        </w:numPr>
        <w:tabs>
          <w:tab w:pos="2160" w:val="left" w:leader="none"/>
        </w:tabs>
        <w:spacing w:line="240" w:lineRule="auto" w:before="42" w:after="0"/>
        <w:ind w:left="2160" w:right="0" w:hanging="1080"/>
        <w:jc w:val="left"/>
        <w:rPr>
          <w:sz w:val="26"/>
        </w:rPr>
      </w:pPr>
      <w:r>
        <w:rPr>
          <w:sz w:val="26"/>
        </w:rPr>
        <w:t>Primary</w:t>
      </w:r>
      <w:r>
        <w:rPr>
          <w:spacing w:val="-3"/>
          <w:sz w:val="26"/>
        </w:rPr>
        <w:t> </w:t>
      </w:r>
      <w:r>
        <w:rPr>
          <w:sz w:val="26"/>
        </w:rPr>
        <w:t>&amp;</w:t>
      </w:r>
      <w:r>
        <w:rPr>
          <w:spacing w:val="-8"/>
          <w:sz w:val="26"/>
        </w:rPr>
        <w:t> </w:t>
      </w:r>
      <w:r>
        <w:rPr>
          <w:sz w:val="26"/>
        </w:rPr>
        <w:t>Secondary</w:t>
      </w:r>
      <w:r>
        <w:rPr>
          <w:spacing w:val="-7"/>
          <w:sz w:val="26"/>
        </w:rPr>
        <w:t> </w:t>
      </w:r>
      <w:r>
        <w:rPr>
          <w:sz w:val="26"/>
        </w:rPr>
        <w:t>cause</w:t>
      </w:r>
      <w:r>
        <w:rPr>
          <w:spacing w:val="-7"/>
          <w:sz w:val="26"/>
        </w:rPr>
        <w:t> </w:t>
      </w:r>
      <w:r>
        <w:rPr>
          <w:sz w:val="26"/>
        </w:rPr>
        <w:t>of</w:t>
      </w:r>
      <w:r>
        <w:rPr>
          <w:spacing w:val="-7"/>
          <w:sz w:val="26"/>
        </w:rPr>
        <w:t> </w:t>
      </w:r>
      <w:r>
        <w:rPr>
          <w:sz w:val="26"/>
        </w:rPr>
        <w:t>Hyperuricemia</w:t>
      </w:r>
      <w:r>
        <w:rPr>
          <w:spacing w:val="-3"/>
          <w:sz w:val="26"/>
        </w:rPr>
        <w:t> </w:t>
      </w:r>
      <w:r>
        <w:rPr>
          <w:spacing w:val="-2"/>
          <w:sz w:val="26"/>
        </w:rPr>
        <w:t>(Gout)</w:t>
      </w:r>
    </w:p>
    <w:p>
      <w:pPr>
        <w:pStyle w:val="ListParagraph"/>
        <w:spacing w:after="0" w:line="240" w:lineRule="auto"/>
        <w:jc w:val="left"/>
        <w:rPr>
          <w:sz w:val="26"/>
        </w:rPr>
        <w:sectPr>
          <w:pgSz w:w="12240" w:h="15840"/>
          <w:pgMar w:header="0" w:footer="1489" w:top="1360" w:bottom="1720" w:left="720" w:right="720"/>
        </w:sectPr>
      </w:pPr>
    </w:p>
    <w:p>
      <w:pPr>
        <w:spacing w:before="77"/>
        <w:ind w:left="0" w:right="0" w:firstLine="0"/>
        <w:jc w:val="center"/>
        <w:rPr>
          <w:b/>
          <w:sz w:val="26"/>
        </w:rPr>
      </w:pPr>
      <w:r>
        <w:rPr>
          <w:b/>
          <w:sz w:val="26"/>
          <w:u w:val="single"/>
        </w:rPr>
        <w:t>List</w:t>
      </w:r>
      <w:r>
        <w:rPr>
          <w:b/>
          <w:spacing w:val="-3"/>
          <w:sz w:val="26"/>
          <w:u w:val="single"/>
        </w:rPr>
        <w:t> </w:t>
      </w:r>
      <w:r>
        <w:rPr>
          <w:b/>
          <w:sz w:val="26"/>
          <w:u w:val="single"/>
        </w:rPr>
        <w:t>of</w:t>
      </w:r>
      <w:r>
        <w:rPr>
          <w:b/>
          <w:spacing w:val="-7"/>
          <w:sz w:val="26"/>
          <w:u w:val="single"/>
        </w:rPr>
        <w:t> </w:t>
      </w:r>
      <w:r>
        <w:rPr>
          <w:b/>
          <w:sz w:val="26"/>
          <w:u w:val="single"/>
        </w:rPr>
        <w:t>Model</w:t>
      </w:r>
      <w:r>
        <w:rPr>
          <w:b/>
          <w:spacing w:val="61"/>
          <w:sz w:val="26"/>
          <w:u w:val="single"/>
        </w:rPr>
        <w:t> </w:t>
      </w:r>
      <w:r>
        <w:rPr>
          <w:b/>
          <w:spacing w:val="-2"/>
          <w:sz w:val="26"/>
          <w:u w:val="single"/>
        </w:rPr>
        <w:t>Justification</w:t>
      </w:r>
    </w:p>
    <w:p>
      <w:pPr>
        <w:pStyle w:val="BodyText"/>
        <w:spacing w:before="296"/>
        <w:rPr>
          <w:b/>
        </w:rPr>
      </w:pPr>
    </w:p>
    <w:p>
      <w:pPr>
        <w:pStyle w:val="Heading2"/>
        <w:ind w:left="1441"/>
      </w:pPr>
      <w:r>
        <w:rPr>
          <w:spacing w:val="-2"/>
        </w:rPr>
        <w:t>General</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Oral</w:t>
      </w:r>
      <w:r>
        <w:rPr>
          <w:spacing w:val="-5"/>
          <w:sz w:val="26"/>
        </w:rPr>
        <w:t> </w:t>
      </w:r>
      <w:r>
        <w:rPr>
          <w:sz w:val="26"/>
        </w:rPr>
        <w:t>rehydration</w:t>
      </w:r>
      <w:r>
        <w:rPr>
          <w:spacing w:val="-4"/>
          <w:sz w:val="26"/>
        </w:rPr>
        <w:t> </w:t>
      </w:r>
      <w:r>
        <w:rPr>
          <w:sz w:val="26"/>
        </w:rPr>
        <w:t>solution</w:t>
      </w:r>
      <w:r>
        <w:rPr>
          <w:spacing w:val="-5"/>
          <w:sz w:val="26"/>
        </w:rPr>
        <w:t> </w:t>
      </w:r>
      <w:r>
        <w:rPr>
          <w:sz w:val="26"/>
        </w:rPr>
        <w:t>is</w:t>
      </w:r>
      <w:r>
        <w:rPr>
          <w:spacing w:val="-6"/>
          <w:sz w:val="26"/>
        </w:rPr>
        <w:t> </w:t>
      </w:r>
      <w:r>
        <w:rPr>
          <w:sz w:val="26"/>
        </w:rPr>
        <w:t>made</w:t>
      </w:r>
      <w:r>
        <w:rPr>
          <w:spacing w:val="-4"/>
          <w:sz w:val="26"/>
        </w:rPr>
        <w:t> </w:t>
      </w:r>
      <w:r>
        <w:rPr>
          <w:sz w:val="26"/>
        </w:rPr>
        <w:t>up</w:t>
      </w:r>
      <w:r>
        <w:rPr>
          <w:spacing w:val="-5"/>
          <w:sz w:val="26"/>
        </w:rPr>
        <w:t> </w:t>
      </w:r>
      <w:r>
        <w:rPr>
          <w:sz w:val="26"/>
        </w:rPr>
        <w:t>of</w:t>
      </w:r>
      <w:r>
        <w:rPr>
          <w:spacing w:val="-5"/>
          <w:sz w:val="26"/>
        </w:rPr>
        <w:t> </w:t>
      </w:r>
      <w:r>
        <w:rPr>
          <w:sz w:val="26"/>
        </w:rPr>
        <w:t>glucose</w:t>
      </w:r>
      <w:r>
        <w:rPr>
          <w:spacing w:val="-4"/>
          <w:sz w:val="26"/>
        </w:rPr>
        <w:t> </w:t>
      </w:r>
      <w:r>
        <w:rPr>
          <w:sz w:val="26"/>
        </w:rPr>
        <w:t>and</w:t>
      </w:r>
      <w:r>
        <w:rPr>
          <w:spacing w:val="-4"/>
          <w:sz w:val="26"/>
        </w:rPr>
        <w:t> </w:t>
      </w:r>
      <w:r>
        <w:rPr>
          <w:sz w:val="26"/>
        </w:rPr>
        <w:t>sodium</w:t>
      </w:r>
      <w:r>
        <w:rPr>
          <w:spacing w:val="-10"/>
          <w:sz w:val="26"/>
        </w:rPr>
        <w:t> </w:t>
      </w:r>
      <w:r>
        <w:rPr>
          <w:spacing w:val="-2"/>
          <w:sz w:val="26"/>
        </w:rPr>
        <w:t>both.</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Hyperkalemia</w:t>
      </w:r>
      <w:r>
        <w:rPr>
          <w:spacing w:val="-7"/>
          <w:sz w:val="26"/>
        </w:rPr>
        <w:t> </w:t>
      </w:r>
      <w:r>
        <w:rPr>
          <w:sz w:val="26"/>
        </w:rPr>
        <w:t>can</w:t>
      </w:r>
      <w:r>
        <w:rPr>
          <w:spacing w:val="-6"/>
          <w:sz w:val="26"/>
        </w:rPr>
        <w:t> </w:t>
      </w:r>
      <w:r>
        <w:rPr>
          <w:sz w:val="26"/>
        </w:rPr>
        <w:t>occur</w:t>
      </w:r>
      <w:r>
        <w:rPr>
          <w:spacing w:val="-6"/>
          <w:sz w:val="26"/>
        </w:rPr>
        <w:t> </w:t>
      </w:r>
      <w:r>
        <w:rPr>
          <w:sz w:val="26"/>
        </w:rPr>
        <w:t>in</w:t>
      </w:r>
      <w:r>
        <w:rPr>
          <w:spacing w:val="-6"/>
          <w:sz w:val="26"/>
        </w:rPr>
        <w:t> </w:t>
      </w:r>
      <w:r>
        <w:rPr>
          <w:sz w:val="26"/>
        </w:rPr>
        <w:t>Metabolic</w:t>
      </w:r>
      <w:r>
        <w:rPr>
          <w:spacing w:val="-6"/>
          <w:sz w:val="26"/>
        </w:rPr>
        <w:t> </w:t>
      </w:r>
      <w:r>
        <w:rPr>
          <w:spacing w:val="-2"/>
          <w:sz w:val="26"/>
        </w:rPr>
        <w:t>acidosis.</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Proteolytic</w:t>
      </w:r>
      <w:r>
        <w:rPr>
          <w:spacing w:val="-8"/>
          <w:sz w:val="26"/>
        </w:rPr>
        <w:t> </w:t>
      </w:r>
      <w:r>
        <w:rPr>
          <w:sz w:val="26"/>
        </w:rPr>
        <w:t>enzymes</w:t>
      </w:r>
      <w:r>
        <w:rPr>
          <w:spacing w:val="-6"/>
          <w:sz w:val="26"/>
        </w:rPr>
        <w:t> </w:t>
      </w:r>
      <w:r>
        <w:rPr>
          <w:sz w:val="26"/>
        </w:rPr>
        <w:t>are</w:t>
      </w:r>
      <w:r>
        <w:rPr>
          <w:spacing w:val="-7"/>
          <w:sz w:val="26"/>
        </w:rPr>
        <w:t> </w:t>
      </w:r>
      <w:r>
        <w:rPr>
          <w:sz w:val="26"/>
        </w:rPr>
        <w:t>released</w:t>
      </w:r>
      <w:r>
        <w:rPr>
          <w:spacing w:val="-6"/>
          <w:sz w:val="26"/>
        </w:rPr>
        <w:t> </w:t>
      </w:r>
      <w:r>
        <w:rPr>
          <w:sz w:val="26"/>
        </w:rPr>
        <w:t>in</w:t>
      </w:r>
      <w:r>
        <w:rPr>
          <w:spacing w:val="-8"/>
          <w:sz w:val="26"/>
        </w:rPr>
        <w:t> </w:t>
      </w:r>
      <w:r>
        <w:rPr>
          <w:sz w:val="26"/>
        </w:rPr>
        <w:t>zymogen</w:t>
      </w:r>
      <w:r>
        <w:rPr>
          <w:spacing w:val="-6"/>
          <w:sz w:val="26"/>
        </w:rPr>
        <w:t> </w:t>
      </w:r>
      <w:r>
        <w:rPr>
          <w:spacing w:val="-2"/>
          <w:sz w:val="26"/>
        </w:rPr>
        <w:t>form.</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“TCA</w:t>
      </w:r>
      <w:r>
        <w:rPr>
          <w:spacing w:val="-9"/>
          <w:sz w:val="26"/>
        </w:rPr>
        <w:t> </w:t>
      </w:r>
      <w:r>
        <w:rPr>
          <w:sz w:val="26"/>
        </w:rPr>
        <w:t>cycle</w:t>
      </w:r>
      <w:r>
        <w:rPr>
          <w:spacing w:val="-4"/>
          <w:sz w:val="26"/>
        </w:rPr>
        <w:t> </w:t>
      </w:r>
      <w:r>
        <w:rPr>
          <w:sz w:val="26"/>
        </w:rPr>
        <w:t>is</w:t>
      </w:r>
      <w:r>
        <w:rPr>
          <w:spacing w:val="-6"/>
          <w:sz w:val="26"/>
        </w:rPr>
        <w:t> </w:t>
      </w:r>
      <w:r>
        <w:rPr>
          <w:sz w:val="26"/>
        </w:rPr>
        <w:t>amphibolic</w:t>
      </w:r>
      <w:r>
        <w:rPr>
          <w:spacing w:val="-5"/>
          <w:sz w:val="26"/>
        </w:rPr>
        <w:t> </w:t>
      </w:r>
      <w:r>
        <w:rPr>
          <w:sz w:val="26"/>
        </w:rPr>
        <w:t>in</w:t>
      </w:r>
      <w:r>
        <w:rPr>
          <w:spacing w:val="-5"/>
          <w:sz w:val="26"/>
        </w:rPr>
        <w:t> </w:t>
      </w:r>
      <w:r>
        <w:rPr>
          <w:spacing w:val="-2"/>
          <w:sz w:val="26"/>
        </w:rPr>
        <w:t>nature”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Cigarette</w:t>
      </w:r>
      <w:r>
        <w:rPr>
          <w:spacing w:val="-6"/>
          <w:sz w:val="26"/>
        </w:rPr>
        <w:t> </w:t>
      </w:r>
      <w:r>
        <w:rPr>
          <w:sz w:val="26"/>
        </w:rPr>
        <w:t>smoking</w:t>
      </w:r>
      <w:r>
        <w:rPr>
          <w:spacing w:val="-9"/>
          <w:sz w:val="26"/>
        </w:rPr>
        <w:t> </w:t>
      </w:r>
      <w:r>
        <w:rPr>
          <w:sz w:val="26"/>
        </w:rPr>
        <w:t>is</w:t>
      </w:r>
      <w:r>
        <w:rPr>
          <w:spacing w:val="-5"/>
          <w:sz w:val="26"/>
        </w:rPr>
        <w:t> </w:t>
      </w:r>
      <w:r>
        <w:rPr>
          <w:sz w:val="26"/>
        </w:rPr>
        <w:t>injurious</w:t>
      </w:r>
      <w:r>
        <w:rPr>
          <w:spacing w:val="-5"/>
          <w:sz w:val="26"/>
        </w:rPr>
        <w:t> </w:t>
      </w:r>
      <w:r>
        <w:rPr>
          <w:sz w:val="26"/>
        </w:rPr>
        <w:t>to</w:t>
      </w:r>
      <w:r>
        <w:rPr>
          <w:spacing w:val="-4"/>
          <w:sz w:val="26"/>
        </w:rPr>
        <w:t> </w:t>
      </w:r>
      <w:r>
        <w:rPr>
          <w:sz w:val="26"/>
        </w:rPr>
        <w:t>health</w:t>
      </w:r>
      <w:r>
        <w:rPr>
          <w:spacing w:val="-4"/>
          <w:sz w:val="26"/>
        </w:rPr>
        <w:t> </w:t>
      </w:r>
      <w:r>
        <w:rPr>
          <w:sz w:val="26"/>
        </w:rPr>
        <w:t>of</w:t>
      </w:r>
      <w:r>
        <w:rPr>
          <w:spacing w:val="-3"/>
          <w:sz w:val="26"/>
        </w:rPr>
        <w:t> </w:t>
      </w:r>
      <w:r>
        <w:rPr>
          <w:spacing w:val="-4"/>
          <w:sz w:val="26"/>
        </w:rPr>
        <w:t>lungs</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Blood</w:t>
      </w:r>
      <w:r>
        <w:rPr>
          <w:spacing w:val="-6"/>
          <w:sz w:val="26"/>
        </w:rPr>
        <w:t> </w:t>
      </w:r>
      <w:r>
        <w:rPr>
          <w:sz w:val="26"/>
        </w:rPr>
        <w:t>Buffers</w:t>
      </w:r>
      <w:r>
        <w:rPr>
          <w:spacing w:val="-4"/>
          <w:sz w:val="26"/>
        </w:rPr>
        <w:t> </w:t>
      </w:r>
      <w:r>
        <w:rPr>
          <w:sz w:val="26"/>
        </w:rPr>
        <w:t>act</w:t>
      </w:r>
      <w:r>
        <w:rPr>
          <w:spacing w:val="-4"/>
          <w:sz w:val="26"/>
        </w:rPr>
        <w:t> </w:t>
      </w:r>
      <w:r>
        <w:rPr>
          <w:sz w:val="26"/>
        </w:rPr>
        <w:t>quickly</w:t>
      </w:r>
      <w:r>
        <w:rPr>
          <w:spacing w:val="-5"/>
          <w:sz w:val="26"/>
        </w:rPr>
        <w:t> </w:t>
      </w:r>
      <w:r>
        <w:rPr>
          <w:sz w:val="26"/>
        </w:rPr>
        <w:t>but</w:t>
      </w:r>
      <w:r>
        <w:rPr>
          <w:spacing w:val="-5"/>
          <w:sz w:val="26"/>
        </w:rPr>
        <w:t> </w:t>
      </w:r>
      <w:r>
        <w:rPr>
          <w:sz w:val="26"/>
        </w:rPr>
        <w:t>not</w:t>
      </w:r>
      <w:r>
        <w:rPr>
          <w:spacing w:val="-5"/>
          <w:sz w:val="26"/>
        </w:rPr>
        <w:t> </w:t>
      </w:r>
      <w:r>
        <w:rPr>
          <w:spacing w:val="-2"/>
          <w:sz w:val="26"/>
        </w:rPr>
        <w:t>permanently.</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2,4</w:t>
      </w:r>
      <w:r>
        <w:rPr>
          <w:spacing w:val="-4"/>
          <w:sz w:val="26"/>
        </w:rPr>
        <w:t> </w:t>
      </w:r>
      <w:r>
        <w:rPr>
          <w:sz w:val="26"/>
        </w:rPr>
        <w:t>–</w:t>
      </w:r>
      <w:r>
        <w:rPr>
          <w:spacing w:val="-3"/>
          <w:sz w:val="26"/>
        </w:rPr>
        <w:t> </w:t>
      </w:r>
      <w:r>
        <w:rPr>
          <w:sz w:val="26"/>
        </w:rPr>
        <w:t>dinitrophenol</w:t>
      </w:r>
      <w:r>
        <w:rPr>
          <w:spacing w:val="-4"/>
          <w:sz w:val="26"/>
        </w:rPr>
        <w:t> </w:t>
      </w:r>
      <w:r>
        <w:rPr>
          <w:sz w:val="26"/>
        </w:rPr>
        <w:t>(uncoupler</w:t>
      </w:r>
      <w:r>
        <w:rPr>
          <w:spacing w:val="-3"/>
          <w:sz w:val="26"/>
        </w:rPr>
        <w:t> </w:t>
      </w:r>
      <w:r>
        <w:rPr>
          <w:sz w:val="26"/>
        </w:rPr>
        <w:t>)</w:t>
      </w:r>
      <w:r>
        <w:rPr>
          <w:spacing w:val="-4"/>
          <w:sz w:val="26"/>
        </w:rPr>
        <w:t> </w:t>
      </w:r>
      <w:r>
        <w:rPr>
          <w:sz w:val="26"/>
        </w:rPr>
        <w:t>leads</w:t>
      </w:r>
      <w:r>
        <w:rPr>
          <w:spacing w:val="-3"/>
          <w:sz w:val="26"/>
        </w:rPr>
        <w:t> </w:t>
      </w:r>
      <w:r>
        <w:rPr>
          <w:sz w:val="26"/>
        </w:rPr>
        <w:t>to</w:t>
      </w:r>
      <w:r>
        <w:rPr>
          <w:spacing w:val="-9"/>
          <w:sz w:val="26"/>
        </w:rPr>
        <w:t> </w:t>
      </w:r>
      <w:r>
        <w:rPr>
          <w:spacing w:val="-2"/>
          <w:sz w:val="26"/>
        </w:rPr>
        <w:t>thermogenesis.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Brown</w:t>
      </w:r>
      <w:r>
        <w:rPr>
          <w:spacing w:val="-8"/>
          <w:sz w:val="26"/>
        </w:rPr>
        <w:t> </w:t>
      </w:r>
      <w:r>
        <w:rPr>
          <w:sz w:val="26"/>
        </w:rPr>
        <w:t>adipose</w:t>
      </w:r>
      <w:r>
        <w:rPr>
          <w:spacing w:val="-7"/>
          <w:sz w:val="26"/>
        </w:rPr>
        <w:t> </w:t>
      </w:r>
      <w:r>
        <w:rPr>
          <w:sz w:val="26"/>
        </w:rPr>
        <w:t>tissue</w:t>
      </w:r>
      <w:r>
        <w:rPr>
          <w:spacing w:val="-8"/>
          <w:sz w:val="26"/>
        </w:rPr>
        <w:t> </w:t>
      </w:r>
      <w:r>
        <w:rPr>
          <w:sz w:val="26"/>
        </w:rPr>
        <w:t>promotes</w:t>
      </w:r>
      <w:r>
        <w:rPr>
          <w:spacing w:val="-8"/>
          <w:sz w:val="26"/>
        </w:rPr>
        <w:t> </w:t>
      </w:r>
      <w:r>
        <w:rPr>
          <w:spacing w:val="-2"/>
          <w:sz w:val="26"/>
        </w:rPr>
        <w:t>thermogenesis.</w:t>
      </w:r>
    </w:p>
    <w:p>
      <w:pPr>
        <w:pStyle w:val="ListParagraph"/>
        <w:numPr>
          <w:ilvl w:val="0"/>
          <w:numId w:val="103"/>
        </w:numPr>
        <w:tabs>
          <w:tab w:pos="1440" w:val="left" w:leader="none"/>
        </w:tabs>
        <w:spacing w:line="240" w:lineRule="auto" w:before="100" w:after="0"/>
        <w:ind w:left="1440" w:right="0" w:hanging="360"/>
        <w:jc w:val="left"/>
        <w:rPr>
          <w:sz w:val="26"/>
        </w:rPr>
      </w:pPr>
      <w:r>
        <w:rPr>
          <w:sz w:val="26"/>
        </w:rPr>
        <w:t>Diarrhea</w:t>
      </w:r>
      <w:r>
        <w:rPr>
          <w:spacing w:val="-8"/>
          <w:sz w:val="26"/>
        </w:rPr>
        <w:t> </w:t>
      </w:r>
      <w:r>
        <w:rPr>
          <w:sz w:val="26"/>
        </w:rPr>
        <w:t>causes</w:t>
      </w:r>
      <w:r>
        <w:rPr>
          <w:spacing w:val="-7"/>
          <w:sz w:val="26"/>
        </w:rPr>
        <w:t> </w:t>
      </w:r>
      <w:r>
        <w:rPr>
          <w:sz w:val="26"/>
        </w:rPr>
        <w:t>normal</w:t>
      </w:r>
      <w:r>
        <w:rPr>
          <w:spacing w:val="-8"/>
          <w:sz w:val="26"/>
        </w:rPr>
        <w:t> </w:t>
      </w:r>
      <w:r>
        <w:rPr>
          <w:sz w:val="26"/>
        </w:rPr>
        <w:t>anion</w:t>
      </w:r>
      <w:r>
        <w:rPr>
          <w:spacing w:val="-3"/>
          <w:sz w:val="26"/>
        </w:rPr>
        <w:t> </w:t>
      </w:r>
      <w:r>
        <w:rPr>
          <w:sz w:val="26"/>
        </w:rPr>
        <w:t>gap</w:t>
      </w:r>
      <w:r>
        <w:rPr>
          <w:spacing w:val="-7"/>
          <w:sz w:val="26"/>
        </w:rPr>
        <w:t> </w:t>
      </w:r>
      <w:r>
        <w:rPr>
          <w:spacing w:val="-2"/>
          <w:sz w:val="26"/>
        </w:rPr>
        <w:t>acidosis.</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Carbohydrates</w:t>
      </w:r>
      <w:r>
        <w:rPr>
          <w:spacing w:val="-5"/>
          <w:sz w:val="26"/>
        </w:rPr>
        <w:t> </w:t>
      </w:r>
      <w:r>
        <w:rPr>
          <w:sz w:val="26"/>
        </w:rPr>
        <w:t>are</w:t>
      </w:r>
      <w:r>
        <w:rPr>
          <w:spacing w:val="-5"/>
          <w:sz w:val="26"/>
        </w:rPr>
        <w:t> </w:t>
      </w:r>
      <w:r>
        <w:rPr>
          <w:sz w:val="26"/>
        </w:rPr>
        <w:t>essential</w:t>
      </w:r>
      <w:r>
        <w:rPr>
          <w:spacing w:val="-5"/>
          <w:sz w:val="26"/>
        </w:rPr>
        <w:t> </w:t>
      </w:r>
      <w:r>
        <w:rPr>
          <w:sz w:val="26"/>
        </w:rPr>
        <w:t>for</w:t>
      </w:r>
      <w:r>
        <w:rPr>
          <w:spacing w:val="-5"/>
          <w:sz w:val="26"/>
        </w:rPr>
        <w:t> </w:t>
      </w:r>
      <w:r>
        <w:rPr>
          <w:sz w:val="26"/>
        </w:rPr>
        <w:t>the</w:t>
      </w:r>
      <w:r>
        <w:rPr>
          <w:spacing w:val="-6"/>
          <w:sz w:val="26"/>
        </w:rPr>
        <w:t> </w:t>
      </w:r>
      <w:r>
        <w:rPr>
          <w:sz w:val="26"/>
        </w:rPr>
        <w:t>metabolism</w:t>
      </w:r>
      <w:r>
        <w:rPr>
          <w:spacing w:val="-6"/>
          <w:sz w:val="26"/>
        </w:rPr>
        <w:t> </w:t>
      </w:r>
      <w:r>
        <w:rPr>
          <w:sz w:val="26"/>
        </w:rPr>
        <w:t>of</w:t>
      </w:r>
      <w:r>
        <w:rPr>
          <w:spacing w:val="-5"/>
          <w:sz w:val="26"/>
        </w:rPr>
        <w:t> </w:t>
      </w:r>
      <w:r>
        <w:rPr>
          <w:spacing w:val="-4"/>
          <w:sz w:val="26"/>
        </w:rPr>
        <w:t>fat.</w:t>
      </w:r>
    </w:p>
    <w:p>
      <w:pPr>
        <w:pStyle w:val="Heading2"/>
        <w:spacing w:before="109"/>
        <w:ind w:left="1441"/>
      </w:pPr>
      <w:r>
        <w:rPr>
          <w:spacing w:val="-2"/>
        </w:rPr>
        <w:t>Carbohydrate</w:t>
      </w:r>
    </w:p>
    <w:p>
      <w:pPr>
        <w:pStyle w:val="ListParagraph"/>
        <w:numPr>
          <w:ilvl w:val="0"/>
          <w:numId w:val="103"/>
        </w:numPr>
        <w:tabs>
          <w:tab w:pos="1440" w:val="left" w:leader="none"/>
        </w:tabs>
        <w:spacing w:line="240" w:lineRule="auto" w:before="81" w:after="0"/>
        <w:ind w:left="1440" w:right="0" w:hanging="360"/>
        <w:jc w:val="left"/>
        <w:rPr>
          <w:sz w:val="26"/>
        </w:rPr>
      </w:pPr>
      <w:r>
        <w:rPr>
          <w:sz w:val="26"/>
        </w:rPr>
        <w:t>Fluoride</w:t>
      </w:r>
      <w:r>
        <w:rPr>
          <w:spacing w:val="-6"/>
          <w:sz w:val="26"/>
        </w:rPr>
        <w:t> </w:t>
      </w:r>
      <w:r>
        <w:rPr>
          <w:sz w:val="26"/>
        </w:rPr>
        <w:t>is</w:t>
      </w:r>
      <w:r>
        <w:rPr>
          <w:spacing w:val="-6"/>
          <w:sz w:val="26"/>
        </w:rPr>
        <w:t> </w:t>
      </w:r>
      <w:r>
        <w:rPr>
          <w:sz w:val="26"/>
        </w:rPr>
        <w:t>used</w:t>
      </w:r>
      <w:r>
        <w:rPr>
          <w:spacing w:val="-5"/>
          <w:sz w:val="26"/>
        </w:rPr>
        <w:t> </w:t>
      </w:r>
      <w:r>
        <w:rPr>
          <w:sz w:val="26"/>
        </w:rPr>
        <w:t>as</w:t>
      </w:r>
      <w:r>
        <w:rPr>
          <w:spacing w:val="-5"/>
          <w:sz w:val="26"/>
        </w:rPr>
        <w:t> </w:t>
      </w:r>
      <w:r>
        <w:rPr>
          <w:sz w:val="26"/>
        </w:rPr>
        <w:t>a</w:t>
      </w:r>
      <w:r>
        <w:rPr>
          <w:spacing w:val="-5"/>
          <w:sz w:val="26"/>
        </w:rPr>
        <w:t> </w:t>
      </w:r>
      <w:r>
        <w:rPr>
          <w:sz w:val="26"/>
        </w:rPr>
        <w:t>preservative</w:t>
      </w:r>
      <w:r>
        <w:rPr>
          <w:spacing w:val="-5"/>
          <w:sz w:val="26"/>
        </w:rPr>
        <w:t> </w:t>
      </w:r>
      <w:r>
        <w:rPr>
          <w:sz w:val="26"/>
        </w:rPr>
        <w:t>for</w:t>
      </w:r>
      <w:r>
        <w:rPr>
          <w:spacing w:val="-4"/>
          <w:sz w:val="26"/>
        </w:rPr>
        <w:t> </w:t>
      </w:r>
      <w:r>
        <w:rPr>
          <w:sz w:val="26"/>
        </w:rPr>
        <w:t>blood</w:t>
      </w:r>
      <w:r>
        <w:rPr>
          <w:spacing w:val="-6"/>
          <w:sz w:val="26"/>
        </w:rPr>
        <w:t> </w:t>
      </w:r>
      <w:r>
        <w:rPr>
          <w:sz w:val="26"/>
        </w:rPr>
        <w:t>samples</w:t>
      </w:r>
      <w:r>
        <w:rPr>
          <w:spacing w:val="-6"/>
          <w:sz w:val="26"/>
        </w:rPr>
        <w:t> </w:t>
      </w:r>
      <w:r>
        <w:rPr>
          <w:sz w:val="26"/>
        </w:rPr>
        <w:t>for</w:t>
      </w:r>
      <w:r>
        <w:rPr>
          <w:spacing w:val="-1"/>
          <w:sz w:val="26"/>
        </w:rPr>
        <w:t> </w:t>
      </w:r>
      <w:r>
        <w:rPr>
          <w:sz w:val="26"/>
        </w:rPr>
        <w:t>glucose</w:t>
      </w:r>
      <w:r>
        <w:rPr>
          <w:spacing w:val="-5"/>
          <w:sz w:val="26"/>
        </w:rPr>
        <w:t> </w:t>
      </w:r>
      <w:r>
        <w:rPr>
          <w:spacing w:val="-2"/>
          <w:sz w:val="26"/>
        </w:rPr>
        <w:t>estimation.</w:t>
      </w:r>
    </w:p>
    <w:p>
      <w:pPr>
        <w:pStyle w:val="ListParagraph"/>
        <w:numPr>
          <w:ilvl w:val="0"/>
          <w:numId w:val="103"/>
        </w:numPr>
        <w:tabs>
          <w:tab w:pos="1440" w:val="left" w:leader="none"/>
        </w:tabs>
        <w:spacing w:line="240" w:lineRule="auto" w:before="100" w:after="0"/>
        <w:ind w:left="1440" w:right="0" w:hanging="360"/>
        <w:jc w:val="left"/>
        <w:rPr>
          <w:sz w:val="26"/>
        </w:rPr>
      </w:pPr>
      <w:r>
        <w:rPr>
          <w:sz w:val="26"/>
        </w:rPr>
        <w:t>In</w:t>
      </w:r>
      <w:r>
        <w:rPr>
          <w:spacing w:val="-5"/>
          <w:sz w:val="26"/>
        </w:rPr>
        <w:t> </w:t>
      </w:r>
      <w:r>
        <w:rPr>
          <w:sz w:val="26"/>
        </w:rPr>
        <w:t>absence</w:t>
      </w:r>
      <w:r>
        <w:rPr>
          <w:spacing w:val="-5"/>
          <w:sz w:val="26"/>
        </w:rPr>
        <w:t> </w:t>
      </w:r>
      <w:r>
        <w:rPr>
          <w:sz w:val="26"/>
        </w:rPr>
        <w:t>of</w:t>
      </w:r>
      <w:r>
        <w:rPr>
          <w:spacing w:val="-4"/>
          <w:sz w:val="26"/>
        </w:rPr>
        <w:t> </w:t>
      </w:r>
      <w:r>
        <w:rPr>
          <w:sz w:val="26"/>
        </w:rPr>
        <w:t>O2,</w:t>
      </w:r>
      <w:r>
        <w:rPr>
          <w:spacing w:val="-3"/>
          <w:sz w:val="26"/>
        </w:rPr>
        <w:t> </w:t>
      </w:r>
      <w:r>
        <w:rPr>
          <w:sz w:val="26"/>
        </w:rPr>
        <w:t>glycolysis</w:t>
      </w:r>
      <w:r>
        <w:rPr>
          <w:spacing w:val="-5"/>
          <w:sz w:val="26"/>
        </w:rPr>
        <w:t> </w:t>
      </w:r>
      <w:r>
        <w:rPr>
          <w:sz w:val="26"/>
        </w:rPr>
        <w:t>can</w:t>
      </w:r>
      <w:r>
        <w:rPr>
          <w:spacing w:val="-4"/>
          <w:sz w:val="26"/>
        </w:rPr>
        <w:t> </w:t>
      </w:r>
      <w:r>
        <w:rPr>
          <w:sz w:val="26"/>
        </w:rPr>
        <w:t>not</w:t>
      </w:r>
      <w:r>
        <w:rPr>
          <w:spacing w:val="-5"/>
          <w:sz w:val="26"/>
        </w:rPr>
        <w:t> </w:t>
      </w:r>
      <w:r>
        <w:rPr>
          <w:sz w:val="26"/>
        </w:rPr>
        <w:t>continue</w:t>
      </w:r>
      <w:r>
        <w:rPr>
          <w:spacing w:val="-4"/>
          <w:sz w:val="26"/>
        </w:rPr>
        <w:t> </w:t>
      </w:r>
      <w:r>
        <w:rPr>
          <w:sz w:val="26"/>
        </w:rPr>
        <w:t>if</w:t>
      </w:r>
      <w:r>
        <w:rPr>
          <w:spacing w:val="-5"/>
          <w:sz w:val="26"/>
        </w:rPr>
        <w:t> </w:t>
      </w:r>
      <w:r>
        <w:rPr>
          <w:sz w:val="26"/>
        </w:rPr>
        <w:t>there</w:t>
      </w:r>
      <w:r>
        <w:rPr>
          <w:spacing w:val="-4"/>
          <w:sz w:val="26"/>
        </w:rPr>
        <w:t> </w:t>
      </w:r>
      <w:r>
        <w:rPr>
          <w:sz w:val="26"/>
        </w:rPr>
        <w:t>is</w:t>
      </w:r>
      <w:r>
        <w:rPr>
          <w:spacing w:val="-5"/>
          <w:sz w:val="26"/>
        </w:rPr>
        <w:t> </w:t>
      </w:r>
      <w:r>
        <w:rPr>
          <w:sz w:val="26"/>
        </w:rPr>
        <w:t>no</w:t>
      </w:r>
      <w:r>
        <w:rPr>
          <w:spacing w:val="-5"/>
          <w:sz w:val="26"/>
        </w:rPr>
        <w:t> </w:t>
      </w:r>
      <w:r>
        <w:rPr>
          <w:sz w:val="26"/>
        </w:rPr>
        <w:t>formation</w:t>
      </w:r>
      <w:r>
        <w:rPr>
          <w:spacing w:val="-5"/>
          <w:sz w:val="26"/>
        </w:rPr>
        <w:t> </w:t>
      </w:r>
      <w:r>
        <w:rPr>
          <w:sz w:val="26"/>
        </w:rPr>
        <w:t>lactic</w:t>
      </w:r>
      <w:r>
        <w:rPr>
          <w:spacing w:val="-4"/>
          <w:sz w:val="26"/>
        </w:rPr>
        <w:t> </w:t>
      </w:r>
      <w:r>
        <w:rPr>
          <w:spacing w:val="-2"/>
          <w:sz w:val="26"/>
        </w:rPr>
        <w:t>acid.</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Uncontrolled</w:t>
      </w:r>
      <w:r>
        <w:rPr>
          <w:spacing w:val="-7"/>
          <w:sz w:val="26"/>
        </w:rPr>
        <w:t> </w:t>
      </w:r>
      <w:r>
        <w:rPr>
          <w:sz w:val="26"/>
        </w:rPr>
        <w:t>diabetes</w:t>
      </w:r>
      <w:r>
        <w:rPr>
          <w:spacing w:val="-7"/>
          <w:sz w:val="26"/>
        </w:rPr>
        <w:t> </w:t>
      </w:r>
      <w:r>
        <w:rPr>
          <w:sz w:val="26"/>
        </w:rPr>
        <w:t>mellitus</w:t>
      </w:r>
      <w:r>
        <w:rPr>
          <w:spacing w:val="-7"/>
          <w:sz w:val="26"/>
        </w:rPr>
        <w:t> </w:t>
      </w:r>
      <w:r>
        <w:rPr>
          <w:sz w:val="26"/>
        </w:rPr>
        <w:t>leads</w:t>
      </w:r>
      <w:r>
        <w:rPr>
          <w:spacing w:val="-7"/>
          <w:sz w:val="26"/>
        </w:rPr>
        <w:t> </w:t>
      </w:r>
      <w:r>
        <w:rPr>
          <w:sz w:val="26"/>
        </w:rPr>
        <w:t>to</w:t>
      </w:r>
      <w:r>
        <w:rPr>
          <w:spacing w:val="-6"/>
          <w:sz w:val="26"/>
        </w:rPr>
        <w:t> </w:t>
      </w:r>
      <w:r>
        <w:rPr>
          <w:sz w:val="26"/>
        </w:rPr>
        <w:t>neuropathy</w:t>
      </w:r>
      <w:r>
        <w:rPr>
          <w:spacing w:val="-7"/>
          <w:sz w:val="26"/>
        </w:rPr>
        <w:t> </w:t>
      </w:r>
      <w:r>
        <w:rPr>
          <w:sz w:val="26"/>
        </w:rPr>
        <w:t>and</w:t>
      </w:r>
      <w:r>
        <w:rPr>
          <w:spacing w:val="-7"/>
          <w:sz w:val="26"/>
        </w:rPr>
        <w:t> </w:t>
      </w:r>
      <w:r>
        <w:rPr>
          <w:spacing w:val="-2"/>
          <w:sz w:val="26"/>
        </w:rPr>
        <w:t>retinopathy.</w:t>
      </w:r>
    </w:p>
    <w:p>
      <w:pPr>
        <w:pStyle w:val="ListParagraph"/>
        <w:numPr>
          <w:ilvl w:val="0"/>
          <w:numId w:val="103"/>
        </w:numPr>
        <w:tabs>
          <w:tab w:pos="1441" w:val="left" w:leader="none"/>
        </w:tabs>
        <w:spacing w:line="273" w:lineRule="auto" w:before="104" w:after="0"/>
        <w:ind w:left="1441" w:right="944" w:hanging="361"/>
        <w:jc w:val="left"/>
        <w:rPr>
          <w:sz w:val="26"/>
        </w:rPr>
      </w:pPr>
      <w:r>
        <w:rPr>
          <w:sz w:val="26"/>
        </w:rPr>
        <w:t>To</w:t>
      </w:r>
      <w:r>
        <w:rPr>
          <w:spacing w:val="-5"/>
          <w:sz w:val="26"/>
        </w:rPr>
        <w:t> </w:t>
      </w:r>
      <w:r>
        <w:rPr>
          <w:sz w:val="26"/>
        </w:rPr>
        <w:t>maintain</w:t>
      </w:r>
      <w:r>
        <w:rPr>
          <w:spacing w:val="-5"/>
          <w:sz w:val="26"/>
        </w:rPr>
        <w:t> </w:t>
      </w:r>
      <w:r>
        <w:rPr>
          <w:sz w:val="26"/>
        </w:rPr>
        <w:t>blood</w:t>
      </w:r>
      <w:r>
        <w:rPr>
          <w:spacing w:val="-1"/>
          <w:sz w:val="26"/>
        </w:rPr>
        <w:t> </w:t>
      </w:r>
      <w:r>
        <w:rPr>
          <w:sz w:val="26"/>
        </w:rPr>
        <w:t>glucose</w:t>
      </w:r>
      <w:r>
        <w:rPr>
          <w:spacing w:val="-5"/>
          <w:sz w:val="26"/>
        </w:rPr>
        <w:t> </w:t>
      </w:r>
      <w:r>
        <w:rPr>
          <w:sz w:val="26"/>
        </w:rPr>
        <w:t>after</w:t>
      </w:r>
      <w:r>
        <w:rPr>
          <w:spacing w:val="-5"/>
          <w:sz w:val="26"/>
        </w:rPr>
        <w:t> </w:t>
      </w:r>
      <w:r>
        <w:rPr>
          <w:sz w:val="26"/>
        </w:rPr>
        <w:t>a</w:t>
      </w:r>
      <w:r>
        <w:rPr>
          <w:spacing w:val="-5"/>
          <w:sz w:val="26"/>
        </w:rPr>
        <w:t> </w:t>
      </w:r>
      <w:r>
        <w:rPr>
          <w:sz w:val="26"/>
        </w:rPr>
        <w:t>meal,Glucokinase</w:t>
      </w:r>
      <w:r>
        <w:rPr>
          <w:spacing w:val="-5"/>
          <w:sz w:val="26"/>
        </w:rPr>
        <w:t> </w:t>
      </w:r>
      <w:r>
        <w:rPr>
          <w:sz w:val="26"/>
        </w:rPr>
        <w:t>plays</w:t>
      </w:r>
      <w:r>
        <w:rPr>
          <w:spacing w:val="-5"/>
          <w:sz w:val="26"/>
        </w:rPr>
        <w:t> </w:t>
      </w:r>
      <w:r>
        <w:rPr>
          <w:sz w:val="26"/>
        </w:rPr>
        <w:t>an</w:t>
      </w:r>
      <w:r>
        <w:rPr>
          <w:spacing w:val="-5"/>
          <w:sz w:val="26"/>
        </w:rPr>
        <w:t> </w:t>
      </w:r>
      <w:r>
        <w:rPr>
          <w:sz w:val="26"/>
        </w:rPr>
        <w:t>important</w:t>
      </w:r>
      <w:r>
        <w:rPr>
          <w:spacing w:val="-5"/>
          <w:sz w:val="26"/>
        </w:rPr>
        <w:t> </w:t>
      </w:r>
      <w:r>
        <w:rPr>
          <w:sz w:val="26"/>
        </w:rPr>
        <w:t>role</w:t>
      </w:r>
      <w:r>
        <w:rPr>
          <w:spacing w:val="-5"/>
          <w:sz w:val="26"/>
        </w:rPr>
        <w:t> </w:t>
      </w:r>
      <w:r>
        <w:rPr>
          <w:sz w:val="26"/>
        </w:rPr>
        <w:t>than </w:t>
      </w:r>
      <w:r>
        <w:rPr>
          <w:spacing w:val="-2"/>
          <w:sz w:val="26"/>
        </w:rPr>
        <w:t>hexokinase.</w:t>
      </w:r>
    </w:p>
    <w:p>
      <w:pPr>
        <w:pStyle w:val="ListParagraph"/>
        <w:numPr>
          <w:ilvl w:val="0"/>
          <w:numId w:val="103"/>
        </w:numPr>
        <w:tabs>
          <w:tab w:pos="1440" w:val="left" w:leader="none"/>
        </w:tabs>
        <w:spacing w:line="240" w:lineRule="auto" w:before="58" w:after="0"/>
        <w:ind w:left="1440" w:right="0" w:hanging="360"/>
        <w:jc w:val="left"/>
        <w:rPr>
          <w:sz w:val="26"/>
        </w:rPr>
      </w:pPr>
      <w:r>
        <w:rPr>
          <w:sz w:val="26"/>
        </w:rPr>
        <w:t>Glycerol</w:t>
      </w:r>
      <w:r>
        <w:rPr>
          <w:spacing w:val="-4"/>
          <w:sz w:val="26"/>
        </w:rPr>
        <w:t> </w:t>
      </w:r>
      <w:r>
        <w:rPr>
          <w:sz w:val="26"/>
        </w:rPr>
        <w:t>is</w:t>
      </w:r>
      <w:r>
        <w:rPr>
          <w:spacing w:val="-3"/>
          <w:sz w:val="26"/>
        </w:rPr>
        <w:t> </w:t>
      </w:r>
      <w:r>
        <w:rPr>
          <w:sz w:val="26"/>
        </w:rPr>
        <w:t>used</w:t>
      </w:r>
      <w:r>
        <w:rPr>
          <w:spacing w:val="-4"/>
          <w:sz w:val="26"/>
        </w:rPr>
        <w:t> </w:t>
      </w:r>
      <w:r>
        <w:rPr>
          <w:sz w:val="26"/>
        </w:rPr>
        <w:t>in</w:t>
      </w:r>
      <w:r>
        <w:rPr>
          <w:spacing w:val="-3"/>
          <w:sz w:val="26"/>
        </w:rPr>
        <w:t> </w:t>
      </w:r>
      <w:r>
        <w:rPr>
          <w:spacing w:val="-2"/>
          <w:sz w:val="26"/>
        </w:rPr>
        <w:t>enema.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Acarbose</w:t>
      </w:r>
      <w:r>
        <w:rPr>
          <w:spacing w:val="-5"/>
          <w:sz w:val="26"/>
        </w:rPr>
        <w:t> </w:t>
      </w:r>
      <w:r>
        <w:rPr>
          <w:sz w:val="26"/>
        </w:rPr>
        <w:t>is</w:t>
      </w:r>
      <w:r>
        <w:rPr>
          <w:spacing w:val="-5"/>
          <w:sz w:val="26"/>
        </w:rPr>
        <w:t> </w:t>
      </w:r>
      <w:r>
        <w:rPr>
          <w:sz w:val="26"/>
        </w:rPr>
        <w:t>used</w:t>
      </w:r>
      <w:r>
        <w:rPr>
          <w:spacing w:val="-5"/>
          <w:sz w:val="26"/>
        </w:rPr>
        <w:t> </w:t>
      </w:r>
      <w:r>
        <w:rPr>
          <w:sz w:val="26"/>
        </w:rPr>
        <w:t>in</w:t>
      </w:r>
      <w:r>
        <w:rPr>
          <w:spacing w:val="-5"/>
          <w:sz w:val="26"/>
        </w:rPr>
        <w:t> </w:t>
      </w:r>
      <w:r>
        <w:rPr>
          <w:sz w:val="26"/>
        </w:rPr>
        <w:t>treatment</w:t>
      </w:r>
      <w:r>
        <w:rPr>
          <w:spacing w:val="-5"/>
          <w:sz w:val="26"/>
        </w:rPr>
        <w:t> </w:t>
      </w:r>
      <w:r>
        <w:rPr>
          <w:sz w:val="26"/>
        </w:rPr>
        <w:t>of</w:t>
      </w:r>
      <w:r>
        <w:rPr>
          <w:spacing w:val="-5"/>
          <w:sz w:val="26"/>
        </w:rPr>
        <w:t> </w:t>
      </w:r>
      <w:r>
        <w:rPr>
          <w:sz w:val="26"/>
        </w:rPr>
        <w:t>diabetes</w:t>
      </w:r>
      <w:r>
        <w:rPr>
          <w:spacing w:val="-4"/>
          <w:sz w:val="26"/>
        </w:rPr>
        <w:t> </w:t>
      </w:r>
      <w:r>
        <w:rPr>
          <w:spacing w:val="-2"/>
          <w:sz w:val="26"/>
        </w:rPr>
        <w:t>mellitus.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Structure</w:t>
      </w:r>
      <w:r>
        <w:rPr>
          <w:spacing w:val="-5"/>
          <w:sz w:val="26"/>
        </w:rPr>
        <w:t> </w:t>
      </w:r>
      <w:r>
        <w:rPr>
          <w:sz w:val="26"/>
        </w:rPr>
        <w:t>of</w:t>
      </w:r>
      <w:r>
        <w:rPr>
          <w:spacing w:val="-4"/>
          <w:sz w:val="26"/>
        </w:rPr>
        <w:t> </w:t>
      </w:r>
      <w:r>
        <w:rPr>
          <w:sz w:val="26"/>
        </w:rPr>
        <w:t>proteoglycan</w:t>
      </w:r>
      <w:r>
        <w:rPr>
          <w:spacing w:val="-4"/>
          <w:sz w:val="26"/>
        </w:rPr>
        <w:t> </w:t>
      </w:r>
      <w:r>
        <w:rPr>
          <w:sz w:val="26"/>
        </w:rPr>
        <w:t>is</w:t>
      </w:r>
      <w:r>
        <w:rPr>
          <w:spacing w:val="-5"/>
          <w:sz w:val="26"/>
        </w:rPr>
        <w:t> </w:t>
      </w:r>
      <w:r>
        <w:rPr>
          <w:sz w:val="26"/>
        </w:rPr>
        <w:t>well</w:t>
      </w:r>
      <w:r>
        <w:rPr>
          <w:spacing w:val="-5"/>
          <w:sz w:val="26"/>
        </w:rPr>
        <w:t> </w:t>
      </w:r>
      <w:r>
        <w:rPr>
          <w:sz w:val="26"/>
        </w:rPr>
        <w:t>suited</w:t>
      </w:r>
      <w:r>
        <w:rPr>
          <w:spacing w:val="-5"/>
          <w:sz w:val="26"/>
        </w:rPr>
        <w:t> </w:t>
      </w:r>
      <w:r>
        <w:rPr>
          <w:sz w:val="26"/>
        </w:rPr>
        <w:t>for</w:t>
      </w:r>
      <w:r>
        <w:rPr>
          <w:spacing w:val="-5"/>
          <w:sz w:val="26"/>
        </w:rPr>
        <w:t> </w:t>
      </w:r>
      <w:r>
        <w:rPr>
          <w:sz w:val="26"/>
        </w:rPr>
        <w:t>its</w:t>
      </w:r>
      <w:r>
        <w:rPr>
          <w:spacing w:val="-5"/>
          <w:sz w:val="26"/>
        </w:rPr>
        <w:t> </w:t>
      </w:r>
      <w:r>
        <w:rPr>
          <w:spacing w:val="-2"/>
          <w:sz w:val="26"/>
        </w:rPr>
        <w:t>function.</w:t>
      </w:r>
    </w:p>
    <w:p>
      <w:pPr>
        <w:pStyle w:val="ListParagraph"/>
        <w:numPr>
          <w:ilvl w:val="0"/>
          <w:numId w:val="103"/>
        </w:numPr>
        <w:tabs>
          <w:tab w:pos="1440" w:val="left" w:leader="none"/>
        </w:tabs>
        <w:spacing w:line="240" w:lineRule="auto" w:before="89" w:after="0"/>
        <w:ind w:left="1440" w:right="0" w:hanging="360"/>
        <w:jc w:val="left"/>
        <w:rPr>
          <w:sz w:val="26"/>
        </w:rPr>
      </w:pPr>
      <w:r>
        <w:rPr>
          <w:sz w:val="26"/>
        </w:rPr>
        <w:t>During</w:t>
      </w:r>
      <w:r>
        <w:rPr>
          <w:spacing w:val="-8"/>
          <w:sz w:val="26"/>
        </w:rPr>
        <w:t> </w:t>
      </w:r>
      <w:r>
        <w:rPr>
          <w:sz w:val="26"/>
        </w:rPr>
        <w:t>the</w:t>
      </w:r>
      <w:r>
        <w:rPr>
          <w:spacing w:val="-4"/>
          <w:sz w:val="26"/>
        </w:rPr>
        <w:t> </w:t>
      </w:r>
      <w:r>
        <w:rPr>
          <w:sz w:val="26"/>
        </w:rPr>
        <w:t>sprint</w:t>
      </w:r>
      <w:r>
        <w:rPr>
          <w:spacing w:val="-4"/>
          <w:sz w:val="26"/>
        </w:rPr>
        <w:t> </w:t>
      </w:r>
      <w:r>
        <w:rPr>
          <w:sz w:val="26"/>
        </w:rPr>
        <w:t>there</w:t>
      </w:r>
      <w:r>
        <w:rPr>
          <w:spacing w:val="-3"/>
          <w:sz w:val="26"/>
        </w:rPr>
        <w:t> </w:t>
      </w:r>
      <w:r>
        <w:rPr>
          <w:sz w:val="26"/>
        </w:rPr>
        <w:t>is</w:t>
      </w:r>
      <w:r>
        <w:rPr>
          <w:spacing w:val="-4"/>
          <w:sz w:val="26"/>
        </w:rPr>
        <w:t> </w:t>
      </w:r>
      <w:r>
        <w:rPr>
          <w:sz w:val="26"/>
        </w:rPr>
        <w:t>extra</w:t>
      </w:r>
      <w:r>
        <w:rPr>
          <w:spacing w:val="-4"/>
          <w:sz w:val="26"/>
        </w:rPr>
        <w:t> </w:t>
      </w:r>
      <w:r>
        <w:rPr>
          <w:sz w:val="26"/>
        </w:rPr>
        <w:t>yield</w:t>
      </w:r>
      <w:r>
        <w:rPr>
          <w:spacing w:val="-4"/>
          <w:sz w:val="26"/>
        </w:rPr>
        <w:t> </w:t>
      </w:r>
      <w:r>
        <w:rPr>
          <w:sz w:val="26"/>
        </w:rPr>
        <w:t>of</w:t>
      </w:r>
      <w:r>
        <w:rPr>
          <w:spacing w:val="-3"/>
          <w:sz w:val="26"/>
        </w:rPr>
        <w:t> </w:t>
      </w:r>
      <w:r>
        <w:rPr>
          <w:sz w:val="26"/>
        </w:rPr>
        <w:t>ATP</w:t>
      </w:r>
      <w:r>
        <w:rPr>
          <w:spacing w:val="-4"/>
          <w:sz w:val="26"/>
        </w:rPr>
        <w:t> </w:t>
      </w:r>
      <w:r>
        <w:rPr>
          <w:sz w:val="26"/>
        </w:rPr>
        <w:t>from</w:t>
      </w:r>
      <w:r>
        <w:rPr>
          <w:spacing w:val="-7"/>
          <w:sz w:val="26"/>
        </w:rPr>
        <w:t> </w:t>
      </w:r>
      <w:r>
        <w:rPr>
          <w:sz w:val="26"/>
        </w:rPr>
        <w:t>anaerobic</w:t>
      </w:r>
      <w:r>
        <w:rPr>
          <w:spacing w:val="-4"/>
          <w:sz w:val="26"/>
        </w:rPr>
        <w:t> </w:t>
      </w:r>
      <w:r>
        <w:rPr>
          <w:sz w:val="26"/>
        </w:rPr>
        <w:t>acid </w:t>
      </w:r>
      <w:r>
        <w:rPr>
          <w:spacing w:val="-2"/>
          <w:sz w:val="26"/>
        </w:rPr>
        <w:t>glycolysis.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In</w:t>
      </w:r>
      <w:r>
        <w:rPr>
          <w:spacing w:val="-6"/>
          <w:sz w:val="26"/>
        </w:rPr>
        <w:t> </w:t>
      </w:r>
      <w:r>
        <w:rPr>
          <w:sz w:val="26"/>
        </w:rPr>
        <w:t>acute</w:t>
      </w:r>
      <w:r>
        <w:rPr>
          <w:spacing w:val="-1"/>
          <w:sz w:val="26"/>
        </w:rPr>
        <w:t> </w:t>
      </w:r>
      <w:r>
        <w:rPr>
          <w:sz w:val="26"/>
        </w:rPr>
        <w:t>myocardial</w:t>
      </w:r>
      <w:r>
        <w:rPr>
          <w:spacing w:val="-5"/>
          <w:sz w:val="26"/>
        </w:rPr>
        <w:t> </w:t>
      </w:r>
      <w:r>
        <w:rPr>
          <w:sz w:val="26"/>
        </w:rPr>
        <w:t>infarction,there</w:t>
      </w:r>
      <w:r>
        <w:rPr>
          <w:spacing w:val="-5"/>
          <w:sz w:val="26"/>
        </w:rPr>
        <w:t> </w:t>
      </w:r>
      <w:r>
        <w:rPr>
          <w:sz w:val="26"/>
        </w:rPr>
        <w:t>is</w:t>
      </w:r>
      <w:r>
        <w:rPr>
          <w:spacing w:val="-6"/>
          <w:sz w:val="26"/>
        </w:rPr>
        <w:t> </w:t>
      </w:r>
      <w:r>
        <w:rPr>
          <w:sz w:val="26"/>
        </w:rPr>
        <w:t>elevation</w:t>
      </w:r>
      <w:r>
        <w:rPr>
          <w:spacing w:val="-6"/>
          <w:sz w:val="26"/>
        </w:rPr>
        <w:t> </w:t>
      </w:r>
      <w:r>
        <w:rPr>
          <w:sz w:val="26"/>
        </w:rPr>
        <w:t>of</w:t>
      </w:r>
      <w:r>
        <w:rPr>
          <w:spacing w:val="-5"/>
          <w:sz w:val="26"/>
        </w:rPr>
        <w:t> </w:t>
      </w:r>
      <w:r>
        <w:rPr>
          <w:sz w:val="26"/>
        </w:rPr>
        <w:t>lactic</w:t>
      </w:r>
      <w:r>
        <w:rPr>
          <w:spacing w:val="-5"/>
          <w:sz w:val="26"/>
        </w:rPr>
        <w:t> </w:t>
      </w:r>
      <w:r>
        <w:rPr>
          <w:sz w:val="26"/>
        </w:rPr>
        <w:t>acid</w:t>
      </w:r>
      <w:r>
        <w:rPr>
          <w:spacing w:val="-5"/>
          <w:sz w:val="26"/>
        </w:rPr>
        <w:t> </w:t>
      </w:r>
      <w:r>
        <w:rPr>
          <w:sz w:val="26"/>
        </w:rPr>
        <w:t>in</w:t>
      </w:r>
      <w:r>
        <w:rPr>
          <w:spacing w:val="-11"/>
          <w:sz w:val="26"/>
        </w:rPr>
        <w:t> </w:t>
      </w:r>
      <w:r>
        <w:rPr>
          <w:sz w:val="26"/>
        </w:rPr>
        <w:t>cardiac</w:t>
      </w:r>
      <w:r>
        <w:rPr>
          <w:spacing w:val="-5"/>
          <w:sz w:val="26"/>
        </w:rPr>
        <w:t> </w:t>
      </w:r>
      <w:r>
        <w:rPr>
          <w:spacing w:val="-2"/>
          <w:sz w:val="26"/>
        </w:rPr>
        <w:t>myocytes.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Lactase</w:t>
      </w:r>
      <w:r>
        <w:rPr>
          <w:spacing w:val="-6"/>
          <w:sz w:val="26"/>
        </w:rPr>
        <w:t> </w:t>
      </w:r>
      <w:r>
        <w:rPr>
          <w:sz w:val="26"/>
        </w:rPr>
        <w:t>enzyme</w:t>
      </w:r>
      <w:r>
        <w:rPr>
          <w:spacing w:val="-6"/>
          <w:sz w:val="26"/>
        </w:rPr>
        <w:t> </w:t>
      </w:r>
      <w:r>
        <w:rPr>
          <w:sz w:val="26"/>
        </w:rPr>
        <w:t>deficiency</w:t>
      </w:r>
      <w:r>
        <w:rPr>
          <w:spacing w:val="-6"/>
          <w:sz w:val="26"/>
        </w:rPr>
        <w:t> </w:t>
      </w:r>
      <w:r>
        <w:rPr>
          <w:sz w:val="26"/>
        </w:rPr>
        <w:t>causes</w:t>
      </w:r>
      <w:r>
        <w:rPr>
          <w:spacing w:val="-6"/>
          <w:sz w:val="26"/>
        </w:rPr>
        <w:t> </w:t>
      </w:r>
      <w:r>
        <w:rPr>
          <w:sz w:val="26"/>
        </w:rPr>
        <w:t>diarrhea</w:t>
      </w:r>
      <w:r>
        <w:rPr>
          <w:spacing w:val="-6"/>
          <w:sz w:val="26"/>
        </w:rPr>
        <w:t> </w:t>
      </w:r>
      <w:r>
        <w:rPr>
          <w:sz w:val="26"/>
        </w:rPr>
        <w:t>after</w:t>
      </w:r>
      <w:r>
        <w:rPr>
          <w:spacing w:val="-6"/>
          <w:sz w:val="26"/>
        </w:rPr>
        <w:t> </w:t>
      </w:r>
      <w:r>
        <w:rPr>
          <w:sz w:val="26"/>
        </w:rPr>
        <w:t>milk</w:t>
      </w:r>
      <w:r>
        <w:rPr>
          <w:spacing w:val="-11"/>
          <w:sz w:val="26"/>
        </w:rPr>
        <w:t> </w:t>
      </w:r>
      <w:r>
        <w:rPr>
          <w:spacing w:val="-2"/>
          <w:sz w:val="26"/>
        </w:rPr>
        <w:t>ingestion.</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Humans</w:t>
      </w:r>
      <w:r>
        <w:rPr>
          <w:spacing w:val="-6"/>
          <w:sz w:val="26"/>
        </w:rPr>
        <w:t> </w:t>
      </w:r>
      <w:r>
        <w:rPr>
          <w:sz w:val="26"/>
        </w:rPr>
        <w:t>can</w:t>
      </w:r>
      <w:r>
        <w:rPr>
          <w:spacing w:val="-5"/>
          <w:sz w:val="26"/>
        </w:rPr>
        <w:t> </w:t>
      </w:r>
      <w:r>
        <w:rPr>
          <w:sz w:val="26"/>
        </w:rPr>
        <w:t>not</w:t>
      </w:r>
      <w:r>
        <w:rPr>
          <w:spacing w:val="-6"/>
          <w:sz w:val="26"/>
        </w:rPr>
        <w:t> </w:t>
      </w:r>
      <w:r>
        <w:rPr>
          <w:sz w:val="26"/>
        </w:rPr>
        <w:t>digest</w:t>
      </w:r>
      <w:r>
        <w:rPr>
          <w:spacing w:val="-6"/>
          <w:sz w:val="26"/>
        </w:rPr>
        <w:t> </w:t>
      </w:r>
      <w:r>
        <w:rPr>
          <w:spacing w:val="-2"/>
          <w:sz w:val="26"/>
        </w:rPr>
        <w:t>cellulose.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Pancreatitis</w:t>
      </w:r>
      <w:r>
        <w:rPr>
          <w:spacing w:val="-5"/>
          <w:sz w:val="26"/>
        </w:rPr>
        <w:t> </w:t>
      </w:r>
      <w:r>
        <w:rPr>
          <w:sz w:val="26"/>
        </w:rPr>
        <w:t>leads</w:t>
      </w:r>
      <w:r>
        <w:rPr>
          <w:spacing w:val="-5"/>
          <w:sz w:val="26"/>
        </w:rPr>
        <w:t> </w:t>
      </w:r>
      <w:r>
        <w:rPr>
          <w:sz w:val="26"/>
        </w:rPr>
        <w:t>to</w:t>
      </w:r>
      <w:r>
        <w:rPr>
          <w:spacing w:val="-5"/>
          <w:sz w:val="26"/>
        </w:rPr>
        <w:t> </w:t>
      </w:r>
      <w:r>
        <w:rPr>
          <w:spacing w:val="-2"/>
          <w:sz w:val="26"/>
        </w:rPr>
        <w:t>steatorrhea.</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Sucrose</w:t>
      </w:r>
      <w:r>
        <w:rPr>
          <w:spacing w:val="-5"/>
          <w:sz w:val="26"/>
        </w:rPr>
        <w:t> </w:t>
      </w:r>
      <w:r>
        <w:rPr>
          <w:sz w:val="26"/>
        </w:rPr>
        <w:t>is</w:t>
      </w:r>
      <w:r>
        <w:rPr>
          <w:spacing w:val="-5"/>
          <w:sz w:val="26"/>
        </w:rPr>
        <w:t> </w:t>
      </w:r>
      <w:r>
        <w:rPr>
          <w:sz w:val="26"/>
        </w:rPr>
        <w:t>non-</w:t>
      </w:r>
      <w:r>
        <w:rPr>
          <w:spacing w:val="-4"/>
          <w:sz w:val="26"/>
        </w:rPr>
        <w:t> </w:t>
      </w:r>
      <w:r>
        <w:rPr>
          <w:spacing w:val="-2"/>
          <w:sz w:val="26"/>
        </w:rPr>
        <w:t>reducing.</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Diabetic</w:t>
      </w:r>
      <w:r>
        <w:rPr>
          <w:spacing w:val="-7"/>
          <w:sz w:val="26"/>
        </w:rPr>
        <w:t> </w:t>
      </w:r>
      <w:r>
        <w:rPr>
          <w:sz w:val="26"/>
        </w:rPr>
        <w:t>patients</w:t>
      </w:r>
      <w:r>
        <w:rPr>
          <w:spacing w:val="-6"/>
          <w:sz w:val="26"/>
        </w:rPr>
        <w:t> </w:t>
      </w:r>
      <w:r>
        <w:rPr>
          <w:sz w:val="26"/>
        </w:rPr>
        <w:t>are</w:t>
      </w:r>
      <w:r>
        <w:rPr>
          <w:spacing w:val="-6"/>
          <w:sz w:val="26"/>
        </w:rPr>
        <w:t> </w:t>
      </w:r>
      <w:r>
        <w:rPr>
          <w:sz w:val="26"/>
        </w:rPr>
        <w:t>more</w:t>
      </w:r>
      <w:r>
        <w:rPr>
          <w:spacing w:val="-6"/>
          <w:sz w:val="26"/>
        </w:rPr>
        <w:t> </w:t>
      </w:r>
      <w:r>
        <w:rPr>
          <w:sz w:val="26"/>
        </w:rPr>
        <w:t>prone</w:t>
      </w:r>
      <w:r>
        <w:rPr>
          <w:spacing w:val="-6"/>
          <w:sz w:val="26"/>
        </w:rPr>
        <w:t> </w:t>
      </w:r>
      <w:r>
        <w:rPr>
          <w:sz w:val="26"/>
        </w:rPr>
        <w:t>to</w:t>
      </w:r>
      <w:r>
        <w:rPr>
          <w:spacing w:val="-7"/>
          <w:sz w:val="26"/>
        </w:rPr>
        <w:t> </w:t>
      </w:r>
      <w:r>
        <w:rPr>
          <w:sz w:val="26"/>
        </w:rPr>
        <w:t>Atherosclerotic</w:t>
      </w:r>
      <w:r>
        <w:rPr>
          <w:spacing w:val="-6"/>
          <w:sz w:val="26"/>
        </w:rPr>
        <w:t> </w:t>
      </w:r>
      <w:r>
        <w:rPr>
          <w:spacing w:val="-2"/>
          <w:sz w:val="26"/>
        </w:rPr>
        <w:t>disease.</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Fasting</w:t>
      </w:r>
      <w:r>
        <w:rPr>
          <w:spacing w:val="-10"/>
          <w:sz w:val="26"/>
        </w:rPr>
        <w:t> </w:t>
      </w:r>
      <w:r>
        <w:rPr>
          <w:sz w:val="26"/>
        </w:rPr>
        <w:t>blood</w:t>
      </w:r>
      <w:r>
        <w:rPr>
          <w:spacing w:val="57"/>
          <w:sz w:val="26"/>
        </w:rPr>
        <w:t> </w:t>
      </w:r>
      <w:r>
        <w:rPr>
          <w:sz w:val="26"/>
        </w:rPr>
        <w:t>sample</w:t>
      </w:r>
      <w:r>
        <w:rPr>
          <w:spacing w:val="-5"/>
          <w:sz w:val="26"/>
        </w:rPr>
        <w:t> </w:t>
      </w:r>
      <w:r>
        <w:rPr>
          <w:sz w:val="26"/>
        </w:rPr>
        <w:t>is</w:t>
      </w:r>
      <w:r>
        <w:rPr>
          <w:spacing w:val="-4"/>
          <w:sz w:val="26"/>
        </w:rPr>
        <w:t> </w:t>
      </w:r>
      <w:r>
        <w:rPr>
          <w:sz w:val="26"/>
        </w:rPr>
        <w:t>require</w:t>
      </w:r>
      <w:r>
        <w:rPr>
          <w:spacing w:val="-4"/>
          <w:sz w:val="26"/>
        </w:rPr>
        <w:t> </w:t>
      </w:r>
      <w:r>
        <w:rPr>
          <w:sz w:val="26"/>
        </w:rPr>
        <w:t>for</w:t>
      </w:r>
      <w:r>
        <w:rPr>
          <w:spacing w:val="-4"/>
          <w:sz w:val="26"/>
        </w:rPr>
        <w:t> </w:t>
      </w:r>
      <w:r>
        <w:rPr>
          <w:sz w:val="26"/>
        </w:rPr>
        <w:t>complete</w:t>
      </w:r>
      <w:r>
        <w:rPr>
          <w:spacing w:val="-3"/>
          <w:sz w:val="26"/>
        </w:rPr>
        <w:t> </w:t>
      </w:r>
      <w:r>
        <w:rPr>
          <w:sz w:val="26"/>
        </w:rPr>
        <w:t>lipid</w:t>
      </w:r>
      <w:r>
        <w:rPr>
          <w:spacing w:val="-5"/>
          <w:sz w:val="26"/>
        </w:rPr>
        <w:t> </w:t>
      </w:r>
      <w:r>
        <w:rPr>
          <w:sz w:val="26"/>
        </w:rPr>
        <w:t>profile</w:t>
      </w:r>
      <w:r>
        <w:rPr>
          <w:spacing w:val="-4"/>
          <w:sz w:val="26"/>
        </w:rPr>
        <w:t> </w:t>
      </w:r>
      <w:r>
        <w:rPr>
          <w:spacing w:val="-2"/>
          <w:sz w:val="26"/>
        </w:rPr>
        <w:t>evaluation.</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Sucrose</w:t>
      </w:r>
      <w:r>
        <w:rPr>
          <w:spacing w:val="-7"/>
          <w:sz w:val="26"/>
        </w:rPr>
        <w:t> </w:t>
      </w:r>
      <w:r>
        <w:rPr>
          <w:sz w:val="26"/>
        </w:rPr>
        <w:t>is</w:t>
      </w:r>
      <w:r>
        <w:rPr>
          <w:spacing w:val="-8"/>
          <w:sz w:val="26"/>
        </w:rPr>
        <w:t> </w:t>
      </w:r>
      <w:r>
        <w:rPr>
          <w:sz w:val="26"/>
        </w:rPr>
        <w:t>called</w:t>
      </w:r>
      <w:r>
        <w:rPr>
          <w:spacing w:val="-2"/>
          <w:sz w:val="26"/>
        </w:rPr>
        <w:t> </w:t>
      </w:r>
      <w:r>
        <w:rPr>
          <w:sz w:val="26"/>
        </w:rPr>
        <w:t>“invert</w:t>
      </w:r>
      <w:r>
        <w:rPr>
          <w:spacing w:val="-7"/>
          <w:sz w:val="26"/>
        </w:rPr>
        <w:t> </w:t>
      </w:r>
      <w:r>
        <w:rPr>
          <w:spacing w:val="-2"/>
          <w:sz w:val="26"/>
        </w:rPr>
        <w:t>sugar”.</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Erythrocytes</w:t>
      </w:r>
      <w:r>
        <w:rPr>
          <w:spacing w:val="-7"/>
          <w:sz w:val="26"/>
        </w:rPr>
        <w:t> </w:t>
      </w:r>
      <w:r>
        <w:rPr>
          <w:sz w:val="26"/>
        </w:rPr>
        <w:t>transketolase</w:t>
      </w:r>
      <w:r>
        <w:rPr>
          <w:spacing w:val="-7"/>
          <w:sz w:val="26"/>
        </w:rPr>
        <w:t> </w:t>
      </w:r>
      <w:r>
        <w:rPr>
          <w:sz w:val="26"/>
        </w:rPr>
        <w:t>enzyme</w:t>
      </w:r>
      <w:r>
        <w:rPr>
          <w:spacing w:val="-7"/>
          <w:sz w:val="26"/>
        </w:rPr>
        <w:t> </w:t>
      </w:r>
      <w:r>
        <w:rPr>
          <w:sz w:val="26"/>
        </w:rPr>
        <w:t>activity</w:t>
      </w:r>
      <w:r>
        <w:rPr>
          <w:spacing w:val="-6"/>
          <w:sz w:val="26"/>
        </w:rPr>
        <w:t> </w:t>
      </w:r>
      <w:r>
        <w:rPr>
          <w:sz w:val="26"/>
        </w:rPr>
        <w:t>is</w:t>
      </w:r>
      <w:r>
        <w:rPr>
          <w:spacing w:val="-7"/>
          <w:sz w:val="26"/>
        </w:rPr>
        <w:t> </w:t>
      </w:r>
      <w:r>
        <w:rPr>
          <w:sz w:val="26"/>
        </w:rPr>
        <w:t>an</w:t>
      </w:r>
      <w:r>
        <w:rPr>
          <w:spacing w:val="-7"/>
          <w:sz w:val="26"/>
        </w:rPr>
        <w:t> </w:t>
      </w:r>
      <w:r>
        <w:rPr>
          <w:sz w:val="26"/>
        </w:rPr>
        <w:t>indicator</w:t>
      </w:r>
      <w:r>
        <w:rPr>
          <w:spacing w:val="-6"/>
          <w:sz w:val="26"/>
        </w:rPr>
        <w:t> </w:t>
      </w:r>
      <w:r>
        <w:rPr>
          <w:sz w:val="26"/>
        </w:rPr>
        <w:t>of</w:t>
      </w:r>
      <w:r>
        <w:rPr>
          <w:spacing w:val="-7"/>
          <w:sz w:val="26"/>
        </w:rPr>
        <w:t> </w:t>
      </w:r>
      <w:r>
        <w:rPr>
          <w:sz w:val="26"/>
        </w:rPr>
        <w:t>thiamine</w:t>
      </w:r>
      <w:r>
        <w:rPr>
          <w:spacing w:val="-7"/>
          <w:sz w:val="26"/>
        </w:rPr>
        <w:t> </w:t>
      </w:r>
      <w:r>
        <w:rPr>
          <w:spacing w:val="-2"/>
          <w:sz w:val="26"/>
        </w:rPr>
        <w:t>status.</w:t>
      </w:r>
    </w:p>
    <w:p>
      <w:pPr>
        <w:pStyle w:val="ListParagraph"/>
        <w:spacing w:after="0" w:line="240" w:lineRule="auto"/>
        <w:jc w:val="left"/>
        <w:rPr>
          <w:sz w:val="26"/>
        </w:rPr>
        <w:sectPr>
          <w:pgSz w:w="12240" w:h="15840"/>
          <w:pgMar w:header="0" w:footer="1489" w:top="1360" w:bottom="1720" w:left="720" w:right="720"/>
        </w:sectPr>
      </w:pPr>
    </w:p>
    <w:p>
      <w:pPr>
        <w:pStyle w:val="ListParagraph"/>
        <w:numPr>
          <w:ilvl w:val="0"/>
          <w:numId w:val="103"/>
        </w:numPr>
        <w:tabs>
          <w:tab w:pos="1440" w:val="left" w:leader="none"/>
        </w:tabs>
        <w:spacing w:line="240" w:lineRule="auto" w:before="77" w:after="0"/>
        <w:ind w:left="1440" w:right="0" w:hanging="360"/>
        <w:jc w:val="left"/>
        <w:rPr>
          <w:sz w:val="26"/>
        </w:rPr>
      </w:pPr>
      <w:r>
        <w:rPr>
          <w:sz w:val="26"/>
        </w:rPr>
        <w:t>Although</w:t>
      </w:r>
      <w:r>
        <w:rPr>
          <w:spacing w:val="-5"/>
          <w:sz w:val="26"/>
        </w:rPr>
        <w:t> </w:t>
      </w:r>
      <w:r>
        <w:rPr>
          <w:sz w:val="26"/>
        </w:rPr>
        <w:t>no</w:t>
      </w:r>
      <w:r>
        <w:rPr>
          <w:spacing w:val="-5"/>
          <w:sz w:val="26"/>
        </w:rPr>
        <w:t> </w:t>
      </w:r>
      <w:r>
        <w:rPr>
          <w:sz w:val="26"/>
        </w:rPr>
        <w:t>ATPs</w:t>
      </w:r>
      <w:r>
        <w:rPr>
          <w:spacing w:val="-5"/>
          <w:sz w:val="26"/>
        </w:rPr>
        <w:t> </w:t>
      </w:r>
      <w:r>
        <w:rPr>
          <w:sz w:val="26"/>
        </w:rPr>
        <w:t>is</w:t>
      </w:r>
      <w:r>
        <w:rPr>
          <w:spacing w:val="-5"/>
          <w:sz w:val="26"/>
        </w:rPr>
        <w:t> </w:t>
      </w:r>
      <w:r>
        <w:rPr>
          <w:sz w:val="26"/>
        </w:rPr>
        <w:t>formed</w:t>
      </w:r>
      <w:r>
        <w:rPr>
          <w:spacing w:val="-4"/>
          <w:sz w:val="26"/>
        </w:rPr>
        <w:t> </w:t>
      </w:r>
      <w:r>
        <w:rPr>
          <w:sz w:val="26"/>
        </w:rPr>
        <w:t>in</w:t>
      </w:r>
      <w:r>
        <w:rPr>
          <w:spacing w:val="-5"/>
          <w:sz w:val="26"/>
        </w:rPr>
        <w:t> </w:t>
      </w:r>
      <w:r>
        <w:rPr>
          <w:sz w:val="26"/>
        </w:rPr>
        <w:t>the</w:t>
      </w:r>
      <w:r>
        <w:rPr>
          <w:spacing w:val="-4"/>
          <w:sz w:val="26"/>
        </w:rPr>
        <w:t> </w:t>
      </w:r>
      <w:r>
        <w:rPr>
          <w:sz w:val="26"/>
        </w:rPr>
        <w:t>HMP</w:t>
      </w:r>
      <w:r>
        <w:rPr>
          <w:spacing w:val="-5"/>
          <w:sz w:val="26"/>
        </w:rPr>
        <w:t> </w:t>
      </w:r>
      <w:r>
        <w:rPr>
          <w:sz w:val="26"/>
        </w:rPr>
        <w:t>shunt</w:t>
      </w:r>
      <w:r>
        <w:rPr>
          <w:spacing w:val="-5"/>
          <w:sz w:val="26"/>
        </w:rPr>
        <w:t> </w:t>
      </w:r>
      <w:r>
        <w:rPr>
          <w:sz w:val="26"/>
        </w:rPr>
        <w:t>pathway,</w:t>
      </w:r>
      <w:r>
        <w:rPr>
          <w:spacing w:val="-2"/>
          <w:sz w:val="26"/>
        </w:rPr>
        <w:t> </w:t>
      </w:r>
      <w:r>
        <w:rPr>
          <w:sz w:val="26"/>
        </w:rPr>
        <w:t>it</w:t>
      </w:r>
      <w:r>
        <w:rPr>
          <w:spacing w:val="-5"/>
          <w:sz w:val="26"/>
        </w:rPr>
        <w:t> </w:t>
      </w:r>
      <w:r>
        <w:rPr>
          <w:sz w:val="26"/>
        </w:rPr>
        <w:t>is</w:t>
      </w:r>
      <w:r>
        <w:rPr>
          <w:spacing w:val="-9"/>
          <w:sz w:val="26"/>
        </w:rPr>
        <w:t> </w:t>
      </w:r>
      <w:r>
        <w:rPr>
          <w:sz w:val="26"/>
        </w:rPr>
        <w:t>important</w:t>
      </w:r>
      <w:r>
        <w:rPr>
          <w:spacing w:val="-4"/>
          <w:sz w:val="26"/>
        </w:rPr>
        <w:t> </w:t>
      </w:r>
      <w:r>
        <w:rPr>
          <w:sz w:val="26"/>
        </w:rPr>
        <w:t>for</w:t>
      </w:r>
      <w:r>
        <w:rPr>
          <w:spacing w:val="-4"/>
          <w:sz w:val="26"/>
        </w:rPr>
        <w:t> </w:t>
      </w:r>
      <w:r>
        <w:rPr>
          <w:spacing w:val="-2"/>
          <w:sz w:val="26"/>
        </w:rPr>
        <w:t>RBCs.</w:t>
      </w:r>
    </w:p>
    <w:p>
      <w:pPr>
        <w:pStyle w:val="ListParagraph"/>
        <w:numPr>
          <w:ilvl w:val="0"/>
          <w:numId w:val="103"/>
        </w:numPr>
        <w:tabs>
          <w:tab w:pos="1441" w:val="left" w:leader="none"/>
          <w:tab w:pos="1507" w:val="left" w:leader="none"/>
        </w:tabs>
        <w:spacing w:line="273" w:lineRule="auto" w:before="95" w:after="0"/>
        <w:ind w:left="1441" w:right="1528" w:hanging="361"/>
        <w:jc w:val="left"/>
        <w:rPr>
          <w:sz w:val="26"/>
        </w:rPr>
      </w:pPr>
      <w:r>
        <w:rPr>
          <w:sz w:val="26"/>
        </w:rPr>
        <w:t>“Alcohol inhibits gluconeogenesis,so it causes hypoglycemia,if a person is starving.” explain it.</w:t>
      </w:r>
    </w:p>
    <w:p>
      <w:pPr>
        <w:pStyle w:val="ListParagraph"/>
        <w:numPr>
          <w:ilvl w:val="0"/>
          <w:numId w:val="103"/>
        </w:numPr>
        <w:tabs>
          <w:tab w:pos="1440" w:val="left" w:leader="none"/>
        </w:tabs>
        <w:spacing w:line="240" w:lineRule="auto" w:before="53" w:after="0"/>
        <w:ind w:left="1440" w:right="0" w:hanging="360"/>
        <w:jc w:val="left"/>
        <w:rPr>
          <w:sz w:val="26"/>
        </w:rPr>
      </w:pPr>
      <w:r>
        <w:rPr>
          <w:sz w:val="26"/>
        </w:rPr>
        <w:t>Acute</w:t>
      </w:r>
      <w:r>
        <w:rPr>
          <w:spacing w:val="-7"/>
          <w:sz w:val="26"/>
        </w:rPr>
        <w:t> </w:t>
      </w:r>
      <w:r>
        <w:rPr>
          <w:sz w:val="26"/>
        </w:rPr>
        <w:t>alcoholism</w:t>
      </w:r>
      <w:r>
        <w:rPr>
          <w:spacing w:val="-11"/>
          <w:sz w:val="26"/>
        </w:rPr>
        <w:t> </w:t>
      </w:r>
      <w:r>
        <w:rPr>
          <w:sz w:val="26"/>
        </w:rPr>
        <w:t>can</w:t>
      </w:r>
      <w:r>
        <w:rPr>
          <w:spacing w:val="-7"/>
          <w:sz w:val="26"/>
        </w:rPr>
        <w:t> </w:t>
      </w:r>
      <w:r>
        <w:rPr>
          <w:sz w:val="26"/>
        </w:rPr>
        <w:t>trigger</w:t>
      </w:r>
      <w:r>
        <w:rPr>
          <w:spacing w:val="-1"/>
          <w:sz w:val="26"/>
        </w:rPr>
        <w:t> </w:t>
      </w:r>
      <w:r>
        <w:rPr>
          <w:sz w:val="26"/>
        </w:rPr>
        <w:t>gouty</w:t>
      </w:r>
      <w:r>
        <w:rPr>
          <w:spacing w:val="-8"/>
          <w:sz w:val="26"/>
        </w:rPr>
        <w:t> </w:t>
      </w:r>
      <w:r>
        <w:rPr>
          <w:spacing w:val="-2"/>
          <w:sz w:val="26"/>
        </w:rPr>
        <w:t>arthritis.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Muscle</w:t>
      </w:r>
      <w:r>
        <w:rPr>
          <w:spacing w:val="-6"/>
          <w:sz w:val="26"/>
        </w:rPr>
        <w:t> </w:t>
      </w:r>
      <w:r>
        <w:rPr>
          <w:sz w:val="26"/>
        </w:rPr>
        <w:t>glycogen</w:t>
      </w:r>
      <w:r>
        <w:rPr>
          <w:spacing w:val="-4"/>
          <w:sz w:val="26"/>
        </w:rPr>
        <w:t> </w:t>
      </w:r>
      <w:r>
        <w:rPr>
          <w:sz w:val="26"/>
        </w:rPr>
        <w:t>cannot</w:t>
      </w:r>
      <w:r>
        <w:rPr>
          <w:spacing w:val="-6"/>
          <w:sz w:val="26"/>
        </w:rPr>
        <w:t> </w:t>
      </w:r>
      <w:r>
        <w:rPr>
          <w:sz w:val="26"/>
        </w:rPr>
        <w:t>be</w:t>
      </w:r>
      <w:r>
        <w:rPr>
          <w:spacing w:val="-5"/>
          <w:sz w:val="26"/>
        </w:rPr>
        <w:t> </w:t>
      </w:r>
      <w:r>
        <w:rPr>
          <w:sz w:val="26"/>
        </w:rPr>
        <w:t>utilized</w:t>
      </w:r>
      <w:r>
        <w:rPr>
          <w:spacing w:val="-7"/>
          <w:sz w:val="26"/>
        </w:rPr>
        <w:t> </w:t>
      </w:r>
      <w:r>
        <w:rPr>
          <w:sz w:val="26"/>
        </w:rPr>
        <w:t>directly</w:t>
      </w:r>
      <w:r>
        <w:rPr>
          <w:spacing w:val="-5"/>
          <w:sz w:val="26"/>
        </w:rPr>
        <w:t> </w:t>
      </w:r>
      <w:r>
        <w:rPr>
          <w:sz w:val="26"/>
        </w:rPr>
        <w:t>for</w:t>
      </w:r>
      <w:r>
        <w:rPr>
          <w:spacing w:val="-6"/>
          <w:sz w:val="26"/>
        </w:rPr>
        <w:t> </w:t>
      </w:r>
      <w:r>
        <w:rPr>
          <w:sz w:val="26"/>
        </w:rPr>
        <w:t>energy</w:t>
      </w:r>
      <w:r>
        <w:rPr>
          <w:spacing w:val="-6"/>
          <w:sz w:val="26"/>
        </w:rPr>
        <w:t> </w:t>
      </w:r>
      <w:r>
        <w:rPr>
          <w:spacing w:val="-2"/>
          <w:sz w:val="26"/>
        </w:rPr>
        <w:t>purpose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Dextran</w:t>
      </w:r>
      <w:r>
        <w:rPr>
          <w:spacing w:val="-6"/>
          <w:sz w:val="26"/>
        </w:rPr>
        <w:t> </w:t>
      </w:r>
      <w:r>
        <w:rPr>
          <w:sz w:val="26"/>
        </w:rPr>
        <w:t>is</w:t>
      </w:r>
      <w:r>
        <w:rPr>
          <w:spacing w:val="-5"/>
          <w:sz w:val="26"/>
        </w:rPr>
        <w:t> </w:t>
      </w:r>
      <w:r>
        <w:rPr>
          <w:sz w:val="26"/>
        </w:rPr>
        <w:t>used</w:t>
      </w:r>
      <w:r>
        <w:rPr>
          <w:spacing w:val="-6"/>
          <w:sz w:val="26"/>
        </w:rPr>
        <w:t> </w:t>
      </w:r>
      <w:r>
        <w:rPr>
          <w:sz w:val="26"/>
        </w:rPr>
        <w:t>as</w:t>
      </w:r>
      <w:r>
        <w:rPr>
          <w:spacing w:val="-5"/>
          <w:sz w:val="26"/>
        </w:rPr>
        <w:t> </w:t>
      </w:r>
      <w:r>
        <w:rPr>
          <w:sz w:val="26"/>
        </w:rPr>
        <w:t>a</w:t>
      </w:r>
      <w:r>
        <w:rPr>
          <w:spacing w:val="-6"/>
          <w:sz w:val="26"/>
        </w:rPr>
        <w:t> </w:t>
      </w:r>
      <w:r>
        <w:rPr>
          <w:sz w:val="26"/>
        </w:rPr>
        <w:t>plasma</w:t>
      </w:r>
      <w:r>
        <w:rPr>
          <w:spacing w:val="-5"/>
          <w:sz w:val="26"/>
        </w:rPr>
        <w:t> </w:t>
      </w:r>
      <w:r>
        <w:rPr>
          <w:sz w:val="26"/>
        </w:rPr>
        <w:t>volume</w:t>
      </w:r>
      <w:r>
        <w:rPr>
          <w:spacing w:val="-6"/>
          <w:sz w:val="26"/>
        </w:rPr>
        <w:t> </w:t>
      </w:r>
      <w:r>
        <w:rPr>
          <w:spacing w:val="-2"/>
          <w:sz w:val="26"/>
        </w:rPr>
        <w:t>expander.</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Muscle</w:t>
      </w:r>
      <w:r>
        <w:rPr>
          <w:spacing w:val="-7"/>
          <w:sz w:val="26"/>
        </w:rPr>
        <w:t> </w:t>
      </w:r>
      <w:r>
        <w:rPr>
          <w:sz w:val="26"/>
        </w:rPr>
        <w:t>glycogen</w:t>
      </w:r>
      <w:r>
        <w:rPr>
          <w:spacing w:val="-6"/>
          <w:sz w:val="26"/>
        </w:rPr>
        <w:t> </w:t>
      </w:r>
      <w:r>
        <w:rPr>
          <w:sz w:val="26"/>
        </w:rPr>
        <w:t>cannot</w:t>
      </w:r>
      <w:r>
        <w:rPr>
          <w:spacing w:val="-6"/>
          <w:sz w:val="26"/>
        </w:rPr>
        <w:t> </w:t>
      </w:r>
      <w:r>
        <w:rPr>
          <w:sz w:val="26"/>
        </w:rPr>
        <w:t>contribute</w:t>
      </w:r>
      <w:r>
        <w:rPr>
          <w:spacing w:val="-6"/>
          <w:sz w:val="26"/>
        </w:rPr>
        <w:t> </w:t>
      </w:r>
      <w:r>
        <w:rPr>
          <w:sz w:val="26"/>
        </w:rPr>
        <w:t>to</w:t>
      </w:r>
      <w:r>
        <w:rPr>
          <w:spacing w:val="-7"/>
          <w:sz w:val="26"/>
        </w:rPr>
        <w:t> </w:t>
      </w:r>
      <w:r>
        <w:rPr>
          <w:sz w:val="26"/>
        </w:rPr>
        <w:t>blood</w:t>
      </w:r>
      <w:r>
        <w:rPr>
          <w:spacing w:val="-2"/>
          <w:sz w:val="26"/>
        </w:rPr>
        <w:t> glucose.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G6PD</w:t>
      </w:r>
      <w:r>
        <w:rPr>
          <w:spacing w:val="-7"/>
          <w:sz w:val="26"/>
        </w:rPr>
        <w:t> </w:t>
      </w:r>
      <w:r>
        <w:rPr>
          <w:sz w:val="26"/>
        </w:rPr>
        <w:t>deficiency</w:t>
      </w:r>
      <w:r>
        <w:rPr>
          <w:spacing w:val="-7"/>
          <w:sz w:val="26"/>
        </w:rPr>
        <w:t> </w:t>
      </w:r>
      <w:r>
        <w:rPr>
          <w:sz w:val="26"/>
        </w:rPr>
        <w:t>causes</w:t>
      </w:r>
      <w:r>
        <w:rPr>
          <w:spacing w:val="-6"/>
          <w:sz w:val="26"/>
        </w:rPr>
        <w:t> </w:t>
      </w:r>
      <w:r>
        <w:rPr>
          <w:spacing w:val="-2"/>
          <w:sz w:val="26"/>
        </w:rPr>
        <w:t>hemolysis</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G6PD</w:t>
      </w:r>
      <w:r>
        <w:rPr>
          <w:spacing w:val="-6"/>
          <w:sz w:val="26"/>
        </w:rPr>
        <w:t> </w:t>
      </w:r>
      <w:r>
        <w:rPr>
          <w:sz w:val="26"/>
        </w:rPr>
        <w:t>deficient</w:t>
      </w:r>
      <w:r>
        <w:rPr>
          <w:spacing w:val="-5"/>
          <w:sz w:val="26"/>
        </w:rPr>
        <w:t> </w:t>
      </w:r>
      <w:r>
        <w:rPr>
          <w:sz w:val="26"/>
        </w:rPr>
        <w:t>patients</w:t>
      </w:r>
      <w:r>
        <w:rPr>
          <w:spacing w:val="-6"/>
          <w:sz w:val="26"/>
        </w:rPr>
        <w:t> </w:t>
      </w:r>
      <w:r>
        <w:rPr>
          <w:sz w:val="26"/>
        </w:rPr>
        <w:t>are</w:t>
      </w:r>
      <w:r>
        <w:rPr>
          <w:spacing w:val="-5"/>
          <w:sz w:val="26"/>
        </w:rPr>
        <w:t> </w:t>
      </w:r>
      <w:r>
        <w:rPr>
          <w:sz w:val="26"/>
        </w:rPr>
        <w:t>resistant</w:t>
      </w:r>
      <w:r>
        <w:rPr>
          <w:spacing w:val="-5"/>
          <w:sz w:val="26"/>
        </w:rPr>
        <w:t> </w:t>
      </w:r>
      <w:r>
        <w:rPr>
          <w:sz w:val="26"/>
        </w:rPr>
        <w:t>to</w:t>
      </w:r>
      <w:r>
        <w:rPr>
          <w:spacing w:val="-6"/>
          <w:sz w:val="26"/>
        </w:rPr>
        <w:t> </w:t>
      </w:r>
      <w:r>
        <w:rPr>
          <w:sz w:val="26"/>
        </w:rPr>
        <w:t>falciparum</w:t>
      </w:r>
      <w:r>
        <w:rPr>
          <w:spacing w:val="-5"/>
          <w:sz w:val="26"/>
        </w:rPr>
        <w:t> </w:t>
      </w:r>
      <w:r>
        <w:rPr>
          <w:spacing w:val="-2"/>
          <w:sz w:val="26"/>
        </w:rPr>
        <w:t>malaria.</w:t>
      </w:r>
    </w:p>
    <w:p>
      <w:pPr>
        <w:pStyle w:val="ListParagraph"/>
        <w:numPr>
          <w:ilvl w:val="0"/>
          <w:numId w:val="103"/>
        </w:numPr>
        <w:tabs>
          <w:tab w:pos="1441" w:val="left" w:leader="none"/>
        </w:tabs>
        <w:spacing w:line="278" w:lineRule="auto" w:before="95" w:after="0"/>
        <w:ind w:left="1441" w:right="1023" w:hanging="361"/>
        <w:jc w:val="left"/>
        <w:rPr>
          <w:sz w:val="26"/>
        </w:rPr>
      </w:pPr>
      <w:r>
        <w:rPr>
          <w:sz w:val="26"/>
        </w:rPr>
        <w:t>Primaquine</w:t>
      </w:r>
      <w:r>
        <w:rPr>
          <w:spacing w:val="-7"/>
          <w:sz w:val="26"/>
        </w:rPr>
        <w:t> </w:t>
      </w:r>
      <w:r>
        <w:rPr>
          <w:sz w:val="26"/>
        </w:rPr>
        <w:t>administration</w:t>
      </w:r>
      <w:r>
        <w:rPr>
          <w:spacing w:val="-7"/>
          <w:sz w:val="26"/>
        </w:rPr>
        <w:t> </w:t>
      </w:r>
      <w:r>
        <w:rPr>
          <w:sz w:val="26"/>
        </w:rPr>
        <w:t>in</w:t>
      </w:r>
      <w:r>
        <w:rPr>
          <w:spacing w:val="-7"/>
          <w:sz w:val="26"/>
        </w:rPr>
        <w:t> </w:t>
      </w:r>
      <w:r>
        <w:rPr>
          <w:sz w:val="26"/>
        </w:rPr>
        <w:t>G6PD</w:t>
      </w:r>
      <w:r>
        <w:rPr>
          <w:spacing w:val="-7"/>
          <w:sz w:val="26"/>
        </w:rPr>
        <w:t> </w:t>
      </w:r>
      <w:r>
        <w:rPr>
          <w:sz w:val="26"/>
        </w:rPr>
        <w:t>deficient</w:t>
      </w:r>
      <w:r>
        <w:rPr>
          <w:spacing w:val="-6"/>
          <w:sz w:val="26"/>
        </w:rPr>
        <w:t> </w:t>
      </w:r>
      <w:r>
        <w:rPr>
          <w:sz w:val="26"/>
        </w:rPr>
        <w:t>patients</w:t>
      </w:r>
      <w:r>
        <w:rPr>
          <w:spacing w:val="-7"/>
          <w:sz w:val="26"/>
        </w:rPr>
        <w:t> </w:t>
      </w:r>
      <w:r>
        <w:rPr>
          <w:sz w:val="26"/>
        </w:rPr>
        <w:t>can</w:t>
      </w:r>
      <w:r>
        <w:rPr>
          <w:spacing w:val="-6"/>
          <w:sz w:val="26"/>
        </w:rPr>
        <w:t> </w:t>
      </w:r>
      <w:r>
        <w:rPr>
          <w:sz w:val="26"/>
        </w:rPr>
        <w:t>precipitate</w:t>
      </w:r>
      <w:r>
        <w:rPr>
          <w:spacing w:val="-6"/>
          <w:sz w:val="26"/>
        </w:rPr>
        <w:t> </w:t>
      </w:r>
      <w:r>
        <w:rPr>
          <w:sz w:val="26"/>
        </w:rPr>
        <w:t>Hemolytic </w:t>
      </w:r>
      <w:r>
        <w:rPr>
          <w:spacing w:val="-2"/>
          <w:sz w:val="26"/>
        </w:rPr>
        <w:t>anemia.</w:t>
      </w:r>
    </w:p>
    <w:p>
      <w:pPr>
        <w:pStyle w:val="ListParagraph"/>
        <w:numPr>
          <w:ilvl w:val="0"/>
          <w:numId w:val="103"/>
        </w:numPr>
        <w:tabs>
          <w:tab w:pos="1440" w:val="left" w:leader="none"/>
        </w:tabs>
        <w:spacing w:line="240" w:lineRule="auto" w:before="46" w:after="0"/>
        <w:ind w:left="1440" w:right="0" w:hanging="360"/>
        <w:jc w:val="left"/>
        <w:rPr>
          <w:sz w:val="26"/>
        </w:rPr>
      </w:pPr>
      <w:r>
        <w:rPr>
          <w:sz w:val="26"/>
        </w:rPr>
        <w:t>Insulin</w:t>
      </w:r>
      <w:r>
        <w:rPr>
          <w:spacing w:val="-5"/>
          <w:sz w:val="26"/>
        </w:rPr>
        <w:t> </w:t>
      </w:r>
      <w:r>
        <w:rPr>
          <w:sz w:val="26"/>
        </w:rPr>
        <w:t>is</w:t>
      </w:r>
      <w:r>
        <w:rPr>
          <w:spacing w:val="-5"/>
          <w:sz w:val="26"/>
        </w:rPr>
        <w:t> </w:t>
      </w:r>
      <w:r>
        <w:rPr>
          <w:sz w:val="26"/>
        </w:rPr>
        <w:t>used</w:t>
      </w:r>
      <w:r>
        <w:rPr>
          <w:spacing w:val="-3"/>
          <w:sz w:val="26"/>
        </w:rPr>
        <w:t> </w:t>
      </w:r>
      <w:r>
        <w:rPr>
          <w:sz w:val="26"/>
        </w:rPr>
        <w:t>to</w:t>
      </w:r>
      <w:r>
        <w:rPr>
          <w:spacing w:val="-5"/>
          <w:sz w:val="26"/>
        </w:rPr>
        <w:t> </w:t>
      </w:r>
      <w:r>
        <w:rPr>
          <w:sz w:val="26"/>
        </w:rPr>
        <w:t>correct</w:t>
      </w:r>
      <w:r>
        <w:rPr>
          <w:spacing w:val="-3"/>
          <w:sz w:val="26"/>
        </w:rPr>
        <w:t> </w:t>
      </w:r>
      <w:r>
        <w:rPr>
          <w:spacing w:val="-2"/>
          <w:sz w:val="26"/>
        </w:rPr>
        <w:t>hyperkalemia.</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Patients</w:t>
      </w:r>
      <w:r>
        <w:rPr>
          <w:spacing w:val="-6"/>
          <w:sz w:val="26"/>
        </w:rPr>
        <w:t> </w:t>
      </w:r>
      <w:r>
        <w:rPr>
          <w:sz w:val="26"/>
        </w:rPr>
        <w:t>of</w:t>
      </w:r>
      <w:r>
        <w:rPr>
          <w:spacing w:val="-5"/>
          <w:sz w:val="26"/>
        </w:rPr>
        <w:t> </w:t>
      </w:r>
      <w:r>
        <w:rPr>
          <w:sz w:val="26"/>
        </w:rPr>
        <w:t>IDDM</w:t>
      </w:r>
      <w:r>
        <w:rPr>
          <w:spacing w:val="-5"/>
          <w:sz w:val="26"/>
        </w:rPr>
        <w:t> </w:t>
      </w:r>
      <w:r>
        <w:rPr>
          <w:sz w:val="26"/>
        </w:rPr>
        <w:t>have</w:t>
      </w:r>
      <w:r>
        <w:rPr>
          <w:spacing w:val="-2"/>
          <w:sz w:val="26"/>
        </w:rPr>
        <w:t> </w:t>
      </w:r>
      <w:r>
        <w:rPr>
          <w:sz w:val="26"/>
        </w:rPr>
        <w:t>more</w:t>
      </w:r>
      <w:r>
        <w:rPr>
          <w:spacing w:val="-5"/>
          <w:sz w:val="26"/>
        </w:rPr>
        <w:t> </w:t>
      </w:r>
      <w:r>
        <w:rPr>
          <w:sz w:val="26"/>
        </w:rPr>
        <w:t>risk</w:t>
      </w:r>
      <w:r>
        <w:rPr>
          <w:spacing w:val="-10"/>
          <w:sz w:val="26"/>
        </w:rPr>
        <w:t> </w:t>
      </w:r>
      <w:r>
        <w:rPr>
          <w:sz w:val="26"/>
        </w:rPr>
        <w:t>of</w:t>
      </w:r>
      <w:r>
        <w:rPr>
          <w:spacing w:val="-5"/>
          <w:sz w:val="26"/>
        </w:rPr>
        <w:t> </w:t>
      </w:r>
      <w:r>
        <w:rPr>
          <w:sz w:val="26"/>
        </w:rPr>
        <w:t>diabetic</w:t>
      </w:r>
      <w:r>
        <w:rPr>
          <w:spacing w:val="-2"/>
          <w:sz w:val="26"/>
        </w:rPr>
        <w:t> </w:t>
      </w:r>
      <w:r>
        <w:rPr>
          <w:sz w:val="26"/>
        </w:rPr>
        <w:t>ketoacidosis</w:t>
      </w:r>
      <w:r>
        <w:rPr>
          <w:spacing w:val="-5"/>
          <w:sz w:val="26"/>
        </w:rPr>
        <w:t> </w:t>
      </w:r>
      <w:r>
        <w:rPr>
          <w:sz w:val="26"/>
        </w:rPr>
        <w:t>than</w:t>
      </w:r>
      <w:r>
        <w:rPr>
          <w:spacing w:val="-6"/>
          <w:sz w:val="26"/>
        </w:rPr>
        <w:t> </w:t>
      </w:r>
      <w:r>
        <w:rPr>
          <w:spacing w:val="-2"/>
          <w:sz w:val="26"/>
        </w:rPr>
        <w:t>NIDDM.</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Cataract</w:t>
      </w:r>
      <w:r>
        <w:rPr>
          <w:spacing w:val="-5"/>
          <w:sz w:val="26"/>
        </w:rPr>
        <w:t> </w:t>
      </w:r>
      <w:r>
        <w:rPr>
          <w:sz w:val="26"/>
        </w:rPr>
        <w:t>is</w:t>
      </w:r>
      <w:r>
        <w:rPr>
          <w:spacing w:val="-6"/>
          <w:sz w:val="26"/>
        </w:rPr>
        <w:t> </w:t>
      </w:r>
      <w:r>
        <w:rPr>
          <w:sz w:val="26"/>
        </w:rPr>
        <w:t>more</w:t>
      </w:r>
      <w:r>
        <w:rPr>
          <w:spacing w:val="-5"/>
          <w:sz w:val="26"/>
        </w:rPr>
        <w:t> </w:t>
      </w:r>
      <w:r>
        <w:rPr>
          <w:sz w:val="26"/>
        </w:rPr>
        <w:t>common</w:t>
      </w:r>
      <w:r>
        <w:rPr>
          <w:spacing w:val="-6"/>
          <w:sz w:val="26"/>
        </w:rPr>
        <w:t> </w:t>
      </w:r>
      <w:r>
        <w:rPr>
          <w:sz w:val="26"/>
        </w:rPr>
        <w:t>in</w:t>
      </w:r>
      <w:r>
        <w:rPr>
          <w:spacing w:val="-6"/>
          <w:sz w:val="26"/>
        </w:rPr>
        <w:t> </w:t>
      </w:r>
      <w:r>
        <w:rPr>
          <w:sz w:val="26"/>
        </w:rPr>
        <w:t>diabetes</w:t>
      </w:r>
      <w:r>
        <w:rPr>
          <w:spacing w:val="-5"/>
          <w:sz w:val="26"/>
        </w:rPr>
        <w:t> </w:t>
      </w:r>
      <w:r>
        <w:rPr>
          <w:spacing w:val="-2"/>
          <w:sz w:val="26"/>
        </w:rPr>
        <w:t>mellitus.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Estimation</w:t>
      </w:r>
      <w:r>
        <w:rPr>
          <w:spacing w:val="-7"/>
          <w:sz w:val="26"/>
        </w:rPr>
        <w:t> </w:t>
      </w:r>
      <w:r>
        <w:rPr>
          <w:sz w:val="26"/>
        </w:rPr>
        <w:t>of</w:t>
      </w:r>
      <w:r>
        <w:rPr>
          <w:spacing w:val="-4"/>
          <w:sz w:val="26"/>
        </w:rPr>
        <w:t> </w:t>
      </w:r>
      <w:r>
        <w:rPr>
          <w:sz w:val="26"/>
        </w:rPr>
        <w:t>C-Peptide</w:t>
      </w:r>
      <w:r>
        <w:rPr>
          <w:spacing w:val="-6"/>
          <w:sz w:val="26"/>
        </w:rPr>
        <w:t> </w:t>
      </w:r>
      <w:r>
        <w:rPr>
          <w:sz w:val="26"/>
        </w:rPr>
        <w:t>is</w:t>
      </w:r>
      <w:r>
        <w:rPr>
          <w:spacing w:val="-6"/>
          <w:sz w:val="26"/>
        </w:rPr>
        <w:t> </w:t>
      </w:r>
      <w:r>
        <w:rPr>
          <w:sz w:val="26"/>
        </w:rPr>
        <w:t>a</w:t>
      </w:r>
      <w:r>
        <w:rPr>
          <w:spacing w:val="-5"/>
          <w:sz w:val="26"/>
        </w:rPr>
        <w:t> </w:t>
      </w:r>
      <w:r>
        <w:rPr>
          <w:sz w:val="26"/>
        </w:rPr>
        <w:t>better</w:t>
      </w:r>
      <w:r>
        <w:rPr>
          <w:spacing w:val="-6"/>
          <w:sz w:val="26"/>
        </w:rPr>
        <w:t> </w:t>
      </w:r>
      <w:r>
        <w:rPr>
          <w:sz w:val="26"/>
        </w:rPr>
        <w:t>parameter</w:t>
      </w:r>
      <w:r>
        <w:rPr>
          <w:spacing w:val="-5"/>
          <w:sz w:val="26"/>
        </w:rPr>
        <w:t> </w:t>
      </w:r>
      <w:r>
        <w:rPr>
          <w:sz w:val="26"/>
        </w:rPr>
        <w:t>to</w:t>
      </w:r>
      <w:r>
        <w:rPr>
          <w:spacing w:val="-6"/>
          <w:sz w:val="26"/>
        </w:rPr>
        <w:t> </w:t>
      </w:r>
      <w:r>
        <w:rPr>
          <w:sz w:val="26"/>
        </w:rPr>
        <w:t>differentiate</w:t>
      </w:r>
      <w:r>
        <w:rPr>
          <w:spacing w:val="-5"/>
          <w:sz w:val="26"/>
        </w:rPr>
        <w:t> </w:t>
      </w:r>
      <w:r>
        <w:rPr>
          <w:sz w:val="26"/>
        </w:rPr>
        <w:t>IDDM</w:t>
      </w:r>
      <w:r>
        <w:rPr>
          <w:spacing w:val="-2"/>
          <w:sz w:val="26"/>
        </w:rPr>
        <w:t> </w:t>
      </w:r>
      <w:r>
        <w:rPr>
          <w:sz w:val="26"/>
        </w:rPr>
        <w:t>&amp;</w:t>
      </w:r>
      <w:r>
        <w:rPr>
          <w:spacing w:val="-10"/>
          <w:sz w:val="26"/>
        </w:rPr>
        <w:t> </w:t>
      </w:r>
      <w:r>
        <w:rPr>
          <w:spacing w:val="-2"/>
          <w:sz w:val="26"/>
        </w:rPr>
        <w:t>NIDDM.</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Although</w:t>
      </w:r>
      <w:r>
        <w:rPr>
          <w:spacing w:val="-5"/>
          <w:sz w:val="26"/>
        </w:rPr>
        <w:t> </w:t>
      </w:r>
      <w:r>
        <w:rPr>
          <w:sz w:val="26"/>
        </w:rPr>
        <w:t>no</w:t>
      </w:r>
      <w:r>
        <w:rPr>
          <w:spacing w:val="-5"/>
          <w:sz w:val="26"/>
        </w:rPr>
        <w:t> </w:t>
      </w:r>
      <w:r>
        <w:rPr>
          <w:sz w:val="26"/>
        </w:rPr>
        <w:t>ATP</w:t>
      </w:r>
      <w:r>
        <w:rPr>
          <w:spacing w:val="-5"/>
          <w:sz w:val="26"/>
        </w:rPr>
        <w:t> </w:t>
      </w:r>
      <w:r>
        <w:rPr>
          <w:sz w:val="26"/>
        </w:rPr>
        <w:t>is</w:t>
      </w:r>
      <w:r>
        <w:rPr>
          <w:spacing w:val="-5"/>
          <w:sz w:val="26"/>
        </w:rPr>
        <w:t> </w:t>
      </w:r>
      <w:r>
        <w:rPr>
          <w:sz w:val="26"/>
        </w:rPr>
        <w:t>formed</w:t>
      </w:r>
      <w:r>
        <w:rPr>
          <w:spacing w:val="-3"/>
          <w:sz w:val="26"/>
        </w:rPr>
        <w:t> </w:t>
      </w:r>
      <w:r>
        <w:rPr>
          <w:sz w:val="26"/>
        </w:rPr>
        <w:t>in</w:t>
      </w:r>
      <w:r>
        <w:rPr>
          <w:spacing w:val="-5"/>
          <w:sz w:val="26"/>
        </w:rPr>
        <w:t> </w:t>
      </w:r>
      <w:r>
        <w:rPr>
          <w:sz w:val="26"/>
        </w:rPr>
        <w:t>the</w:t>
      </w:r>
      <w:r>
        <w:rPr>
          <w:spacing w:val="-5"/>
          <w:sz w:val="26"/>
        </w:rPr>
        <w:t> </w:t>
      </w:r>
      <w:r>
        <w:rPr>
          <w:sz w:val="26"/>
        </w:rPr>
        <w:t>HMP</w:t>
      </w:r>
      <w:r>
        <w:rPr>
          <w:spacing w:val="-5"/>
          <w:sz w:val="26"/>
        </w:rPr>
        <w:t> </w:t>
      </w:r>
      <w:r>
        <w:rPr>
          <w:sz w:val="26"/>
        </w:rPr>
        <w:t>shunt</w:t>
      </w:r>
      <w:r>
        <w:rPr>
          <w:spacing w:val="-8"/>
          <w:sz w:val="26"/>
        </w:rPr>
        <w:t> </w:t>
      </w:r>
      <w:r>
        <w:rPr>
          <w:sz w:val="26"/>
        </w:rPr>
        <w:t>pathway,</w:t>
      </w:r>
      <w:r>
        <w:rPr>
          <w:spacing w:val="-2"/>
          <w:sz w:val="26"/>
        </w:rPr>
        <w:t> </w:t>
      </w:r>
      <w:r>
        <w:rPr>
          <w:sz w:val="26"/>
        </w:rPr>
        <w:t>it</w:t>
      </w:r>
      <w:r>
        <w:rPr>
          <w:spacing w:val="-5"/>
          <w:sz w:val="26"/>
        </w:rPr>
        <w:t> </w:t>
      </w:r>
      <w:r>
        <w:rPr>
          <w:sz w:val="26"/>
        </w:rPr>
        <w:t>is</w:t>
      </w:r>
      <w:r>
        <w:rPr>
          <w:spacing w:val="-5"/>
          <w:sz w:val="26"/>
        </w:rPr>
        <w:t> </w:t>
      </w:r>
      <w:r>
        <w:rPr>
          <w:sz w:val="26"/>
        </w:rPr>
        <w:t>important</w:t>
      </w:r>
      <w:r>
        <w:rPr>
          <w:spacing w:val="-3"/>
          <w:sz w:val="26"/>
        </w:rPr>
        <w:t> </w:t>
      </w:r>
      <w:r>
        <w:rPr>
          <w:sz w:val="26"/>
        </w:rPr>
        <w:t>for</w:t>
      </w:r>
      <w:r>
        <w:rPr>
          <w:spacing w:val="-4"/>
          <w:sz w:val="26"/>
        </w:rPr>
        <w:t> </w:t>
      </w:r>
      <w:r>
        <w:rPr>
          <w:spacing w:val="-2"/>
          <w:sz w:val="26"/>
        </w:rPr>
        <w:t>RBCs.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For</w:t>
      </w:r>
      <w:r>
        <w:rPr>
          <w:spacing w:val="-5"/>
          <w:sz w:val="26"/>
        </w:rPr>
        <w:t> </w:t>
      </w:r>
      <w:r>
        <w:rPr>
          <w:sz w:val="26"/>
        </w:rPr>
        <w:t>estimation</w:t>
      </w:r>
      <w:r>
        <w:rPr>
          <w:spacing w:val="-5"/>
          <w:sz w:val="26"/>
        </w:rPr>
        <w:t> </w:t>
      </w:r>
      <w:r>
        <w:rPr>
          <w:sz w:val="26"/>
        </w:rPr>
        <w:t>of</w:t>
      </w:r>
      <w:r>
        <w:rPr>
          <w:spacing w:val="-4"/>
          <w:sz w:val="26"/>
        </w:rPr>
        <w:t> </w:t>
      </w:r>
      <w:r>
        <w:rPr>
          <w:sz w:val="26"/>
        </w:rPr>
        <w:t>blood</w:t>
      </w:r>
      <w:r>
        <w:rPr>
          <w:spacing w:val="-4"/>
          <w:sz w:val="26"/>
        </w:rPr>
        <w:t> </w:t>
      </w:r>
      <w:r>
        <w:rPr>
          <w:sz w:val="26"/>
        </w:rPr>
        <w:t>sugar,</w:t>
      </w:r>
      <w:r>
        <w:rPr>
          <w:spacing w:val="-2"/>
          <w:sz w:val="26"/>
        </w:rPr>
        <w:t> </w:t>
      </w:r>
      <w:r>
        <w:rPr>
          <w:sz w:val="26"/>
        </w:rPr>
        <w:t>blood</w:t>
      </w:r>
      <w:r>
        <w:rPr>
          <w:spacing w:val="-5"/>
          <w:sz w:val="26"/>
        </w:rPr>
        <w:t> </w:t>
      </w:r>
      <w:r>
        <w:rPr>
          <w:sz w:val="26"/>
        </w:rPr>
        <w:t>is</w:t>
      </w:r>
      <w:r>
        <w:rPr>
          <w:spacing w:val="-5"/>
          <w:sz w:val="26"/>
        </w:rPr>
        <w:t> </w:t>
      </w:r>
      <w:r>
        <w:rPr>
          <w:sz w:val="26"/>
        </w:rPr>
        <w:t>collected</w:t>
      </w:r>
      <w:r>
        <w:rPr>
          <w:spacing w:val="-3"/>
          <w:sz w:val="26"/>
        </w:rPr>
        <w:t> </w:t>
      </w:r>
      <w:r>
        <w:rPr>
          <w:sz w:val="26"/>
        </w:rPr>
        <w:t>in</w:t>
      </w:r>
      <w:r>
        <w:rPr>
          <w:spacing w:val="-5"/>
          <w:sz w:val="26"/>
        </w:rPr>
        <w:t> </w:t>
      </w:r>
      <w:r>
        <w:rPr>
          <w:sz w:val="26"/>
        </w:rPr>
        <w:t>a</w:t>
      </w:r>
      <w:r>
        <w:rPr>
          <w:spacing w:val="-4"/>
          <w:sz w:val="26"/>
        </w:rPr>
        <w:t> </w:t>
      </w:r>
      <w:r>
        <w:rPr>
          <w:sz w:val="26"/>
        </w:rPr>
        <w:t>fluoride</w:t>
      </w:r>
      <w:r>
        <w:rPr>
          <w:spacing w:val="-4"/>
          <w:sz w:val="26"/>
        </w:rPr>
        <w:t> </w:t>
      </w:r>
      <w:r>
        <w:rPr>
          <w:spacing w:val="-2"/>
          <w:sz w:val="26"/>
        </w:rPr>
        <w:t>bulb.</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Hyaluronidase</w:t>
      </w:r>
      <w:r>
        <w:rPr>
          <w:spacing w:val="-6"/>
          <w:sz w:val="26"/>
        </w:rPr>
        <w:t> </w:t>
      </w:r>
      <w:r>
        <w:rPr>
          <w:sz w:val="26"/>
        </w:rPr>
        <w:t>is</w:t>
      </w:r>
      <w:r>
        <w:rPr>
          <w:spacing w:val="-6"/>
          <w:sz w:val="26"/>
        </w:rPr>
        <w:t> </w:t>
      </w:r>
      <w:r>
        <w:rPr>
          <w:sz w:val="26"/>
        </w:rPr>
        <w:t>called</w:t>
      </w:r>
      <w:r>
        <w:rPr>
          <w:spacing w:val="-6"/>
          <w:sz w:val="26"/>
        </w:rPr>
        <w:t> </w:t>
      </w:r>
      <w:r>
        <w:rPr>
          <w:sz w:val="26"/>
        </w:rPr>
        <w:t>a</w:t>
      </w:r>
      <w:r>
        <w:rPr>
          <w:spacing w:val="-6"/>
          <w:sz w:val="26"/>
        </w:rPr>
        <w:t> </w:t>
      </w:r>
      <w:r>
        <w:rPr>
          <w:sz w:val="26"/>
        </w:rPr>
        <w:t>spreading</w:t>
      </w:r>
      <w:r>
        <w:rPr>
          <w:spacing w:val="-11"/>
          <w:sz w:val="26"/>
        </w:rPr>
        <w:t> </w:t>
      </w:r>
      <w:r>
        <w:rPr>
          <w:spacing w:val="-2"/>
          <w:sz w:val="26"/>
        </w:rPr>
        <w:t>factor.</w:t>
      </w:r>
    </w:p>
    <w:p>
      <w:pPr>
        <w:pStyle w:val="Heading2"/>
        <w:spacing w:before="100"/>
        <w:ind w:left="1441"/>
      </w:pPr>
      <w:r>
        <w:rPr/>
        <w:t>Protein</w:t>
      </w:r>
      <w:r>
        <w:rPr>
          <w:spacing w:val="-10"/>
        </w:rPr>
        <w:t> </w:t>
      </w:r>
      <w:r>
        <w:rPr/>
        <w:t>&amp;</w:t>
      </w:r>
      <w:r>
        <w:rPr>
          <w:spacing w:val="-3"/>
        </w:rPr>
        <w:t> </w:t>
      </w:r>
      <w:r>
        <w:rPr/>
        <w:t>Amino</w:t>
      </w:r>
      <w:r>
        <w:rPr>
          <w:spacing w:val="-9"/>
        </w:rPr>
        <w:t> </w:t>
      </w:r>
      <w:r>
        <w:rPr>
          <w:spacing w:val="-4"/>
        </w:rPr>
        <w:t>acid</w:t>
      </w:r>
    </w:p>
    <w:p>
      <w:pPr>
        <w:pStyle w:val="ListParagraph"/>
        <w:numPr>
          <w:ilvl w:val="0"/>
          <w:numId w:val="103"/>
        </w:numPr>
        <w:tabs>
          <w:tab w:pos="1440" w:val="left" w:leader="none"/>
        </w:tabs>
        <w:spacing w:line="240" w:lineRule="auto" w:before="85" w:after="0"/>
        <w:ind w:left="1440" w:right="0" w:hanging="360"/>
        <w:jc w:val="left"/>
        <w:rPr>
          <w:sz w:val="26"/>
        </w:rPr>
      </w:pPr>
      <w:r>
        <w:rPr>
          <w:sz w:val="26"/>
        </w:rPr>
        <w:t>HbS</w:t>
      </w:r>
      <w:r>
        <w:rPr>
          <w:spacing w:val="-6"/>
          <w:sz w:val="26"/>
        </w:rPr>
        <w:t> </w:t>
      </w:r>
      <w:r>
        <w:rPr>
          <w:sz w:val="26"/>
        </w:rPr>
        <w:t>moves</w:t>
      </w:r>
      <w:r>
        <w:rPr>
          <w:spacing w:val="-5"/>
          <w:sz w:val="26"/>
        </w:rPr>
        <w:t> </w:t>
      </w:r>
      <w:r>
        <w:rPr>
          <w:sz w:val="26"/>
        </w:rPr>
        <w:t>slower</w:t>
      </w:r>
      <w:r>
        <w:rPr>
          <w:spacing w:val="-5"/>
          <w:sz w:val="26"/>
        </w:rPr>
        <w:t> </w:t>
      </w:r>
      <w:r>
        <w:rPr>
          <w:sz w:val="26"/>
        </w:rPr>
        <w:t>than</w:t>
      </w:r>
      <w:r>
        <w:rPr>
          <w:spacing w:val="-5"/>
          <w:sz w:val="26"/>
        </w:rPr>
        <w:t> </w:t>
      </w:r>
      <w:r>
        <w:rPr>
          <w:sz w:val="26"/>
        </w:rPr>
        <w:t>HbA</w:t>
      </w:r>
      <w:r>
        <w:rPr>
          <w:spacing w:val="-9"/>
          <w:sz w:val="26"/>
        </w:rPr>
        <w:t> </w:t>
      </w:r>
      <w:r>
        <w:rPr>
          <w:sz w:val="26"/>
        </w:rPr>
        <w:t>in</w:t>
      </w:r>
      <w:r>
        <w:rPr>
          <w:spacing w:val="-6"/>
          <w:sz w:val="26"/>
        </w:rPr>
        <w:t> </w:t>
      </w:r>
      <w:r>
        <w:rPr>
          <w:sz w:val="26"/>
        </w:rPr>
        <w:t>alkaline</w:t>
      </w:r>
      <w:r>
        <w:rPr>
          <w:spacing w:val="-1"/>
          <w:sz w:val="26"/>
        </w:rPr>
        <w:t> </w:t>
      </w:r>
      <w:r>
        <w:rPr>
          <w:sz w:val="26"/>
        </w:rPr>
        <w:t>gel</w:t>
      </w:r>
      <w:r>
        <w:rPr>
          <w:spacing w:val="-6"/>
          <w:sz w:val="26"/>
        </w:rPr>
        <w:t> </w:t>
      </w:r>
      <w:r>
        <w:rPr>
          <w:spacing w:val="-2"/>
          <w:sz w:val="26"/>
        </w:rPr>
        <w:t>electrophoresis.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2,3</w:t>
      </w:r>
      <w:r>
        <w:rPr>
          <w:spacing w:val="-5"/>
          <w:sz w:val="26"/>
        </w:rPr>
        <w:t> </w:t>
      </w:r>
      <w:r>
        <w:rPr>
          <w:sz w:val="26"/>
        </w:rPr>
        <w:t>BPG</w:t>
      </w:r>
      <w:r>
        <w:rPr>
          <w:spacing w:val="-5"/>
          <w:sz w:val="26"/>
        </w:rPr>
        <w:t> </w:t>
      </w:r>
      <w:r>
        <w:rPr>
          <w:sz w:val="26"/>
        </w:rPr>
        <w:t>decreases</w:t>
      </w:r>
      <w:r>
        <w:rPr>
          <w:spacing w:val="-3"/>
          <w:sz w:val="26"/>
        </w:rPr>
        <w:t> </w:t>
      </w:r>
      <w:r>
        <w:rPr>
          <w:sz w:val="26"/>
        </w:rPr>
        <w:t>the</w:t>
      </w:r>
      <w:r>
        <w:rPr>
          <w:spacing w:val="-5"/>
          <w:sz w:val="26"/>
        </w:rPr>
        <w:t> </w:t>
      </w:r>
      <w:r>
        <w:rPr>
          <w:sz w:val="26"/>
        </w:rPr>
        <w:t>affinity</w:t>
      </w:r>
      <w:r>
        <w:rPr>
          <w:spacing w:val="-4"/>
          <w:sz w:val="26"/>
        </w:rPr>
        <w:t> </w:t>
      </w:r>
      <w:r>
        <w:rPr>
          <w:sz w:val="26"/>
        </w:rPr>
        <w:t>of</w:t>
      </w:r>
      <w:r>
        <w:rPr>
          <w:spacing w:val="-8"/>
          <w:sz w:val="26"/>
        </w:rPr>
        <w:t> </w:t>
      </w:r>
      <w:r>
        <w:rPr>
          <w:sz w:val="26"/>
        </w:rPr>
        <w:t>oxygen</w:t>
      </w:r>
      <w:r>
        <w:rPr>
          <w:spacing w:val="-4"/>
          <w:sz w:val="26"/>
        </w:rPr>
        <w:t> </w:t>
      </w:r>
      <w:r>
        <w:rPr>
          <w:sz w:val="26"/>
        </w:rPr>
        <w:t>for</w:t>
      </w:r>
      <w:r>
        <w:rPr>
          <w:spacing w:val="-3"/>
          <w:sz w:val="26"/>
        </w:rPr>
        <w:t> </w:t>
      </w:r>
      <w:r>
        <w:rPr>
          <w:spacing w:val="-2"/>
          <w:sz w:val="26"/>
        </w:rPr>
        <w:t>hemoglobin.</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Phenobarbitone</w:t>
      </w:r>
      <w:r>
        <w:rPr>
          <w:spacing w:val="-10"/>
          <w:sz w:val="26"/>
        </w:rPr>
        <w:t> </w:t>
      </w:r>
      <w:r>
        <w:rPr>
          <w:sz w:val="26"/>
        </w:rPr>
        <w:t>precipitates</w:t>
      </w:r>
      <w:r>
        <w:rPr>
          <w:spacing w:val="-10"/>
          <w:sz w:val="26"/>
        </w:rPr>
        <w:t> </w:t>
      </w:r>
      <w:r>
        <w:rPr>
          <w:sz w:val="26"/>
        </w:rPr>
        <w:t>acute</w:t>
      </w:r>
      <w:r>
        <w:rPr>
          <w:spacing w:val="-9"/>
          <w:sz w:val="26"/>
        </w:rPr>
        <w:t> </w:t>
      </w:r>
      <w:r>
        <w:rPr>
          <w:sz w:val="26"/>
        </w:rPr>
        <w:t>intermittent</w:t>
      </w:r>
      <w:r>
        <w:rPr>
          <w:spacing w:val="-6"/>
          <w:sz w:val="26"/>
        </w:rPr>
        <w:t> </w:t>
      </w:r>
      <w:r>
        <w:rPr>
          <w:spacing w:val="-2"/>
          <w:sz w:val="26"/>
        </w:rPr>
        <w:t>porphyria.</w:t>
      </w:r>
    </w:p>
    <w:p>
      <w:pPr>
        <w:pStyle w:val="ListParagraph"/>
        <w:numPr>
          <w:ilvl w:val="0"/>
          <w:numId w:val="103"/>
        </w:numPr>
        <w:tabs>
          <w:tab w:pos="1440" w:val="left" w:leader="none"/>
        </w:tabs>
        <w:spacing w:line="240" w:lineRule="auto" w:before="100" w:after="0"/>
        <w:ind w:left="1440" w:right="0" w:hanging="360"/>
        <w:jc w:val="left"/>
        <w:rPr>
          <w:sz w:val="26"/>
        </w:rPr>
      </w:pPr>
      <w:r>
        <w:rPr>
          <w:sz w:val="26"/>
        </w:rPr>
        <w:t>Lead</w:t>
      </w:r>
      <w:r>
        <w:rPr>
          <w:spacing w:val="-7"/>
          <w:sz w:val="26"/>
        </w:rPr>
        <w:t> </w:t>
      </w:r>
      <w:r>
        <w:rPr>
          <w:sz w:val="26"/>
        </w:rPr>
        <w:t>inhibits</w:t>
      </w:r>
      <w:r>
        <w:rPr>
          <w:spacing w:val="-7"/>
          <w:sz w:val="26"/>
        </w:rPr>
        <w:t> </w:t>
      </w:r>
      <w:r>
        <w:rPr>
          <w:sz w:val="26"/>
        </w:rPr>
        <w:t>heme</w:t>
      </w:r>
      <w:r>
        <w:rPr>
          <w:spacing w:val="-6"/>
          <w:sz w:val="26"/>
        </w:rPr>
        <w:t> </w:t>
      </w:r>
      <w:r>
        <w:rPr>
          <w:spacing w:val="-2"/>
          <w:sz w:val="26"/>
        </w:rPr>
        <w:t>synthesis.</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Photosensitivity</w:t>
      </w:r>
      <w:r>
        <w:rPr>
          <w:spacing w:val="-6"/>
          <w:sz w:val="26"/>
        </w:rPr>
        <w:t> </w:t>
      </w:r>
      <w:r>
        <w:rPr>
          <w:sz w:val="26"/>
        </w:rPr>
        <w:t>does</w:t>
      </w:r>
      <w:r>
        <w:rPr>
          <w:spacing w:val="-6"/>
          <w:sz w:val="26"/>
        </w:rPr>
        <w:t> </w:t>
      </w:r>
      <w:r>
        <w:rPr>
          <w:sz w:val="26"/>
        </w:rPr>
        <w:t>not</w:t>
      </w:r>
      <w:r>
        <w:rPr>
          <w:spacing w:val="-6"/>
          <w:sz w:val="26"/>
        </w:rPr>
        <w:t> </w:t>
      </w:r>
      <w:r>
        <w:rPr>
          <w:sz w:val="26"/>
        </w:rPr>
        <w:t>occur</w:t>
      </w:r>
      <w:r>
        <w:rPr>
          <w:spacing w:val="-5"/>
          <w:sz w:val="26"/>
        </w:rPr>
        <w:t> </w:t>
      </w:r>
      <w:r>
        <w:rPr>
          <w:sz w:val="26"/>
        </w:rPr>
        <w:t>in</w:t>
      </w:r>
      <w:r>
        <w:rPr>
          <w:spacing w:val="-6"/>
          <w:sz w:val="26"/>
        </w:rPr>
        <w:t> </w:t>
      </w:r>
      <w:r>
        <w:rPr>
          <w:sz w:val="26"/>
        </w:rPr>
        <w:t>acute</w:t>
      </w:r>
      <w:r>
        <w:rPr>
          <w:spacing w:val="-5"/>
          <w:sz w:val="26"/>
        </w:rPr>
        <w:t> </w:t>
      </w:r>
      <w:r>
        <w:rPr>
          <w:sz w:val="26"/>
        </w:rPr>
        <w:t>intermittent</w:t>
      </w:r>
      <w:r>
        <w:rPr>
          <w:spacing w:val="-6"/>
          <w:sz w:val="26"/>
        </w:rPr>
        <w:t> </w:t>
      </w:r>
      <w:r>
        <w:rPr>
          <w:spacing w:val="-2"/>
          <w:sz w:val="26"/>
        </w:rPr>
        <w:t>porphyria.</w:t>
      </w:r>
    </w:p>
    <w:p>
      <w:pPr>
        <w:pStyle w:val="ListParagraph"/>
        <w:numPr>
          <w:ilvl w:val="0"/>
          <w:numId w:val="103"/>
        </w:numPr>
        <w:tabs>
          <w:tab w:pos="1440" w:val="left" w:leader="none"/>
        </w:tabs>
        <w:spacing w:line="240" w:lineRule="auto" w:before="100" w:after="0"/>
        <w:ind w:left="1440" w:right="0" w:hanging="360"/>
        <w:jc w:val="left"/>
        <w:rPr>
          <w:sz w:val="26"/>
        </w:rPr>
      </w:pPr>
      <w:r>
        <w:rPr>
          <w:sz w:val="26"/>
        </w:rPr>
        <w:t>Glucose</w:t>
      </w:r>
      <w:r>
        <w:rPr>
          <w:spacing w:val="-7"/>
          <w:sz w:val="26"/>
        </w:rPr>
        <w:t> </w:t>
      </w:r>
      <w:r>
        <w:rPr>
          <w:sz w:val="26"/>
        </w:rPr>
        <w:t>is</w:t>
      </w:r>
      <w:r>
        <w:rPr>
          <w:spacing w:val="-6"/>
          <w:sz w:val="26"/>
        </w:rPr>
        <w:t> </w:t>
      </w:r>
      <w:r>
        <w:rPr>
          <w:sz w:val="26"/>
        </w:rPr>
        <w:t>given</w:t>
      </w:r>
      <w:r>
        <w:rPr>
          <w:spacing w:val="-6"/>
          <w:sz w:val="26"/>
        </w:rPr>
        <w:t> </w:t>
      </w:r>
      <w:r>
        <w:rPr>
          <w:sz w:val="26"/>
        </w:rPr>
        <w:t>in</w:t>
      </w:r>
      <w:r>
        <w:rPr>
          <w:spacing w:val="-6"/>
          <w:sz w:val="26"/>
        </w:rPr>
        <w:t> </w:t>
      </w:r>
      <w:r>
        <w:rPr>
          <w:sz w:val="26"/>
        </w:rPr>
        <w:t>treatment</w:t>
      </w:r>
      <w:r>
        <w:rPr>
          <w:spacing w:val="-6"/>
          <w:sz w:val="26"/>
        </w:rPr>
        <w:t> </w:t>
      </w:r>
      <w:r>
        <w:rPr>
          <w:sz w:val="26"/>
        </w:rPr>
        <w:t>of</w:t>
      </w:r>
      <w:r>
        <w:rPr>
          <w:spacing w:val="-6"/>
          <w:sz w:val="26"/>
        </w:rPr>
        <w:t> </w:t>
      </w:r>
      <w:r>
        <w:rPr>
          <w:sz w:val="26"/>
        </w:rPr>
        <w:t>acute</w:t>
      </w:r>
      <w:r>
        <w:rPr>
          <w:spacing w:val="-6"/>
          <w:sz w:val="26"/>
        </w:rPr>
        <w:t> </w:t>
      </w:r>
      <w:r>
        <w:rPr>
          <w:sz w:val="26"/>
        </w:rPr>
        <w:t>intermittent</w:t>
      </w:r>
      <w:r>
        <w:rPr>
          <w:spacing w:val="-6"/>
          <w:sz w:val="26"/>
        </w:rPr>
        <w:t> </w:t>
      </w:r>
      <w:r>
        <w:rPr>
          <w:spacing w:val="-2"/>
          <w:sz w:val="26"/>
        </w:rPr>
        <w:t>porphyria.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Blue</w:t>
      </w:r>
      <w:r>
        <w:rPr>
          <w:spacing w:val="-6"/>
          <w:sz w:val="26"/>
        </w:rPr>
        <w:t> </w:t>
      </w:r>
      <w:r>
        <w:rPr>
          <w:sz w:val="26"/>
        </w:rPr>
        <w:t>fluorescent</w:t>
      </w:r>
      <w:r>
        <w:rPr>
          <w:spacing w:val="-4"/>
          <w:sz w:val="26"/>
        </w:rPr>
        <w:t> </w:t>
      </w:r>
      <w:r>
        <w:rPr>
          <w:sz w:val="26"/>
        </w:rPr>
        <w:t>light</w:t>
      </w:r>
      <w:r>
        <w:rPr>
          <w:spacing w:val="-6"/>
          <w:sz w:val="26"/>
        </w:rPr>
        <w:t> </w:t>
      </w:r>
      <w:r>
        <w:rPr>
          <w:sz w:val="26"/>
        </w:rPr>
        <w:t>is</w:t>
      </w:r>
      <w:r>
        <w:rPr>
          <w:spacing w:val="-5"/>
          <w:sz w:val="26"/>
        </w:rPr>
        <w:t> </w:t>
      </w:r>
      <w:r>
        <w:rPr>
          <w:sz w:val="26"/>
        </w:rPr>
        <w:t>useful</w:t>
      </w:r>
      <w:r>
        <w:rPr>
          <w:spacing w:val="-5"/>
          <w:sz w:val="26"/>
        </w:rPr>
        <w:t> </w:t>
      </w:r>
      <w:r>
        <w:rPr>
          <w:sz w:val="26"/>
        </w:rPr>
        <w:t>in</w:t>
      </w:r>
      <w:r>
        <w:rPr>
          <w:spacing w:val="-5"/>
          <w:sz w:val="26"/>
        </w:rPr>
        <w:t> </w:t>
      </w:r>
      <w:r>
        <w:rPr>
          <w:sz w:val="26"/>
        </w:rPr>
        <w:t>treatment</w:t>
      </w:r>
      <w:r>
        <w:rPr>
          <w:spacing w:val="-6"/>
          <w:sz w:val="26"/>
        </w:rPr>
        <w:t> </w:t>
      </w:r>
      <w:r>
        <w:rPr>
          <w:sz w:val="26"/>
        </w:rPr>
        <w:t>of</w:t>
      </w:r>
      <w:r>
        <w:rPr>
          <w:spacing w:val="-4"/>
          <w:sz w:val="26"/>
        </w:rPr>
        <w:t> </w:t>
      </w:r>
      <w:r>
        <w:rPr>
          <w:sz w:val="26"/>
        </w:rPr>
        <w:t>neonatal</w:t>
      </w:r>
      <w:r>
        <w:rPr>
          <w:spacing w:val="-5"/>
          <w:sz w:val="26"/>
        </w:rPr>
        <w:t> </w:t>
      </w:r>
      <w:r>
        <w:rPr>
          <w:spacing w:val="-2"/>
          <w:sz w:val="26"/>
        </w:rPr>
        <w:t>jaundice.</w:t>
      </w:r>
    </w:p>
    <w:p>
      <w:pPr>
        <w:pStyle w:val="ListParagraph"/>
        <w:numPr>
          <w:ilvl w:val="0"/>
          <w:numId w:val="103"/>
        </w:numPr>
        <w:tabs>
          <w:tab w:pos="1440" w:val="left" w:leader="none"/>
        </w:tabs>
        <w:spacing w:line="240" w:lineRule="auto" w:before="104" w:after="0"/>
        <w:ind w:left="1440" w:right="0" w:hanging="360"/>
        <w:jc w:val="left"/>
        <w:rPr>
          <w:sz w:val="26"/>
        </w:rPr>
      </w:pPr>
      <w:r>
        <w:rPr>
          <w:sz w:val="26"/>
        </w:rPr>
        <w:t>Histidine</w:t>
      </w:r>
      <w:r>
        <w:rPr>
          <w:spacing w:val="-7"/>
          <w:sz w:val="26"/>
        </w:rPr>
        <w:t> </w:t>
      </w:r>
      <w:r>
        <w:rPr>
          <w:sz w:val="26"/>
        </w:rPr>
        <w:t>&amp;</w:t>
      </w:r>
      <w:r>
        <w:rPr>
          <w:spacing w:val="-6"/>
          <w:sz w:val="26"/>
        </w:rPr>
        <w:t> </w:t>
      </w:r>
      <w:r>
        <w:rPr>
          <w:sz w:val="26"/>
        </w:rPr>
        <w:t>Arginine</w:t>
      </w:r>
      <w:r>
        <w:rPr>
          <w:spacing w:val="-6"/>
          <w:sz w:val="26"/>
        </w:rPr>
        <w:t> </w:t>
      </w:r>
      <w:r>
        <w:rPr>
          <w:sz w:val="26"/>
        </w:rPr>
        <w:t>is</w:t>
      </w:r>
      <w:r>
        <w:rPr>
          <w:spacing w:val="-6"/>
          <w:sz w:val="26"/>
        </w:rPr>
        <w:t> </w:t>
      </w:r>
      <w:r>
        <w:rPr>
          <w:sz w:val="26"/>
        </w:rPr>
        <w:t>a</w:t>
      </w:r>
      <w:r>
        <w:rPr>
          <w:spacing w:val="-6"/>
          <w:sz w:val="26"/>
        </w:rPr>
        <w:t> </w:t>
      </w:r>
      <w:r>
        <w:rPr>
          <w:sz w:val="26"/>
        </w:rPr>
        <w:t>semi-essential</w:t>
      </w:r>
      <w:r>
        <w:rPr>
          <w:spacing w:val="-7"/>
          <w:sz w:val="26"/>
        </w:rPr>
        <w:t> </w:t>
      </w:r>
      <w:r>
        <w:rPr>
          <w:sz w:val="26"/>
        </w:rPr>
        <w:t>amino</w:t>
      </w:r>
      <w:r>
        <w:rPr>
          <w:spacing w:val="-1"/>
          <w:sz w:val="26"/>
        </w:rPr>
        <w:t> </w:t>
      </w:r>
      <w:r>
        <w:rPr>
          <w:spacing w:val="-2"/>
          <w:sz w:val="26"/>
        </w:rPr>
        <w:t>acid.</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Zwitterions</w:t>
      </w:r>
      <w:r>
        <w:rPr>
          <w:spacing w:val="-8"/>
          <w:sz w:val="26"/>
        </w:rPr>
        <w:t> </w:t>
      </w:r>
      <w:r>
        <w:rPr>
          <w:sz w:val="26"/>
        </w:rPr>
        <w:t>have</w:t>
      </w:r>
      <w:r>
        <w:rPr>
          <w:spacing w:val="-7"/>
          <w:sz w:val="26"/>
        </w:rPr>
        <w:t> </w:t>
      </w:r>
      <w:r>
        <w:rPr>
          <w:sz w:val="26"/>
        </w:rPr>
        <w:t>no</w:t>
      </w:r>
      <w:r>
        <w:rPr>
          <w:spacing w:val="-2"/>
          <w:sz w:val="26"/>
        </w:rPr>
        <w:t> </w:t>
      </w:r>
      <w:r>
        <w:rPr>
          <w:sz w:val="26"/>
        </w:rPr>
        <w:t>mobility</w:t>
      </w:r>
      <w:r>
        <w:rPr>
          <w:spacing w:val="-7"/>
          <w:sz w:val="26"/>
        </w:rPr>
        <w:t> </w:t>
      </w:r>
      <w:r>
        <w:rPr>
          <w:sz w:val="26"/>
        </w:rPr>
        <w:t>in</w:t>
      </w:r>
      <w:r>
        <w:rPr>
          <w:spacing w:val="-7"/>
          <w:sz w:val="26"/>
        </w:rPr>
        <w:t> </w:t>
      </w:r>
      <w:r>
        <w:rPr>
          <w:sz w:val="26"/>
        </w:rPr>
        <w:t>the</w:t>
      </w:r>
      <w:r>
        <w:rPr>
          <w:spacing w:val="-7"/>
          <w:sz w:val="26"/>
        </w:rPr>
        <w:t> </w:t>
      </w:r>
      <w:r>
        <w:rPr>
          <w:sz w:val="26"/>
        </w:rPr>
        <w:t>electrical</w:t>
      </w:r>
      <w:r>
        <w:rPr>
          <w:spacing w:val="-8"/>
          <w:sz w:val="26"/>
        </w:rPr>
        <w:t> </w:t>
      </w:r>
      <w:r>
        <w:rPr>
          <w:spacing w:val="-2"/>
          <w:sz w:val="26"/>
        </w:rPr>
        <w:t>field.</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Zwitter</w:t>
      </w:r>
      <w:r>
        <w:rPr>
          <w:spacing w:val="-5"/>
          <w:sz w:val="26"/>
        </w:rPr>
        <w:t> </w:t>
      </w:r>
      <w:r>
        <w:rPr>
          <w:sz w:val="26"/>
        </w:rPr>
        <w:t>ions</w:t>
      </w:r>
      <w:r>
        <w:rPr>
          <w:spacing w:val="-5"/>
          <w:sz w:val="26"/>
        </w:rPr>
        <w:t> </w:t>
      </w:r>
      <w:r>
        <w:rPr>
          <w:sz w:val="26"/>
        </w:rPr>
        <w:t>has</w:t>
      </w:r>
      <w:r>
        <w:rPr>
          <w:spacing w:val="-5"/>
          <w:sz w:val="26"/>
        </w:rPr>
        <w:t> </w:t>
      </w:r>
      <w:r>
        <w:rPr>
          <w:sz w:val="26"/>
        </w:rPr>
        <w:t>minimum</w:t>
      </w:r>
      <w:r>
        <w:rPr>
          <w:spacing w:val="-9"/>
          <w:sz w:val="26"/>
        </w:rPr>
        <w:t> </w:t>
      </w:r>
      <w:r>
        <w:rPr>
          <w:sz w:val="26"/>
        </w:rPr>
        <w:t>buffering</w:t>
      </w:r>
      <w:r>
        <w:rPr>
          <w:spacing w:val="-5"/>
          <w:sz w:val="26"/>
        </w:rPr>
        <w:t> </w:t>
      </w:r>
      <w:r>
        <w:rPr>
          <w:sz w:val="26"/>
        </w:rPr>
        <w:t>&amp;</w:t>
      </w:r>
      <w:r>
        <w:rPr>
          <w:spacing w:val="-9"/>
          <w:sz w:val="26"/>
        </w:rPr>
        <w:t> </w:t>
      </w:r>
      <w:r>
        <w:rPr>
          <w:sz w:val="26"/>
        </w:rPr>
        <w:t>solubility</w:t>
      </w:r>
      <w:r>
        <w:rPr>
          <w:spacing w:val="-5"/>
          <w:sz w:val="26"/>
        </w:rPr>
        <w:t> </w:t>
      </w:r>
      <w:r>
        <w:rPr>
          <w:spacing w:val="-2"/>
          <w:sz w:val="26"/>
        </w:rPr>
        <w:t>capacity</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Ammonia</w:t>
      </w:r>
      <w:r>
        <w:rPr>
          <w:spacing w:val="-4"/>
          <w:sz w:val="26"/>
        </w:rPr>
        <w:t> </w:t>
      </w:r>
      <w:r>
        <w:rPr>
          <w:sz w:val="26"/>
        </w:rPr>
        <w:t>is</w:t>
      </w:r>
      <w:r>
        <w:rPr>
          <w:spacing w:val="-4"/>
          <w:sz w:val="26"/>
        </w:rPr>
        <w:t> </w:t>
      </w:r>
      <w:r>
        <w:rPr>
          <w:sz w:val="26"/>
        </w:rPr>
        <w:t>toxic</w:t>
      </w:r>
      <w:r>
        <w:rPr>
          <w:spacing w:val="-4"/>
          <w:sz w:val="26"/>
        </w:rPr>
        <w:t> </w:t>
      </w:r>
      <w:r>
        <w:rPr>
          <w:sz w:val="26"/>
        </w:rPr>
        <w:t>to</w:t>
      </w:r>
      <w:r>
        <w:rPr>
          <w:spacing w:val="-3"/>
          <w:sz w:val="26"/>
        </w:rPr>
        <w:t> </w:t>
      </w:r>
      <w:r>
        <w:rPr>
          <w:sz w:val="26"/>
        </w:rPr>
        <w:t>the</w:t>
      </w:r>
      <w:r>
        <w:rPr>
          <w:spacing w:val="-4"/>
          <w:sz w:val="26"/>
        </w:rPr>
        <w:t> </w:t>
      </w:r>
      <w:r>
        <w:rPr>
          <w:spacing w:val="-2"/>
          <w:sz w:val="26"/>
        </w:rPr>
        <w:t>brain.</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Albumin/Globulin</w:t>
      </w:r>
      <w:r>
        <w:rPr>
          <w:spacing w:val="-8"/>
          <w:sz w:val="26"/>
        </w:rPr>
        <w:t> </w:t>
      </w:r>
      <w:r>
        <w:rPr>
          <w:sz w:val="26"/>
        </w:rPr>
        <w:t>ratio</w:t>
      </w:r>
      <w:r>
        <w:rPr>
          <w:spacing w:val="-6"/>
          <w:sz w:val="26"/>
        </w:rPr>
        <w:t> </w:t>
      </w:r>
      <w:r>
        <w:rPr>
          <w:sz w:val="26"/>
        </w:rPr>
        <w:t>is</w:t>
      </w:r>
      <w:r>
        <w:rPr>
          <w:spacing w:val="-7"/>
          <w:sz w:val="26"/>
        </w:rPr>
        <w:t> </w:t>
      </w:r>
      <w:r>
        <w:rPr>
          <w:sz w:val="26"/>
        </w:rPr>
        <w:t>reversed</w:t>
      </w:r>
      <w:r>
        <w:rPr>
          <w:spacing w:val="-6"/>
          <w:sz w:val="26"/>
        </w:rPr>
        <w:t> </w:t>
      </w:r>
      <w:r>
        <w:rPr>
          <w:sz w:val="26"/>
        </w:rPr>
        <w:t>in</w:t>
      </w:r>
      <w:r>
        <w:rPr>
          <w:spacing w:val="-8"/>
          <w:sz w:val="26"/>
        </w:rPr>
        <w:t> </w:t>
      </w:r>
      <w:r>
        <w:rPr>
          <w:sz w:val="26"/>
        </w:rPr>
        <w:t>liver</w:t>
      </w:r>
      <w:r>
        <w:rPr>
          <w:spacing w:val="-6"/>
          <w:sz w:val="26"/>
        </w:rPr>
        <w:t> </w:t>
      </w:r>
      <w:r>
        <w:rPr>
          <w:spacing w:val="-2"/>
          <w:sz w:val="26"/>
        </w:rPr>
        <w:t>disease.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Tyrosine</w:t>
      </w:r>
      <w:r>
        <w:rPr>
          <w:spacing w:val="-6"/>
          <w:sz w:val="26"/>
        </w:rPr>
        <w:t> </w:t>
      </w:r>
      <w:r>
        <w:rPr>
          <w:sz w:val="26"/>
        </w:rPr>
        <w:t>becomes</w:t>
      </w:r>
      <w:r>
        <w:rPr>
          <w:spacing w:val="-6"/>
          <w:sz w:val="26"/>
        </w:rPr>
        <w:t> </w:t>
      </w:r>
      <w:r>
        <w:rPr>
          <w:sz w:val="26"/>
        </w:rPr>
        <w:t>an</w:t>
      </w:r>
      <w:r>
        <w:rPr>
          <w:spacing w:val="-5"/>
          <w:sz w:val="26"/>
        </w:rPr>
        <w:t> </w:t>
      </w:r>
      <w:r>
        <w:rPr>
          <w:sz w:val="26"/>
        </w:rPr>
        <w:t>essential</w:t>
      </w:r>
      <w:r>
        <w:rPr>
          <w:spacing w:val="-6"/>
          <w:sz w:val="26"/>
        </w:rPr>
        <w:t> </w:t>
      </w:r>
      <w:r>
        <w:rPr>
          <w:sz w:val="26"/>
        </w:rPr>
        <w:t>amino</w:t>
      </w:r>
      <w:r>
        <w:rPr>
          <w:spacing w:val="-6"/>
          <w:sz w:val="26"/>
        </w:rPr>
        <w:t> </w:t>
      </w:r>
      <w:r>
        <w:rPr>
          <w:sz w:val="26"/>
        </w:rPr>
        <w:t>acid</w:t>
      </w:r>
      <w:r>
        <w:rPr>
          <w:spacing w:val="-5"/>
          <w:sz w:val="26"/>
        </w:rPr>
        <w:t> </w:t>
      </w:r>
      <w:r>
        <w:rPr>
          <w:sz w:val="26"/>
        </w:rPr>
        <w:t>for</w:t>
      </w:r>
      <w:r>
        <w:rPr>
          <w:spacing w:val="-6"/>
          <w:sz w:val="26"/>
        </w:rPr>
        <w:t> </w:t>
      </w:r>
      <w:r>
        <w:rPr>
          <w:sz w:val="26"/>
        </w:rPr>
        <w:t>patients</w:t>
      </w:r>
      <w:r>
        <w:rPr>
          <w:spacing w:val="-6"/>
          <w:sz w:val="26"/>
        </w:rPr>
        <w:t> </w:t>
      </w:r>
      <w:r>
        <w:rPr>
          <w:sz w:val="26"/>
        </w:rPr>
        <w:t>of</w:t>
      </w:r>
      <w:r>
        <w:rPr>
          <w:spacing w:val="-5"/>
          <w:sz w:val="26"/>
        </w:rPr>
        <w:t> </w:t>
      </w:r>
      <w:r>
        <w:rPr>
          <w:spacing w:val="-2"/>
          <w:sz w:val="26"/>
        </w:rPr>
        <w:t>phenylketonuria.</w:t>
      </w:r>
    </w:p>
    <w:p>
      <w:pPr>
        <w:pStyle w:val="ListParagraph"/>
        <w:spacing w:after="0" w:line="240" w:lineRule="auto"/>
        <w:jc w:val="left"/>
        <w:rPr>
          <w:sz w:val="26"/>
        </w:rPr>
        <w:sectPr>
          <w:pgSz w:w="12240" w:h="15840"/>
          <w:pgMar w:header="0" w:footer="1489" w:top="1360" w:bottom="1720" w:left="720" w:right="720"/>
        </w:sectPr>
      </w:pPr>
    </w:p>
    <w:p>
      <w:pPr>
        <w:pStyle w:val="ListParagraph"/>
        <w:numPr>
          <w:ilvl w:val="0"/>
          <w:numId w:val="103"/>
        </w:numPr>
        <w:tabs>
          <w:tab w:pos="1440" w:val="left" w:leader="none"/>
        </w:tabs>
        <w:spacing w:line="240" w:lineRule="auto" w:before="77" w:after="0"/>
        <w:ind w:left="1440" w:right="0" w:hanging="360"/>
        <w:jc w:val="left"/>
        <w:rPr>
          <w:sz w:val="26"/>
        </w:rPr>
      </w:pPr>
      <w:r>
        <w:rPr>
          <w:sz w:val="26"/>
        </w:rPr>
        <w:t>Fibrinogen</w:t>
      </w:r>
      <w:r>
        <w:rPr>
          <w:spacing w:val="-5"/>
          <w:sz w:val="26"/>
        </w:rPr>
        <w:t> </w:t>
      </w:r>
      <w:r>
        <w:rPr>
          <w:sz w:val="26"/>
        </w:rPr>
        <w:t>estimation</w:t>
      </w:r>
      <w:r>
        <w:rPr>
          <w:spacing w:val="-5"/>
          <w:sz w:val="26"/>
        </w:rPr>
        <w:t> </w:t>
      </w:r>
      <w:r>
        <w:rPr>
          <w:sz w:val="26"/>
        </w:rPr>
        <w:t>cannot</w:t>
      </w:r>
      <w:r>
        <w:rPr>
          <w:spacing w:val="-6"/>
          <w:sz w:val="26"/>
        </w:rPr>
        <w:t> </w:t>
      </w:r>
      <w:r>
        <w:rPr>
          <w:sz w:val="26"/>
        </w:rPr>
        <w:t>be</w:t>
      </w:r>
      <w:r>
        <w:rPr>
          <w:spacing w:val="-4"/>
          <w:sz w:val="26"/>
        </w:rPr>
        <w:t> </w:t>
      </w:r>
      <w:r>
        <w:rPr>
          <w:sz w:val="26"/>
        </w:rPr>
        <w:t>done</w:t>
      </w:r>
      <w:r>
        <w:rPr>
          <w:spacing w:val="-5"/>
          <w:sz w:val="26"/>
        </w:rPr>
        <w:t> </w:t>
      </w:r>
      <w:r>
        <w:rPr>
          <w:sz w:val="26"/>
        </w:rPr>
        <w:t>in</w:t>
      </w:r>
      <w:r>
        <w:rPr>
          <w:spacing w:val="-5"/>
          <w:sz w:val="26"/>
        </w:rPr>
        <w:t> </w:t>
      </w:r>
      <w:r>
        <w:rPr>
          <w:spacing w:val="-2"/>
          <w:sz w:val="26"/>
        </w:rPr>
        <w:t>serum.</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Hepatic</w:t>
      </w:r>
      <w:r>
        <w:rPr>
          <w:spacing w:val="-5"/>
          <w:sz w:val="26"/>
        </w:rPr>
        <w:t> </w:t>
      </w:r>
      <w:r>
        <w:rPr>
          <w:sz w:val="26"/>
        </w:rPr>
        <w:t>failure</w:t>
      </w:r>
      <w:r>
        <w:rPr>
          <w:spacing w:val="-5"/>
          <w:sz w:val="26"/>
        </w:rPr>
        <w:t> </w:t>
      </w:r>
      <w:r>
        <w:rPr>
          <w:sz w:val="26"/>
        </w:rPr>
        <w:t>leads</w:t>
      </w:r>
      <w:r>
        <w:rPr>
          <w:spacing w:val="-4"/>
          <w:sz w:val="26"/>
        </w:rPr>
        <w:t> </w:t>
      </w:r>
      <w:r>
        <w:rPr>
          <w:sz w:val="26"/>
        </w:rPr>
        <w:t>to</w:t>
      </w:r>
      <w:r>
        <w:rPr>
          <w:spacing w:val="-5"/>
          <w:sz w:val="26"/>
        </w:rPr>
        <w:t> </w:t>
      </w:r>
      <w:r>
        <w:rPr>
          <w:spacing w:val="-2"/>
          <w:sz w:val="26"/>
        </w:rPr>
        <w:t>coma.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Peptide</w:t>
      </w:r>
      <w:r>
        <w:rPr>
          <w:spacing w:val="-6"/>
          <w:sz w:val="26"/>
        </w:rPr>
        <w:t> </w:t>
      </w:r>
      <w:r>
        <w:rPr>
          <w:sz w:val="26"/>
        </w:rPr>
        <w:t>bond</w:t>
      </w:r>
      <w:r>
        <w:rPr>
          <w:spacing w:val="-5"/>
          <w:sz w:val="26"/>
        </w:rPr>
        <w:t> </w:t>
      </w:r>
      <w:r>
        <w:rPr>
          <w:sz w:val="26"/>
        </w:rPr>
        <w:t>is</w:t>
      </w:r>
      <w:r>
        <w:rPr>
          <w:spacing w:val="-5"/>
          <w:sz w:val="26"/>
        </w:rPr>
        <w:t> </w:t>
      </w:r>
      <w:r>
        <w:rPr>
          <w:sz w:val="26"/>
        </w:rPr>
        <w:t>called</w:t>
      </w:r>
      <w:r>
        <w:rPr>
          <w:spacing w:val="-5"/>
          <w:sz w:val="26"/>
        </w:rPr>
        <w:t> </w:t>
      </w:r>
      <w:r>
        <w:rPr>
          <w:sz w:val="26"/>
        </w:rPr>
        <w:t>semi</w:t>
      </w:r>
      <w:r>
        <w:rPr>
          <w:spacing w:val="-5"/>
          <w:sz w:val="26"/>
        </w:rPr>
        <w:t> </w:t>
      </w:r>
      <w:r>
        <w:rPr>
          <w:sz w:val="26"/>
        </w:rPr>
        <w:t>double</w:t>
      </w:r>
      <w:r>
        <w:rPr>
          <w:spacing w:val="-5"/>
          <w:sz w:val="26"/>
        </w:rPr>
        <w:t> </w:t>
      </w:r>
      <w:r>
        <w:rPr>
          <w:spacing w:val="-2"/>
          <w:sz w:val="26"/>
        </w:rPr>
        <w:t>bond.</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Glycine</w:t>
      </w:r>
      <w:r>
        <w:rPr>
          <w:spacing w:val="-6"/>
          <w:sz w:val="26"/>
        </w:rPr>
        <w:t> </w:t>
      </w:r>
      <w:r>
        <w:rPr>
          <w:sz w:val="26"/>
        </w:rPr>
        <w:t>is</w:t>
      </w:r>
      <w:r>
        <w:rPr>
          <w:spacing w:val="-5"/>
          <w:sz w:val="26"/>
        </w:rPr>
        <w:t> </w:t>
      </w:r>
      <w:r>
        <w:rPr>
          <w:sz w:val="26"/>
        </w:rPr>
        <w:t>optically</w:t>
      </w:r>
      <w:r>
        <w:rPr>
          <w:spacing w:val="-6"/>
          <w:sz w:val="26"/>
        </w:rPr>
        <w:t> </w:t>
      </w:r>
      <w:r>
        <w:rPr>
          <w:spacing w:val="-2"/>
          <w:sz w:val="26"/>
        </w:rPr>
        <w:t>inactive.</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Creatine</w:t>
      </w:r>
      <w:r>
        <w:rPr>
          <w:spacing w:val="-5"/>
          <w:sz w:val="26"/>
        </w:rPr>
        <w:t> </w:t>
      </w:r>
      <w:r>
        <w:rPr>
          <w:sz w:val="26"/>
        </w:rPr>
        <w:t>is</w:t>
      </w:r>
      <w:r>
        <w:rPr>
          <w:spacing w:val="-6"/>
          <w:sz w:val="26"/>
        </w:rPr>
        <w:t> </w:t>
      </w:r>
      <w:r>
        <w:rPr>
          <w:sz w:val="26"/>
        </w:rPr>
        <w:t>used</w:t>
      </w:r>
      <w:r>
        <w:rPr>
          <w:spacing w:val="-4"/>
          <w:sz w:val="26"/>
        </w:rPr>
        <w:t> </w:t>
      </w:r>
      <w:r>
        <w:rPr>
          <w:sz w:val="26"/>
        </w:rPr>
        <w:t>to</w:t>
      </w:r>
      <w:r>
        <w:rPr>
          <w:spacing w:val="-6"/>
          <w:sz w:val="26"/>
        </w:rPr>
        <w:t> </w:t>
      </w:r>
      <w:r>
        <w:rPr>
          <w:sz w:val="26"/>
        </w:rPr>
        <w:t>improve</w:t>
      </w:r>
      <w:r>
        <w:rPr>
          <w:spacing w:val="-4"/>
          <w:sz w:val="26"/>
        </w:rPr>
        <w:t> </w:t>
      </w:r>
      <w:r>
        <w:rPr>
          <w:sz w:val="26"/>
        </w:rPr>
        <w:t>athletic</w:t>
      </w:r>
      <w:r>
        <w:rPr>
          <w:spacing w:val="-5"/>
          <w:sz w:val="26"/>
        </w:rPr>
        <w:t> </w:t>
      </w:r>
      <w:r>
        <w:rPr>
          <w:spacing w:val="-2"/>
          <w:sz w:val="26"/>
        </w:rPr>
        <w:t>performance.</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Increase</w:t>
      </w:r>
      <w:r>
        <w:rPr>
          <w:spacing w:val="-6"/>
          <w:sz w:val="26"/>
        </w:rPr>
        <w:t> </w:t>
      </w:r>
      <w:r>
        <w:rPr>
          <w:sz w:val="26"/>
        </w:rPr>
        <w:t>level</w:t>
      </w:r>
      <w:r>
        <w:rPr>
          <w:spacing w:val="-6"/>
          <w:sz w:val="26"/>
        </w:rPr>
        <w:t> </w:t>
      </w:r>
      <w:r>
        <w:rPr>
          <w:sz w:val="26"/>
        </w:rPr>
        <w:t>of</w:t>
      </w:r>
      <w:r>
        <w:rPr>
          <w:spacing w:val="-5"/>
          <w:sz w:val="26"/>
        </w:rPr>
        <w:t> </w:t>
      </w:r>
      <w:r>
        <w:rPr>
          <w:sz w:val="26"/>
        </w:rPr>
        <w:t>Homocysteine</w:t>
      </w:r>
      <w:r>
        <w:rPr>
          <w:spacing w:val="-5"/>
          <w:sz w:val="26"/>
        </w:rPr>
        <w:t> </w:t>
      </w:r>
      <w:r>
        <w:rPr>
          <w:sz w:val="26"/>
        </w:rPr>
        <w:t>increases</w:t>
      </w:r>
      <w:r>
        <w:rPr>
          <w:spacing w:val="-5"/>
          <w:sz w:val="26"/>
        </w:rPr>
        <w:t> </w:t>
      </w:r>
      <w:r>
        <w:rPr>
          <w:sz w:val="26"/>
        </w:rPr>
        <w:t>risk</w:t>
      </w:r>
      <w:r>
        <w:rPr>
          <w:spacing w:val="-6"/>
          <w:sz w:val="26"/>
        </w:rPr>
        <w:t> </w:t>
      </w:r>
      <w:r>
        <w:rPr>
          <w:sz w:val="26"/>
        </w:rPr>
        <w:t>of</w:t>
      </w:r>
      <w:r>
        <w:rPr>
          <w:spacing w:val="-5"/>
          <w:sz w:val="26"/>
        </w:rPr>
        <w:t> </w:t>
      </w:r>
      <w:r>
        <w:rPr>
          <w:spacing w:val="-2"/>
          <w:sz w:val="26"/>
        </w:rPr>
        <w:t>atherosclerosis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MAO</w:t>
      </w:r>
      <w:r>
        <w:rPr>
          <w:spacing w:val="-5"/>
          <w:sz w:val="26"/>
        </w:rPr>
        <w:t> </w:t>
      </w:r>
      <w:r>
        <w:rPr>
          <w:sz w:val="26"/>
        </w:rPr>
        <w:t>inhibitor</w:t>
      </w:r>
      <w:r>
        <w:rPr>
          <w:spacing w:val="-4"/>
          <w:sz w:val="26"/>
        </w:rPr>
        <w:t> </w:t>
      </w:r>
      <w:r>
        <w:rPr>
          <w:sz w:val="26"/>
        </w:rPr>
        <w:t>are</w:t>
      </w:r>
      <w:r>
        <w:rPr>
          <w:spacing w:val="-4"/>
          <w:sz w:val="26"/>
        </w:rPr>
        <w:t> </w:t>
      </w:r>
      <w:r>
        <w:rPr>
          <w:sz w:val="26"/>
        </w:rPr>
        <w:t>use</w:t>
      </w:r>
      <w:r>
        <w:rPr>
          <w:spacing w:val="-3"/>
          <w:sz w:val="26"/>
        </w:rPr>
        <w:t> </w:t>
      </w:r>
      <w:r>
        <w:rPr>
          <w:sz w:val="26"/>
        </w:rPr>
        <w:t>in</w:t>
      </w:r>
      <w:r>
        <w:rPr>
          <w:spacing w:val="-5"/>
          <w:sz w:val="26"/>
        </w:rPr>
        <w:t> </w:t>
      </w:r>
      <w:r>
        <w:rPr>
          <w:sz w:val="26"/>
        </w:rPr>
        <w:t>patient</w:t>
      </w:r>
      <w:r>
        <w:rPr>
          <w:spacing w:val="-4"/>
          <w:sz w:val="26"/>
        </w:rPr>
        <w:t> </w:t>
      </w:r>
      <w:r>
        <w:rPr>
          <w:sz w:val="26"/>
        </w:rPr>
        <w:t>of</w:t>
      </w:r>
      <w:r>
        <w:rPr>
          <w:spacing w:val="-3"/>
          <w:sz w:val="26"/>
        </w:rPr>
        <w:t> </w:t>
      </w:r>
      <w:r>
        <w:rPr>
          <w:spacing w:val="-2"/>
          <w:sz w:val="26"/>
        </w:rPr>
        <w:t>depression</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In</w:t>
      </w:r>
      <w:r>
        <w:rPr>
          <w:spacing w:val="-8"/>
          <w:sz w:val="26"/>
        </w:rPr>
        <w:t> </w:t>
      </w:r>
      <w:r>
        <w:rPr>
          <w:sz w:val="26"/>
        </w:rPr>
        <w:t>Carcinoid</w:t>
      </w:r>
      <w:r>
        <w:rPr>
          <w:spacing w:val="-5"/>
          <w:sz w:val="26"/>
        </w:rPr>
        <w:t> </w:t>
      </w:r>
      <w:r>
        <w:rPr>
          <w:sz w:val="26"/>
        </w:rPr>
        <w:t>syndrome,</w:t>
      </w:r>
      <w:r>
        <w:rPr>
          <w:spacing w:val="57"/>
          <w:sz w:val="26"/>
        </w:rPr>
        <w:t> </w:t>
      </w:r>
      <w:r>
        <w:rPr>
          <w:sz w:val="26"/>
        </w:rPr>
        <w:t>patients</w:t>
      </w:r>
      <w:r>
        <w:rPr>
          <w:spacing w:val="-6"/>
          <w:sz w:val="26"/>
        </w:rPr>
        <w:t> </w:t>
      </w:r>
      <w:r>
        <w:rPr>
          <w:sz w:val="26"/>
        </w:rPr>
        <w:t>may</w:t>
      </w:r>
      <w:r>
        <w:rPr>
          <w:spacing w:val="-4"/>
          <w:sz w:val="26"/>
        </w:rPr>
        <w:t> </w:t>
      </w:r>
      <w:r>
        <w:rPr>
          <w:sz w:val="26"/>
        </w:rPr>
        <w:t>suffer</w:t>
      </w:r>
      <w:r>
        <w:rPr>
          <w:spacing w:val="-5"/>
          <w:sz w:val="26"/>
        </w:rPr>
        <w:t> </w:t>
      </w:r>
      <w:r>
        <w:rPr>
          <w:sz w:val="26"/>
        </w:rPr>
        <w:t>from</w:t>
      </w:r>
      <w:r>
        <w:rPr>
          <w:spacing w:val="-10"/>
          <w:sz w:val="26"/>
        </w:rPr>
        <w:t> </w:t>
      </w:r>
      <w:r>
        <w:rPr>
          <w:spacing w:val="-2"/>
          <w:sz w:val="26"/>
        </w:rPr>
        <w:t>pellagra.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Glutamate</w:t>
      </w:r>
      <w:r>
        <w:rPr>
          <w:spacing w:val="-7"/>
          <w:sz w:val="26"/>
        </w:rPr>
        <w:t> </w:t>
      </w:r>
      <w:r>
        <w:rPr>
          <w:sz w:val="26"/>
        </w:rPr>
        <w:t>is</w:t>
      </w:r>
      <w:r>
        <w:rPr>
          <w:spacing w:val="-6"/>
          <w:sz w:val="26"/>
        </w:rPr>
        <w:t> </w:t>
      </w:r>
      <w:r>
        <w:rPr>
          <w:sz w:val="26"/>
        </w:rPr>
        <w:t>used</w:t>
      </w:r>
      <w:r>
        <w:rPr>
          <w:spacing w:val="-6"/>
          <w:sz w:val="26"/>
        </w:rPr>
        <w:t> </w:t>
      </w:r>
      <w:r>
        <w:rPr>
          <w:sz w:val="26"/>
        </w:rPr>
        <w:t>in</w:t>
      </w:r>
      <w:r>
        <w:rPr>
          <w:spacing w:val="-6"/>
          <w:sz w:val="26"/>
        </w:rPr>
        <w:t> </w:t>
      </w:r>
      <w:r>
        <w:rPr>
          <w:sz w:val="26"/>
        </w:rPr>
        <w:t>management</w:t>
      </w:r>
      <w:r>
        <w:rPr>
          <w:spacing w:val="-7"/>
          <w:sz w:val="26"/>
        </w:rPr>
        <w:t> </w:t>
      </w:r>
      <w:r>
        <w:rPr>
          <w:sz w:val="26"/>
        </w:rPr>
        <w:t>hepatic-</w:t>
      </w:r>
      <w:r>
        <w:rPr>
          <w:spacing w:val="-5"/>
          <w:sz w:val="26"/>
        </w:rPr>
        <w:t> </w:t>
      </w:r>
      <w:r>
        <w:rPr>
          <w:sz w:val="26"/>
        </w:rPr>
        <w:t>uremic</w:t>
      </w:r>
      <w:r>
        <w:rPr>
          <w:spacing w:val="-7"/>
          <w:sz w:val="26"/>
        </w:rPr>
        <w:t> </w:t>
      </w:r>
      <w:r>
        <w:rPr>
          <w:sz w:val="26"/>
        </w:rPr>
        <w:t>coma</w:t>
      </w:r>
      <w:r>
        <w:rPr>
          <w:spacing w:val="-5"/>
          <w:sz w:val="26"/>
        </w:rPr>
        <w:t> </w:t>
      </w:r>
      <w:r>
        <w:rPr>
          <w:sz w:val="26"/>
        </w:rPr>
        <w:t>(hepatic</w:t>
      </w:r>
      <w:r>
        <w:rPr>
          <w:spacing w:val="-6"/>
          <w:sz w:val="26"/>
        </w:rPr>
        <w:t> </w:t>
      </w:r>
      <w:r>
        <w:rPr>
          <w:spacing w:val="-2"/>
          <w:sz w:val="26"/>
        </w:rPr>
        <w:t>encephalopathy).</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Vitamin</w:t>
      </w:r>
      <w:r>
        <w:rPr>
          <w:spacing w:val="-9"/>
          <w:sz w:val="26"/>
        </w:rPr>
        <w:t> </w:t>
      </w:r>
      <w:r>
        <w:rPr>
          <w:sz w:val="26"/>
        </w:rPr>
        <w:t>B12</w:t>
      </w:r>
      <w:r>
        <w:rPr>
          <w:spacing w:val="-9"/>
          <w:sz w:val="26"/>
        </w:rPr>
        <w:t> </w:t>
      </w:r>
      <w:r>
        <w:rPr>
          <w:sz w:val="26"/>
        </w:rPr>
        <w:t>deficiency</w:t>
      </w:r>
      <w:r>
        <w:rPr>
          <w:spacing w:val="-8"/>
          <w:sz w:val="26"/>
        </w:rPr>
        <w:t> </w:t>
      </w:r>
      <w:r>
        <w:rPr>
          <w:sz w:val="26"/>
        </w:rPr>
        <w:t>causes</w:t>
      </w:r>
      <w:r>
        <w:rPr>
          <w:spacing w:val="-3"/>
          <w:sz w:val="26"/>
        </w:rPr>
        <w:t> </w:t>
      </w:r>
      <w:r>
        <w:rPr>
          <w:sz w:val="26"/>
        </w:rPr>
        <w:t>methy-melonic</w:t>
      </w:r>
      <w:r>
        <w:rPr>
          <w:spacing w:val="-5"/>
          <w:sz w:val="26"/>
        </w:rPr>
        <w:t> </w:t>
      </w:r>
      <w:r>
        <w:rPr>
          <w:spacing w:val="-2"/>
          <w:sz w:val="26"/>
        </w:rPr>
        <w:t>aciduria.</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Alpha</w:t>
      </w:r>
      <w:r>
        <w:rPr>
          <w:spacing w:val="-8"/>
          <w:sz w:val="26"/>
        </w:rPr>
        <w:t> </w:t>
      </w:r>
      <w:r>
        <w:rPr>
          <w:sz w:val="26"/>
        </w:rPr>
        <w:t>1</w:t>
      </w:r>
      <w:r>
        <w:rPr>
          <w:spacing w:val="-7"/>
          <w:sz w:val="26"/>
        </w:rPr>
        <w:t> </w:t>
      </w:r>
      <w:r>
        <w:rPr>
          <w:sz w:val="26"/>
        </w:rPr>
        <w:t>antitrypsin</w:t>
      </w:r>
      <w:r>
        <w:rPr>
          <w:spacing w:val="-7"/>
          <w:sz w:val="26"/>
        </w:rPr>
        <w:t> </w:t>
      </w:r>
      <w:r>
        <w:rPr>
          <w:sz w:val="26"/>
        </w:rPr>
        <w:t>deficiency</w:t>
      </w:r>
      <w:r>
        <w:rPr>
          <w:spacing w:val="-6"/>
          <w:sz w:val="26"/>
        </w:rPr>
        <w:t> </w:t>
      </w:r>
      <w:r>
        <w:rPr>
          <w:sz w:val="26"/>
        </w:rPr>
        <w:t>causes</w:t>
      </w:r>
      <w:r>
        <w:rPr>
          <w:spacing w:val="-6"/>
          <w:sz w:val="26"/>
        </w:rPr>
        <w:t> </w:t>
      </w:r>
      <w:r>
        <w:rPr>
          <w:spacing w:val="-2"/>
          <w:sz w:val="26"/>
        </w:rPr>
        <w:t>emphysema.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“Hemoglobin</w:t>
      </w:r>
      <w:r>
        <w:rPr>
          <w:spacing w:val="-7"/>
          <w:sz w:val="26"/>
        </w:rPr>
        <w:t> </w:t>
      </w:r>
      <w:r>
        <w:rPr>
          <w:sz w:val="26"/>
        </w:rPr>
        <w:t>is</w:t>
      </w:r>
      <w:r>
        <w:rPr>
          <w:spacing w:val="-6"/>
          <w:sz w:val="26"/>
        </w:rPr>
        <w:t> </w:t>
      </w:r>
      <w:r>
        <w:rPr>
          <w:sz w:val="26"/>
        </w:rPr>
        <w:t>a</w:t>
      </w:r>
      <w:r>
        <w:rPr>
          <w:spacing w:val="-5"/>
          <w:sz w:val="26"/>
        </w:rPr>
        <w:t> </w:t>
      </w:r>
      <w:r>
        <w:rPr>
          <w:sz w:val="26"/>
        </w:rPr>
        <w:t>good</w:t>
      </w:r>
      <w:r>
        <w:rPr>
          <w:spacing w:val="-6"/>
          <w:sz w:val="26"/>
        </w:rPr>
        <w:t> </w:t>
      </w:r>
      <w:r>
        <w:rPr>
          <w:sz w:val="26"/>
        </w:rPr>
        <w:t>blood</w:t>
      </w:r>
      <w:r>
        <w:rPr>
          <w:spacing w:val="-7"/>
          <w:sz w:val="26"/>
        </w:rPr>
        <w:t> </w:t>
      </w:r>
      <w:r>
        <w:rPr>
          <w:spacing w:val="-2"/>
          <w:sz w:val="26"/>
        </w:rPr>
        <w:t>buffer”.</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2-3</w:t>
      </w:r>
      <w:r>
        <w:rPr>
          <w:spacing w:val="-6"/>
          <w:sz w:val="26"/>
        </w:rPr>
        <w:t> </w:t>
      </w:r>
      <w:r>
        <w:rPr>
          <w:sz w:val="26"/>
        </w:rPr>
        <w:t>BPG</w:t>
      </w:r>
      <w:r>
        <w:rPr>
          <w:spacing w:val="-5"/>
          <w:sz w:val="26"/>
        </w:rPr>
        <w:t> </w:t>
      </w:r>
      <w:r>
        <w:rPr>
          <w:sz w:val="26"/>
        </w:rPr>
        <w:t>concentration</w:t>
      </w:r>
      <w:r>
        <w:rPr>
          <w:spacing w:val="-4"/>
          <w:sz w:val="26"/>
        </w:rPr>
        <w:t> </w:t>
      </w:r>
      <w:r>
        <w:rPr>
          <w:sz w:val="26"/>
        </w:rPr>
        <w:t>is</w:t>
      </w:r>
      <w:r>
        <w:rPr>
          <w:spacing w:val="-5"/>
          <w:sz w:val="26"/>
        </w:rPr>
        <w:t> </w:t>
      </w:r>
      <w:r>
        <w:rPr>
          <w:sz w:val="26"/>
        </w:rPr>
        <w:t>higher</w:t>
      </w:r>
      <w:r>
        <w:rPr>
          <w:spacing w:val="-4"/>
          <w:sz w:val="26"/>
        </w:rPr>
        <w:t> </w:t>
      </w:r>
      <w:r>
        <w:rPr>
          <w:sz w:val="26"/>
        </w:rPr>
        <w:t>in</w:t>
      </w:r>
      <w:r>
        <w:rPr>
          <w:spacing w:val="-5"/>
          <w:sz w:val="26"/>
        </w:rPr>
        <w:t> </w:t>
      </w:r>
      <w:r>
        <w:rPr>
          <w:sz w:val="26"/>
        </w:rPr>
        <w:t>patients</w:t>
      </w:r>
      <w:r>
        <w:rPr>
          <w:spacing w:val="-5"/>
          <w:sz w:val="26"/>
        </w:rPr>
        <w:t> </w:t>
      </w:r>
      <w:r>
        <w:rPr>
          <w:sz w:val="26"/>
        </w:rPr>
        <w:t>of</w:t>
      </w:r>
      <w:r>
        <w:rPr>
          <w:spacing w:val="-4"/>
          <w:sz w:val="26"/>
        </w:rPr>
        <w:t> </w:t>
      </w:r>
      <w:r>
        <w:rPr>
          <w:sz w:val="26"/>
        </w:rPr>
        <w:t>COPD</w:t>
      </w:r>
      <w:r>
        <w:rPr>
          <w:spacing w:val="-5"/>
          <w:sz w:val="26"/>
        </w:rPr>
        <w:t> </w:t>
      </w:r>
      <w:r>
        <w:rPr>
          <w:sz w:val="26"/>
        </w:rPr>
        <w:t>and</w:t>
      </w:r>
      <w:r>
        <w:rPr>
          <w:spacing w:val="-4"/>
          <w:sz w:val="26"/>
        </w:rPr>
        <w:t> </w:t>
      </w:r>
      <w:r>
        <w:rPr>
          <w:sz w:val="26"/>
        </w:rPr>
        <w:t>cyanotic</w:t>
      </w:r>
      <w:r>
        <w:rPr>
          <w:spacing w:val="-4"/>
          <w:sz w:val="26"/>
        </w:rPr>
        <w:t> </w:t>
      </w:r>
      <w:r>
        <w:rPr>
          <w:sz w:val="26"/>
        </w:rPr>
        <w:t>heart</w:t>
      </w:r>
      <w:r>
        <w:rPr>
          <w:spacing w:val="-5"/>
          <w:sz w:val="26"/>
        </w:rPr>
        <w:t> </w:t>
      </w:r>
      <w:r>
        <w:rPr>
          <w:spacing w:val="-2"/>
          <w:sz w:val="26"/>
        </w:rPr>
        <w:t>disease.</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Excess</w:t>
      </w:r>
      <w:r>
        <w:rPr>
          <w:spacing w:val="-5"/>
          <w:sz w:val="26"/>
        </w:rPr>
        <w:t> </w:t>
      </w:r>
      <w:r>
        <w:rPr>
          <w:sz w:val="26"/>
        </w:rPr>
        <w:t>use</w:t>
      </w:r>
      <w:r>
        <w:rPr>
          <w:spacing w:val="-4"/>
          <w:sz w:val="26"/>
        </w:rPr>
        <w:t> </w:t>
      </w:r>
      <w:r>
        <w:rPr>
          <w:sz w:val="26"/>
        </w:rPr>
        <w:t>of</w:t>
      </w:r>
      <w:r>
        <w:rPr>
          <w:spacing w:val="-5"/>
          <w:sz w:val="26"/>
        </w:rPr>
        <w:t> </w:t>
      </w:r>
      <w:r>
        <w:rPr>
          <w:sz w:val="26"/>
        </w:rPr>
        <w:t>barbiturates</w:t>
      </w:r>
      <w:r>
        <w:rPr>
          <w:spacing w:val="-4"/>
          <w:sz w:val="26"/>
        </w:rPr>
        <w:t> </w:t>
      </w:r>
      <w:r>
        <w:rPr>
          <w:sz w:val="26"/>
        </w:rPr>
        <w:t>causes</w:t>
      </w:r>
      <w:r>
        <w:rPr>
          <w:spacing w:val="-4"/>
          <w:sz w:val="26"/>
        </w:rPr>
        <w:t> </w:t>
      </w:r>
      <w:r>
        <w:rPr>
          <w:spacing w:val="-2"/>
          <w:sz w:val="26"/>
        </w:rPr>
        <w:t>anemia.</w:t>
      </w:r>
    </w:p>
    <w:p>
      <w:pPr>
        <w:pStyle w:val="ListParagraph"/>
        <w:numPr>
          <w:ilvl w:val="0"/>
          <w:numId w:val="103"/>
        </w:numPr>
        <w:tabs>
          <w:tab w:pos="1507" w:val="left" w:leader="none"/>
        </w:tabs>
        <w:spacing w:line="240" w:lineRule="auto" w:before="95" w:after="0"/>
        <w:ind w:left="1507" w:right="0" w:hanging="427"/>
        <w:jc w:val="left"/>
        <w:rPr>
          <w:sz w:val="26"/>
        </w:rPr>
      </w:pPr>
      <w:r>
        <w:rPr>
          <w:sz w:val="26"/>
        </w:rPr>
        <w:t>Lead</w:t>
      </w:r>
      <w:r>
        <w:rPr>
          <w:spacing w:val="-5"/>
          <w:sz w:val="26"/>
        </w:rPr>
        <w:t> </w:t>
      </w:r>
      <w:r>
        <w:rPr>
          <w:sz w:val="26"/>
        </w:rPr>
        <w:t>poisoning</w:t>
      </w:r>
      <w:r>
        <w:rPr>
          <w:spacing w:val="-9"/>
          <w:sz w:val="26"/>
        </w:rPr>
        <w:t> </w:t>
      </w:r>
      <w:r>
        <w:rPr>
          <w:sz w:val="26"/>
        </w:rPr>
        <w:t>leads</w:t>
      </w:r>
      <w:r>
        <w:rPr>
          <w:spacing w:val="-4"/>
          <w:sz w:val="26"/>
        </w:rPr>
        <w:t> </w:t>
      </w:r>
      <w:r>
        <w:rPr>
          <w:sz w:val="26"/>
        </w:rPr>
        <w:t>to</w:t>
      </w:r>
      <w:r>
        <w:rPr>
          <w:spacing w:val="-5"/>
          <w:sz w:val="26"/>
        </w:rPr>
        <w:t> </w:t>
      </w:r>
      <w:r>
        <w:rPr>
          <w:spacing w:val="-2"/>
          <w:sz w:val="26"/>
        </w:rPr>
        <w:t>anemia.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Tyrosine</w:t>
      </w:r>
      <w:r>
        <w:rPr>
          <w:spacing w:val="-6"/>
          <w:sz w:val="26"/>
        </w:rPr>
        <w:t> </w:t>
      </w:r>
      <w:r>
        <w:rPr>
          <w:sz w:val="26"/>
        </w:rPr>
        <w:t>becomes</w:t>
      </w:r>
      <w:r>
        <w:rPr>
          <w:spacing w:val="-5"/>
          <w:sz w:val="26"/>
        </w:rPr>
        <w:t> </w:t>
      </w:r>
      <w:r>
        <w:rPr>
          <w:sz w:val="26"/>
        </w:rPr>
        <w:t>an</w:t>
      </w:r>
      <w:r>
        <w:rPr>
          <w:spacing w:val="-6"/>
          <w:sz w:val="26"/>
        </w:rPr>
        <w:t> </w:t>
      </w:r>
      <w:r>
        <w:rPr>
          <w:sz w:val="26"/>
        </w:rPr>
        <w:t>essential</w:t>
      </w:r>
      <w:r>
        <w:rPr>
          <w:spacing w:val="-5"/>
          <w:sz w:val="26"/>
        </w:rPr>
        <w:t> </w:t>
      </w:r>
      <w:r>
        <w:rPr>
          <w:sz w:val="26"/>
        </w:rPr>
        <w:t>amino</w:t>
      </w:r>
      <w:r>
        <w:rPr>
          <w:spacing w:val="-5"/>
          <w:sz w:val="26"/>
        </w:rPr>
        <w:t> </w:t>
      </w:r>
      <w:r>
        <w:rPr>
          <w:sz w:val="26"/>
        </w:rPr>
        <w:t>acid</w:t>
      </w:r>
      <w:r>
        <w:rPr>
          <w:spacing w:val="-5"/>
          <w:sz w:val="26"/>
        </w:rPr>
        <w:t> </w:t>
      </w:r>
      <w:r>
        <w:rPr>
          <w:sz w:val="26"/>
        </w:rPr>
        <w:t>for</w:t>
      </w:r>
      <w:r>
        <w:rPr>
          <w:spacing w:val="-4"/>
          <w:sz w:val="26"/>
        </w:rPr>
        <w:t> </w:t>
      </w:r>
      <w:r>
        <w:rPr>
          <w:sz w:val="26"/>
        </w:rPr>
        <w:t>patients</w:t>
      </w:r>
      <w:r>
        <w:rPr>
          <w:spacing w:val="-6"/>
          <w:sz w:val="26"/>
        </w:rPr>
        <w:t> </w:t>
      </w:r>
      <w:r>
        <w:rPr>
          <w:sz w:val="26"/>
        </w:rPr>
        <w:t>of</w:t>
      </w:r>
      <w:r>
        <w:rPr>
          <w:spacing w:val="-4"/>
          <w:sz w:val="26"/>
        </w:rPr>
        <w:t> </w:t>
      </w:r>
      <w:r>
        <w:rPr>
          <w:spacing w:val="-2"/>
          <w:sz w:val="26"/>
        </w:rPr>
        <w:t>phenylketonuria.</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Proline</w:t>
      </w:r>
      <w:r>
        <w:rPr>
          <w:spacing w:val="-5"/>
          <w:sz w:val="26"/>
        </w:rPr>
        <w:t> </w:t>
      </w:r>
      <w:r>
        <w:rPr>
          <w:sz w:val="26"/>
        </w:rPr>
        <w:t>does</w:t>
      </w:r>
      <w:r>
        <w:rPr>
          <w:spacing w:val="-4"/>
          <w:sz w:val="26"/>
        </w:rPr>
        <w:t> </w:t>
      </w:r>
      <w:r>
        <w:rPr>
          <w:sz w:val="26"/>
        </w:rPr>
        <w:t>not</w:t>
      </w:r>
      <w:r>
        <w:rPr>
          <w:spacing w:val="-4"/>
          <w:sz w:val="26"/>
        </w:rPr>
        <w:t> </w:t>
      </w:r>
      <w:r>
        <w:rPr>
          <w:sz w:val="26"/>
        </w:rPr>
        <w:t>allow</w:t>
      </w:r>
      <w:r>
        <w:rPr>
          <w:spacing w:val="-5"/>
          <w:sz w:val="26"/>
        </w:rPr>
        <w:t> </w:t>
      </w:r>
      <w:r>
        <w:rPr>
          <w:sz w:val="26"/>
        </w:rPr>
        <w:t>the</w:t>
      </w:r>
      <w:r>
        <w:rPr>
          <w:spacing w:val="-4"/>
          <w:sz w:val="26"/>
        </w:rPr>
        <w:t> </w:t>
      </w:r>
      <w:r>
        <w:rPr>
          <w:sz w:val="26"/>
        </w:rPr>
        <w:t>formation</w:t>
      </w:r>
      <w:r>
        <w:rPr>
          <w:spacing w:val="-5"/>
          <w:sz w:val="26"/>
        </w:rPr>
        <w:t> </w:t>
      </w:r>
      <w:r>
        <w:rPr>
          <w:sz w:val="26"/>
        </w:rPr>
        <w:t>of</w:t>
      </w:r>
      <w:r>
        <w:rPr>
          <w:spacing w:val="-3"/>
          <w:sz w:val="26"/>
        </w:rPr>
        <w:t> </w:t>
      </w:r>
      <w:r>
        <w:rPr>
          <w:sz w:val="26"/>
        </w:rPr>
        <w:t>an</w:t>
      </w:r>
      <w:r>
        <w:rPr>
          <w:spacing w:val="-4"/>
          <w:sz w:val="26"/>
        </w:rPr>
        <w:t> </w:t>
      </w:r>
      <w:r>
        <w:rPr>
          <w:sz w:val="26"/>
        </w:rPr>
        <w:t>alpha</w:t>
      </w:r>
      <w:r>
        <w:rPr>
          <w:spacing w:val="-4"/>
          <w:sz w:val="26"/>
        </w:rPr>
        <w:t> </w:t>
      </w:r>
      <w:r>
        <w:rPr>
          <w:spacing w:val="-2"/>
          <w:sz w:val="26"/>
        </w:rPr>
        <w:t>helix.</w:t>
      </w:r>
    </w:p>
    <w:p>
      <w:pPr>
        <w:pStyle w:val="Heading2"/>
        <w:spacing w:before="99"/>
        <w:ind w:left="1441"/>
      </w:pPr>
      <w:r>
        <w:rPr>
          <w:spacing w:val="-2"/>
        </w:rPr>
        <w:t>Lipid</w:t>
      </w:r>
    </w:p>
    <w:p>
      <w:pPr>
        <w:pStyle w:val="ListParagraph"/>
        <w:numPr>
          <w:ilvl w:val="0"/>
          <w:numId w:val="103"/>
        </w:numPr>
        <w:tabs>
          <w:tab w:pos="1440" w:val="left" w:leader="none"/>
        </w:tabs>
        <w:spacing w:line="240" w:lineRule="auto" w:before="85" w:after="0"/>
        <w:ind w:left="1440" w:right="0" w:hanging="360"/>
        <w:jc w:val="left"/>
        <w:rPr>
          <w:sz w:val="26"/>
        </w:rPr>
      </w:pPr>
      <w:r>
        <w:rPr>
          <w:sz w:val="26"/>
        </w:rPr>
        <w:t>Oxidized</w:t>
      </w:r>
      <w:r>
        <w:rPr>
          <w:spacing w:val="-6"/>
          <w:sz w:val="26"/>
        </w:rPr>
        <w:t> </w:t>
      </w:r>
      <w:r>
        <w:rPr>
          <w:sz w:val="26"/>
        </w:rPr>
        <w:t>LDL</w:t>
      </w:r>
      <w:r>
        <w:rPr>
          <w:spacing w:val="-10"/>
          <w:sz w:val="26"/>
        </w:rPr>
        <w:t> </w:t>
      </w:r>
      <w:r>
        <w:rPr>
          <w:sz w:val="26"/>
        </w:rPr>
        <w:t>is</w:t>
      </w:r>
      <w:r>
        <w:rPr>
          <w:spacing w:val="-5"/>
          <w:sz w:val="26"/>
        </w:rPr>
        <w:t> </w:t>
      </w:r>
      <w:r>
        <w:rPr>
          <w:sz w:val="26"/>
        </w:rPr>
        <w:t>important</w:t>
      </w:r>
      <w:r>
        <w:rPr>
          <w:spacing w:val="-6"/>
          <w:sz w:val="26"/>
        </w:rPr>
        <w:t> </w:t>
      </w:r>
      <w:r>
        <w:rPr>
          <w:sz w:val="26"/>
        </w:rPr>
        <w:t>in</w:t>
      </w:r>
      <w:r>
        <w:rPr>
          <w:spacing w:val="-6"/>
          <w:sz w:val="26"/>
        </w:rPr>
        <w:t> </w:t>
      </w:r>
      <w:r>
        <w:rPr>
          <w:sz w:val="26"/>
        </w:rPr>
        <w:t>pathogenesis</w:t>
      </w:r>
      <w:r>
        <w:rPr>
          <w:spacing w:val="-6"/>
          <w:sz w:val="26"/>
        </w:rPr>
        <w:t> </w:t>
      </w:r>
      <w:r>
        <w:rPr>
          <w:sz w:val="26"/>
        </w:rPr>
        <w:t>of</w:t>
      </w:r>
      <w:r>
        <w:rPr>
          <w:spacing w:val="-6"/>
          <w:sz w:val="26"/>
        </w:rPr>
        <w:t> </w:t>
      </w:r>
      <w:r>
        <w:rPr>
          <w:spacing w:val="-2"/>
          <w:sz w:val="26"/>
        </w:rPr>
        <w:t>atherosclerosis.</w:t>
      </w:r>
    </w:p>
    <w:p>
      <w:pPr>
        <w:pStyle w:val="ListParagraph"/>
        <w:numPr>
          <w:ilvl w:val="0"/>
          <w:numId w:val="103"/>
        </w:numPr>
        <w:tabs>
          <w:tab w:pos="1441" w:val="left" w:leader="none"/>
        </w:tabs>
        <w:spacing w:line="271" w:lineRule="auto" w:before="105" w:after="0"/>
        <w:ind w:left="1441" w:right="1316" w:hanging="361"/>
        <w:jc w:val="left"/>
        <w:rPr>
          <w:sz w:val="26"/>
        </w:rPr>
      </w:pPr>
      <w:r>
        <w:rPr>
          <w:sz w:val="26"/>
        </w:rPr>
        <w:t>In</w:t>
      </w:r>
      <w:r>
        <w:rPr>
          <w:spacing w:val="-4"/>
          <w:sz w:val="26"/>
        </w:rPr>
        <w:t> </w:t>
      </w:r>
      <w:r>
        <w:rPr>
          <w:sz w:val="26"/>
        </w:rPr>
        <w:t>cystic</w:t>
      </w:r>
      <w:r>
        <w:rPr>
          <w:spacing w:val="-3"/>
          <w:sz w:val="26"/>
        </w:rPr>
        <w:t> </w:t>
      </w:r>
      <w:r>
        <w:rPr>
          <w:sz w:val="26"/>
        </w:rPr>
        <w:t>fibrosis,</w:t>
      </w:r>
      <w:r>
        <w:rPr>
          <w:spacing w:val="-2"/>
          <w:sz w:val="26"/>
        </w:rPr>
        <w:t> </w:t>
      </w:r>
      <w:r>
        <w:rPr>
          <w:sz w:val="26"/>
        </w:rPr>
        <w:t>Malabsorption</w:t>
      </w:r>
      <w:r>
        <w:rPr>
          <w:spacing w:val="-3"/>
          <w:sz w:val="26"/>
        </w:rPr>
        <w:t> </w:t>
      </w:r>
      <w:r>
        <w:rPr>
          <w:sz w:val="26"/>
        </w:rPr>
        <w:t>of</w:t>
      </w:r>
      <w:r>
        <w:rPr>
          <w:spacing w:val="-3"/>
          <w:sz w:val="26"/>
        </w:rPr>
        <w:t> </w:t>
      </w:r>
      <w:r>
        <w:rPr>
          <w:sz w:val="26"/>
        </w:rPr>
        <w:t>long</w:t>
      </w:r>
      <w:r>
        <w:rPr>
          <w:spacing w:val="-9"/>
          <w:sz w:val="26"/>
        </w:rPr>
        <w:t> </w:t>
      </w:r>
      <w:r>
        <w:rPr>
          <w:sz w:val="26"/>
        </w:rPr>
        <w:t>chain fatty</w:t>
      </w:r>
      <w:r>
        <w:rPr>
          <w:spacing w:val="-3"/>
          <w:sz w:val="26"/>
        </w:rPr>
        <w:t> </w:t>
      </w:r>
      <w:r>
        <w:rPr>
          <w:sz w:val="26"/>
        </w:rPr>
        <w:t>acid</w:t>
      </w:r>
      <w:r>
        <w:rPr>
          <w:spacing w:val="-3"/>
          <w:sz w:val="26"/>
        </w:rPr>
        <w:t> </w:t>
      </w:r>
      <w:r>
        <w:rPr>
          <w:sz w:val="26"/>
        </w:rPr>
        <w:t>occurs,</w:t>
      </w:r>
      <w:r>
        <w:rPr>
          <w:spacing w:val="-2"/>
          <w:sz w:val="26"/>
        </w:rPr>
        <w:t> </w:t>
      </w:r>
      <w:r>
        <w:rPr>
          <w:sz w:val="26"/>
        </w:rPr>
        <w:t>but</w:t>
      </w:r>
      <w:r>
        <w:rPr>
          <w:spacing w:val="-4"/>
          <w:sz w:val="26"/>
        </w:rPr>
        <w:t> </w:t>
      </w:r>
      <w:r>
        <w:rPr>
          <w:sz w:val="26"/>
        </w:rPr>
        <w:t>not</w:t>
      </w:r>
      <w:r>
        <w:rPr>
          <w:spacing w:val="-9"/>
          <w:sz w:val="26"/>
        </w:rPr>
        <w:t> </w:t>
      </w:r>
      <w:r>
        <w:rPr>
          <w:sz w:val="26"/>
        </w:rPr>
        <w:t>short chain and medium chain fatty acids.</w:t>
      </w:r>
    </w:p>
    <w:p>
      <w:pPr>
        <w:pStyle w:val="ListParagraph"/>
        <w:numPr>
          <w:ilvl w:val="0"/>
          <w:numId w:val="103"/>
        </w:numPr>
        <w:tabs>
          <w:tab w:pos="1440" w:val="left" w:leader="none"/>
        </w:tabs>
        <w:spacing w:line="240" w:lineRule="auto" w:before="59" w:after="0"/>
        <w:ind w:left="1440" w:right="0" w:hanging="360"/>
        <w:jc w:val="left"/>
        <w:rPr>
          <w:sz w:val="26"/>
        </w:rPr>
      </w:pPr>
      <w:r>
        <w:rPr>
          <w:sz w:val="26"/>
        </w:rPr>
        <w:t>Eicosanoids</w:t>
      </w:r>
      <w:r>
        <w:rPr>
          <w:spacing w:val="-5"/>
          <w:sz w:val="26"/>
        </w:rPr>
        <w:t> </w:t>
      </w:r>
      <w:r>
        <w:rPr>
          <w:sz w:val="26"/>
        </w:rPr>
        <w:t>are</w:t>
      </w:r>
      <w:r>
        <w:rPr>
          <w:spacing w:val="-4"/>
          <w:sz w:val="26"/>
        </w:rPr>
        <w:t> </w:t>
      </w:r>
      <w:r>
        <w:rPr>
          <w:sz w:val="26"/>
        </w:rPr>
        <w:t>not</w:t>
      </w:r>
      <w:r>
        <w:rPr>
          <w:spacing w:val="-5"/>
          <w:sz w:val="26"/>
        </w:rPr>
        <w:t> </w:t>
      </w:r>
      <w:r>
        <w:rPr>
          <w:sz w:val="26"/>
        </w:rPr>
        <w:t>true</w:t>
      </w:r>
      <w:r>
        <w:rPr>
          <w:spacing w:val="-5"/>
          <w:sz w:val="26"/>
        </w:rPr>
        <w:t> </w:t>
      </w:r>
      <w:r>
        <w:rPr>
          <w:spacing w:val="-2"/>
          <w:sz w:val="26"/>
        </w:rPr>
        <w:t>hormones.</w:t>
      </w:r>
    </w:p>
    <w:p>
      <w:pPr>
        <w:pStyle w:val="ListParagraph"/>
        <w:numPr>
          <w:ilvl w:val="0"/>
          <w:numId w:val="103"/>
        </w:numPr>
        <w:tabs>
          <w:tab w:pos="1441" w:val="left" w:leader="none"/>
        </w:tabs>
        <w:spacing w:line="273" w:lineRule="auto" w:before="99" w:after="0"/>
        <w:ind w:left="1441" w:right="917" w:hanging="361"/>
        <w:jc w:val="left"/>
        <w:rPr>
          <w:sz w:val="26"/>
        </w:rPr>
      </w:pPr>
      <w:r>
        <w:rPr>
          <w:sz w:val="26"/>
        </w:rPr>
        <w:t>The</w:t>
      </w:r>
      <w:r>
        <w:rPr>
          <w:spacing w:val="-3"/>
          <w:sz w:val="26"/>
        </w:rPr>
        <w:t> </w:t>
      </w:r>
      <w:r>
        <w:rPr>
          <w:sz w:val="26"/>
        </w:rPr>
        <w:t>inhibition</w:t>
      </w:r>
      <w:r>
        <w:rPr>
          <w:spacing w:val="-4"/>
          <w:sz w:val="26"/>
        </w:rPr>
        <w:t> </w:t>
      </w:r>
      <w:r>
        <w:rPr>
          <w:sz w:val="26"/>
        </w:rPr>
        <w:t>of</w:t>
      </w:r>
      <w:r>
        <w:rPr>
          <w:spacing w:val="-3"/>
          <w:sz w:val="26"/>
        </w:rPr>
        <w:t> </w:t>
      </w:r>
      <w:r>
        <w:rPr>
          <w:sz w:val="26"/>
        </w:rPr>
        <w:t>COX-1</w:t>
      </w:r>
      <w:r>
        <w:rPr>
          <w:spacing w:val="-4"/>
          <w:sz w:val="26"/>
        </w:rPr>
        <w:t> </w:t>
      </w:r>
      <w:r>
        <w:rPr>
          <w:sz w:val="26"/>
        </w:rPr>
        <w:t>can</w:t>
      </w:r>
      <w:r>
        <w:rPr>
          <w:spacing w:val="-3"/>
          <w:sz w:val="26"/>
        </w:rPr>
        <w:t> </w:t>
      </w:r>
      <w:r>
        <w:rPr>
          <w:sz w:val="26"/>
        </w:rPr>
        <w:t>be</w:t>
      </w:r>
      <w:r>
        <w:rPr>
          <w:spacing w:val="-3"/>
          <w:sz w:val="26"/>
        </w:rPr>
        <w:t> </w:t>
      </w:r>
      <w:r>
        <w:rPr>
          <w:sz w:val="26"/>
        </w:rPr>
        <w:t>overcome</w:t>
      </w:r>
      <w:r>
        <w:rPr>
          <w:spacing w:val="-3"/>
          <w:sz w:val="26"/>
        </w:rPr>
        <w:t> </w:t>
      </w:r>
      <w:r>
        <w:rPr>
          <w:sz w:val="26"/>
        </w:rPr>
        <w:t>in</w:t>
      </w:r>
      <w:r>
        <w:rPr>
          <w:spacing w:val="-4"/>
          <w:sz w:val="26"/>
        </w:rPr>
        <w:t> </w:t>
      </w:r>
      <w:r>
        <w:rPr>
          <w:sz w:val="26"/>
        </w:rPr>
        <w:t>endothelial</w:t>
      </w:r>
      <w:r>
        <w:rPr>
          <w:spacing w:val="-4"/>
          <w:sz w:val="26"/>
        </w:rPr>
        <w:t> </w:t>
      </w:r>
      <w:r>
        <w:rPr>
          <w:sz w:val="26"/>
        </w:rPr>
        <w:t>cells</w:t>
      </w:r>
      <w:r>
        <w:rPr>
          <w:spacing w:val="-3"/>
          <w:sz w:val="26"/>
        </w:rPr>
        <w:t> </w:t>
      </w:r>
      <w:r>
        <w:rPr>
          <w:sz w:val="26"/>
        </w:rPr>
        <w:t>but</w:t>
      </w:r>
      <w:r>
        <w:rPr>
          <w:spacing w:val="-4"/>
          <w:sz w:val="26"/>
        </w:rPr>
        <w:t> </w:t>
      </w:r>
      <w:r>
        <w:rPr>
          <w:sz w:val="26"/>
        </w:rPr>
        <w:t>not</w:t>
      </w:r>
      <w:r>
        <w:rPr>
          <w:spacing w:val="-4"/>
          <w:sz w:val="26"/>
        </w:rPr>
        <w:t> </w:t>
      </w:r>
      <w:r>
        <w:rPr>
          <w:sz w:val="26"/>
        </w:rPr>
        <w:t>in</w:t>
      </w:r>
      <w:r>
        <w:rPr>
          <w:spacing w:val="-4"/>
          <w:sz w:val="26"/>
        </w:rPr>
        <w:t> </w:t>
      </w:r>
      <w:r>
        <w:rPr>
          <w:sz w:val="26"/>
        </w:rPr>
        <w:t>platelets while the patient is taking low dose Aspirin.</w:t>
      </w:r>
    </w:p>
    <w:p>
      <w:pPr>
        <w:pStyle w:val="ListParagraph"/>
        <w:numPr>
          <w:ilvl w:val="0"/>
          <w:numId w:val="103"/>
        </w:numPr>
        <w:tabs>
          <w:tab w:pos="1441" w:val="left" w:leader="none"/>
        </w:tabs>
        <w:spacing w:line="278" w:lineRule="auto" w:before="58" w:after="0"/>
        <w:ind w:left="1441" w:right="1665" w:hanging="361"/>
        <w:jc w:val="left"/>
        <w:rPr>
          <w:sz w:val="26"/>
        </w:rPr>
      </w:pPr>
      <w:r>
        <w:rPr>
          <w:sz w:val="26"/>
        </w:rPr>
        <w:t>Anti-inflammatory</w:t>
      </w:r>
      <w:r>
        <w:rPr>
          <w:spacing w:val="-4"/>
          <w:sz w:val="26"/>
        </w:rPr>
        <w:t> </w:t>
      </w:r>
      <w:r>
        <w:rPr>
          <w:sz w:val="26"/>
        </w:rPr>
        <w:t>action</w:t>
      </w:r>
      <w:r>
        <w:rPr>
          <w:spacing w:val="-4"/>
          <w:sz w:val="26"/>
        </w:rPr>
        <w:t> </w:t>
      </w:r>
      <w:r>
        <w:rPr>
          <w:sz w:val="26"/>
        </w:rPr>
        <w:t>of</w:t>
      </w:r>
      <w:r>
        <w:rPr>
          <w:spacing w:val="-4"/>
          <w:sz w:val="26"/>
        </w:rPr>
        <w:t> </w:t>
      </w:r>
      <w:r>
        <w:rPr>
          <w:sz w:val="26"/>
        </w:rPr>
        <w:t>aspirin</w:t>
      </w:r>
      <w:r>
        <w:rPr>
          <w:spacing w:val="-5"/>
          <w:sz w:val="26"/>
        </w:rPr>
        <w:t> </w:t>
      </w:r>
      <w:r>
        <w:rPr>
          <w:sz w:val="26"/>
        </w:rPr>
        <w:t>is</w:t>
      </w:r>
      <w:r>
        <w:rPr>
          <w:spacing w:val="-5"/>
          <w:sz w:val="26"/>
        </w:rPr>
        <w:t> </w:t>
      </w:r>
      <w:r>
        <w:rPr>
          <w:sz w:val="26"/>
        </w:rPr>
        <w:t>reversible,but</w:t>
      </w:r>
      <w:r>
        <w:rPr>
          <w:spacing w:val="-5"/>
          <w:sz w:val="26"/>
        </w:rPr>
        <w:t> </w:t>
      </w:r>
      <w:r>
        <w:rPr>
          <w:sz w:val="26"/>
        </w:rPr>
        <w:t>anti-platelet</w:t>
      </w:r>
      <w:r>
        <w:rPr>
          <w:spacing w:val="-5"/>
          <w:sz w:val="26"/>
        </w:rPr>
        <w:t> </w:t>
      </w:r>
      <w:r>
        <w:rPr>
          <w:sz w:val="26"/>
        </w:rPr>
        <w:t>action</w:t>
      </w:r>
      <w:r>
        <w:rPr>
          <w:spacing w:val="-4"/>
          <w:sz w:val="26"/>
        </w:rPr>
        <w:t> </w:t>
      </w:r>
      <w:r>
        <w:rPr>
          <w:sz w:val="26"/>
        </w:rPr>
        <w:t>is </w:t>
      </w:r>
      <w:r>
        <w:rPr>
          <w:spacing w:val="-2"/>
          <w:sz w:val="26"/>
        </w:rPr>
        <w:t>irreversible.</w:t>
      </w:r>
    </w:p>
    <w:p>
      <w:pPr>
        <w:pStyle w:val="ListParagraph"/>
        <w:numPr>
          <w:ilvl w:val="0"/>
          <w:numId w:val="103"/>
        </w:numPr>
        <w:tabs>
          <w:tab w:pos="1440" w:val="left" w:leader="none"/>
        </w:tabs>
        <w:spacing w:line="240" w:lineRule="auto" w:before="41" w:after="0"/>
        <w:ind w:left="1440" w:right="0" w:hanging="360"/>
        <w:jc w:val="left"/>
        <w:rPr>
          <w:sz w:val="26"/>
        </w:rPr>
      </w:pPr>
      <w:r>
        <w:rPr>
          <w:sz w:val="26"/>
        </w:rPr>
        <w:t>LDL</w:t>
      </w:r>
      <w:r>
        <w:rPr>
          <w:spacing w:val="-10"/>
          <w:sz w:val="26"/>
        </w:rPr>
        <w:t> </w:t>
      </w:r>
      <w:r>
        <w:rPr>
          <w:sz w:val="26"/>
        </w:rPr>
        <w:t>is</w:t>
      </w:r>
      <w:r>
        <w:rPr>
          <w:spacing w:val="-2"/>
          <w:sz w:val="26"/>
        </w:rPr>
        <w:t> </w:t>
      </w:r>
      <w:r>
        <w:rPr>
          <w:sz w:val="26"/>
        </w:rPr>
        <w:t>metabolized</w:t>
      </w:r>
      <w:r>
        <w:rPr>
          <w:spacing w:val="-1"/>
          <w:sz w:val="26"/>
        </w:rPr>
        <w:t> </w:t>
      </w:r>
      <w:r>
        <w:rPr>
          <w:sz w:val="26"/>
        </w:rPr>
        <w:t>via</w:t>
      </w:r>
      <w:r>
        <w:rPr>
          <w:spacing w:val="-6"/>
          <w:sz w:val="26"/>
        </w:rPr>
        <w:t> </w:t>
      </w:r>
      <w:r>
        <w:rPr>
          <w:sz w:val="26"/>
        </w:rPr>
        <w:t>the</w:t>
      </w:r>
      <w:r>
        <w:rPr>
          <w:spacing w:val="-6"/>
          <w:sz w:val="26"/>
        </w:rPr>
        <w:t> </w:t>
      </w:r>
      <w:r>
        <w:rPr>
          <w:sz w:val="26"/>
        </w:rPr>
        <w:t>LDL</w:t>
      </w:r>
      <w:r>
        <w:rPr>
          <w:spacing w:val="-9"/>
          <w:sz w:val="26"/>
        </w:rPr>
        <w:t> </w:t>
      </w:r>
      <w:r>
        <w:rPr>
          <w:spacing w:val="-2"/>
          <w:sz w:val="26"/>
        </w:rPr>
        <w:t>receptor.</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Liver</w:t>
      </w:r>
      <w:r>
        <w:rPr>
          <w:spacing w:val="-4"/>
          <w:sz w:val="26"/>
        </w:rPr>
        <w:t> </w:t>
      </w:r>
      <w:r>
        <w:rPr>
          <w:sz w:val="26"/>
        </w:rPr>
        <w:t>plays</w:t>
      </w:r>
      <w:r>
        <w:rPr>
          <w:spacing w:val="-4"/>
          <w:sz w:val="26"/>
        </w:rPr>
        <w:t> </w:t>
      </w:r>
      <w:r>
        <w:rPr>
          <w:sz w:val="26"/>
        </w:rPr>
        <w:t>a</w:t>
      </w:r>
      <w:r>
        <w:rPr>
          <w:spacing w:val="-3"/>
          <w:sz w:val="26"/>
        </w:rPr>
        <w:t> </w:t>
      </w:r>
      <w:r>
        <w:rPr>
          <w:sz w:val="26"/>
        </w:rPr>
        <w:t>central</w:t>
      </w:r>
      <w:r>
        <w:rPr>
          <w:spacing w:val="-4"/>
          <w:sz w:val="26"/>
        </w:rPr>
        <w:t> </w:t>
      </w:r>
      <w:r>
        <w:rPr>
          <w:sz w:val="26"/>
        </w:rPr>
        <w:t>role</w:t>
      </w:r>
      <w:r>
        <w:rPr>
          <w:spacing w:val="-3"/>
          <w:sz w:val="26"/>
        </w:rPr>
        <w:t> </w:t>
      </w:r>
      <w:r>
        <w:rPr>
          <w:sz w:val="26"/>
        </w:rPr>
        <w:t>in</w:t>
      </w:r>
      <w:r>
        <w:rPr>
          <w:spacing w:val="-4"/>
          <w:sz w:val="26"/>
        </w:rPr>
        <w:t> </w:t>
      </w:r>
      <w:r>
        <w:rPr>
          <w:sz w:val="26"/>
        </w:rPr>
        <w:t>lipid</w:t>
      </w:r>
      <w:r>
        <w:rPr>
          <w:spacing w:val="-5"/>
          <w:sz w:val="26"/>
        </w:rPr>
        <w:t> </w:t>
      </w:r>
      <w:r>
        <w:rPr>
          <w:sz w:val="26"/>
        </w:rPr>
        <w:t>transport</w:t>
      </w:r>
      <w:r>
        <w:rPr>
          <w:spacing w:val="-3"/>
          <w:sz w:val="26"/>
        </w:rPr>
        <w:t> </w:t>
      </w:r>
      <w:r>
        <w:rPr>
          <w:sz w:val="26"/>
        </w:rPr>
        <w:t>&amp;</w:t>
      </w:r>
      <w:r>
        <w:rPr>
          <w:spacing w:val="-9"/>
          <w:sz w:val="26"/>
        </w:rPr>
        <w:t> </w:t>
      </w:r>
      <w:r>
        <w:rPr>
          <w:spacing w:val="-2"/>
          <w:sz w:val="26"/>
        </w:rPr>
        <w:t>metabolism.</w:t>
      </w:r>
    </w:p>
    <w:p>
      <w:pPr>
        <w:pStyle w:val="ListParagraph"/>
        <w:numPr>
          <w:ilvl w:val="0"/>
          <w:numId w:val="103"/>
        </w:numPr>
        <w:tabs>
          <w:tab w:pos="1440" w:val="left" w:leader="none"/>
        </w:tabs>
        <w:spacing w:line="240" w:lineRule="auto" w:before="104" w:after="0"/>
        <w:ind w:left="1440" w:right="0" w:hanging="360"/>
        <w:jc w:val="left"/>
        <w:rPr>
          <w:sz w:val="26"/>
        </w:rPr>
      </w:pPr>
      <w:r>
        <w:rPr>
          <w:sz w:val="26"/>
        </w:rPr>
        <w:t>Triacylglycerol</w:t>
      </w:r>
      <w:r>
        <w:rPr>
          <w:spacing w:val="-6"/>
          <w:sz w:val="26"/>
        </w:rPr>
        <w:t> </w:t>
      </w:r>
      <w:r>
        <w:rPr>
          <w:sz w:val="26"/>
        </w:rPr>
        <w:t>is</w:t>
      </w:r>
      <w:r>
        <w:rPr>
          <w:spacing w:val="-5"/>
          <w:sz w:val="26"/>
        </w:rPr>
        <w:t> </w:t>
      </w:r>
      <w:r>
        <w:rPr>
          <w:sz w:val="26"/>
        </w:rPr>
        <w:t>a</w:t>
      </w:r>
      <w:r>
        <w:rPr>
          <w:spacing w:val="-6"/>
          <w:sz w:val="26"/>
        </w:rPr>
        <w:t> </w:t>
      </w:r>
      <w:r>
        <w:rPr>
          <w:sz w:val="26"/>
        </w:rPr>
        <w:t>substrate</w:t>
      </w:r>
      <w:r>
        <w:rPr>
          <w:spacing w:val="-5"/>
          <w:sz w:val="26"/>
        </w:rPr>
        <w:t> </w:t>
      </w:r>
      <w:r>
        <w:rPr>
          <w:sz w:val="26"/>
        </w:rPr>
        <w:t>for</w:t>
      </w:r>
      <w:r>
        <w:rPr>
          <w:spacing w:val="-6"/>
          <w:sz w:val="26"/>
        </w:rPr>
        <w:t> </w:t>
      </w:r>
      <w:r>
        <w:rPr>
          <w:spacing w:val="-2"/>
          <w:sz w:val="26"/>
        </w:rPr>
        <w:t>gluconeogenesis.</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HDL</w:t>
      </w:r>
      <w:r>
        <w:rPr>
          <w:spacing w:val="-10"/>
          <w:sz w:val="26"/>
        </w:rPr>
        <w:t> </w:t>
      </w:r>
      <w:r>
        <w:rPr>
          <w:sz w:val="26"/>
        </w:rPr>
        <w:t>is</w:t>
      </w:r>
      <w:r>
        <w:rPr>
          <w:spacing w:val="-7"/>
          <w:sz w:val="26"/>
        </w:rPr>
        <w:t> </w:t>
      </w:r>
      <w:r>
        <w:rPr>
          <w:sz w:val="26"/>
        </w:rPr>
        <w:t>involved</w:t>
      </w:r>
      <w:r>
        <w:rPr>
          <w:spacing w:val="-5"/>
          <w:sz w:val="26"/>
        </w:rPr>
        <w:t> </w:t>
      </w:r>
      <w:r>
        <w:rPr>
          <w:sz w:val="26"/>
        </w:rPr>
        <w:t>in</w:t>
      </w:r>
      <w:r>
        <w:rPr>
          <w:spacing w:val="-6"/>
          <w:sz w:val="26"/>
        </w:rPr>
        <w:t> </w:t>
      </w:r>
      <w:r>
        <w:rPr>
          <w:sz w:val="26"/>
        </w:rPr>
        <w:t>“Reverse</w:t>
      </w:r>
      <w:r>
        <w:rPr>
          <w:spacing w:val="-6"/>
          <w:sz w:val="26"/>
        </w:rPr>
        <w:t> </w:t>
      </w:r>
      <w:r>
        <w:rPr>
          <w:sz w:val="26"/>
        </w:rPr>
        <w:t>Cholesterol</w:t>
      </w:r>
      <w:r>
        <w:rPr>
          <w:spacing w:val="-6"/>
          <w:sz w:val="26"/>
        </w:rPr>
        <w:t> </w:t>
      </w:r>
      <w:r>
        <w:rPr>
          <w:spacing w:val="-2"/>
          <w:sz w:val="26"/>
        </w:rPr>
        <w:t>Transport”</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Deficiency</w:t>
      </w:r>
      <w:r>
        <w:rPr>
          <w:spacing w:val="-7"/>
          <w:sz w:val="26"/>
        </w:rPr>
        <w:t> </w:t>
      </w:r>
      <w:r>
        <w:rPr>
          <w:sz w:val="26"/>
        </w:rPr>
        <w:t>of</w:t>
      </w:r>
      <w:r>
        <w:rPr>
          <w:spacing w:val="-7"/>
          <w:sz w:val="26"/>
        </w:rPr>
        <w:t> </w:t>
      </w:r>
      <w:r>
        <w:rPr>
          <w:sz w:val="26"/>
        </w:rPr>
        <w:t>Lipoprotein</w:t>
      </w:r>
      <w:r>
        <w:rPr>
          <w:spacing w:val="-4"/>
          <w:sz w:val="26"/>
        </w:rPr>
        <w:t> </w:t>
      </w:r>
      <w:r>
        <w:rPr>
          <w:sz w:val="26"/>
        </w:rPr>
        <w:t>lipase</w:t>
      </w:r>
      <w:r>
        <w:rPr>
          <w:spacing w:val="-6"/>
          <w:sz w:val="26"/>
        </w:rPr>
        <w:t> </w:t>
      </w:r>
      <w:r>
        <w:rPr>
          <w:sz w:val="26"/>
        </w:rPr>
        <w:t>results</w:t>
      </w:r>
      <w:r>
        <w:rPr>
          <w:spacing w:val="-7"/>
          <w:sz w:val="26"/>
        </w:rPr>
        <w:t> </w:t>
      </w:r>
      <w:r>
        <w:rPr>
          <w:sz w:val="26"/>
        </w:rPr>
        <w:t>in</w:t>
      </w:r>
      <w:r>
        <w:rPr>
          <w:spacing w:val="-6"/>
          <w:sz w:val="26"/>
        </w:rPr>
        <w:t> </w:t>
      </w:r>
      <w:r>
        <w:rPr>
          <w:spacing w:val="-2"/>
          <w:sz w:val="26"/>
        </w:rPr>
        <w:t>hypertriglyceridemia</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Cystic</w:t>
      </w:r>
      <w:r>
        <w:rPr>
          <w:spacing w:val="-6"/>
          <w:sz w:val="26"/>
        </w:rPr>
        <w:t> </w:t>
      </w:r>
      <w:r>
        <w:rPr>
          <w:sz w:val="26"/>
        </w:rPr>
        <w:t>fibrosis</w:t>
      </w:r>
      <w:r>
        <w:rPr>
          <w:spacing w:val="-6"/>
          <w:sz w:val="26"/>
        </w:rPr>
        <w:t> </w:t>
      </w:r>
      <w:r>
        <w:rPr>
          <w:sz w:val="26"/>
        </w:rPr>
        <w:t>causes</w:t>
      </w:r>
      <w:r>
        <w:rPr>
          <w:spacing w:val="-4"/>
          <w:sz w:val="26"/>
        </w:rPr>
        <w:t> </w:t>
      </w:r>
      <w:r>
        <w:rPr>
          <w:sz w:val="26"/>
        </w:rPr>
        <w:t>deficiency</w:t>
      </w:r>
      <w:r>
        <w:rPr>
          <w:spacing w:val="-5"/>
          <w:sz w:val="26"/>
        </w:rPr>
        <w:t> </w:t>
      </w:r>
      <w:r>
        <w:rPr>
          <w:sz w:val="26"/>
        </w:rPr>
        <w:t>of</w:t>
      </w:r>
      <w:r>
        <w:rPr>
          <w:spacing w:val="-5"/>
          <w:sz w:val="26"/>
        </w:rPr>
        <w:t> </w:t>
      </w:r>
      <w:r>
        <w:rPr>
          <w:sz w:val="26"/>
        </w:rPr>
        <w:t>lipid</w:t>
      </w:r>
      <w:r>
        <w:rPr>
          <w:spacing w:val="-5"/>
          <w:sz w:val="26"/>
        </w:rPr>
        <w:t> </w:t>
      </w:r>
      <w:r>
        <w:rPr>
          <w:sz w:val="26"/>
        </w:rPr>
        <w:t>soluble</w:t>
      </w:r>
      <w:r>
        <w:rPr>
          <w:spacing w:val="-6"/>
          <w:sz w:val="26"/>
        </w:rPr>
        <w:t> </w:t>
      </w:r>
      <w:r>
        <w:rPr>
          <w:spacing w:val="-2"/>
          <w:sz w:val="26"/>
        </w:rPr>
        <w:t>vitamins.</w:t>
      </w:r>
    </w:p>
    <w:p>
      <w:pPr>
        <w:pStyle w:val="ListParagraph"/>
        <w:spacing w:after="0" w:line="240" w:lineRule="auto"/>
        <w:jc w:val="left"/>
        <w:rPr>
          <w:sz w:val="26"/>
        </w:rPr>
        <w:sectPr>
          <w:pgSz w:w="12240" w:h="15840"/>
          <w:pgMar w:header="0" w:footer="1489" w:top="1360" w:bottom="1720" w:left="720" w:right="720"/>
        </w:sectPr>
      </w:pPr>
    </w:p>
    <w:p>
      <w:pPr>
        <w:pStyle w:val="ListParagraph"/>
        <w:numPr>
          <w:ilvl w:val="0"/>
          <w:numId w:val="103"/>
        </w:numPr>
        <w:tabs>
          <w:tab w:pos="1440" w:val="left" w:leader="none"/>
        </w:tabs>
        <w:spacing w:line="240" w:lineRule="auto" w:before="77" w:after="0"/>
        <w:ind w:left="1440" w:right="0" w:hanging="360"/>
        <w:jc w:val="left"/>
        <w:rPr>
          <w:sz w:val="26"/>
        </w:rPr>
      </w:pPr>
      <w:r>
        <w:rPr>
          <w:sz w:val="26"/>
        </w:rPr>
        <w:t>Lingual</w:t>
      </w:r>
      <w:r>
        <w:rPr>
          <w:spacing w:val="-6"/>
          <w:sz w:val="26"/>
        </w:rPr>
        <w:t> </w:t>
      </w:r>
      <w:r>
        <w:rPr>
          <w:sz w:val="26"/>
        </w:rPr>
        <w:t>lipase</w:t>
      </w:r>
      <w:r>
        <w:rPr>
          <w:spacing w:val="-5"/>
          <w:sz w:val="26"/>
        </w:rPr>
        <w:t> </w:t>
      </w:r>
      <w:r>
        <w:rPr>
          <w:sz w:val="26"/>
        </w:rPr>
        <w:t>is</w:t>
      </w:r>
      <w:r>
        <w:rPr>
          <w:spacing w:val="-5"/>
          <w:sz w:val="26"/>
        </w:rPr>
        <w:t> </w:t>
      </w:r>
      <w:r>
        <w:rPr>
          <w:sz w:val="26"/>
        </w:rPr>
        <w:t>important</w:t>
      </w:r>
      <w:r>
        <w:rPr>
          <w:spacing w:val="-5"/>
          <w:sz w:val="26"/>
        </w:rPr>
        <w:t> </w:t>
      </w:r>
      <w:r>
        <w:rPr>
          <w:sz w:val="26"/>
        </w:rPr>
        <w:t>in</w:t>
      </w:r>
      <w:r>
        <w:rPr>
          <w:spacing w:val="-5"/>
          <w:sz w:val="26"/>
        </w:rPr>
        <w:t> </w:t>
      </w:r>
      <w:r>
        <w:rPr>
          <w:sz w:val="26"/>
        </w:rPr>
        <w:t>lipid</w:t>
      </w:r>
      <w:r>
        <w:rPr>
          <w:spacing w:val="-6"/>
          <w:sz w:val="26"/>
        </w:rPr>
        <w:t> </w:t>
      </w:r>
      <w:r>
        <w:rPr>
          <w:sz w:val="26"/>
        </w:rPr>
        <w:t>digestion</w:t>
      </w:r>
      <w:r>
        <w:rPr>
          <w:spacing w:val="-5"/>
          <w:sz w:val="26"/>
        </w:rPr>
        <w:t> </w:t>
      </w:r>
      <w:r>
        <w:rPr>
          <w:sz w:val="26"/>
        </w:rPr>
        <w:t>in</w:t>
      </w:r>
      <w:r>
        <w:rPr>
          <w:spacing w:val="-6"/>
          <w:sz w:val="26"/>
        </w:rPr>
        <w:t> </w:t>
      </w:r>
      <w:r>
        <w:rPr>
          <w:spacing w:val="-2"/>
          <w:sz w:val="26"/>
        </w:rPr>
        <w:t>neonates.</w:t>
      </w:r>
    </w:p>
    <w:p>
      <w:pPr>
        <w:pStyle w:val="ListParagraph"/>
        <w:numPr>
          <w:ilvl w:val="0"/>
          <w:numId w:val="103"/>
        </w:numPr>
        <w:tabs>
          <w:tab w:pos="1441" w:val="left" w:leader="none"/>
        </w:tabs>
        <w:spacing w:line="273" w:lineRule="auto" w:before="95" w:after="0"/>
        <w:ind w:left="1441" w:right="1133" w:hanging="361"/>
        <w:jc w:val="left"/>
        <w:rPr>
          <w:sz w:val="26"/>
        </w:rPr>
      </w:pPr>
      <w:r>
        <w:rPr>
          <w:sz w:val="26"/>
        </w:rPr>
        <w:t>Orlistat</w:t>
      </w:r>
      <w:r>
        <w:rPr>
          <w:spacing w:val="-6"/>
          <w:sz w:val="26"/>
        </w:rPr>
        <w:t> </w:t>
      </w:r>
      <w:r>
        <w:rPr>
          <w:sz w:val="26"/>
        </w:rPr>
        <w:t>(pancreatic</w:t>
      </w:r>
      <w:r>
        <w:rPr>
          <w:spacing w:val="-6"/>
          <w:sz w:val="26"/>
        </w:rPr>
        <w:t> </w:t>
      </w:r>
      <w:r>
        <w:rPr>
          <w:sz w:val="26"/>
        </w:rPr>
        <w:t>and</w:t>
      </w:r>
      <w:r>
        <w:rPr>
          <w:spacing w:val="-6"/>
          <w:sz w:val="26"/>
        </w:rPr>
        <w:t> </w:t>
      </w:r>
      <w:r>
        <w:rPr>
          <w:sz w:val="26"/>
        </w:rPr>
        <w:t>hepatic</w:t>
      </w:r>
      <w:r>
        <w:rPr>
          <w:spacing w:val="-6"/>
          <w:sz w:val="26"/>
        </w:rPr>
        <w:t> </w:t>
      </w:r>
      <w:r>
        <w:rPr>
          <w:sz w:val="26"/>
        </w:rPr>
        <w:t>lipase</w:t>
      </w:r>
      <w:r>
        <w:rPr>
          <w:spacing w:val="-6"/>
          <w:sz w:val="26"/>
        </w:rPr>
        <w:t> </w:t>
      </w:r>
      <w:r>
        <w:rPr>
          <w:sz w:val="26"/>
        </w:rPr>
        <w:t>inhibitor)treatment</w:t>
      </w:r>
      <w:r>
        <w:rPr>
          <w:spacing w:val="-6"/>
          <w:sz w:val="26"/>
        </w:rPr>
        <w:t> </w:t>
      </w:r>
      <w:r>
        <w:rPr>
          <w:sz w:val="26"/>
        </w:rPr>
        <w:t>is</w:t>
      </w:r>
      <w:r>
        <w:rPr>
          <w:spacing w:val="-6"/>
          <w:sz w:val="26"/>
        </w:rPr>
        <w:t> </w:t>
      </w:r>
      <w:r>
        <w:rPr>
          <w:sz w:val="26"/>
        </w:rPr>
        <w:t>supplemented</w:t>
      </w:r>
      <w:r>
        <w:rPr>
          <w:spacing w:val="-6"/>
          <w:sz w:val="26"/>
        </w:rPr>
        <w:t> </w:t>
      </w:r>
      <w:r>
        <w:rPr>
          <w:sz w:val="26"/>
        </w:rPr>
        <w:t>with lipid soluble vitamins.</w:t>
      </w:r>
    </w:p>
    <w:p>
      <w:pPr>
        <w:pStyle w:val="ListParagraph"/>
        <w:numPr>
          <w:ilvl w:val="0"/>
          <w:numId w:val="103"/>
        </w:numPr>
        <w:tabs>
          <w:tab w:pos="1440" w:val="left" w:leader="none"/>
        </w:tabs>
        <w:spacing w:line="240" w:lineRule="auto" w:before="53" w:after="0"/>
        <w:ind w:left="1440" w:right="0" w:hanging="360"/>
        <w:jc w:val="left"/>
        <w:rPr>
          <w:sz w:val="26"/>
        </w:rPr>
      </w:pPr>
      <w:r>
        <w:rPr>
          <w:sz w:val="26"/>
        </w:rPr>
        <w:t>Unsaturated</w:t>
      </w:r>
      <w:r>
        <w:rPr>
          <w:spacing w:val="-6"/>
          <w:sz w:val="26"/>
        </w:rPr>
        <w:t> </w:t>
      </w:r>
      <w:r>
        <w:rPr>
          <w:sz w:val="26"/>
        </w:rPr>
        <w:t>cis-fatty</w:t>
      </w:r>
      <w:r>
        <w:rPr>
          <w:spacing w:val="-5"/>
          <w:sz w:val="26"/>
        </w:rPr>
        <w:t> </w:t>
      </w:r>
      <w:r>
        <w:rPr>
          <w:sz w:val="26"/>
        </w:rPr>
        <w:t>acids</w:t>
      </w:r>
      <w:r>
        <w:rPr>
          <w:spacing w:val="-5"/>
          <w:sz w:val="26"/>
        </w:rPr>
        <w:t> </w:t>
      </w:r>
      <w:r>
        <w:rPr>
          <w:sz w:val="26"/>
        </w:rPr>
        <w:t>decrease</w:t>
      </w:r>
      <w:r>
        <w:rPr>
          <w:spacing w:val="-5"/>
          <w:sz w:val="26"/>
        </w:rPr>
        <w:t> </w:t>
      </w:r>
      <w:r>
        <w:rPr>
          <w:sz w:val="26"/>
        </w:rPr>
        <w:t>fluidity</w:t>
      </w:r>
      <w:r>
        <w:rPr>
          <w:spacing w:val="-6"/>
          <w:sz w:val="26"/>
        </w:rPr>
        <w:t> </w:t>
      </w:r>
      <w:r>
        <w:rPr>
          <w:sz w:val="26"/>
        </w:rPr>
        <w:t>of</w:t>
      </w:r>
      <w:r>
        <w:rPr>
          <w:spacing w:val="-5"/>
          <w:sz w:val="26"/>
        </w:rPr>
        <w:t> </w:t>
      </w:r>
      <w:r>
        <w:rPr>
          <w:sz w:val="26"/>
        </w:rPr>
        <w:t>the</w:t>
      </w:r>
      <w:r>
        <w:rPr>
          <w:spacing w:val="-6"/>
          <w:sz w:val="26"/>
        </w:rPr>
        <w:t> </w:t>
      </w:r>
      <w:r>
        <w:rPr>
          <w:spacing w:val="-2"/>
          <w:sz w:val="26"/>
        </w:rPr>
        <w:t>membrane.</w:t>
      </w:r>
    </w:p>
    <w:p>
      <w:pPr>
        <w:pStyle w:val="ListParagraph"/>
        <w:numPr>
          <w:ilvl w:val="0"/>
          <w:numId w:val="103"/>
        </w:numPr>
        <w:tabs>
          <w:tab w:pos="1441" w:val="left" w:leader="none"/>
        </w:tabs>
        <w:spacing w:line="278" w:lineRule="auto" w:before="95" w:after="0"/>
        <w:ind w:left="1441" w:right="823" w:hanging="361"/>
        <w:jc w:val="left"/>
        <w:rPr>
          <w:sz w:val="26"/>
        </w:rPr>
      </w:pPr>
      <w:r>
        <w:rPr>
          <w:sz w:val="26"/>
        </w:rPr>
        <w:t>In</w:t>
      </w:r>
      <w:r>
        <w:rPr>
          <w:spacing w:val="-4"/>
          <w:sz w:val="26"/>
        </w:rPr>
        <w:t> </w:t>
      </w:r>
      <w:r>
        <w:rPr>
          <w:sz w:val="26"/>
        </w:rPr>
        <w:t>a</w:t>
      </w:r>
      <w:r>
        <w:rPr>
          <w:spacing w:val="-3"/>
          <w:sz w:val="26"/>
        </w:rPr>
        <w:t> </w:t>
      </w:r>
      <w:r>
        <w:rPr>
          <w:sz w:val="26"/>
        </w:rPr>
        <w:t>patient</w:t>
      </w:r>
      <w:r>
        <w:rPr>
          <w:spacing w:val="-4"/>
          <w:sz w:val="26"/>
        </w:rPr>
        <w:t> </w:t>
      </w:r>
      <w:r>
        <w:rPr>
          <w:sz w:val="26"/>
        </w:rPr>
        <w:t>with</w:t>
      </w:r>
      <w:r>
        <w:rPr>
          <w:spacing w:val="-4"/>
          <w:sz w:val="26"/>
        </w:rPr>
        <w:t> </w:t>
      </w:r>
      <w:r>
        <w:rPr>
          <w:sz w:val="26"/>
        </w:rPr>
        <w:t>lipoprotein</w:t>
      </w:r>
      <w:r>
        <w:rPr>
          <w:spacing w:val="-4"/>
          <w:sz w:val="26"/>
        </w:rPr>
        <w:t> </w:t>
      </w:r>
      <w:r>
        <w:rPr>
          <w:sz w:val="26"/>
        </w:rPr>
        <w:t>lipase</w:t>
      </w:r>
      <w:r>
        <w:rPr>
          <w:spacing w:val="-3"/>
          <w:sz w:val="26"/>
        </w:rPr>
        <w:t> </w:t>
      </w:r>
      <w:r>
        <w:rPr>
          <w:sz w:val="26"/>
        </w:rPr>
        <w:t>deficiency,</w:t>
      </w:r>
      <w:r>
        <w:rPr>
          <w:spacing w:val="-1"/>
          <w:sz w:val="26"/>
        </w:rPr>
        <w:t> </w:t>
      </w:r>
      <w:r>
        <w:rPr>
          <w:sz w:val="26"/>
        </w:rPr>
        <w:t>a</w:t>
      </w:r>
      <w:r>
        <w:rPr>
          <w:spacing w:val="-3"/>
          <w:sz w:val="26"/>
        </w:rPr>
        <w:t> </w:t>
      </w:r>
      <w:r>
        <w:rPr>
          <w:sz w:val="26"/>
        </w:rPr>
        <w:t>creamy</w:t>
      </w:r>
      <w:r>
        <w:rPr>
          <w:spacing w:val="-4"/>
          <w:sz w:val="26"/>
        </w:rPr>
        <w:t> </w:t>
      </w:r>
      <w:r>
        <w:rPr>
          <w:sz w:val="26"/>
        </w:rPr>
        <w:t>layer</w:t>
      </w:r>
      <w:r>
        <w:rPr>
          <w:spacing w:val="-3"/>
          <w:sz w:val="26"/>
        </w:rPr>
        <w:t> </w:t>
      </w:r>
      <w:r>
        <w:rPr>
          <w:sz w:val="26"/>
        </w:rPr>
        <w:t>is</w:t>
      </w:r>
      <w:r>
        <w:rPr>
          <w:spacing w:val="-4"/>
          <w:sz w:val="26"/>
        </w:rPr>
        <w:t> </w:t>
      </w:r>
      <w:r>
        <w:rPr>
          <w:sz w:val="26"/>
        </w:rPr>
        <w:t>seen</w:t>
      </w:r>
      <w:r>
        <w:rPr>
          <w:spacing w:val="-3"/>
          <w:sz w:val="26"/>
        </w:rPr>
        <w:t> </w:t>
      </w:r>
      <w:r>
        <w:rPr>
          <w:sz w:val="26"/>
        </w:rPr>
        <w:t>on</w:t>
      </w:r>
      <w:r>
        <w:rPr>
          <w:spacing w:val="-4"/>
          <w:sz w:val="26"/>
        </w:rPr>
        <w:t> </w:t>
      </w:r>
      <w:r>
        <w:rPr>
          <w:sz w:val="26"/>
        </w:rPr>
        <w:t>the</w:t>
      </w:r>
      <w:r>
        <w:rPr>
          <w:spacing w:val="-4"/>
          <w:sz w:val="26"/>
        </w:rPr>
        <w:t> </w:t>
      </w:r>
      <w:r>
        <w:rPr>
          <w:sz w:val="26"/>
        </w:rPr>
        <w:t>top</w:t>
      </w:r>
      <w:r>
        <w:rPr>
          <w:spacing w:val="-4"/>
          <w:sz w:val="26"/>
        </w:rPr>
        <w:t> </w:t>
      </w:r>
      <w:r>
        <w:rPr>
          <w:sz w:val="26"/>
        </w:rPr>
        <w:t>of </w:t>
      </w:r>
      <w:r>
        <w:rPr>
          <w:spacing w:val="-2"/>
          <w:sz w:val="26"/>
        </w:rPr>
        <w:t>serum.</w:t>
      </w:r>
    </w:p>
    <w:p>
      <w:pPr>
        <w:pStyle w:val="ListParagraph"/>
        <w:numPr>
          <w:ilvl w:val="0"/>
          <w:numId w:val="103"/>
        </w:numPr>
        <w:tabs>
          <w:tab w:pos="1440" w:val="left" w:leader="none"/>
        </w:tabs>
        <w:spacing w:line="240" w:lineRule="auto" w:before="46" w:after="0"/>
        <w:ind w:left="1440" w:right="0" w:hanging="360"/>
        <w:jc w:val="left"/>
        <w:rPr>
          <w:sz w:val="26"/>
        </w:rPr>
      </w:pPr>
      <w:r>
        <w:rPr>
          <w:sz w:val="26"/>
        </w:rPr>
        <w:t>High</w:t>
      </w:r>
      <w:r>
        <w:rPr>
          <w:spacing w:val="-5"/>
          <w:sz w:val="26"/>
        </w:rPr>
        <w:t> </w:t>
      </w:r>
      <w:r>
        <w:rPr>
          <w:sz w:val="26"/>
        </w:rPr>
        <w:t>HDL</w:t>
      </w:r>
      <w:r>
        <w:rPr>
          <w:spacing w:val="-9"/>
          <w:sz w:val="26"/>
        </w:rPr>
        <w:t> </w:t>
      </w:r>
      <w:r>
        <w:rPr>
          <w:sz w:val="26"/>
        </w:rPr>
        <w:t>level</w:t>
      </w:r>
      <w:r>
        <w:rPr>
          <w:spacing w:val="-4"/>
          <w:sz w:val="26"/>
        </w:rPr>
        <w:t> </w:t>
      </w:r>
      <w:r>
        <w:rPr>
          <w:sz w:val="26"/>
        </w:rPr>
        <w:t>decreases</w:t>
      </w:r>
      <w:r>
        <w:rPr>
          <w:spacing w:val="-4"/>
          <w:sz w:val="26"/>
        </w:rPr>
        <w:t> </w:t>
      </w:r>
      <w:r>
        <w:rPr>
          <w:sz w:val="26"/>
        </w:rPr>
        <w:t>the</w:t>
      </w:r>
      <w:r>
        <w:rPr>
          <w:spacing w:val="-5"/>
          <w:sz w:val="26"/>
        </w:rPr>
        <w:t> </w:t>
      </w:r>
      <w:r>
        <w:rPr>
          <w:sz w:val="26"/>
        </w:rPr>
        <w:t>risk</w:t>
      </w:r>
      <w:r>
        <w:rPr>
          <w:spacing w:val="-9"/>
          <w:sz w:val="26"/>
        </w:rPr>
        <w:t> </w:t>
      </w:r>
      <w:r>
        <w:rPr>
          <w:sz w:val="26"/>
        </w:rPr>
        <w:t>of</w:t>
      </w:r>
      <w:r>
        <w:rPr>
          <w:spacing w:val="-4"/>
          <w:sz w:val="26"/>
        </w:rPr>
        <w:t> </w:t>
      </w:r>
      <w:r>
        <w:rPr>
          <w:sz w:val="26"/>
        </w:rPr>
        <w:t>coronary heart</w:t>
      </w:r>
      <w:r>
        <w:rPr>
          <w:spacing w:val="-4"/>
          <w:sz w:val="26"/>
        </w:rPr>
        <w:t> </w:t>
      </w:r>
      <w:r>
        <w:rPr>
          <w:spacing w:val="-2"/>
          <w:sz w:val="26"/>
        </w:rPr>
        <w:t>disease.</w:t>
      </w:r>
    </w:p>
    <w:p>
      <w:pPr>
        <w:pStyle w:val="ListParagraph"/>
        <w:numPr>
          <w:ilvl w:val="0"/>
          <w:numId w:val="103"/>
        </w:numPr>
        <w:tabs>
          <w:tab w:pos="1440" w:val="left" w:leader="none"/>
        </w:tabs>
        <w:spacing w:line="240" w:lineRule="auto" w:before="90" w:after="0"/>
        <w:ind w:left="1440" w:right="0" w:hanging="360"/>
        <w:jc w:val="left"/>
        <w:rPr>
          <w:sz w:val="26"/>
        </w:rPr>
      </w:pPr>
      <w:r>
        <w:rPr>
          <w:sz w:val="26"/>
        </w:rPr>
        <w:t>Lipoic</w:t>
      </w:r>
      <w:r>
        <w:rPr>
          <w:spacing w:val="-6"/>
          <w:sz w:val="26"/>
        </w:rPr>
        <w:t> </w:t>
      </w:r>
      <w:r>
        <w:rPr>
          <w:sz w:val="26"/>
        </w:rPr>
        <w:t>acid</w:t>
      </w:r>
      <w:r>
        <w:rPr>
          <w:spacing w:val="-4"/>
          <w:sz w:val="26"/>
        </w:rPr>
        <w:t> </w:t>
      </w:r>
      <w:r>
        <w:rPr>
          <w:sz w:val="26"/>
        </w:rPr>
        <w:t>and</w:t>
      </w:r>
      <w:r>
        <w:rPr>
          <w:spacing w:val="-4"/>
          <w:sz w:val="26"/>
        </w:rPr>
        <w:t> </w:t>
      </w:r>
      <w:r>
        <w:rPr>
          <w:sz w:val="26"/>
        </w:rPr>
        <w:t>linolenic</w:t>
      </w:r>
      <w:r>
        <w:rPr>
          <w:spacing w:val="-5"/>
          <w:sz w:val="26"/>
        </w:rPr>
        <w:t> </w:t>
      </w:r>
      <w:r>
        <w:rPr>
          <w:sz w:val="26"/>
        </w:rPr>
        <w:t>acid</w:t>
      </w:r>
      <w:r>
        <w:rPr>
          <w:spacing w:val="-5"/>
          <w:sz w:val="26"/>
        </w:rPr>
        <w:t> </w:t>
      </w:r>
      <w:r>
        <w:rPr>
          <w:sz w:val="26"/>
        </w:rPr>
        <w:t>are</w:t>
      </w:r>
      <w:r>
        <w:rPr>
          <w:spacing w:val="-4"/>
          <w:sz w:val="26"/>
        </w:rPr>
        <w:t> </w:t>
      </w:r>
      <w:r>
        <w:rPr>
          <w:sz w:val="26"/>
        </w:rPr>
        <w:t>essential</w:t>
      </w:r>
      <w:r>
        <w:rPr>
          <w:spacing w:val="-4"/>
          <w:sz w:val="26"/>
        </w:rPr>
        <w:t> </w:t>
      </w:r>
      <w:r>
        <w:rPr>
          <w:sz w:val="26"/>
        </w:rPr>
        <w:t>fatty</w:t>
      </w:r>
      <w:r>
        <w:rPr>
          <w:spacing w:val="-5"/>
          <w:sz w:val="26"/>
        </w:rPr>
        <w:t> </w:t>
      </w:r>
      <w:r>
        <w:rPr>
          <w:spacing w:val="-2"/>
          <w:sz w:val="26"/>
        </w:rPr>
        <w:t>acids.</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Sunflower</w:t>
      </w:r>
      <w:r>
        <w:rPr>
          <w:spacing w:val="-5"/>
          <w:sz w:val="26"/>
        </w:rPr>
        <w:t> </w:t>
      </w:r>
      <w:r>
        <w:rPr>
          <w:sz w:val="26"/>
        </w:rPr>
        <w:t>oil</w:t>
      </w:r>
      <w:r>
        <w:rPr>
          <w:spacing w:val="-6"/>
          <w:sz w:val="26"/>
        </w:rPr>
        <w:t> </w:t>
      </w:r>
      <w:r>
        <w:rPr>
          <w:sz w:val="26"/>
        </w:rPr>
        <w:t>(Omega-3</w:t>
      </w:r>
      <w:r>
        <w:rPr>
          <w:spacing w:val="-1"/>
          <w:sz w:val="26"/>
        </w:rPr>
        <w:t> </w:t>
      </w:r>
      <w:r>
        <w:rPr>
          <w:sz w:val="26"/>
        </w:rPr>
        <w:t>&amp;</w:t>
      </w:r>
      <w:r>
        <w:rPr>
          <w:spacing w:val="-10"/>
          <w:sz w:val="26"/>
        </w:rPr>
        <w:t> </w:t>
      </w:r>
      <w:r>
        <w:rPr>
          <w:sz w:val="26"/>
        </w:rPr>
        <w:t>Omega-6</w:t>
      </w:r>
      <w:r>
        <w:rPr>
          <w:spacing w:val="-5"/>
          <w:sz w:val="26"/>
        </w:rPr>
        <w:t> </w:t>
      </w:r>
      <w:r>
        <w:rPr>
          <w:sz w:val="26"/>
        </w:rPr>
        <w:t>fatty</w:t>
      </w:r>
      <w:r>
        <w:rPr>
          <w:spacing w:val="-5"/>
          <w:sz w:val="26"/>
        </w:rPr>
        <w:t> </w:t>
      </w:r>
      <w:r>
        <w:rPr>
          <w:sz w:val="26"/>
        </w:rPr>
        <w:t>acid)</w:t>
      </w:r>
      <w:r>
        <w:rPr>
          <w:spacing w:val="-4"/>
          <w:sz w:val="26"/>
        </w:rPr>
        <w:t> </w:t>
      </w:r>
      <w:r>
        <w:rPr>
          <w:sz w:val="26"/>
        </w:rPr>
        <w:t>decreases</w:t>
      </w:r>
      <w:r>
        <w:rPr>
          <w:spacing w:val="-5"/>
          <w:sz w:val="26"/>
        </w:rPr>
        <w:t> </w:t>
      </w:r>
      <w:r>
        <w:rPr>
          <w:sz w:val="26"/>
        </w:rPr>
        <w:t>risk</w:t>
      </w:r>
      <w:r>
        <w:rPr>
          <w:spacing w:val="-10"/>
          <w:sz w:val="26"/>
        </w:rPr>
        <w:t> </w:t>
      </w:r>
      <w:r>
        <w:rPr>
          <w:sz w:val="26"/>
        </w:rPr>
        <w:t>of</w:t>
      </w:r>
      <w:r>
        <w:rPr>
          <w:spacing w:val="-4"/>
          <w:sz w:val="26"/>
        </w:rPr>
        <w:t> </w:t>
      </w:r>
      <w:r>
        <w:rPr>
          <w:spacing w:val="-2"/>
          <w:sz w:val="26"/>
        </w:rPr>
        <w:t>atherosclerosis.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LDL</w:t>
      </w:r>
      <w:r>
        <w:rPr>
          <w:spacing w:val="-8"/>
          <w:sz w:val="26"/>
        </w:rPr>
        <w:t> </w:t>
      </w:r>
      <w:r>
        <w:rPr>
          <w:sz w:val="26"/>
        </w:rPr>
        <w:t>increases</w:t>
      </w:r>
      <w:r>
        <w:rPr>
          <w:spacing w:val="-2"/>
          <w:sz w:val="26"/>
        </w:rPr>
        <w:t> </w:t>
      </w:r>
      <w:r>
        <w:rPr>
          <w:sz w:val="26"/>
        </w:rPr>
        <w:t>risk</w:t>
      </w:r>
      <w:r>
        <w:rPr>
          <w:spacing w:val="-9"/>
          <w:sz w:val="26"/>
        </w:rPr>
        <w:t> </w:t>
      </w:r>
      <w:r>
        <w:rPr>
          <w:sz w:val="26"/>
        </w:rPr>
        <w:t>of</w:t>
      </w:r>
      <w:r>
        <w:rPr>
          <w:spacing w:val="-2"/>
          <w:sz w:val="26"/>
        </w:rPr>
        <w:t> atherosclerosis.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Rancidity</w:t>
      </w:r>
      <w:r>
        <w:rPr>
          <w:spacing w:val="-5"/>
          <w:sz w:val="26"/>
        </w:rPr>
        <w:t> </w:t>
      </w:r>
      <w:r>
        <w:rPr>
          <w:sz w:val="26"/>
        </w:rPr>
        <w:t>of</w:t>
      </w:r>
      <w:r>
        <w:rPr>
          <w:spacing w:val="-2"/>
          <w:sz w:val="26"/>
        </w:rPr>
        <w:t> </w:t>
      </w:r>
      <w:r>
        <w:rPr>
          <w:sz w:val="26"/>
        </w:rPr>
        <w:t>fatty</w:t>
      </w:r>
      <w:r>
        <w:rPr>
          <w:spacing w:val="-4"/>
          <w:sz w:val="26"/>
        </w:rPr>
        <w:t> </w:t>
      </w:r>
      <w:r>
        <w:rPr>
          <w:sz w:val="26"/>
        </w:rPr>
        <w:t>acid</w:t>
      </w:r>
      <w:r>
        <w:rPr>
          <w:spacing w:val="-3"/>
          <w:sz w:val="26"/>
        </w:rPr>
        <w:t> </w:t>
      </w:r>
      <w:r>
        <w:rPr>
          <w:sz w:val="26"/>
        </w:rPr>
        <w:t>increases</w:t>
      </w:r>
      <w:r>
        <w:rPr>
          <w:spacing w:val="-3"/>
          <w:sz w:val="26"/>
        </w:rPr>
        <w:t> </w:t>
      </w:r>
      <w:r>
        <w:rPr>
          <w:sz w:val="26"/>
        </w:rPr>
        <w:t>risk</w:t>
      </w:r>
      <w:r>
        <w:rPr>
          <w:spacing w:val="-9"/>
          <w:sz w:val="26"/>
        </w:rPr>
        <w:t> </w:t>
      </w:r>
      <w:r>
        <w:rPr>
          <w:sz w:val="26"/>
        </w:rPr>
        <w:t>of</w:t>
      </w:r>
      <w:r>
        <w:rPr>
          <w:spacing w:val="-3"/>
          <w:sz w:val="26"/>
        </w:rPr>
        <w:t> </w:t>
      </w:r>
      <w:r>
        <w:rPr>
          <w:spacing w:val="-2"/>
          <w:sz w:val="26"/>
        </w:rPr>
        <w:t>atherosclerosis.</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Snake</w:t>
      </w:r>
      <w:r>
        <w:rPr>
          <w:spacing w:val="-6"/>
          <w:sz w:val="26"/>
        </w:rPr>
        <w:t> </w:t>
      </w:r>
      <w:r>
        <w:rPr>
          <w:sz w:val="26"/>
        </w:rPr>
        <w:t>bite</w:t>
      </w:r>
      <w:r>
        <w:rPr>
          <w:spacing w:val="-7"/>
          <w:sz w:val="26"/>
        </w:rPr>
        <w:t> </w:t>
      </w:r>
      <w:r>
        <w:rPr>
          <w:sz w:val="26"/>
        </w:rPr>
        <w:t>causes</w:t>
      </w:r>
      <w:r>
        <w:rPr>
          <w:spacing w:val="-5"/>
          <w:sz w:val="26"/>
        </w:rPr>
        <w:t> </w:t>
      </w:r>
      <w:r>
        <w:rPr>
          <w:sz w:val="26"/>
        </w:rPr>
        <w:t>severe</w:t>
      </w:r>
      <w:r>
        <w:rPr>
          <w:spacing w:val="-6"/>
          <w:sz w:val="26"/>
        </w:rPr>
        <w:t> </w:t>
      </w:r>
      <w:r>
        <w:rPr>
          <w:sz w:val="26"/>
        </w:rPr>
        <w:t>haemolysis</w:t>
      </w:r>
      <w:r>
        <w:rPr>
          <w:spacing w:val="-6"/>
          <w:sz w:val="26"/>
        </w:rPr>
        <w:t> </w:t>
      </w:r>
      <w:r>
        <w:rPr>
          <w:sz w:val="26"/>
        </w:rPr>
        <w:t>of</w:t>
      </w:r>
      <w:r>
        <w:rPr>
          <w:spacing w:val="-6"/>
          <w:sz w:val="26"/>
        </w:rPr>
        <w:t> </w:t>
      </w:r>
      <w:r>
        <w:rPr>
          <w:spacing w:val="-2"/>
          <w:sz w:val="26"/>
        </w:rPr>
        <w:t>RBCs.</w:t>
      </w:r>
    </w:p>
    <w:p>
      <w:pPr>
        <w:pStyle w:val="ListParagraph"/>
        <w:numPr>
          <w:ilvl w:val="0"/>
          <w:numId w:val="103"/>
        </w:numPr>
        <w:tabs>
          <w:tab w:pos="1441" w:val="left" w:leader="none"/>
        </w:tabs>
        <w:spacing w:line="273" w:lineRule="auto" w:before="94" w:after="0"/>
        <w:ind w:left="1441" w:right="775" w:hanging="361"/>
        <w:jc w:val="left"/>
        <w:rPr>
          <w:sz w:val="26"/>
        </w:rPr>
      </w:pPr>
      <w:r>
        <w:rPr>
          <w:sz w:val="26"/>
        </w:rPr>
        <w:t>Carnitine</w:t>
      </w:r>
      <w:r>
        <w:rPr>
          <w:spacing w:val="-5"/>
          <w:sz w:val="26"/>
        </w:rPr>
        <w:t> </w:t>
      </w:r>
      <w:r>
        <w:rPr>
          <w:sz w:val="26"/>
        </w:rPr>
        <w:t>deficient</w:t>
      </w:r>
      <w:r>
        <w:rPr>
          <w:spacing w:val="-4"/>
          <w:sz w:val="26"/>
        </w:rPr>
        <w:t> </w:t>
      </w:r>
      <w:r>
        <w:rPr>
          <w:sz w:val="26"/>
        </w:rPr>
        <w:t>people</w:t>
      </w:r>
      <w:r>
        <w:rPr>
          <w:spacing w:val="-4"/>
          <w:sz w:val="26"/>
        </w:rPr>
        <w:t> </w:t>
      </w:r>
      <w:r>
        <w:rPr>
          <w:sz w:val="26"/>
        </w:rPr>
        <w:t>are</w:t>
      </w:r>
      <w:r>
        <w:rPr>
          <w:spacing w:val="-4"/>
          <w:sz w:val="26"/>
        </w:rPr>
        <w:t> </w:t>
      </w:r>
      <w:r>
        <w:rPr>
          <w:sz w:val="26"/>
        </w:rPr>
        <w:t>advised</w:t>
      </w:r>
      <w:r>
        <w:rPr>
          <w:spacing w:val="-5"/>
          <w:sz w:val="26"/>
        </w:rPr>
        <w:t> </w:t>
      </w:r>
      <w:r>
        <w:rPr>
          <w:sz w:val="26"/>
        </w:rPr>
        <w:t>to</w:t>
      </w:r>
      <w:r>
        <w:rPr>
          <w:spacing w:val="-5"/>
          <w:sz w:val="26"/>
        </w:rPr>
        <w:t> </w:t>
      </w:r>
      <w:r>
        <w:rPr>
          <w:sz w:val="26"/>
        </w:rPr>
        <w:t>take</w:t>
      </w:r>
      <w:r>
        <w:rPr>
          <w:spacing w:val="-4"/>
          <w:sz w:val="26"/>
        </w:rPr>
        <w:t> </w:t>
      </w:r>
      <w:r>
        <w:rPr>
          <w:sz w:val="26"/>
        </w:rPr>
        <w:t>a diet</w:t>
      </w:r>
      <w:r>
        <w:rPr>
          <w:spacing w:val="-5"/>
          <w:sz w:val="26"/>
        </w:rPr>
        <w:t> </w:t>
      </w:r>
      <w:r>
        <w:rPr>
          <w:sz w:val="26"/>
        </w:rPr>
        <w:t>containing</w:t>
      </w:r>
      <w:r>
        <w:rPr>
          <w:spacing w:val="-4"/>
          <w:sz w:val="26"/>
        </w:rPr>
        <w:t> </w:t>
      </w:r>
      <w:r>
        <w:rPr>
          <w:sz w:val="26"/>
        </w:rPr>
        <w:t>medium</w:t>
      </w:r>
      <w:r>
        <w:rPr>
          <w:spacing w:val="-9"/>
          <w:sz w:val="26"/>
        </w:rPr>
        <w:t> </w:t>
      </w:r>
      <w:r>
        <w:rPr>
          <w:sz w:val="26"/>
        </w:rPr>
        <w:t>chain</w:t>
      </w:r>
      <w:r>
        <w:rPr>
          <w:spacing w:val="-4"/>
          <w:sz w:val="26"/>
        </w:rPr>
        <w:t> </w:t>
      </w:r>
      <w:r>
        <w:rPr>
          <w:sz w:val="26"/>
        </w:rPr>
        <w:t>fatty </w:t>
      </w:r>
      <w:r>
        <w:rPr>
          <w:spacing w:val="-2"/>
          <w:sz w:val="26"/>
        </w:rPr>
        <w:t>acid.</w:t>
      </w:r>
    </w:p>
    <w:p>
      <w:pPr>
        <w:pStyle w:val="ListParagraph"/>
        <w:numPr>
          <w:ilvl w:val="0"/>
          <w:numId w:val="103"/>
        </w:numPr>
        <w:tabs>
          <w:tab w:pos="1440" w:val="left" w:leader="none"/>
        </w:tabs>
        <w:spacing w:line="240" w:lineRule="auto" w:before="53" w:after="0"/>
        <w:ind w:left="1440" w:right="0" w:hanging="360"/>
        <w:jc w:val="left"/>
        <w:rPr>
          <w:sz w:val="26"/>
        </w:rPr>
      </w:pPr>
      <w:r>
        <w:rPr>
          <w:sz w:val="26"/>
        </w:rPr>
        <w:t>Carnitine</w:t>
      </w:r>
      <w:r>
        <w:rPr>
          <w:spacing w:val="-6"/>
          <w:sz w:val="26"/>
        </w:rPr>
        <w:t> </w:t>
      </w:r>
      <w:r>
        <w:rPr>
          <w:sz w:val="26"/>
        </w:rPr>
        <w:t>deficient</w:t>
      </w:r>
      <w:r>
        <w:rPr>
          <w:spacing w:val="-4"/>
          <w:sz w:val="26"/>
        </w:rPr>
        <w:t> </w:t>
      </w:r>
      <w:r>
        <w:rPr>
          <w:sz w:val="26"/>
        </w:rPr>
        <w:t>people</w:t>
      </w:r>
      <w:r>
        <w:rPr>
          <w:spacing w:val="-5"/>
          <w:sz w:val="26"/>
        </w:rPr>
        <w:t> </w:t>
      </w:r>
      <w:r>
        <w:rPr>
          <w:sz w:val="26"/>
        </w:rPr>
        <w:t>can</w:t>
      </w:r>
      <w:r>
        <w:rPr>
          <w:spacing w:val="-4"/>
          <w:sz w:val="26"/>
        </w:rPr>
        <w:t> </w:t>
      </w:r>
      <w:r>
        <w:rPr>
          <w:sz w:val="26"/>
        </w:rPr>
        <w:t>suffer</w:t>
      </w:r>
      <w:r>
        <w:rPr>
          <w:spacing w:val="-4"/>
          <w:sz w:val="26"/>
        </w:rPr>
        <w:t> </w:t>
      </w:r>
      <w:r>
        <w:rPr>
          <w:sz w:val="26"/>
        </w:rPr>
        <w:t>from</w:t>
      </w:r>
      <w:r>
        <w:rPr>
          <w:spacing w:val="-9"/>
          <w:sz w:val="26"/>
        </w:rPr>
        <w:t> </w:t>
      </w:r>
      <w:r>
        <w:rPr>
          <w:sz w:val="26"/>
        </w:rPr>
        <w:t>severe</w:t>
      </w:r>
      <w:r>
        <w:rPr>
          <w:spacing w:val="-5"/>
          <w:sz w:val="26"/>
        </w:rPr>
        <w:t> </w:t>
      </w:r>
      <w:r>
        <w:rPr>
          <w:spacing w:val="-2"/>
          <w:sz w:val="26"/>
        </w:rPr>
        <w:t>hypoglycemia.</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Premature</w:t>
      </w:r>
      <w:r>
        <w:rPr>
          <w:spacing w:val="-5"/>
          <w:sz w:val="26"/>
        </w:rPr>
        <w:t> </w:t>
      </w:r>
      <w:r>
        <w:rPr>
          <w:sz w:val="26"/>
        </w:rPr>
        <w:t>baby</w:t>
      </w:r>
      <w:r>
        <w:rPr>
          <w:spacing w:val="-5"/>
          <w:sz w:val="26"/>
        </w:rPr>
        <w:t> </w:t>
      </w:r>
      <w:r>
        <w:rPr>
          <w:sz w:val="26"/>
        </w:rPr>
        <w:t>can</w:t>
      </w:r>
      <w:r>
        <w:rPr>
          <w:spacing w:val="-5"/>
          <w:sz w:val="26"/>
        </w:rPr>
        <w:t> </w:t>
      </w:r>
      <w:r>
        <w:rPr>
          <w:sz w:val="26"/>
        </w:rPr>
        <w:t>suffer</w:t>
      </w:r>
      <w:r>
        <w:rPr>
          <w:spacing w:val="-5"/>
          <w:sz w:val="26"/>
        </w:rPr>
        <w:t> </w:t>
      </w:r>
      <w:r>
        <w:rPr>
          <w:sz w:val="26"/>
        </w:rPr>
        <w:t>from</w:t>
      </w:r>
      <w:r>
        <w:rPr>
          <w:spacing w:val="-9"/>
          <w:sz w:val="26"/>
        </w:rPr>
        <w:t> </w:t>
      </w:r>
      <w:r>
        <w:rPr>
          <w:sz w:val="26"/>
        </w:rPr>
        <w:t>Acute</w:t>
      </w:r>
      <w:r>
        <w:rPr>
          <w:spacing w:val="-6"/>
          <w:sz w:val="26"/>
        </w:rPr>
        <w:t> </w:t>
      </w:r>
      <w:r>
        <w:rPr>
          <w:sz w:val="26"/>
        </w:rPr>
        <w:t>Respiratory</w:t>
      </w:r>
      <w:r>
        <w:rPr>
          <w:spacing w:val="-6"/>
          <w:sz w:val="26"/>
        </w:rPr>
        <w:t> </w:t>
      </w:r>
      <w:r>
        <w:rPr>
          <w:sz w:val="26"/>
        </w:rPr>
        <w:t>Distress</w:t>
      </w:r>
      <w:r>
        <w:rPr>
          <w:spacing w:val="-6"/>
          <w:sz w:val="26"/>
        </w:rPr>
        <w:t> </w:t>
      </w:r>
      <w:r>
        <w:rPr>
          <w:spacing w:val="-2"/>
          <w:sz w:val="26"/>
        </w:rPr>
        <w:t>Syndrome.</w:t>
      </w:r>
    </w:p>
    <w:p>
      <w:pPr>
        <w:pStyle w:val="ListParagraph"/>
        <w:numPr>
          <w:ilvl w:val="0"/>
          <w:numId w:val="103"/>
        </w:numPr>
        <w:tabs>
          <w:tab w:pos="1440" w:val="left" w:leader="none"/>
        </w:tabs>
        <w:spacing w:line="240" w:lineRule="auto" w:before="95" w:after="0"/>
        <w:ind w:left="1440" w:right="0" w:hanging="360"/>
        <w:jc w:val="left"/>
        <w:rPr>
          <w:sz w:val="26"/>
        </w:rPr>
      </w:pPr>
      <w:r>
        <w:rPr>
          <w:sz w:val="26"/>
        </w:rPr>
        <w:t>Orlistat</w:t>
      </w:r>
      <w:r>
        <w:rPr>
          <w:spacing w:val="-5"/>
          <w:sz w:val="26"/>
        </w:rPr>
        <w:t> </w:t>
      </w:r>
      <w:r>
        <w:rPr>
          <w:sz w:val="26"/>
        </w:rPr>
        <w:t>is</w:t>
      </w:r>
      <w:r>
        <w:rPr>
          <w:spacing w:val="-5"/>
          <w:sz w:val="26"/>
        </w:rPr>
        <w:t> </w:t>
      </w:r>
      <w:r>
        <w:rPr>
          <w:sz w:val="26"/>
        </w:rPr>
        <w:t>used</w:t>
      </w:r>
      <w:r>
        <w:rPr>
          <w:spacing w:val="-5"/>
          <w:sz w:val="26"/>
        </w:rPr>
        <w:t> </w:t>
      </w:r>
      <w:r>
        <w:rPr>
          <w:sz w:val="26"/>
        </w:rPr>
        <w:t>as</w:t>
      </w:r>
      <w:r>
        <w:rPr>
          <w:spacing w:val="-5"/>
          <w:sz w:val="26"/>
        </w:rPr>
        <w:t> </w:t>
      </w:r>
      <w:r>
        <w:rPr>
          <w:sz w:val="26"/>
        </w:rPr>
        <w:t>an</w:t>
      </w:r>
      <w:r>
        <w:rPr>
          <w:spacing w:val="-5"/>
          <w:sz w:val="26"/>
        </w:rPr>
        <w:t> </w:t>
      </w:r>
      <w:r>
        <w:rPr>
          <w:sz w:val="26"/>
        </w:rPr>
        <w:t>Anti-Obesity</w:t>
      </w:r>
      <w:r>
        <w:rPr>
          <w:spacing w:val="-5"/>
          <w:sz w:val="26"/>
        </w:rPr>
        <w:t> </w:t>
      </w:r>
      <w:r>
        <w:rPr>
          <w:spacing w:val="-2"/>
          <w:sz w:val="26"/>
        </w:rPr>
        <w:t>agent.</w:t>
      </w:r>
    </w:p>
    <w:p>
      <w:pPr>
        <w:pStyle w:val="ListParagraph"/>
        <w:numPr>
          <w:ilvl w:val="0"/>
          <w:numId w:val="103"/>
        </w:numPr>
        <w:tabs>
          <w:tab w:pos="1440" w:val="left" w:leader="none"/>
        </w:tabs>
        <w:spacing w:line="240" w:lineRule="auto" w:before="94" w:after="0"/>
        <w:ind w:left="1440" w:right="0" w:hanging="360"/>
        <w:jc w:val="left"/>
        <w:rPr>
          <w:sz w:val="26"/>
        </w:rPr>
      </w:pPr>
      <w:r>
        <w:rPr>
          <w:sz w:val="26"/>
        </w:rPr>
        <w:t>Heparin</w:t>
      </w:r>
      <w:r>
        <w:rPr>
          <w:spacing w:val="-5"/>
          <w:sz w:val="26"/>
        </w:rPr>
        <w:t> </w:t>
      </w:r>
      <w:r>
        <w:rPr>
          <w:sz w:val="26"/>
        </w:rPr>
        <w:t>is</w:t>
      </w:r>
      <w:r>
        <w:rPr>
          <w:spacing w:val="-5"/>
          <w:sz w:val="26"/>
        </w:rPr>
        <w:t> </w:t>
      </w:r>
      <w:r>
        <w:rPr>
          <w:sz w:val="26"/>
        </w:rPr>
        <w:t>known</w:t>
      </w:r>
      <w:r>
        <w:rPr>
          <w:spacing w:val="-5"/>
          <w:sz w:val="26"/>
        </w:rPr>
        <w:t> </w:t>
      </w:r>
      <w:r>
        <w:rPr>
          <w:sz w:val="26"/>
        </w:rPr>
        <w:t>as</w:t>
      </w:r>
      <w:r>
        <w:rPr>
          <w:spacing w:val="-5"/>
          <w:sz w:val="26"/>
        </w:rPr>
        <w:t> </w:t>
      </w:r>
      <w:r>
        <w:rPr>
          <w:sz w:val="26"/>
        </w:rPr>
        <w:t>clearing</w:t>
      </w:r>
      <w:r>
        <w:rPr>
          <w:spacing w:val="-8"/>
          <w:sz w:val="26"/>
        </w:rPr>
        <w:t> </w:t>
      </w:r>
      <w:r>
        <w:rPr>
          <w:spacing w:val="-2"/>
          <w:sz w:val="26"/>
        </w:rPr>
        <w:t>factor</w:t>
      </w:r>
    </w:p>
    <w:p>
      <w:pPr>
        <w:pStyle w:val="ListParagraph"/>
        <w:numPr>
          <w:ilvl w:val="0"/>
          <w:numId w:val="103"/>
        </w:numPr>
        <w:tabs>
          <w:tab w:pos="2160" w:val="left" w:leader="none"/>
        </w:tabs>
        <w:spacing w:line="240" w:lineRule="auto" w:before="90" w:after="0"/>
        <w:ind w:left="2160" w:right="0" w:hanging="1080"/>
        <w:jc w:val="left"/>
        <w:rPr>
          <w:sz w:val="26"/>
        </w:rPr>
      </w:pPr>
      <w:r>
        <w:rPr>
          <w:sz w:val="26"/>
        </w:rPr>
        <w:t>Bile</w:t>
      </w:r>
      <w:r>
        <w:rPr>
          <w:spacing w:val="-4"/>
          <w:sz w:val="26"/>
        </w:rPr>
        <w:t> </w:t>
      </w:r>
      <w:r>
        <w:rPr>
          <w:sz w:val="26"/>
        </w:rPr>
        <w:t>salts</w:t>
      </w:r>
      <w:r>
        <w:rPr>
          <w:spacing w:val="-5"/>
          <w:sz w:val="26"/>
        </w:rPr>
        <w:t> </w:t>
      </w:r>
      <w:r>
        <w:rPr>
          <w:sz w:val="26"/>
        </w:rPr>
        <w:t>are</w:t>
      </w:r>
      <w:r>
        <w:rPr>
          <w:spacing w:val="-3"/>
          <w:sz w:val="26"/>
        </w:rPr>
        <w:t> </w:t>
      </w:r>
      <w:r>
        <w:rPr>
          <w:sz w:val="26"/>
        </w:rPr>
        <w:t>detected</w:t>
      </w:r>
      <w:r>
        <w:rPr>
          <w:spacing w:val="-3"/>
          <w:sz w:val="26"/>
        </w:rPr>
        <w:t> </w:t>
      </w:r>
      <w:r>
        <w:rPr>
          <w:sz w:val="26"/>
        </w:rPr>
        <w:t>in</w:t>
      </w:r>
      <w:r>
        <w:rPr>
          <w:spacing w:val="-4"/>
          <w:sz w:val="26"/>
        </w:rPr>
        <w:t> </w:t>
      </w:r>
      <w:r>
        <w:rPr>
          <w:sz w:val="26"/>
        </w:rPr>
        <w:t>the</w:t>
      </w:r>
      <w:r>
        <w:rPr>
          <w:spacing w:val="-4"/>
          <w:sz w:val="26"/>
        </w:rPr>
        <w:t> </w:t>
      </w:r>
      <w:r>
        <w:rPr>
          <w:sz w:val="26"/>
        </w:rPr>
        <w:t>urine</w:t>
      </w:r>
      <w:r>
        <w:rPr>
          <w:spacing w:val="-7"/>
          <w:sz w:val="26"/>
        </w:rPr>
        <w:t> </w:t>
      </w:r>
      <w:r>
        <w:rPr>
          <w:sz w:val="26"/>
        </w:rPr>
        <w:t>of</w:t>
      </w:r>
      <w:r>
        <w:rPr>
          <w:spacing w:val="-3"/>
          <w:sz w:val="26"/>
        </w:rPr>
        <w:t> </w:t>
      </w:r>
      <w:r>
        <w:rPr>
          <w:sz w:val="26"/>
        </w:rPr>
        <w:t>obstructive</w:t>
      </w:r>
      <w:r>
        <w:rPr>
          <w:spacing w:val="-4"/>
          <w:sz w:val="26"/>
        </w:rPr>
        <w:t> </w:t>
      </w:r>
      <w:r>
        <w:rPr>
          <w:spacing w:val="-2"/>
          <w:sz w:val="26"/>
        </w:rPr>
        <w:t>jaundice</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Explain</w:t>
      </w:r>
      <w:r>
        <w:rPr>
          <w:spacing w:val="-6"/>
          <w:sz w:val="26"/>
        </w:rPr>
        <w:t> </w:t>
      </w:r>
      <w:r>
        <w:rPr>
          <w:sz w:val="26"/>
        </w:rPr>
        <w:t>“Statin</w:t>
      </w:r>
      <w:r>
        <w:rPr>
          <w:spacing w:val="-5"/>
          <w:sz w:val="26"/>
        </w:rPr>
        <w:t> </w:t>
      </w:r>
      <w:r>
        <w:rPr>
          <w:sz w:val="26"/>
        </w:rPr>
        <w:t>is</w:t>
      </w:r>
      <w:r>
        <w:rPr>
          <w:spacing w:val="-5"/>
          <w:sz w:val="26"/>
        </w:rPr>
        <w:t> </w:t>
      </w:r>
      <w:r>
        <w:rPr>
          <w:sz w:val="26"/>
        </w:rPr>
        <w:t>use</w:t>
      </w:r>
      <w:r>
        <w:rPr>
          <w:spacing w:val="-5"/>
          <w:sz w:val="26"/>
        </w:rPr>
        <w:t> </w:t>
      </w:r>
      <w:r>
        <w:rPr>
          <w:sz w:val="26"/>
        </w:rPr>
        <w:t>in</w:t>
      </w:r>
      <w:r>
        <w:rPr>
          <w:spacing w:val="-5"/>
          <w:sz w:val="26"/>
        </w:rPr>
        <w:t> </w:t>
      </w:r>
      <w:r>
        <w:rPr>
          <w:sz w:val="26"/>
        </w:rPr>
        <w:t>treatment</w:t>
      </w:r>
      <w:r>
        <w:rPr>
          <w:spacing w:val="-5"/>
          <w:sz w:val="26"/>
        </w:rPr>
        <w:t> </w:t>
      </w:r>
      <w:r>
        <w:rPr>
          <w:sz w:val="26"/>
        </w:rPr>
        <w:t>of</w:t>
      </w:r>
      <w:r>
        <w:rPr>
          <w:spacing w:val="-5"/>
          <w:sz w:val="26"/>
        </w:rPr>
        <w:t> </w:t>
      </w:r>
      <w:r>
        <w:rPr>
          <w:spacing w:val="-2"/>
          <w:sz w:val="26"/>
        </w:rPr>
        <w:t>hypercholesterolemia"</w:t>
      </w:r>
    </w:p>
    <w:p>
      <w:pPr>
        <w:pStyle w:val="ListParagraph"/>
        <w:numPr>
          <w:ilvl w:val="0"/>
          <w:numId w:val="103"/>
        </w:numPr>
        <w:tabs>
          <w:tab w:pos="1441" w:val="left" w:leader="none"/>
          <w:tab w:pos="2160" w:val="left" w:leader="none"/>
        </w:tabs>
        <w:spacing w:line="278" w:lineRule="auto" w:before="95" w:after="0"/>
        <w:ind w:left="1441" w:right="1301" w:hanging="361"/>
        <w:jc w:val="left"/>
        <w:rPr>
          <w:sz w:val="26"/>
        </w:rPr>
      </w:pPr>
      <w:r>
        <w:rPr>
          <w:sz w:val="26"/>
        </w:rPr>
        <w:t>Eicosapentaenoic</w:t>
      </w:r>
      <w:r>
        <w:rPr>
          <w:spacing w:val="-5"/>
          <w:sz w:val="26"/>
        </w:rPr>
        <w:t> </w:t>
      </w:r>
      <w:r>
        <w:rPr>
          <w:sz w:val="26"/>
        </w:rPr>
        <w:t>acid</w:t>
      </w:r>
      <w:r>
        <w:rPr>
          <w:spacing w:val="-5"/>
          <w:sz w:val="26"/>
        </w:rPr>
        <w:t> </w:t>
      </w:r>
      <w:r>
        <w:rPr>
          <w:sz w:val="26"/>
        </w:rPr>
        <w:t>and</w:t>
      </w:r>
      <w:r>
        <w:rPr>
          <w:spacing w:val="-5"/>
          <w:sz w:val="26"/>
        </w:rPr>
        <w:t> </w:t>
      </w:r>
      <w:r>
        <w:rPr>
          <w:sz w:val="26"/>
        </w:rPr>
        <w:t>docosahexaenoic</w:t>
      </w:r>
      <w:r>
        <w:rPr>
          <w:spacing w:val="-5"/>
          <w:sz w:val="26"/>
        </w:rPr>
        <w:t> </w:t>
      </w:r>
      <w:r>
        <w:rPr>
          <w:sz w:val="26"/>
        </w:rPr>
        <w:t>acids</w:t>
      </w:r>
      <w:r>
        <w:rPr>
          <w:spacing w:val="-5"/>
          <w:sz w:val="26"/>
        </w:rPr>
        <w:t> </w:t>
      </w:r>
      <w:r>
        <w:rPr>
          <w:sz w:val="26"/>
        </w:rPr>
        <w:t>in</w:t>
      </w:r>
      <w:r>
        <w:rPr>
          <w:spacing w:val="-5"/>
          <w:sz w:val="26"/>
        </w:rPr>
        <w:t> </w:t>
      </w:r>
      <w:r>
        <w:rPr>
          <w:sz w:val="26"/>
        </w:rPr>
        <w:t>food</w:t>
      </w:r>
      <w:r>
        <w:rPr>
          <w:spacing w:val="-5"/>
          <w:sz w:val="26"/>
        </w:rPr>
        <w:t> </w:t>
      </w:r>
      <w:r>
        <w:rPr>
          <w:sz w:val="26"/>
        </w:rPr>
        <w:t>are</w:t>
      </w:r>
      <w:r>
        <w:rPr>
          <w:spacing w:val="-5"/>
          <w:sz w:val="26"/>
        </w:rPr>
        <w:t> </w:t>
      </w:r>
      <w:r>
        <w:rPr>
          <w:sz w:val="26"/>
        </w:rPr>
        <w:t>good</w:t>
      </w:r>
      <w:r>
        <w:rPr>
          <w:spacing w:val="-5"/>
          <w:sz w:val="26"/>
        </w:rPr>
        <w:t> </w:t>
      </w:r>
      <w:r>
        <w:rPr>
          <w:sz w:val="26"/>
        </w:rPr>
        <w:t>for </w:t>
      </w:r>
      <w:r>
        <w:rPr>
          <w:spacing w:val="-2"/>
          <w:sz w:val="26"/>
        </w:rPr>
        <w:t>health.</w:t>
      </w:r>
    </w:p>
    <w:p>
      <w:pPr>
        <w:pStyle w:val="BodyText"/>
        <w:spacing w:before="140"/>
      </w:pPr>
    </w:p>
    <w:p>
      <w:pPr>
        <w:pStyle w:val="Heading2"/>
        <w:ind w:left="1441"/>
      </w:pPr>
      <w:r>
        <w:rPr>
          <w:spacing w:val="-2"/>
        </w:rPr>
        <w:t>Enzyme</w:t>
      </w:r>
    </w:p>
    <w:p>
      <w:pPr>
        <w:pStyle w:val="ListParagraph"/>
        <w:numPr>
          <w:ilvl w:val="0"/>
          <w:numId w:val="103"/>
        </w:numPr>
        <w:tabs>
          <w:tab w:pos="1441" w:val="left" w:leader="none"/>
          <w:tab w:pos="2160" w:val="left" w:leader="none"/>
        </w:tabs>
        <w:spacing w:line="278" w:lineRule="auto" w:before="91" w:after="0"/>
        <w:ind w:left="1441" w:right="813" w:hanging="361"/>
        <w:jc w:val="left"/>
        <w:rPr>
          <w:sz w:val="26"/>
        </w:rPr>
      </w:pPr>
      <w:r>
        <w:rPr>
          <w:sz w:val="26"/>
        </w:rPr>
        <w:t>“CK-MB</w:t>
      </w:r>
      <w:r>
        <w:rPr>
          <w:spacing w:val="-5"/>
          <w:sz w:val="26"/>
        </w:rPr>
        <w:t> </w:t>
      </w:r>
      <w:r>
        <w:rPr>
          <w:sz w:val="26"/>
        </w:rPr>
        <w:t>is</w:t>
      </w:r>
      <w:r>
        <w:rPr>
          <w:spacing w:val="-5"/>
          <w:sz w:val="26"/>
        </w:rPr>
        <w:t> </w:t>
      </w:r>
      <w:r>
        <w:rPr>
          <w:sz w:val="26"/>
        </w:rPr>
        <w:t>a</w:t>
      </w:r>
      <w:r>
        <w:rPr>
          <w:spacing w:val="-4"/>
          <w:sz w:val="26"/>
        </w:rPr>
        <w:t> </w:t>
      </w:r>
      <w:r>
        <w:rPr>
          <w:sz w:val="26"/>
        </w:rPr>
        <w:t>more</w:t>
      </w:r>
      <w:r>
        <w:rPr>
          <w:spacing w:val="-4"/>
          <w:sz w:val="26"/>
        </w:rPr>
        <w:t> </w:t>
      </w:r>
      <w:r>
        <w:rPr>
          <w:sz w:val="26"/>
        </w:rPr>
        <w:t>significant</w:t>
      </w:r>
      <w:r>
        <w:rPr>
          <w:spacing w:val="-4"/>
          <w:sz w:val="26"/>
        </w:rPr>
        <w:t> </w:t>
      </w:r>
      <w:r>
        <w:rPr>
          <w:sz w:val="26"/>
        </w:rPr>
        <w:t>marker</w:t>
      </w:r>
      <w:r>
        <w:rPr>
          <w:spacing w:val="-4"/>
          <w:sz w:val="26"/>
        </w:rPr>
        <w:t> </w:t>
      </w:r>
      <w:r>
        <w:rPr>
          <w:sz w:val="26"/>
        </w:rPr>
        <w:t>than</w:t>
      </w:r>
      <w:r>
        <w:rPr>
          <w:spacing w:val="-5"/>
          <w:sz w:val="26"/>
        </w:rPr>
        <w:t> </w:t>
      </w:r>
      <w:r>
        <w:rPr>
          <w:sz w:val="26"/>
        </w:rPr>
        <w:t>LDH</w:t>
      </w:r>
      <w:r>
        <w:rPr>
          <w:spacing w:val="-5"/>
          <w:sz w:val="26"/>
        </w:rPr>
        <w:t> </w:t>
      </w:r>
      <w:r>
        <w:rPr>
          <w:sz w:val="26"/>
        </w:rPr>
        <w:t>&amp;</w:t>
      </w:r>
      <w:r>
        <w:rPr>
          <w:spacing w:val="-9"/>
          <w:sz w:val="26"/>
        </w:rPr>
        <w:t> </w:t>
      </w:r>
      <w:r>
        <w:rPr>
          <w:sz w:val="26"/>
        </w:rPr>
        <w:t>S.GOT</w:t>
      </w:r>
      <w:r>
        <w:rPr>
          <w:spacing w:val="-4"/>
          <w:sz w:val="26"/>
        </w:rPr>
        <w:t> </w:t>
      </w:r>
      <w:r>
        <w:rPr>
          <w:sz w:val="26"/>
        </w:rPr>
        <w:t>for</w:t>
      </w:r>
      <w:r>
        <w:rPr>
          <w:spacing w:val="-4"/>
          <w:sz w:val="26"/>
        </w:rPr>
        <w:t> </w:t>
      </w:r>
      <w:r>
        <w:rPr>
          <w:sz w:val="26"/>
        </w:rPr>
        <w:t>diagnosis</w:t>
      </w:r>
      <w:r>
        <w:rPr>
          <w:spacing w:val="-5"/>
          <w:sz w:val="26"/>
        </w:rPr>
        <w:t> </w:t>
      </w:r>
      <w:r>
        <w:rPr>
          <w:sz w:val="26"/>
        </w:rPr>
        <w:t>of Myocardial infarction” explain it.</w:t>
      </w:r>
    </w:p>
    <w:p>
      <w:pPr>
        <w:pStyle w:val="ListParagraph"/>
        <w:numPr>
          <w:ilvl w:val="0"/>
          <w:numId w:val="103"/>
        </w:numPr>
        <w:tabs>
          <w:tab w:pos="2160" w:val="left" w:leader="none"/>
        </w:tabs>
        <w:spacing w:line="240" w:lineRule="auto" w:before="40" w:after="0"/>
        <w:ind w:left="2160" w:right="0" w:hanging="1080"/>
        <w:jc w:val="left"/>
        <w:rPr>
          <w:sz w:val="26"/>
        </w:rPr>
      </w:pPr>
      <w:r>
        <w:rPr>
          <w:sz w:val="26"/>
        </w:rPr>
        <w:t>Sudden</w:t>
      </w:r>
      <w:r>
        <w:rPr>
          <w:spacing w:val="-5"/>
          <w:sz w:val="26"/>
        </w:rPr>
        <w:t> </w:t>
      </w:r>
      <w:r>
        <w:rPr>
          <w:sz w:val="26"/>
        </w:rPr>
        <w:t>withdrawal</w:t>
      </w:r>
      <w:r>
        <w:rPr>
          <w:spacing w:val="-5"/>
          <w:sz w:val="26"/>
        </w:rPr>
        <w:t> </w:t>
      </w:r>
      <w:r>
        <w:rPr>
          <w:sz w:val="26"/>
        </w:rPr>
        <w:t>of</w:t>
      </w:r>
      <w:r>
        <w:rPr>
          <w:spacing w:val="-5"/>
          <w:sz w:val="26"/>
        </w:rPr>
        <w:t> </w:t>
      </w:r>
      <w:r>
        <w:rPr>
          <w:sz w:val="26"/>
        </w:rPr>
        <w:t>statin</w:t>
      </w:r>
      <w:r>
        <w:rPr>
          <w:spacing w:val="-6"/>
          <w:sz w:val="26"/>
        </w:rPr>
        <w:t> </w:t>
      </w:r>
      <w:r>
        <w:rPr>
          <w:sz w:val="26"/>
        </w:rPr>
        <w:t>drugs</w:t>
      </w:r>
      <w:r>
        <w:rPr>
          <w:spacing w:val="-6"/>
          <w:sz w:val="26"/>
        </w:rPr>
        <w:t> </w:t>
      </w:r>
      <w:r>
        <w:rPr>
          <w:sz w:val="26"/>
        </w:rPr>
        <w:t>can</w:t>
      </w:r>
      <w:r>
        <w:rPr>
          <w:spacing w:val="-5"/>
          <w:sz w:val="26"/>
        </w:rPr>
        <w:t> </w:t>
      </w:r>
      <w:r>
        <w:rPr>
          <w:sz w:val="26"/>
        </w:rPr>
        <w:t>cause</w:t>
      </w:r>
      <w:r>
        <w:rPr>
          <w:spacing w:val="-5"/>
          <w:sz w:val="26"/>
        </w:rPr>
        <w:t> </w:t>
      </w:r>
      <w:r>
        <w:rPr>
          <w:spacing w:val="-2"/>
          <w:sz w:val="26"/>
        </w:rPr>
        <w:t>hypercholesterolemia.</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Aspirin</w:t>
      </w:r>
      <w:r>
        <w:rPr>
          <w:spacing w:val="-8"/>
          <w:sz w:val="26"/>
        </w:rPr>
        <w:t> </w:t>
      </w:r>
      <w:r>
        <w:rPr>
          <w:sz w:val="26"/>
        </w:rPr>
        <w:t>cause</w:t>
      </w:r>
      <w:r>
        <w:rPr>
          <w:spacing w:val="-7"/>
          <w:sz w:val="26"/>
        </w:rPr>
        <w:t> </w:t>
      </w:r>
      <w:r>
        <w:rPr>
          <w:sz w:val="26"/>
        </w:rPr>
        <w:t>suicide</w:t>
      </w:r>
      <w:r>
        <w:rPr>
          <w:spacing w:val="-6"/>
          <w:sz w:val="26"/>
        </w:rPr>
        <w:t> </w:t>
      </w:r>
      <w:r>
        <w:rPr>
          <w:spacing w:val="-2"/>
          <w:sz w:val="26"/>
        </w:rPr>
        <w:t>inhibition.</w:t>
      </w:r>
    </w:p>
    <w:p>
      <w:pPr>
        <w:pStyle w:val="ListParagraph"/>
        <w:numPr>
          <w:ilvl w:val="0"/>
          <w:numId w:val="103"/>
        </w:numPr>
        <w:tabs>
          <w:tab w:pos="2160" w:val="left" w:leader="none"/>
        </w:tabs>
        <w:spacing w:line="240" w:lineRule="auto" w:before="104" w:after="0"/>
        <w:ind w:left="2160" w:right="0" w:hanging="1080"/>
        <w:jc w:val="left"/>
        <w:rPr>
          <w:sz w:val="26"/>
        </w:rPr>
      </w:pPr>
      <w:r>
        <w:rPr>
          <w:sz w:val="26"/>
        </w:rPr>
        <w:t>Ethanol</w:t>
      </w:r>
      <w:r>
        <w:rPr>
          <w:spacing w:val="-5"/>
          <w:sz w:val="26"/>
        </w:rPr>
        <w:t> </w:t>
      </w:r>
      <w:r>
        <w:rPr>
          <w:sz w:val="26"/>
        </w:rPr>
        <w:t>is</w:t>
      </w:r>
      <w:r>
        <w:rPr>
          <w:spacing w:val="-5"/>
          <w:sz w:val="26"/>
        </w:rPr>
        <w:t> </w:t>
      </w:r>
      <w:r>
        <w:rPr>
          <w:sz w:val="26"/>
        </w:rPr>
        <w:t>used</w:t>
      </w:r>
      <w:r>
        <w:rPr>
          <w:spacing w:val="-4"/>
          <w:sz w:val="26"/>
        </w:rPr>
        <w:t> </w:t>
      </w:r>
      <w:r>
        <w:rPr>
          <w:sz w:val="26"/>
        </w:rPr>
        <w:t>as</w:t>
      </w:r>
      <w:r>
        <w:rPr>
          <w:spacing w:val="-5"/>
          <w:sz w:val="26"/>
        </w:rPr>
        <w:t> </w:t>
      </w:r>
      <w:r>
        <w:rPr>
          <w:sz w:val="26"/>
        </w:rPr>
        <w:t>an</w:t>
      </w:r>
      <w:r>
        <w:rPr>
          <w:spacing w:val="-4"/>
          <w:sz w:val="26"/>
        </w:rPr>
        <w:t> </w:t>
      </w:r>
      <w:r>
        <w:rPr>
          <w:sz w:val="26"/>
        </w:rPr>
        <w:t>antidote</w:t>
      </w:r>
      <w:r>
        <w:rPr>
          <w:spacing w:val="-5"/>
          <w:sz w:val="26"/>
        </w:rPr>
        <w:t> </w:t>
      </w:r>
      <w:r>
        <w:rPr>
          <w:sz w:val="26"/>
        </w:rPr>
        <w:t>in</w:t>
      </w:r>
      <w:r>
        <w:rPr>
          <w:spacing w:val="-8"/>
          <w:sz w:val="26"/>
        </w:rPr>
        <w:t> </w:t>
      </w:r>
      <w:r>
        <w:rPr>
          <w:sz w:val="26"/>
        </w:rPr>
        <w:t>methanol</w:t>
      </w:r>
      <w:r>
        <w:rPr>
          <w:spacing w:val="-5"/>
          <w:sz w:val="26"/>
        </w:rPr>
        <w:t> </w:t>
      </w:r>
      <w:r>
        <w:rPr>
          <w:spacing w:val="-2"/>
          <w:sz w:val="26"/>
        </w:rPr>
        <w:t>poisoning.</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Explain</w:t>
      </w:r>
      <w:r>
        <w:rPr>
          <w:spacing w:val="-7"/>
          <w:sz w:val="26"/>
        </w:rPr>
        <w:t> </w:t>
      </w:r>
      <w:r>
        <w:rPr>
          <w:sz w:val="26"/>
        </w:rPr>
        <w:t>“Allopurinol</w:t>
      </w:r>
      <w:r>
        <w:rPr>
          <w:spacing w:val="-7"/>
          <w:sz w:val="26"/>
        </w:rPr>
        <w:t> </w:t>
      </w:r>
      <w:r>
        <w:rPr>
          <w:sz w:val="26"/>
        </w:rPr>
        <w:t>use</w:t>
      </w:r>
      <w:r>
        <w:rPr>
          <w:spacing w:val="-7"/>
          <w:sz w:val="26"/>
        </w:rPr>
        <w:t> </w:t>
      </w:r>
      <w:r>
        <w:rPr>
          <w:sz w:val="26"/>
        </w:rPr>
        <w:t>in</w:t>
      </w:r>
      <w:r>
        <w:rPr>
          <w:spacing w:val="-7"/>
          <w:sz w:val="26"/>
        </w:rPr>
        <w:t> </w:t>
      </w:r>
      <w:r>
        <w:rPr>
          <w:sz w:val="26"/>
        </w:rPr>
        <w:t>gouty</w:t>
      </w:r>
      <w:r>
        <w:rPr>
          <w:spacing w:val="-7"/>
          <w:sz w:val="26"/>
        </w:rPr>
        <w:t> </w:t>
      </w:r>
      <w:r>
        <w:rPr>
          <w:spacing w:val="-2"/>
          <w:sz w:val="26"/>
        </w:rPr>
        <w:t>arthritis”</w:t>
      </w:r>
    </w:p>
    <w:p>
      <w:pPr>
        <w:pStyle w:val="Heading2"/>
        <w:spacing w:before="95"/>
        <w:ind w:left="1441"/>
      </w:pPr>
      <w:r>
        <w:rPr/>
        <w:t>Nutrition</w:t>
      </w:r>
      <w:r>
        <w:rPr>
          <w:spacing w:val="-11"/>
        </w:rPr>
        <w:t> </w:t>
      </w:r>
      <w:r>
        <w:rPr/>
        <w:t>&amp;</w:t>
      </w:r>
      <w:r>
        <w:rPr>
          <w:spacing w:val="-5"/>
        </w:rPr>
        <w:t> </w:t>
      </w:r>
      <w:r>
        <w:rPr>
          <w:spacing w:val="-2"/>
        </w:rPr>
        <w:t>Vitamins</w:t>
      </w:r>
    </w:p>
    <w:p>
      <w:pPr>
        <w:pStyle w:val="ListParagraph"/>
        <w:numPr>
          <w:ilvl w:val="0"/>
          <w:numId w:val="103"/>
        </w:numPr>
        <w:tabs>
          <w:tab w:pos="2160" w:val="left" w:leader="none"/>
        </w:tabs>
        <w:spacing w:line="240" w:lineRule="auto" w:before="85" w:after="0"/>
        <w:ind w:left="2160" w:right="0" w:hanging="1080"/>
        <w:jc w:val="left"/>
        <w:rPr>
          <w:sz w:val="26"/>
        </w:rPr>
      </w:pPr>
      <w:r>
        <w:rPr>
          <w:sz w:val="26"/>
        </w:rPr>
        <w:t>Folic</w:t>
      </w:r>
      <w:r>
        <w:rPr>
          <w:spacing w:val="-6"/>
          <w:sz w:val="26"/>
        </w:rPr>
        <w:t> </w:t>
      </w:r>
      <w:r>
        <w:rPr>
          <w:sz w:val="26"/>
        </w:rPr>
        <w:t>acid</w:t>
      </w:r>
      <w:r>
        <w:rPr>
          <w:spacing w:val="-4"/>
          <w:sz w:val="26"/>
        </w:rPr>
        <w:t> </w:t>
      </w:r>
      <w:r>
        <w:rPr>
          <w:sz w:val="26"/>
        </w:rPr>
        <w:t>supplementation</w:t>
      </w:r>
      <w:r>
        <w:rPr>
          <w:spacing w:val="-5"/>
          <w:sz w:val="26"/>
        </w:rPr>
        <w:t> </w:t>
      </w:r>
      <w:r>
        <w:rPr>
          <w:sz w:val="26"/>
        </w:rPr>
        <w:t>is</w:t>
      </w:r>
      <w:r>
        <w:rPr>
          <w:spacing w:val="-6"/>
          <w:sz w:val="26"/>
        </w:rPr>
        <w:t> </w:t>
      </w:r>
      <w:r>
        <w:rPr>
          <w:sz w:val="26"/>
        </w:rPr>
        <w:t>essential</w:t>
      </w:r>
      <w:r>
        <w:rPr>
          <w:spacing w:val="-5"/>
          <w:sz w:val="26"/>
        </w:rPr>
        <w:t> </w:t>
      </w:r>
      <w:r>
        <w:rPr>
          <w:sz w:val="26"/>
        </w:rPr>
        <w:t>in</w:t>
      </w:r>
      <w:r>
        <w:rPr>
          <w:spacing w:val="-5"/>
          <w:sz w:val="26"/>
        </w:rPr>
        <w:t> </w:t>
      </w:r>
      <w:r>
        <w:rPr>
          <w:spacing w:val="-2"/>
          <w:sz w:val="26"/>
        </w:rPr>
        <w:t>pregnancy.</w:t>
      </w:r>
    </w:p>
    <w:p>
      <w:pPr>
        <w:pStyle w:val="ListParagraph"/>
        <w:numPr>
          <w:ilvl w:val="0"/>
          <w:numId w:val="103"/>
        </w:numPr>
        <w:tabs>
          <w:tab w:pos="2160" w:val="left" w:leader="none"/>
        </w:tabs>
        <w:spacing w:line="240" w:lineRule="auto" w:before="99" w:after="0"/>
        <w:ind w:left="2160" w:right="0" w:hanging="1080"/>
        <w:jc w:val="left"/>
        <w:rPr>
          <w:sz w:val="26"/>
        </w:rPr>
      </w:pPr>
      <w:r>
        <w:rPr>
          <w:sz w:val="26"/>
        </w:rPr>
        <w:t>Vitamin-</w:t>
      </w:r>
      <w:r>
        <w:rPr>
          <w:spacing w:val="-5"/>
          <w:sz w:val="26"/>
        </w:rPr>
        <w:t> </w:t>
      </w:r>
      <w:r>
        <w:rPr>
          <w:sz w:val="26"/>
        </w:rPr>
        <w:t>D</w:t>
      </w:r>
      <w:r>
        <w:rPr>
          <w:spacing w:val="-4"/>
          <w:sz w:val="26"/>
        </w:rPr>
        <w:t> </w:t>
      </w:r>
      <w:r>
        <w:rPr>
          <w:sz w:val="26"/>
        </w:rPr>
        <w:t>deficiency</w:t>
      </w:r>
      <w:r>
        <w:rPr>
          <w:spacing w:val="-4"/>
          <w:sz w:val="26"/>
        </w:rPr>
        <w:t> </w:t>
      </w:r>
      <w:r>
        <w:rPr>
          <w:sz w:val="26"/>
        </w:rPr>
        <w:t>does</w:t>
      </w:r>
      <w:r>
        <w:rPr>
          <w:spacing w:val="-4"/>
          <w:sz w:val="26"/>
        </w:rPr>
        <w:t> </w:t>
      </w:r>
      <w:r>
        <w:rPr>
          <w:sz w:val="26"/>
        </w:rPr>
        <w:t>not</w:t>
      </w:r>
      <w:r>
        <w:rPr>
          <w:spacing w:val="-5"/>
          <w:sz w:val="26"/>
        </w:rPr>
        <w:t> </w:t>
      </w:r>
      <w:r>
        <w:rPr>
          <w:sz w:val="26"/>
        </w:rPr>
        <w:t>cause</w:t>
      </w:r>
      <w:r>
        <w:rPr>
          <w:spacing w:val="-4"/>
          <w:sz w:val="26"/>
        </w:rPr>
        <w:t> </w:t>
      </w:r>
      <w:r>
        <w:rPr>
          <w:spacing w:val="-2"/>
          <w:sz w:val="26"/>
        </w:rPr>
        <w:t>Tetany.</w:t>
      </w:r>
    </w:p>
    <w:p>
      <w:pPr>
        <w:pStyle w:val="ListParagraph"/>
        <w:spacing w:after="0" w:line="240" w:lineRule="auto"/>
        <w:jc w:val="left"/>
        <w:rPr>
          <w:sz w:val="26"/>
        </w:rPr>
        <w:sectPr>
          <w:pgSz w:w="12240" w:h="15840"/>
          <w:pgMar w:header="0" w:footer="1489" w:top="1360" w:bottom="1680" w:left="720" w:right="720"/>
        </w:sectPr>
      </w:pPr>
    </w:p>
    <w:p>
      <w:pPr>
        <w:pStyle w:val="ListParagraph"/>
        <w:numPr>
          <w:ilvl w:val="0"/>
          <w:numId w:val="103"/>
        </w:numPr>
        <w:tabs>
          <w:tab w:pos="2160" w:val="left" w:leader="none"/>
        </w:tabs>
        <w:spacing w:line="240" w:lineRule="auto" w:before="73" w:after="0"/>
        <w:ind w:left="2160" w:right="0" w:hanging="1080"/>
        <w:jc w:val="left"/>
        <w:rPr>
          <w:sz w:val="26"/>
        </w:rPr>
      </w:pPr>
      <w:r>
        <w:rPr>
          <w:sz w:val="26"/>
        </w:rPr>
        <w:t>Oral</w:t>
      </w:r>
      <w:r>
        <w:rPr>
          <w:spacing w:val="-4"/>
          <w:sz w:val="26"/>
        </w:rPr>
        <w:t> </w:t>
      </w:r>
      <w:r>
        <w:rPr>
          <w:sz w:val="26"/>
        </w:rPr>
        <w:t>iron</w:t>
      </w:r>
      <w:r>
        <w:rPr>
          <w:spacing w:val="-5"/>
          <w:sz w:val="26"/>
        </w:rPr>
        <w:t> </w:t>
      </w:r>
      <w:r>
        <w:rPr>
          <w:sz w:val="26"/>
        </w:rPr>
        <w:t>tablets</w:t>
      </w:r>
      <w:r>
        <w:rPr>
          <w:spacing w:val="-5"/>
          <w:sz w:val="26"/>
        </w:rPr>
        <w:t> </w:t>
      </w:r>
      <w:r>
        <w:rPr>
          <w:sz w:val="26"/>
        </w:rPr>
        <w:t>are</w:t>
      </w:r>
      <w:r>
        <w:rPr>
          <w:spacing w:val="-3"/>
          <w:sz w:val="26"/>
        </w:rPr>
        <w:t> </w:t>
      </w:r>
      <w:r>
        <w:rPr>
          <w:sz w:val="26"/>
        </w:rPr>
        <w:t>advised</w:t>
      </w:r>
      <w:r>
        <w:rPr>
          <w:spacing w:val="-5"/>
          <w:sz w:val="26"/>
        </w:rPr>
        <w:t> </w:t>
      </w:r>
      <w:r>
        <w:rPr>
          <w:sz w:val="26"/>
        </w:rPr>
        <w:t>to</w:t>
      </w:r>
      <w:r>
        <w:rPr>
          <w:spacing w:val="-5"/>
          <w:sz w:val="26"/>
        </w:rPr>
        <w:t> </w:t>
      </w:r>
      <w:r>
        <w:rPr>
          <w:sz w:val="26"/>
        </w:rPr>
        <w:t>take</w:t>
      </w:r>
      <w:r>
        <w:rPr>
          <w:spacing w:val="-4"/>
          <w:sz w:val="26"/>
        </w:rPr>
        <w:t> </w:t>
      </w:r>
      <w:r>
        <w:rPr>
          <w:sz w:val="26"/>
        </w:rPr>
        <w:t>along</w:t>
      </w:r>
      <w:r>
        <w:rPr>
          <w:spacing w:val="-9"/>
          <w:sz w:val="26"/>
        </w:rPr>
        <w:t> </w:t>
      </w:r>
      <w:r>
        <w:rPr>
          <w:sz w:val="26"/>
        </w:rPr>
        <w:t>with a</w:t>
      </w:r>
      <w:r>
        <w:rPr>
          <w:spacing w:val="-4"/>
          <w:sz w:val="26"/>
        </w:rPr>
        <w:t> </w:t>
      </w:r>
      <w:r>
        <w:rPr>
          <w:sz w:val="26"/>
        </w:rPr>
        <w:t>glass</w:t>
      </w:r>
      <w:r>
        <w:rPr>
          <w:spacing w:val="-4"/>
          <w:sz w:val="26"/>
        </w:rPr>
        <w:t> </w:t>
      </w:r>
      <w:r>
        <w:rPr>
          <w:sz w:val="26"/>
        </w:rPr>
        <w:t>of</w:t>
      </w:r>
      <w:r>
        <w:rPr>
          <w:spacing w:val="-4"/>
          <w:sz w:val="26"/>
        </w:rPr>
        <w:t> </w:t>
      </w:r>
      <w:r>
        <w:rPr>
          <w:sz w:val="26"/>
        </w:rPr>
        <w:t>lemon</w:t>
      </w:r>
      <w:r>
        <w:rPr>
          <w:spacing w:val="-5"/>
          <w:sz w:val="26"/>
        </w:rPr>
        <w:t> </w:t>
      </w:r>
      <w:r>
        <w:rPr>
          <w:spacing w:val="-2"/>
          <w:sz w:val="26"/>
        </w:rPr>
        <w:t>water.</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Iron</w:t>
      </w:r>
      <w:r>
        <w:rPr>
          <w:spacing w:val="-4"/>
          <w:sz w:val="26"/>
        </w:rPr>
        <w:t> </w:t>
      </w:r>
      <w:r>
        <w:rPr>
          <w:sz w:val="26"/>
        </w:rPr>
        <w:t>is</w:t>
      </w:r>
      <w:r>
        <w:rPr>
          <w:spacing w:val="-5"/>
          <w:sz w:val="26"/>
        </w:rPr>
        <w:t> </w:t>
      </w:r>
      <w:r>
        <w:rPr>
          <w:sz w:val="26"/>
        </w:rPr>
        <w:t>conserved</w:t>
      </w:r>
      <w:r>
        <w:rPr>
          <w:spacing w:val="-3"/>
          <w:sz w:val="26"/>
        </w:rPr>
        <w:t> </w:t>
      </w:r>
      <w:r>
        <w:rPr>
          <w:sz w:val="26"/>
        </w:rPr>
        <w:t>in</w:t>
      </w:r>
      <w:r>
        <w:rPr>
          <w:spacing w:val="-5"/>
          <w:sz w:val="26"/>
        </w:rPr>
        <w:t> </w:t>
      </w:r>
      <w:r>
        <w:rPr>
          <w:sz w:val="26"/>
        </w:rPr>
        <w:t>our</w:t>
      </w:r>
      <w:r>
        <w:rPr>
          <w:spacing w:val="-4"/>
          <w:sz w:val="26"/>
        </w:rPr>
        <w:t> </w:t>
      </w:r>
      <w:r>
        <w:rPr>
          <w:spacing w:val="-2"/>
          <w:sz w:val="26"/>
        </w:rPr>
        <w:t>body.</w:t>
      </w:r>
    </w:p>
    <w:p>
      <w:pPr>
        <w:pStyle w:val="ListParagraph"/>
        <w:numPr>
          <w:ilvl w:val="0"/>
          <w:numId w:val="103"/>
        </w:numPr>
        <w:tabs>
          <w:tab w:pos="2160" w:val="left" w:leader="none"/>
        </w:tabs>
        <w:spacing w:line="240" w:lineRule="auto" w:before="100" w:after="0"/>
        <w:ind w:left="2160" w:right="0" w:hanging="1080"/>
        <w:jc w:val="left"/>
        <w:rPr>
          <w:sz w:val="26"/>
        </w:rPr>
      </w:pPr>
      <w:r>
        <w:rPr>
          <w:sz w:val="26"/>
        </w:rPr>
        <w:t>Copper</w:t>
      </w:r>
      <w:r>
        <w:rPr>
          <w:spacing w:val="-4"/>
          <w:sz w:val="26"/>
        </w:rPr>
        <w:t> </w:t>
      </w:r>
      <w:r>
        <w:rPr>
          <w:sz w:val="26"/>
        </w:rPr>
        <w:t>is</w:t>
      </w:r>
      <w:r>
        <w:rPr>
          <w:spacing w:val="-4"/>
          <w:sz w:val="26"/>
        </w:rPr>
        <w:t> </w:t>
      </w:r>
      <w:r>
        <w:rPr>
          <w:sz w:val="26"/>
        </w:rPr>
        <w:t>necessary</w:t>
      </w:r>
      <w:r>
        <w:rPr>
          <w:spacing w:val="-4"/>
          <w:sz w:val="26"/>
        </w:rPr>
        <w:t> </w:t>
      </w:r>
      <w:r>
        <w:rPr>
          <w:sz w:val="26"/>
        </w:rPr>
        <w:t>for</w:t>
      </w:r>
      <w:r>
        <w:rPr>
          <w:spacing w:val="-3"/>
          <w:sz w:val="26"/>
        </w:rPr>
        <w:t> </w:t>
      </w:r>
      <w:r>
        <w:rPr>
          <w:sz w:val="26"/>
        </w:rPr>
        <w:t>iron</w:t>
      </w:r>
      <w:r>
        <w:rPr>
          <w:spacing w:val="-4"/>
          <w:sz w:val="26"/>
        </w:rPr>
        <w:t> </w:t>
      </w:r>
      <w:r>
        <w:rPr>
          <w:spacing w:val="-2"/>
          <w:sz w:val="26"/>
        </w:rPr>
        <w:t>absorption.</w:t>
      </w:r>
    </w:p>
    <w:p>
      <w:pPr>
        <w:pStyle w:val="ListParagraph"/>
        <w:numPr>
          <w:ilvl w:val="0"/>
          <w:numId w:val="103"/>
        </w:numPr>
        <w:tabs>
          <w:tab w:pos="2160" w:val="left" w:leader="none"/>
        </w:tabs>
        <w:spacing w:line="240" w:lineRule="auto" w:before="100" w:after="0"/>
        <w:ind w:left="2160" w:right="0" w:hanging="1080"/>
        <w:jc w:val="left"/>
        <w:rPr>
          <w:sz w:val="26"/>
        </w:rPr>
      </w:pPr>
      <w:r>
        <w:rPr>
          <w:sz w:val="26"/>
        </w:rPr>
        <w:t>Vitamin</w:t>
      </w:r>
      <w:r>
        <w:rPr>
          <w:spacing w:val="-8"/>
          <w:sz w:val="26"/>
        </w:rPr>
        <w:t> </w:t>
      </w:r>
      <w:r>
        <w:rPr>
          <w:sz w:val="26"/>
        </w:rPr>
        <w:t>B12</w:t>
      </w:r>
      <w:r>
        <w:rPr>
          <w:spacing w:val="-8"/>
          <w:sz w:val="26"/>
        </w:rPr>
        <w:t> </w:t>
      </w:r>
      <w:r>
        <w:rPr>
          <w:sz w:val="26"/>
        </w:rPr>
        <w:t>deficiency</w:t>
      </w:r>
      <w:r>
        <w:rPr>
          <w:spacing w:val="-8"/>
          <w:sz w:val="26"/>
        </w:rPr>
        <w:t> </w:t>
      </w:r>
      <w:r>
        <w:rPr>
          <w:sz w:val="26"/>
        </w:rPr>
        <w:t>cause</w:t>
      </w:r>
      <w:r>
        <w:rPr>
          <w:spacing w:val="-7"/>
          <w:sz w:val="26"/>
        </w:rPr>
        <w:t> </w:t>
      </w:r>
      <w:r>
        <w:rPr>
          <w:sz w:val="26"/>
        </w:rPr>
        <w:t>pernicious</w:t>
      </w:r>
      <w:r>
        <w:rPr>
          <w:spacing w:val="-7"/>
          <w:sz w:val="26"/>
        </w:rPr>
        <w:t> </w:t>
      </w:r>
      <w:r>
        <w:rPr>
          <w:spacing w:val="-2"/>
          <w:sz w:val="26"/>
        </w:rPr>
        <w:t>anemia</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A</w:t>
      </w:r>
      <w:r>
        <w:rPr>
          <w:spacing w:val="-9"/>
          <w:sz w:val="26"/>
        </w:rPr>
        <w:t> </w:t>
      </w:r>
      <w:r>
        <w:rPr>
          <w:sz w:val="26"/>
        </w:rPr>
        <w:t>single</w:t>
      </w:r>
      <w:r>
        <w:rPr>
          <w:spacing w:val="-5"/>
          <w:sz w:val="26"/>
        </w:rPr>
        <w:t> </w:t>
      </w:r>
      <w:r>
        <w:rPr>
          <w:sz w:val="26"/>
        </w:rPr>
        <w:t>intramuscular</w:t>
      </w:r>
      <w:r>
        <w:rPr>
          <w:spacing w:val="-4"/>
          <w:sz w:val="26"/>
        </w:rPr>
        <w:t> </w:t>
      </w:r>
      <w:r>
        <w:rPr>
          <w:sz w:val="26"/>
        </w:rPr>
        <w:t>dose</w:t>
      </w:r>
      <w:r>
        <w:rPr>
          <w:spacing w:val="-4"/>
          <w:sz w:val="26"/>
        </w:rPr>
        <w:t> </w:t>
      </w:r>
      <w:r>
        <w:rPr>
          <w:sz w:val="26"/>
        </w:rPr>
        <w:t>of</w:t>
      </w:r>
      <w:r>
        <w:rPr>
          <w:spacing w:val="-4"/>
          <w:sz w:val="26"/>
        </w:rPr>
        <w:t> </w:t>
      </w:r>
      <w:r>
        <w:rPr>
          <w:sz w:val="26"/>
        </w:rPr>
        <w:t>Vitamin</w:t>
      </w:r>
      <w:r>
        <w:rPr>
          <w:spacing w:val="-5"/>
          <w:sz w:val="26"/>
        </w:rPr>
        <w:t> </w:t>
      </w:r>
      <w:r>
        <w:rPr>
          <w:sz w:val="26"/>
        </w:rPr>
        <w:t>K</w:t>
      </w:r>
      <w:r>
        <w:rPr>
          <w:spacing w:val="-5"/>
          <w:sz w:val="26"/>
        </w:rPr>
        <w:t> </w:t>
      </w:r>
      <w:r>
        <w:rPr>
          <w:sz w:val="26"/>
        </w:rPr>
        <w:t>is</w:t>
      </w:r>
      <w:r>
        <w:rPr>
          <w:spacing w:val="-5"/>
          <w:sz w:val="26"/>
        </w:rPr>
        <w:t> </w:t>
      </w:r>
      <w:r>
        <w:rPr>
          <w:sz w:val="26"/>
        </w:rPr>
        <w:t>given</w:t>
      </w:r>
      <w:r>
        <w:rPr>
          <w:spacing w:val="-5"/>
          <w:sz w:val="26"/>
        </w:rPr>
        <w:t> </w:t>
      </w:r>
      <w:r>
        <w:rPr>
          <w:sz w:val="26"/>
        </w:rPr>
        <w:t>to All</w:t>
      </w:r>
      <w:r>
        <w:rPr>
          <w:spacing w:val="-5"/>
          <w:sz w:val="26"/>
        </w:rPr>
        <w:t> </w:t>
      </w:r>
      <w:r>
        <w:rPr>
          <w:spacing w:val="-2"/>
          <w:sz w:val="26"/>
        </w:rPr>
        <w:t>newborns.</w:t>
      </w:r>
    </w:p>
    <w:p>
      <w:pPr>
        <w:pStyle w:val="ListParagraph"/>
        <w:numPr>
          <w:ilvl w:val="0"/>
          <w:numId w:val="103"/>
        </w:numPr>
        <w:tabs>
          <w:tab w:pos="1441" w:val="left" w:leader="none"/>
          <w:tab w:pos="2160" w:val="left" w:leader="none"/>
        </w:tabs>
        <w:spacing w:line="278" w:lineRule="auto" w:before="95" w:after="0"/>
        <w:ind w:left="1441" w:right="756" w:hanging="361"/>
        <w:jc w:val="left"/>
        <w:rPr>
          <w:sz w:val="26"/>
        </w:rPr>
      </w:pPr>
      <w:r>
        <w:rPr>
          <w:sz w:val="26"/>
        </w:rPr>
        <w:t>Folic</w:t>
      </w:r>
      <w:r>
        <w:rPr>
          <w:spacing w:val="-6"/>
          <w:sz w:val="26"/>
        </w:rPr>
        <w:t> </w:t>
      </w:r>
      <w:r>
        <w:rPr>
          <w:sz w:val="26"/>
        </w:rPr>
        <w:t>acid</w:t>
      </w:r>
      <w:r>
        <w:rPr>
          <w:spacing w:val="-5"/>
          <w:sz w:val="26"/>
        </w:rPr>
        <w:t> </w:t>
      </w:r>
      <w:r>
        <w:rPr>
          <w:sz w:val="26"/>
        </w:rPr>
        <w:t>and</w:t>
      </w:r>
      <w:r>
        <w:rPr>
          <w:spacing w:val="-5"/>
          <w:sz w:val="26"/>
        </w:rPr>
        <w:t> </w:t>
      </w:r>
      <w:r>
        <w:rPr>
          <w:sz w:val="26"/>
        </w:rPr>
        <w:t>Vitamin</w:t>
      </w:r>
      <w:r>
        <w:rPr>
          <w:spacing w:val="-6"/>
          <w:sz w:val="26"/>
        </w:rPr>
        <w:t> </w:t>
      </w:r>
      <w:r>
        <w:rPr>
          <w:sz w:val="26"/>
        </w:rPr>
        <w:t>b12</w:t>
      </w:r>
      <w:r>
        <w:rPr>
          <w:spacing w:val="-6"/>
          <w:sz w:val="26"/>
        </w:rPr>
        <w:t> </w:t>
      </w:r>
      <w:r>
        <w:rPr>
          <w:sz w:val="26"/>
        </w:rPr>
        <w:t>are</w:t>
      </w:r>
      <w:r>
        <w:rPr>
          <w:spacing w:val="-5"/>
          <w:sz w:val="26"/>
        </w:rPr>
        <w:t> </w:t>
      </w:r>
      <w:r>
        <w:rPr>
          <w:sz w:val="26"/>
        </w:rPr>
        <w:t>given</w:t>
      </w:r>
      <w:r>
        <w:rPr>
          <w:spacing w:val="-5"/>
          <w:sz w:val="26"/>
        </w:rPr>
        <w:t> </w:t>
      </w:r>
      <w:r>
        <w:rPr>
          <w:sz w:val="26"/>
        </w:rPr>
        <w:t>together in</w:t>
      </w:r>
      <w:r>
        <w:rPr>
          <w:spacing w:val="-6"/>
          <w:sz w:val="26"/>
        </w:rPr>
        <w:t> </w:t>
      </w:r>
      <w:r>
        <w:rPr>
          <w:sz w:val="26"/>
        </w:rPr>
        <w:t>treatment</w:t>
      </w:r>
      <w:r>
        <w:rPr>
          <w:spacing w:val="-6"/>
          <w:sz w:val="26"/>
        </w:rPr>
        <w:t> </w:t>
      </w:r>
      <w:r>
        <w:rPr>
          <w:sz w:val="26"/>
        </w:rPr>
        <w:t>of</w:t>
      </w:r>
      <w:r>
        <w:rPr>
          <w:spacing w:val="-5"/>
          <w:sz w:val="26"/>
        </w:rPr>
        <w:t> </w:t>
      </w:r>
      <w:r>
        <w:rPr>
          <w:sz w:val="26"/>
        </w:rPr>
        <w:t>megaloblastic </w:t>
      </w:r>
      <w:r>
        <w:rPr>
          <w:spacing w:val="-2"/>
          <w:sz w:val="26"/>
        </w:rPr>
        <w:t>anemia</w:t>
      </w:r>
    </w:p>
    <w:p>
      <w:pPr>
        <w:pStyle w:val="ListParagraph"/>
        <w:numPr>
          <w:ilvl w:val="0"/>
          <w:numId w:val="103"/>
        </w:numPr>
        <w:tabs>
          <w:tab w:pos="2160" w:val="left" w:leader="none"/>
        </w:tabs>
        <w:spacing w:line="240" w:lineRule="auto" w:before="46" w:after="0"/>
        <w:ind w:left="2160" w:right="0" w:hanging="1080"/>
        <w:jc w:val="left"/>
        <w:rPr>
          <w:sz w:val="26"/>
        </w:rPr>
      </w:pPr>
      <w:r>
        <w:rPr>
          <w:sz w:val="26"/>
        </w:rPr>
        <w:t>Pellagra</w:t>
      </w:r>
      <w:r>
        <w:rPr>
          <w:spacing w:val="-5"/>
          <w:sz w:val="26"/>
        </w:rPr>
        <w:t> </w:t>
      </w:r>
      <w:r>
        <w:rPr>
          <w:sz w:val="26"/>
        </w:rPr>
        <w:t>can</w:t>
      </w:r>
      <w:r>
        <w:rPr>
          <w:spacing w:val="-5"/>
          <w:sz w:val="26"/>
        </w:rPr>
        <w:t> </w:t>
      </w:r>
      <w:r>
        <w:rPr>
          <w:sz w:val="26"/>
        </w:rPr>
        <w:t>occur</w:t>
      </w:r>
      <w:r>
        <w:rPr>
          <w:spacing w:val="-5"/>
          <w:sz w:val="26"/>
        </w:rPr>
        <w:t> </w:t>
      </w:r>
      <w:r>
        <w:rPr>
          <w:sz w:val="26"/>
        </w:rPr>
        <w:t>in</w:t>
      </w:r>
      <w:r>
        <w:rPr>
          <w:spacing w:val="-6"/>
          <w:sz w:val="26"/>
        </w:rPr>
        <w:t> </w:t>
      </w:r>
      <w:r>
        <w:rPr>
          <w:sz w:val="26"/>
        </w:rPr>
        <w:t>carcinoid</w:t>
      </w:r>
      <w:r>
        <w:rPr>
          <w:spacing w:val="-5"/>
          <w:sz w:val="26"/>
        </w:rPr>
        <w:t> </w:t>
      </w:r>
      <w:r>
        <w:rPr>
          <w:spacing w:val="-2"/>
          <w:sz w:val="26"/>
        </w:rPr>
        <w:t>syndrome..</w:t>
      </w:r>
    </w:p>
    <w:p>
      <w:pPr>
        <w:pStyle w:val="ListParagraph"/>
        <w:numPr>
          <w:ilvl w:val="0"/>
          <w:numId w:val="103"/>
        </w:numPr>
        <w:tabs>
          <w:tab w:pos="2160" w:val="left" w:leader="none"/>
        </w:tabs>
        <w:spacing w:line="240" w:lineRule="auto" w:before="90" w:after="0"/>
        <w:ind w:left="2160" w:right="0" w:hanging="1080"/>
        <w:jc w:val="left"/>
        <w:rPr>
          <w:sz w:val="26"/>
        </w:rPr>
      </w:pPr>
      <w:r>
        <w:rPr>
          <w:sz w:val="26"/>
        </w:rPr>
        <w:t>Oedema</w:t>
      </w:r>
      <w:r>
        <w:rPr>
          <w:spacing w:val="-6"/>
          <w:sz w:val="26"/>
        </w:rPr>
        <w:t> </w:t>
      </w:r>
      <w:r>
        <w:rPr>
          <w:sz w:val="26"/>
        </w:rPr>
        <w:t>occurs</w:t>
      </w:r>
      <w:r>
        <w:rPr>
          <w:spacing w:val="-6"/>
          <w:sz w:val="26"/>
        </w:rPr>
        <w:t> </w:t>
      </w:r>
      <w:r>
        <w:rPr>
          <w:sz w:val="26"/>
        </w:rPr>
        <w:t>in</w:t>
      </w:r>
      <w:r>
        <w:rPr>
          <w:spacing w:val="-6"/>
          <w:sz w:val="26"/>
        </w:rPr>
        <w:t> </w:t>
      </w:r>
      <w:r>
        <w:rPr>
          <w:spacing w:val="-2"/>
          <w:sz w:val="26"/>
        </w:rPr>
        <w:t>Kwashiorkor.</w:t>
      </w:r>
    </w:p>
    <w:p>
      <w:pPr>
        <w:pStyle w:val="ListParagraph"/>
        <w:numPr>
          <w:ilvl w:val="0"/>
          <w:numId w:val="103"/>
        </w:numPr>
        <w:tabs>
          <w:tab w:pos="2228" w:val="left" w:leader="none"/>
        </w:tabs>
        <w:spacing w:line="240" w:lineRule="auto" w:before="94" w:after="0"/>
        <w:ind w:left="2228" w:right="0" w:hanging="1148"/>
        <w:jc w:val="left"/>
        <w:rPr>
          <w:sz w:val="26"/>
        </w:rPr>
      </w:pPr>
      <w:r>
        <w:rPr>
          <w:sz w:val="26"/>
        </w:rPr>
        <w:t>“Vitamin</w:t>
      </w:r>
      <w:r>
        <w:rPr>
          <w:spacing w:val="-8"/>
          <w:sz w:val="26"/>
        </w:rPr>
        <w:t> </w:t>
      </w:r>
      <w:r>
        <w:rPr>
          <w:sz w:val="26"/>
        </w:rPr>
        <w:t>C</w:t>
      </w:r>
      <w:r>
        <w:rPr>
          <w:spacing w:val="-7"/>
          <w:sz w:val="26"/>
        </w:rPr>
        <w:t> </w:t>
      </w:r>
      <w:r>
        <w:rPr>
          <w:sz w:val="26"/>
        </w:rPr>
        <w:t>deficiency</w:t>
      </w:r>
      <w:r>
        <w:rPr>
          <w:spacing w:val="-7"/>
          <w:sz w:val="26"/>
        </w:rPr>
        <w:t> </w:t>
      </w:r>
      <w:r>
        <w:rPr>
          <w:sz w:val="26"/>
        </w:rPr>
        <w:t>causes</w:t>
      </w:r>
      <w:r>
        <w:rPr>
          <w:spacing w:val="-6"/>
          <w:sz w:val="26"/>
        </w:rPr>
        <w:t> </w:t>
      </w:r>
      <w:r>
        <w:rPr>
          <w:sz w:val="26"/>
        </w:rPr>
        <w:t>Scurvy”</w:t>
      </w:r>
      <w:r>
        <w:rPr>
          <w:spacing w:val="-7"/>
          <w:sz w:val="26"/>
        </w:rPr>
        <w:t> </w:t>
      </w:r>
      <w:r>
        <w:rPr>
          <w:sz w:val="26"/>
        </w:rPr>
        <w:t>Explain</w:t>
      </w:r>
      <w:r>
        <w:rPr>
          <w:spacing w:val="-7"/>
          <w:sz w:val="26"/>
        </w:rPr>
        <w:t> </w:t>
      </w:r>
      <w:r>
        <w:rPr>
          <w:spacing w:val="-5"/>
          <w:sz w:val="26"/>
        </w:rPr>
        <w:t>it.</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Pyridoxal</w:t>
      </w:r>
      <w:r>
        <w:rPr>
          <w:spacing w:val="-8"/>
          <w:sz w:val="26"/>
        </w:rPr>
        <w:t> </w:t>
      </w:r>
      <w:r>
        <w:rPr>
          <w:sz w:val="26"/>
        </w:rPr>
        <w:t>phosphate</w:t>
      </w:r>
      <w:r>
        <w:rPr>
          <w:spacing w:val="-6"/>
          <w:sz w:val="26"/>
        </w:rPr>
        <w:t> </w:t>
      </w:r>
      <w:r>
        <w:rPr>
          <w:sz w:val="26"/>
        </w:rPr>
        <w:t>deficiency</w:t>
      </w:r>
      <w:r>
        <w:rPr>
          <w:spacing w:val="-6"/>
          <w:sz w:val="26"/>
        </w:rPr>
        <w:t> </w:t>
      </w:r>
      <w:r>
        <w:rPr>
          <w:sz w:val="26"/>
        </w:rPr>
        <w:t>can</w:t>
      </w:r>
      <w:r>
        <w:rPr>
          <w:spacing w:val="-6"/>
          <w:sz w:val="26"/>
        </w:rPr>
        <w:t> </w:t>
      </w:r>
      <w:r>
        <w:rPr>
          <w:sz w:val="26"/>
        </w:rPr>
        <w:t>cause</w:t>
      </w:r>
      <w:r>
        <w:rPr>
          <w:spacing w:val="-6"/>
          <w:sz w:val="26"/>
        </w:rPr>
        <w:t> </w:t>
      </w:r>
      <w:r>
        <w:rPr>
          <w:spacing w:val="-2"/>
          <w:sz w:val="26"/>
        </w:rPr>
        <w:t>pellagra.</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Vitamin</w:t>
      </w:r>
      <w:r>
        <w:rPr>
          <w:spacing w:val="-5"/>
          <w:sz w:val="26"/>
        </w:rPr>
        <w:t> </w:t>
      </w:r>
      <w:r>
        <w:rPr>
          <w:sz w:val="26"/>
        </w:rPr>
        <w:t>D</w:t>
      </w:r>
      <w:r>
        <w:rPr>
          <w:spacing w:val="-5"/>
          <w:sz w:val="26"/>
        </w:rPr>
        <w:t> </w:t>
      </w:r>
      <w:r>
        <w:rPr>
          <w:sz w:val="26"/>
        </w:rPr>
        <w:t>is</w:t>
      </w:r>
      <w:r>
        <w:rPr>
          <w:spacing w:val="-5"/>
          <w:sz w:val="26"/>
        </w:rPr>
        <w:t> </w:t>
      </w:r>
      <w:r>
        <w:rPr>
          <w:sz w:val="26"/>
        </w:rPr>
        <w:t>considered</w:t>
      </w:r>
      <w:r>
        <w:rPr>
          <w:spacing w:val="-4"/>
          <w:sz w:val="26"/>
        </w:rPr>
        <w:t> </w:t>
      </w:r>
      <w:r>
        <w:rPr>
          <w:sz w:val="26"/>
        </w:rPr>
        <w:t>a</w:t>
      </w:r>
      <w:r>
        <w:rPr>
          <w:spacing w:val="-4"/>
          <w:sz w:val="26"/>
        </w:rPr>
        <w:t> </w:t>
      </w:r>
      <w:r>
        <w:rPr>
          <w:spacing w:val="-2"/>
          <w:sz w:val="26"/>
        </w:rPr>
        <w:t>hormone.</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Niacin</w:t>
      </w:r>
      <w:r>
        <w:rPr>
          <w:spacing w:val="-5"/>
          <w:sz w:val="26"/>
        </w:rPr>
        <w:t> </w:t>
      </w:r>
      <w:r>
        <w:rPr>
          <w:sz w:val="26"/>
        </w:rPr>
        <w:t>deficiency</w:t>
      </w:r>
      <w:r>
        <w:rPr>
          <w:spacing w:val="-4"/>
          <w:sz w:val="26"/>
        </w:rPr>
        <w:t> </w:t>
      </w:r>
      <w:r>
        <w:rPr>
          <w:sz w:val="26"/>
        </w:rPr>
        <w:t>alone</w:t>
      </w:r>
      <w:r>
        <w:rPr>
          <w:spacing w:val="-4"/>
          <w:sz w:val="26"/>
        </w:rPr>
        <w:t> </w:t>
      </w:r>
      <w:r>
        <w:rPr>
          <w:sz w:val="26"/>
        </w:rPr>
        <w:t>can</w:t>
      </w:r>
      <w:r>
        <w:rPr>
          <w:spacing w:val="-4"/>
          <w:sz w:val="26"/>
        </w:rPr>
        <w:t> </w:t>
      </w:r>
      <w:r>
        <w:rPr>
          <w:sz w:val="26"/>
        </w:rPr>
        <w:t>not</w:t>
      </w:r>
      <w:r>
        <w:rPr>
          <w:spacing w:val="-5"/>
          <w:sz w:val="26"/>
        </w:rPr>
        <w:t> </w:t>
      </w:r>
      <w:r>
        <w:rPr>
          <w:sz w:val="26"/>
        </w:rPr>
        <w:t>cause</w:t>
      </w:r>
      <w:r>
        <w:rPr>
          <w:spacing w:val="-4"/>
          <w:sz w:val="26"/>
        </w:rPr>
        <w:t> </w:t>
      </w:r>
      <w:r>
        <w:rPr>
          <w:spacing w:val="-2"/>
          <w:sz w:val="26"/>
        </w:rPr>
        <w:t>pellagra.</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Vitamin</w:t>
      </w:r>
      <w:r>
        <w:rPr>
          <w:spacing w:val="-7"/>
          <w:sz w:val="26"/>
        </w:rPr>
        <w:t> </w:t>
      </w:r>
      <w:r>
        <w:rPr>
          <w:sz w:val="26"/>
        </w:rPr>
        <w:t>C</w:t>
      </w:r>
      <w:r>
        <w:rPr>
          <w:spacing w:val="-6"/>
          <w:sz w:val="26"/>
        </w:rPr>
        <w:t> </w:t>
      </w:r>
      <w:r>
        <w:rPr>
          <w:sz w:val="26"/>
        </w:rPr>
        <w:t>increases</w:t>
      </w:r>
      <w:r>
        <w:rPr>
          <w:spacing w:val="-5"/>
          <w:sz w:val="26"/>
        </w:rPr>
        <w:t> </w:t>
      </w:r>
      <w:r>
        <w:rPr>
          <w:sz w:val="26"/>
        </w:rPr>
        <w:t>iron</w:t>
      </w:r>
      <w:r>
        <w:rPr>
          <w:spacing w:val="-6"/>
          <w:sz w:val="26"/>
        </w:rPr>
        <w:t> </w:t>
      </w:r>
      <w:r>
        <w:rPr>
          <w:spacing w:val="-2"/>
          <w:sz w:val="26"/>
        </w:rPr>
        <w:t>absorption.</w:t>
      </w:r>
    </w:p>
    <w:p>
      <w:pPr>
        <w:pStyle w:val="ListParagraph"/>
        <w:numPr>
          <w:ilvl w:val="0"/>
          <w:numId w:val="103"/>
        </w:numPr>
        <w:tabs>
          <w:tab w:pos="2160" w:val="left" w:leader="none"/>
        </w:tabs>
        <w:spacing w:line="240" w:lineRule="auto" w:before="90" w:after="0"/>
        <w:ind w:left="2160" w:right="0" w:hanging="1080"/>
        <w:jc w:val="left"/>
        <w:rPr>
          <w:sz w:val="26"/>
        </w:rPr>
      </w:pPr>
      <w:r>
        <w:rPr>
          <w:sz w:val="26"/>
        </w:rPr>
        <w:t>Vitamin</w:t>
      </w:r>
      <w:r>
        <w:rPr>
          <w:spacing w:val="-5"/>
          <w:sz w:val="26"/>
        </w:rPr>
        <w:t> </w:t>
      </w:r>
      <w:r>
        <w:rPr>
          <w:sz w:val="26"/>
        </w:rPr>
        <w:t>B</w:t>
      </w:r>
      <w:r>
        <w:rPr>
          <w:spacing w:val="-5"/>
          <w:sz w:val="26"/>
        </w:rPr>
        <w:t> </w:t>
      </w:r>
      <w:r>
        <w:rPr>
          <w:sz w:val="26"/>
        </w:rPr>
        <w:t>12</w:t>
      </w:r>
      <w:r>
        <w:rPr>
          <w:spacing w:val="-5"/>
          <w:sz w:val="26"/>
        </w:rPr>
        <w:t> </w:t>
      </w:r>
      <w:r>
        <w:rPr>
          <w:sz w:val="26"/>
        </w:rPr>
        <w:t>deficiency</w:t>
      </w:r>
      <w:r>
        <w:rPr>
          <w:spacing w:val="-4"/>
          <w:sz w:val="26"/>
        </w:rPr>
        <w:t> </w:t>
      </w:r>
      <w:r>
        <w:rPr>
          <w:sz w:val="26"/>
        </w:rPr>
        <w:t>leads</w:t>
      </w:r>
      <w:r>
        <w:rPr>
          <w:spacing w:val="-4"/>
          <w:sz w:val="26"/>
        </w:rPr>
        <w:t> </w:t>
      </w:r>
      <w:r>
        <w:rPr>
          <w:sz w:val="26"/>
        </w:rPr>
        <w:t>to</w:t>
      </w:r>
      <w:r>
        <w:rPr>
          <w:spacing w:val="-5"/>
          <w:sz w:val="26"/>
        </w:rPr>
        <w:t> </w:t>
      </w:r>
      <w:r>
        <w:rPr>
          <w:sz w:val="26"/>
        </w:rPr>
        <w:t>folate</w:t>
      </w:r>
      <w:r>
        <w:rPr>
          <w:spacing w:val="-4"/>
          <w:sz w:val="26"/>
        </w:rPr>
        <w:t> </w:t>
      </w:r>
      <w:r>
        <w:rPr>
          <w:spacing w:val="-2"/>
          <w:sz w:val="26"/>
        </w:rPr>
        <w:t>trap.</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Pellagra</w:t>
      </w:r>
      <w:r>
        <w:rPr>
          <w:spacing w:val="-6"/>
          <w:sz w:val="26"/>
        </w:rPr>
        <w:t> </w:t>
      </w:r>
      <w:r>
        <w:rPr>
          <w:sz w:val="26"/>
        </w:rPr>
        <w:t>can</w:t>
      </w:r>
      <w:r>
        <w:rPr>
          <w:spacing w:val="-5"/>
          <w:sz w:val="26"/>
        </w:rPr>
        <w:t> </w:t>
      </w:r>
      <w:r>
        <w:rPr>
          <w:sz w:val="26"/>
        </w:rPr>
        <w:t>occur</w:t>
      </w:r>
      <w:r>
        <w:rPr>
          <w:spacing w:val="-5"/>
          <w:sz w:val="26"/>
        </w:rPr>
        <w:t> </w:t>
      </w:r>
      <w:r>
        <w:rPr>
          <w:sz w:val="26"/>
        </w:rPr>
        <w:t>due</w:t>
      </w:r>
      <w:r>
        <w:rPr>
          <w:spacing w:val="-5"/>
          <w:sz w:val="26"/>
        </w:rPr>
        <w:t> </w:t>
      </w:r>
      <w:r>
        <w:rPr>
          <w:sz w:val="26"/>
        </w:rPr>
        <w:t>Tryptophan</w:t>
      </w:r>
      <w:r>
        <w:rPr>
          <w:spacing w:val="-5"/>
          <w:sz w:val="26"/>
        </w:rPr>
        <w:t> </w:t>
      </w:r>
      <w:r>
        <w:rPr>
          <w:sz w:val="26"/>
        </w:rPr>
        <w:t>or</w:t>
      </w:r>
      <w:r>
        <w:rPr>
          <w:spacing w:val="-6"/>
          <w:sz w:val="26"/>
        </w:rPr>
        <w:t> </w:t>
      </w:r>
      <w:r>
        <w:rPr>
          <w:sz w:val="26"/>
        </w:rPr>
        <w:t>pyridoxine</w:t>
      </w:r>
      <w:r>
        <w:rPr>
          <w:spacing w:val="-5"/>
          <w:sz w:val="26"/>
        </w:rPr>
        <w:t> </w:t>
      </w:r>
      <w:r>
        <w:rPr>
          <w:sz w:val="26"/>
        </w:rPr>
        <w:t>(Vitamin</w:t>
      </w:r>
      <w:r>
        <w:rPr>
          <w:spacing w:val="-6"/>
          <w:sz w:val="26"/>
        </w:rPr>
        <w:t> </w:t>
      </w:r>
      <w:r>
        <w:rPr>
          <w:sz w:val="26"/>
        </w:rPr>
        <w:t>B6)</w:t>
      </w:r>
      <w:r>
        <w:rPr>
          <w:spacing w:val="-6"/>
          <w:sz w:val="26"/>
        </w:rPr>
        <w:t> </w:t>
      </w:r>
      <w:r>
        <w:rPr>
          <w:spacing w:val="-2"/>
          <w:sz w:val="26"/>
        </w:rPr>
        <w:t>deficiency.</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Iodine</w:t>
      </w:r>
      <w:r>
        <w:rPr>
          <w:spacing w:val="-5"/>
          <w:sz w:val="26"/>
        </w:rPr>
        <w:t> </w:t>
      </w:r>
      <w:r>
        <w:rPr>
          <w:sz w:val="26"/>
        </w:rPr>
        <w:t>deficiency</w:t>
      </w:r>
      <w:r>
        <w:rPr>
          <w:spacing w:val="-4"/>
          <w:sz w:val="26"/>
        </w:rPr>
        <w:t> </w:t>
      </w:r>
      <w:r>
        <w:rPr>
          <w:sz w:val="26"/>
        </w:rPr>
        <w:t>in</w:t>
      </w:r>
      <w:r>
        <w:rPr>
          <w:spacing w:val="-5"/>
          <w:sz w:val="26"/>
        </w:rPr>
        <w:t> </w:t>
      </w:r>
      <w:r>
        <w:rPr>
          <w:sz w:val="26"/>
        </w:rPr>
        <w:t>diet</w:t>
      </w:r>
      <w:r>
        <w:rPr>
          <w:spacing w:val="-5"/>
          <w:sz w:val="26"/>
        </w:rPr>
        <w:t> </w:t>
      </w:r>
      <w:r>
        <w:rPr>
          <w:sz w:val="26"/>
        </w:rPr>
        <w:t>leads</w:t>
      </w:r>
      <w:r>
        <w:rPr>
          <w:spacing w:val="-4"/>
          <w:sz w:val="26"/>
        </w:rPr>
        <w:t> </w:t>
      </w:r>
      <w:r>
        <w:rPr>
          <w:sz w:val="26"/>
        </w:rPr>
        <w:t>to</w:t>
      </w:r>
      <w:r>
        <w:rPr>
          <w:spacing w:val="-5"/>
          <w:sz w:val="26"/>
        </w:rPr>
        <w:t> </w:t>
      </w:r>
      <w:r>
        <w:rPr>
          <w:spacing w:val="-2"/>
          <w:sz w:val="26"/>
        </w:rPr>
        <w:t>goiter.</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Vitamin</w:t>
      </w:r>
      <w:r>
        <w:rPr>
          <w:spacing w:val="-5"/>
          <w:sz w:val="26"/>
        </w:rPr>
        <w:t> </w:t>
      </w:r>
      <w:r>
        <w:rPr>
          <w:sz w:val="26"/>
        </w:rPr>
        <w:t>B</w:t>
      </w:r>
      <w:r>
        <w:rPr>
          <w:spacing w:val="-5"/>
          <w:sz w:val="26"/>
        </w:rPr>
        <w:t> </w:t>
      </w:r>
      <w:r>
        <w:rPr>
          <w:sz w:val="26"/>
        </w:rPr>
        <w:t>12</w:t>
      </w:r>
      <w:r>
        <w:rPr>
          <w:spacing w:val="-5"/>
          <w:sz w:val="26"/>
        </w:rPr>
        <w:t> </w:t>
      </w:r>
      <w:r>
        <w:rPr>
          <w:sz w:val="26"/>
        </w:rPr>
        <w:t>deficiency</w:t>
      </w:r>
      <w:r>
        <w:rPr>
          <w:spacing w:val="-4"/>
          <w:sz w:val="26"/>
        </w:rPr>
        <w:t> </w:t>
      </w:r>
      <w:r>
        <w:rPr>
          <w:sz w:val="26"/>
        </w:rPr>
        <w:t>leads</w:t>
      </w:r>
      <w:r>
        <w:rPr>
          <w:spacing w:val="-4"/>
          <w:sz w:val="26"/>
        </w:rPr>
        <w:t> </w:t>
      </w:r>
      <w:r>
        <w:rPr>
          <w:sz w:val="26"/>
        </w:rPr>
        <w:t>to</w:t>
      </w:r>
      <w:r>
        <w:rPr>
          <w:spacing w:val="-5"/>
          <w:sz w:val="26"/>
        </w:rPr>
        <w:t> </w:t>
      </w:r>
      <w:r>
        <w:rPr>
          <w:sz w:val="26"/>
        </w:rPr>
        <w:t>folate</w:t>
      </w:r>
      <w:r>
        <w:rPr>
          <w:spacing w:val="-4"/>
          <w:sz w:val="26"/>
        </w:rPr>
        <w:t> </w:t>
      </w:r>
      <w:r>
        <w:rPr>
          <w:spacing w:val="-2"/>
          <w:sz w:val="26"/>
        </w:rPr>
        <w:t>trap.</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Haemolysed</w:t>
      </w:r>
      <w:r>
        <w:rPr>
          <w:spacing w:val="-6"/>
          <w:sz w:val="26"/>
        </w:rPr>
        <w:t> </w:t>
      </w:r>
      <w:r>
        <w:rPr>
          <w:sz w:val="26"/>
        </w:rPr>
        <w:t>blood</w:t>
      </w:r>
      <w:r>
        <w:rPr>
          <w:spacing w:val="-6"/>
          <w:sz w:val="26"/>
        </w:rPr>
        <w:t> </w:t>
      </w:r>
      <w:r>
        <w:rPr>
          <w:sz w:val="26"/>
        </w:rPr>
        <w:t>samples</w:t>
      </w:r>
      <w:r>
        <w:rPr>
          <w:spacing w:val="-6"/>
          <w:sz w:val="26"/>
        </w:rPr>
        <w:t> </w:t>
      </w:r>
      <w:r>
        <w:rPr>
          <w:sz w:val="26"/>
        </w:rPr>
        <w:t>are</w:t>
      </w:r>
      <w:r>
        <w:rPr>
          <w:spacing w:val="-6"/>
          <w:sz w:val="26"/>
        </w:rPr>
        <w:t> </w:t>
      </w:r>
      <w:r>
        <w:rPr>
          <w:sz w:val="26"/>
        </w:rPr>
        <w:t>not</w:t>
      </w:r>
      <w:r>
        <w:rPr>
          <w:spacing w:val="-6"/>
          <w:sz w:val="26"/>
        </w:rPr>
        <w:t> </w:t>
      </w:r>
      <w:r>
        <w:rPr>
          <w:sz w:val="26"/>
        </w:rPr>
        <w:t>suitable</w:t>
      </w:r>
      <w:r>
        <w:rPr>
          <w:spacing w:val="-6"/>
          <w:sz w:val="26"/>
        </w:rPr>
        <w:t> </w:t>
      </w:r>
      <w:r>
        <w:rPr>
          <w:sz w:val="26"/>
        </w:rPr>
        <w:t>for</w:t>
      </w:r>
      <w:r>
        <w:rPr>
          <w:spacing w:val="-5"/>
          <w:sz w:val="26"/>
        </w:rPr>
        <w:t> </w:t>
      </w:r>
      <w:r>
        <w:rPr>
          <w:sz w:val="26"/>
        </w:rPr>
        <w:t>potassium</w:t>
      </w:r>
      <w:r>
        <w:rPr>
          <w:spacing w:val="-11"/>
          <w:sz w:val="26"/>
        </w:rPr>
        <w:t> </w:t>
      </w:r>
      <w:r>
        <w:rPr>
          <w:spacing w:val="-2"/>
          <w:sz w:val="26"/>
        </w:rPr>
        <w:t>estimation.</w:t>
      </w:r>
    </w:p>
    <w:p>
      <w:pPr>
        <w:pStyle w:val="Heading2"/>
        <w:spacing w:before="100"/>
        <w:ind w:left="1441"/>
      </w:pPr>
      <w:r>
        <w:rPr>
          <w:spacing w:val="-2"/>
        </w:rPr>
        <w:t>Molecular</w:t>
      </w:r>
    </w:p>
    <w:p>
      <w:pPr>
        <w:pStyle w:val="ListParagraph"/>
        <w:numPr>
          <w:ilvl w:val="0"/>
          <w:numId w:val="103"/>
        </w:numPr>
        <w:tabs>
          <w:tab w:pos="2160" w:val="left" w:leader="none"/>
        </w:tabs>
        <w:spacing w:line="240" w:lineRule="auto" w:before="85" w:after="0"/>
        <w:ind w:left="2160" w:right="0" w:hanging="1080"/>
        <w:jc w:val="left"/>
        <w:rPr>
          <w:sz w:val="26"/>
        </w:rPr>
      </w:pPr>
      <w:r>
        <w:rPr>
          <w:sz w:val="26"/>
        </w:rPr>
        <w:t>“Mutations</w:t>
      </w:r>
      <w:r>
        <w:rPr>
          <w:spacing w:val="-7"/>
          <w:sz w:val="26"/>
        </w:rPr>
        <w:t> </w:t>
      </w:r>
      <w:r>
        <w:rPr>
          <w:sz w:val="26"/>
        </w:rPr>
        <w:t>are</w:t>
      </w:r>
      <w:r>
        <w:rPr>
          <w:spacing w:val="-6"/>
          <w:sz w:val="26"/>
        </w:rPr>
        <w:t> </w:t>
      </w:r>
      <w:r>
        <w:rPr>
          <w:sz w:val="26"/>
        </w:rPr>
        <w:t>always</w:t>
      </w:r>
      <w:r>
        <w:rPr>
          <w:spacing w:val="-6"/>
          <w:sz w:val="26"/>
        </w:rPr>
        <w:t> </w:t>
      </w:r>
      <w:r>
        <w:rPr>
          <w:sz w:val="26"/>
        </w:rPr>
        <w:t>harmful.”</w:t>
      </w:r>
      <w:r>
        <w:rPr>
          <w:spacing w:val="-6"/>
          <w:sz w:val="26"/>
        </w:rPr>
        <w:t> </w:t>
      </w:r>
      <w:r>
        <w:rPr>
          <w:sz w:val="26"/>
        </w:rPr>
        <w:t>True</w:t>
      </w:r>
      <w:r>
        <w:rPr>
          <w:spacing w:val="-4"/>
          <w:sz w:val="26"/>
        </w:rPr>
        <w:t> </w:t>
      </w:r>
      <w:r>
        <w:rPr>
          <w:sz w:val="26"/>
        </w:rPr>
        <w:t>or</w:t>
      </w:r>
      <w:r>
        <w:rPr>
          <w:spacing w:val="-6"/>
          <w:sz w:val="26"/>
        </w:rPr>
        <w:t> </w:t>
      </w:r>
      <w:r>
        <w:rPr>
          <w:sz w:val="26"/>
        </w:rPr>
        <w:t>False,</w:t>
      </w:r>
      <w:r>
        <w:rPr>
          <w:spacing w:val="-5"/>
          <w:sz w:val="26"/>
        </w:rPr>
        <w:t> </w:t>
      </w:r>
      <w:r>
        <w:rPr>
          <w:sz w:val="26"/>
        </w:rPr>
        <w:t>Explain</w:t>
      </w:r>
      <w:r>
        <w:rPr>
          <w:spacing w:val="-7"/>
          <w:sz w:val="26"/>
        </w:rPr>
        <w:t> </w:t>
      </w:r>
      <w:r>
        <w:rPr>
          <w:spacing w:val="-5"/>
          <w:sz w:val="26"/>
        </w:rPr>
        <w:t>it.</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Genetic</w:t>
      </w:r>
      <w:r>
        <w:rPr>
          <w:spacing w:val="-4"/>
          <w:sz w:val="26"/>
        </w:rPr>
        <w:t> </w:t>
      </w:r>
      <w:r>
        <w:rPr>
          <w:sz w:val="26"/>
        </w:rPr>
        <w:t>code</w:t>
      </w:r>
      <w:r>
        <w:rPr>
          <w:spacing w:val="-4"/>
          <w:sz w:val="26"/>
        </w:rPr>
        <w:t> </w:t>
      </w:r>
      <w:r>
        <w:rPr>
          <w:sz w:val="26"/>
        </w:rPr>
        <w:t>is</w:t>
      </w:r>
      <w:r>
        <w:rPr>
          <w:spacing w:val="-4"/>
          <w:sz w:val="26"/>
        </w:rPr>
        <w:t> </w:t>
      </w:r>
      <w:r>
        <w:rPr>
          <w:spacing w:val="-2"/>
          <w:sz w:val="26"/>
        </w:rPr>
        <w:t>degenerate.</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Decreasing</w:t>
      </w:r>
      <w:r>
        <w:rPr>
          <w:spacing w:val="-9"/>
          <w:sz w:val="26"/>
        </w:rPr>
        <w:t> </w:t>
      </w:r>
      <w:r>
        <w:rPr>
          <w:sz w:val="26"/>
        </w:rPr>
        <w:t>Telomerase</w:t>
      </w:r>
      <w:r>
        <w:rPr>
          <w:spacing w:val="-5"/>
          <w:sz w:val="26"/>
        </w:rPr>
        <w:t> </w:t>
      </w:r>
      <w:r>
        <w:rPr>
          <w:sz w:val="26"/>
        </w:rPr>
        <w:t>activity</w:t>
      </w:r>
      <w:r>
        <w:rPr>
          <w:spacing w:val="-5"/>
          <w:sz w:val="26"/>
        </w:rPr>
        <w:t> </w:t>
      </w:r>
      <w:r>
        <w:rPr>
          <w:sz w:val="26"/>
        </w:rPr>
        <w:t>can</w:t>
      </w:r>
      <w:r>
        <w:rPr>
          <w:spacing w:val="-5"/>
          <w:sz w:val="26"/>
        </w:rPr>
        <w:t> </w:t>
      </w:r>
      <w:r>
        <w:rPr>
          <w:sz w:val="26"/>
        </w:rPr>
        <w:t>be</w:t>
      </w:r>
      <w:r>
        <w:rPr>
          <w:spacing w:val="-5"/>
          <w:sz w:val="26"/>
        </w:rPr>
        <w:t> </w:t>
      </w:r>
      <w:r>
        <w:rPr>
          <w:sz w:val="26"/>
        </w:rPr>
        <w:t>one</w:t>
      </w:r>
      <w:r>
        <w:rPr>
          <w:spacing w:val="-5"/>
          <w:sz w:val="26"/>
        </w:rPr>
        <w:t> </w:t>
      </w:r>
      <w:r>
        <w:rPr>
          <w:sz w:val="26"/>
        </w:rPr>
        <w:t>of</w:t>
      </w:r>
      <w:r>
        <w:rPr>
          <w:spacing w:val="-5"/>
          <w:sz w:val="26"/>
        </w:rPr>
        <w:t> </w:t>
      </w:r>
      <w:r>
        <w:rPr>
          <w:sz w:val="26"/>
        </w:rPr>
        <w:t>the</w:t>
      </w:r>
      <w:r>
        <w:rPr>
          <w:spacing w:val="-5"/>
          <w:sz w:val="26"/>
        </w:rPr>
        <w:t> </w:t>
      </w:r>
      <w:r>
        <w:rPr>
          <w:sz w:val="26"/>
        </w:rPr>
        <w:t>reasons</w:t>
      </w:r>
      <w:r>
        <w:rPr>
          <w:spacing w:val="-5"/>
          <w:sz w:val="26"/>
        </w:rPr>
        <w:t> </w:t>
      </w:r>
      <w:r>
        <w:rPr>
          <w:sz w:val="26"/>
        </w:rPr>
        <w:t>for</w:t>
      </w:r>
      <w:r>
        <w:rPr>
          <w:spacing w:val="-5"/>
          <w:sz w:val="26"/>
        </w:rPr>
        <w:t> </w:t>
      </w:r>
      <w:r>
        <w:rPr>
          <w:spacing w:val="-2"/>
          <w:sz w:val="26"/>
        </w:rPr>
        <w:t>aging.</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Telomerase</w:t>
      </w:r>
      <w:r>
        <w:rPr>
          <w:spacing w:val="-5"/>
          <w:sz w:val="26"/>
        </w:rPr>
        <w:t> </w:t>
      </w:r>
      <w:r>
        <w:rPr>
          <w:sz w:val="26"/>
        </w:rPr>
        <w:t>inhibitors</w:t>
      </w:r>
      <w:r>
        <w:rPr>
          <w:spacing w:val="-6"/>
          <w:sz w:val="26"/>
        </w:rPr>
        <w:t> </w:t>
      </w:r>
      <w:r>
        <w:rPr>
          <w:sz w:val="26"/>
        </w:rPr>
        <w:t>can</w:t>
      </w:r>
      <w:r>
        <w:rPr>
          <w:spacing w:val="-4"/>
          <w:sz w:val="26"/>
        </w:rPr>
        <w:t> </w:t>
      </w:r>
      <w:r>
        <w:rPr>
          <w:sz w:val="26"/>
        </w:rPr>
        <w:t>be</w:t>
      </w:r>
      <w:r>
        <w:rPr>
          <w:spacing w:val="-5"/>
          <w:sz w:val="26"/>
        </w:rPr>
        <w:t> </w:t>
      </w:r>
      <w:r>
        <w:rPr>
          <w:sz w:val="26"/>
        </w:rPr>
        <w:t>used</w:t>
      </w:r>
      <w:r>
        <w:rPr>
          <w:spacing w:val="-4"/>
          <w:sz w:val="26"/>
        </w:rPr>
        <w:t> </w:t>
      </w:r>
      <w:r>
        <w:rPr>
          <w:sz w:val="26"/>
        </w:rPr>
        <w:t>in</w:t>
      </w:r>
      <w:r>
        <w:rPr>
          <w:spacing w:val="-6"/>
          <w:sz w:val="26"/>
        </w:rPr>
        <w:t> </w:t>
      </w:r>
      <w:r>
        <w:rPr>
          <w:sz w:val="26"/>
        </w:rPr>
        <w:t>treatment</w:t>
      </w:r>
      <w:r>
        <w:rPr>
          <w:spacing w:val="-1"/>
          <w:sz w:val="26"/>
        </w:rPr>
        <w:t> </w:t>
      </w:r>
      <w:r>
        <w:rPr>
          <w:sz w:val="26"/>
        </w:rPr>
        <w:t>of</w:t>
      </w:r>
      <w:r>
        <w:rPr>
          <w:spacing w:val="-4"/>
          <w:sz w:val="26"/>
        </w:rPr>
        <w:t> </w:t>
      </w:r>
      <w:r>
        <w:rPr>
          <w:spacing w:val="-2"/>
          <w:sz w:val="26"/>
        </w:rPr>
        <w:t>malignancy.</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UV</w:t>
      </w:r>
      <w:r>
        <w:rPr>
          <w:spacing w:val="-7"/>
          <w:sz w:val="26"/>
        </w:rPr>
        <w:t> </w:t>
      </w:r>
      <w:r>
        <w:rPr>
          <w:sz w:val="26"/>
        </w:rPr>
        <w:t>radiation</w:t>
      </w:r>
      <w:r>
        <w:rPr>
          <w:spacing w:val="-6"/>
          <w:sz w:val="26"/>
        </w:rPr>
        <w:t> </w:t>
      </w:r>
      <w:r>
        <w:rPr>
          <w:sz w:val="26"/>
        </w:rPr>
        <w:t>can</w:t>
      </w:r>
      <w:r>
        <w:rPr>
          <w:spacing w:val="-6"/>
          <w:sz w:val="26"/>
        </w:rPr>
        <w:t> </w:t>
      </w:r>
      <w:r>
        <w:rPr>
          <w:sz w:val="26"/>
        </w:rPr>
        <w:t>cause</w:t>
      </w:r>
      <w:r>
        <w:rPr>
          <w:spacing w:val="-6"/>
          <w:sz w:val="26"/>
        </w:rPr>
        <w:t> </w:t>
      </w:r>
      <w:r>
        <w:rPr>
          <w:sz w:val="26"/>
        </w:rPr>
        <w:t>Xeroderma</w:t>
      </w:r>
      <w:r>
        <w:rPr>
          <w:spacing w:val="-6"/>
          <w:sz w:val="26"/>
        </w:rPr>
        <w:t> </w:t>
      </w:r>
      <w:r>
        <w:rPr>
          <w:sz w:val="26"/>
        </w:rPr>
        <w:t>pigmentosum</w:t>
      </w:r>
      <w:r>
        <w:rPr>
          <w:spacing w:val="-12"/>
          <w:sz w:val="26"/>
        </w:rPr>
        <w:t> </w:t>
      </w:r>
      <w:r>
        <w:rPr>
          <w:sz w:val="26"/>
        </w:rPr>
        <w:t>(skin</w:t>
      </w:r>
      <w:r>
        <w:rPr>
          <w:spacing w:val="-7"/>
          <w:sz w:val="26"/>
        </w:rPr>
        <w:t> </w:t>
      </w:r>
      <w:r>
        <w:rPr>
          <w:spacing w:val="-2"/>
          <w:sz w:val="26"/>
        </w:rPr>
        <w:t>cancer).</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HGPRT</w:t>
      </w:r>
      <w:r>
        <w:rPr>
          <w:spacing w:val="-8"/>
          <w:sz w:val="26"/>
        </w:rPr>
        <w:t> </w:t>
      </w:r>
      <w:r>
        <w:rPr>
          <w:sz w:val="26"/>
        </w:rPr>
        <w:t>deficiency</w:t>
      </w:r>
      <w:r>
        <w:rPr>
          <w:spacing w:val="-6"/>
          <w:sz w:val="26"/>
        </w:rPr>
        <w:t> </w:t>
      </w:r>
      <w:r>
        <w:rPr>
          <w:sz w:val="26"/>
        </w:rPr>
        <w:t>(Lesch</w:t>
      </w:r>
      <w:r>
        <w:rPr>
          <w:spacing w:val="-5"/>
          <w:sz w:val="26"/>
        </w:rPr>
        <w:t> </w:t>
      </w:r>
      <w:r>
        <w:rPr>
          <w:sz w:val="26"/>
        </w:rPr>
        <w:t>–</w:t>
      </w:r>
      <w:r>
        <w:rPr>
          <w:spacing w:val="-7"/>
          <w:sz w:val="26"/>
        </w:rPr>
        <w:t> </w:t>
      </w:r>
      <w:r>
        <w:rPr>
          <w:sz w:val="26"/>
        </w:rPr>
        <w:t>Nyhan</w:t>
      </w:r>
      <w:r>
        <w:rPr>
          <w:spacing w:val="-3"/>
          <w:sz w:val="26"/>
        </w:rPr>
        <w:t> </w:t>
      </w:r>
      <w:r>
        <w:rPr>
          <w:sz w:val="26"/>
        </w:rPr>
        <w:t>Syndrome)</w:t>
      </w:r>
      <w:r>
        <w:rPr>
          <w:spacing w:val="-6"/>
          <w:sz w:val="26"/>
        </w:rPr>
        <w:t> </w:t>
      </w:r>
      <w:r>
        <w:rPr>
          <w:sz w:val="26"/>
        </w:rPr>
        <w:t>causes</w:t>
      </w:r>
      <w:r>
        <w:rPr>
          <w:spacing w:val="-6"/>
          <w:sz w:val="26"/>
        </w:rPr>
        <w:t> </w:t>
      </w:r>
      <w:r>
        <w:rPr>
          <w:spacing w:val="-2"/>
          <w:sz w:val="26"/>
        </w:rPr>
        <w:t>hyperuricemia.</w:t>
      </w:r>
    </w:p>
    <w:p>
      <w:pPr>
        <w:pStyle w:val="ListParagraph"/>
        <w:numPr>
          <w:ilvl w:val="0"/>
          <w:numId w:val="103"/>
        </w:numPr>
        <w:tabs>
          <w:tab w:pos="2160" w:val="left" w:leader="none"/>
        </w:tabs>
        <w:spacing w:line="240" w:lineRule="auto" w:before="90" w:after="0"/>
        <w:ind w:left="2160" w:right="0" w:hanging="1080"/>
        <w:jc w:val="left"/>
        <w:rPr>
          <w:sz w:val="26"/>
        </w:rPr>
      </w:pPr>
      <w:r>
        <w:rPr>
          <w:sz w:val="26"/>
        </w:rPr>
        <w:t>Replication</w:t>
      </w:r>
      <w:r>
        <w:rPr>
          <w:spacing w:val="-11"/>
          <w:sz w:val="26"/>
        </w:rPr>
        <w:t> </w:t>
      </w:r>
      <w:r>
        <w:rPr>
          <w:sz w:val="26"/>
        </w:rPr>
        <w:t>is</w:t>
      </w:r>
      <w:r>
        <w:rPr>
          <w:spacing w:val="-11"/>
          <w:sz w:val="26"/>
        </w:rPr>
        <w:t> </w:t>
      </w:r>
      <w:r>
        <w:rPr>
          <w:sz w:val="26"/>
        </w:rPr>
        <w:t>semi-</w:t>
      </w:r>
      <w:r>
        <w:rPr>
          <w:spacing w:val="-2"/>
          <w:sz w:val="26"/>
        </w:rPr>
        <w:t>conservative.</w:t>
      </w:r>
    </w:p>
    <w:p>
      <w:pPr>
        <w:pStyle w:val="ListParagraph"/>
        <w:numPr>
          <w:ilvl w:val="0"/>
          <w:numId w:val="103"/>
        </w:numPr>
        <w:tabs>
          <w:tab w:pos="2160" w:val="left" w:leader="none"/>
        </w:tabs>
        <w:spacing w:line="240" w:lineRule="auto" w:before="94" w:after="0"/>
        <w:ind w:left="2160" w:right="0" w:hanging="1080"/>
        <w:jc w:val="left"/>
        <w:rPr>
          <w:sz w:val="26"/>
        </w:rPr>
      </w:pPr>
      <w:r>
        <w:rPr>
          <w:sz w:val="26"/>
        </w:rPr>
        <w:t>RNA</w:t>
      </w:r>
      <w:r>
        <w:rPr>
          <w:spacing w:val="-9"/>
          <w:sz w:val="26"/>
        </w:rPr>
        <w:t> </w:t>
      </w:r>
      <w:r>
        <w:rPr>
          <w:sz w:val="26"/>
        </w:rPr>
        <w:t>can</w:t>
      </w:r>
      <w:r>
        <w:rPr>
          <w:spacing w:val="-3"/>
          <w:sz w:val="26"/>
        </w:rPr>
        <w:t> </w:t>
      </w:r>
      <w:r>
        <w:rPr>
          <w:sz w:val="26"/>
        </w:rPr>
        <w:t>function</w:t>
      </w:r>
      <w:r>
        <w:rPr>
          <w:spacing w:val="-4"/>
          <w:sz w:val="26"/>
        </w:rPr>
        <w:t> </w:t>
      </w:r>
      <w:r>
        <w:rPr>
          <w:sz w:val="26"/>
        </w:rPr>
        <w:t>as</w:t>
      </w:r>
      <w:r>
        <w:rPr>
          <w:spacing w:val="-3"/>
          <w:sz w:val="26"/>
        </w:rPr>
        <w:t> </w:t>
      </w:r>
      <w:r>
        <w:rPr>
          <w:sz w:val="26"/>
        </w:rPr>
        <w:t>a</w:t>
      </w:r>
      <w:r>
        <w:rPr>
          <w:spacing w:val="-4"/>
          <w:sz w:val="26"/>
        </w:rPr>
        <w:t> </w:t>
      </w:r>
      <w:r>
        <w:rPr>
          <w:sz w:val="26"/>
        </w:rPr>
        <w:t>genetic</w:t>
      </w:r>
      <w:r>
        <w:rPr>
          <w:spacing w:val="1"/>
          <w:sz w:val="26"/>
        </w:rPr>
        <w:t> </w:t>
      </w:r>
      <w:r>
        <w:rPr>
          <w:spacing w:val="-2"/>
          <w:sz w:val="26"/>
        </w:rPr>
        <w:t>material.</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Genetic</w:t>
      </w:r>
      <w:r>
        <w:rPr>
          <w:spacing w:val="-4"/>
          <w:sz w:val="26"/>
        </w:rPr>
        <w:t> </w:t>
      </w:r>
      <w:r>
        <w:rPr>
          <w:sz w:val="26"/>
        </w:rPr>
        <w:t>code</w:t>
      </w:r>
      <w:r>
        <w:rPr>
          <w:spacing w:val="-4"/>
          <w:sz w:val="26"/>
        </w:rPr>
        <w:t> </w:t>
      </w:r>
      <w:r>
        <w:rPr>
          <w:sz w:val="26"/>
        </w:rPr>
        <w:t>is</w:t>
      </w:r>
      <w:r>
        <w:rPr>
          <w:spacing w:val="-4"/>
          <w:sz w:val="26"/>
        </w:rPr>
        <w:t> </w:t>
      </w:r>
      <w:r>
        <w:rPr>
          <w:spacing w:val="-2"/>
          <w:sz w:val="26"/>
        </w:rPr>
        <w:t>universal.</w:t>
      </w:r>
    </w:p>
    <w:p>
      <w:pPr>
        <w:pStyle w:val="ListParagraph"/>
        <w:numPr>
          <w:ilvl w:val="0"/>
          <w:numId w:val="103"/>
        </w:numPr>
        <w:tabs>
          <w:tab w:pos="2160" w:val="left" w:leader="none"/>
        </w:tabs>
        <w:spacing w:line="240" w:lineRule="auto" w:before="95" w:after="0"/>
        <w:ind w:left="2160" w:right="0" w:hanging="1080"/>
        <w:jc w:val="left"/>
        <w:rPr>
          <w:sz w:val="26"/>
        </w:rPr>
      </w:pPr>
      <w:r>
        <w:rPr>
          <w:sz w:val="26"/>
        </w:rPr>
        <w:t>Allopurinol</w:t>
      </w:r>
      <w:r>
        <w:rPr>
          <w:spacing w:val="-6"/>
          <w:sz w:val="26"/>
        </w:rPr>
        <w:t> </w:t>
      </w:r>
      <w:r>
        <w:rPr>
          <w:sz w:val="26"/>
        </w:rPr>
        <w:t>is</w:t>
      </w:r>
      <w:r>
        <w:rPr>
          <w:spacing w:val="-6"/>
          <w:sz w:val="26"/>
        </w:rPr>
        <w:t> </w:t>
      </w:r>
      <w:r>
        <w:rPr>
          <w:sz w:val="26"/>
        </w:rPr>
        <w:t>used</w:t>
      </w:r>
      <w:r>
        <w:rPr>
          <w:spacing w:val="-5"/>
          <w:sz w:val="26"/>
        </w:rPr>
        <w:t> </w:t>
      </w:r>
      <w:r>
        <w:rPr>
          <w:sz w:val="26"/>
        </w:rPr>
        <w:t>to</w:t>
      </w:r>
      <w:r>
        <w:rPr>
          <w:spacing w:val="-6"/>
          <w:sz w:val="26"/>
        </w:rPr>
        <w:t> </w:t>
      </w:r>
      <w:r>
        <w:rPr>
          <w:sz w:val="26"/>
        </w:rPr>
        <w:t>prevent</w:t>
      </w:r>
      <w:r>
        <w:rPr>
          <w:spacing w:val="-6"/>
          <w:sz w:val="26"/>
        </w:rPr>
        <w:t> </w:t>
      </w:r>
      <w:r>
        <w:rPr>
          <w:sz w:val="26"/>
        </w:rPr>
        <w:t>reperfusion</w:t>
      </w:r>
      <w:r>
        <w:rPr>
          <w:spacing w:val="-5"/>
          <w:sz w:val="26"/>
        </w:rPr>
        <w:t> </w:t>
      </w:r>
      <w:r>
        <w:rPr>
          <w:sz w:val="26"/>
        </w:rPr>
        <w:t>injury</w:t>
      </w:r>
      <w:r>
        <w:rPr>
          <w:spacing w:val="-6"/>
          <w:sz w:val="26"/>
        </w:rPr>
        <w:t> </w:t>
      </w:r>
      <w:r>
        <w:rPr>
          <w:spacing w:val="-10"/>
          <w:sz w:val="26"/>
        </w:rPr>
        <w:t>.</w:t>
      </w:r>
    </w:p>
    <w:p>
      <w:pPr>
        <w:pStyle w:val="ListParagraph"/>
        <w:numPr>
          <w:ilvl w:val="0"/>
          <w:numId w:val="103"/>
        </w:numPr>
        <w:tabs>
          <w:tab w:pos="2160" w:val="left" w:leader="none"/>
        </w:tabs>
        <w:spacing w:line="240" w:lineRule="auto" w:before="90" w:after="0"/>
        <w:ind w:left="2160" w:right="0" w:hanging="1080"/>
        <w:jc w:val="left"/>
        <w:rPr>
          <w:sz w:val="26"/>
        </w:rPr>
      </w:pPr>
      <w:r>
        <w:rPr>
          <w:sz w:val="26"/>
        </w:rPr>
        <w:t>Methotrexate</w:t>
      </w:r>
      <w:r>
        <w:rPr>
          <w:spacing w:val="-9"/>
          <w:sz w:val="26"/>
        </w:rPr>
        <w:t> </w:t>
      </w:r>
      <w:r>
        <w:rPr>
          <w:sz w:val="26"/>
        </w:rPr>
        <w:t>(Folic</w:t>
      </w:r>
      <w:r>
        <w:rPr>
          <w:spacing w:val="-8"/>
          <w:sz w:val="26"/>
        </w:rPr>
        <w:t> </w:t>
      </w:r>
      <w:r>
        <w:rPr>
          <w:sz w:val="26"/>
        </w:rPr>
        <w:t>acid</w:t>
      </w:r>
      <w:r>
        <w:rPr>
          <w:spacing w:val="-8"/>
          <w:sz w:val="26"/>
        </w:rPr>
        <w:t> </w:t>
      </w:r>
      <w:r>
        <w:rPr>
          <w:sz w:val="26"/>
        </w:rPr>
        <w:t>analogues)</w:t>
      </w:r>
      <w:r>
        <w:rPr>
          <w:spacing w:val="-8"/>
          <w:sz w:val="26"/>
        </w:rPr>
        <w:t> </w:t>
      </w:r>
      <w:r>
        <w:rPr>
          <w:sz w:val="26"/>
        </w:rPr>
        <w:t>is</w:t>
      </w:r>
      <w:r>
        <w:rPr>
          <w:spacing w:val="-6"/>
          <w:sz w:val="26"/>
        </w:rPr>
        <w:t> </w:t>
      </w:r>
      <w:r>
        <w:rPr>
          <w:sz w:val="26"/>
        </w:rPr>
        <w:t>used</w:t>
      </w:r>
      <w:r>
        <w:rPr>
          <w:spacing w:val="-8"/>
          <w:sz w:val="26"/>
        </w:rPr>
        <w:t> </w:t>
      </w:r>
      <w:r>
        <w:rPr>
          <w:sz w:val="26"/>
        </w:rPr>
        <w:t>to</w:t>
      </w:r>
      <w:r>
        <w:rPr>
          <w:spacing w:val="-9"/>
          <w:sz w:val="26"/>
        </w:rPr>
        <w:t> </w:t>
      </w:r>
      <w:r>
        <w:rPr>
          <w:sz w:val="26"/>
        </w:rPr>
        <w:t>treat</w:t>
      </w:r>
      <w:r>
        <w:rPr>
          <w:spacing w:val="-9"/>
          <w:sz w:val="26"/>
        </w:rPr>
        <w:t> </w:t>
      </w:r>
      <w:r>
        <w:rPr>
          <w:sz w:val="26"/>
        </w:rPr>
        <w:t>neoplastic</w:t>
      </w:r>
      <w:r>
        <w:rPr>
          <w:spacing w:val="-8"/>
          <w:sz w:val="26"/>
        </w:rPr>
        <w:t> </w:t>
      </w:r>
      <w:r>
        <w:rPr>
          <w:spacing w:val="-2"/>
          <w:sz w:val="26"/>
        </w:rPr>
        <w:t>disease.</w:t>
      </w:r>
    </w:p>
    <w:p>
      <w:pPr>
        <w:pStyle w:val="ListParagraph"/>
        <w:spacing w:after="0" w:line="240" w:lineRule="auto"/>
        <w:jc w:val="left"/>
        <w:rPr>
          <w:sz w:val="26"/>
        </w:rPr>
        <w:sectPr>
          <w:pgSz w:w="12240" w:h="15840"/>
          <w:pgMar w:header="0" w:footer="1489" w:top="1360" w:bottom="1720" w:left="720" w:right="720"/>
        </w:sectPr>
      </w:pPr>
    </w:p>
    <w:p>
      <w:pPr>
        <w:pStyle w:val="ListParagraph"/>
        <w:numPr>
          <w:ilvl w:val="0"/>
          <w:numId w:val="103"/>
        </w:numPr>
        <w:tabs>
          <w:tab w:pos="1441" w:val="left" w:leader="none"/>
          <w:tab w:pos="2160" w:val="left" w:leader="none"/>
        </w:tabs>
        <w:spacing w:line="273" w:lineRule="auto" w:before="77" w:after="0"/>
        <w:ind w:left="1441" w:right="1641" w:hanging="361"/>
        <w:jc w:val="left"/>
        <w:rPr>
          <w:sz w:val="26"/>
        </w:rPr>
      </w:pPr>
      <w:r>
        <w:rPr>
          <w:sz w:val="26"/>
        </w:rPr>
        <w:t>Adenosine</w:t>
      </w:r>
      <w:r>
        <w:rPr>
          <w:spacing w:val="-9"/>
          <w:sz w:val="26"/>
        </w:rPr>
        <w:t> </w:t>
      </w:r>
      <w:r>
        <w:rPr>
          <w:sz w:val="26"/>
        </w:rPr>
        <w:t>deaminase</w:t>
      </w:r>
      <w:r>
        <w:rPr>
          <w:spacing w:val="-8"/>
          <w:sz w:val="26"/>
        </w:rPr>
        <w:t> </w:t>
      </w:r>
      <w:r>
        <w:rPr>
          <w:sz w:val="26"/>
        </w:rPr>
        <w:t>deficiency</w:t>
      </w:r>
      <w:r>
        <w:rPr>
          <w:spacing w:val="-8"/>
          <w:sz w:val="26"/>
        </w:rPr>
        <w:t> </w:t>
      </w:r>
      <w:r>
        <w:rPr>
          <w:sz w:val="26"/>
        </w:rPr>
        <w:t>causes</w:t>
      </w:r>
      <w:r>
        <w:rPr>
          <w:spacing w:val="-8"/>
          <w:sz w:val="26"/>
        </w:rPr>
        <w:t> </w:t>
      </w:r>
      <w:r>
        <w:rPr>
          <w:sz w:val="26"/>
        </w:rPr>
        <w:t>severe</w:t>
      </w:r>
      <w:r>
        <w:rPr>
          <w:spacing w:val="-5"/>
          <w:sz w:val="26"/>
        </w:rPr>
        <w:t> </w:t>
      </w:r>
      <w:r>
        <w:rPr>
          <w:sz w:val="26"/>
        </w:rPr>
        <w:t>immuno-deficiency </w:t>
      </w:r>
      <w:r>
        <w:rPr>
          <w:spacing w:val="-2"/>
          <w:sz w:val="26"/>
        </w:rPr>
        <w:t>disorder.</w:t>
      </w:r>
    </w:p>
    <w:p>
      <w:pPr>
        <w:pStyle w:val="ListParagraph"/>
        <w:numPr>
          <w:ilvl w:val="0"/>
          <w:numId w:val="103"/>
        </w:numPr>
        <w:tabs>
          <w:tab w:pos="2160" w:val="left" w:leader="none"/>
        </w:tabs>
        <w:spacing w:line="240" w:lineRule="auto" w:before="53" w:after="0"/>
        <w:ind w:left="2160" w:right="0" w:hanging="1080"/>
        <w:jc w:val="left"/>
        <w:rPr>
          <w:sz w:val="26"/>
        </w:rPr>
      </w:pPr>
      <w:r>
        <w:rPr>
          <w:sz w:val="26"/>
        </w:rPr>
        <w:t>5-flurouracil</w:t>
      </w:r>
      <w:r>
        <w:rPr>
          <w:spacing w:val="-8"/>
          <w:sz w:val="26"/>
        </w:rPr>
        <w:t> </w:t>
      </w:r>
      <w:r>
        <w:rPr>
          <w:sz w:val="26"/>
        </w:rPr>
        <w:t>cause</w:t>
      </w:r>
      <w:r>
        <w:rPr>
          <w:spacing w:val="-8"/>
          <w:sz w:val="26"/>
        </w:rPr>
        <w:t> </w:t>
      </w:r>
      <w:r>
        <w:rPr>
          <w:sz w:val="26"/>
        </w:rPr>
        <w:t>suicide</w:t>
      </w:r>
      <w:r>
        <w:rPr>
          <w:spacing w:val="-8"/>
          <w:sz w:val="26"/>
        </w:rPr>
        <w:t> </w:t>
      </w:r>
      <w:r>
        <w:rPr>
          <w:spacing w:val="-2"/>
          <w:sz w:val="26"/>
        </w:rPr>
        <w:t>inhibition.</w:t>
      </w:r>
    </w:p>
    <w:p>
      <w:pPr>
        <w:pStyle w:val="ListParagraph"/>
        <w:numPr>
          <w:ilvl w:val="0"/>
          <w:numId w:val="103"/>
        </w:numPr>
        <w:tabs>
          <w:tab w:pos="1441" w:val="left" w:leader="none"/>
          <w:tab w:pos="2160" w:val="left" w:leader="none"/>
        </w:tabs>
        <w:spacing w:line="268" w:lineRule="auto" w:before="105" w:after="0"/>
        <w:ind w:left="1441" w:right="1388" w:hanging="361"/>
        <w:jc w:val="left"/>
        <w:rPr>
          <w:sz w:val="26"/>
        </w:rPr>
      </w:pPr>
      <w:r>
        <w:rPr>
          <w:sz w:val="26"/>
        </w:rPr>
        <w:t>Lactase</w:t>
      </w:r>
      <w:r>
        <w:rPr>
          <w:spacing w:val="-4"/>
          <w:sz w:val="26"/>
        </w:rPr>
        <w:t> </w:t>
      </w:r>
      <w:r>
        <w:rPr>
          <w:sz w:val="26"/>
        </w:rPr>
        <w:t>enzyme</w:t>
      </w:r>
      <w:r>
        <w:rPr>
          <w:spacing w:val="-1"/>
          <w:sz w:val="26"/>
        </w:rPr>
        <w:t> </w:t>
      </w:r>
      <w:r>
        <w:rPr>
          <w:sz w:val="26"/>
        </w:rPr>
        <w:t>gene</w:t>
      </w:r>
      <w:r>
        <w:rPr>
          <w:spacing w:val="-4"/>
          <w:sz w:val="26"/>
        </w:rPr>
        <w:t> </w:t>
      </w:r>
      <w:r>
        <w:rPr>
          <w:sz w:val="26"/>
        </w:rPr>
        <w:t>is</w:t>
      </w:r>
      <w:r>
        <w:rPr>
          <w:spacing w:val="-5"/>
          <w:sz w:val="26"/>
        </w:rPr>
        <w:t> </w:t>
      </w:r>
      <w:r>
        <w:rPr>
          <w:sz w:val="26"/>
        </w:rPr>
        <w:t>not</w:t>
      </w:r>
      <w:r>
        <w:rPr>
          <w:spacing w:val="-5"/>
          <w:sz w:val="26"/>
        </w:rPr>
        <w:t> </w:t>
      </w:r>
      <w:r>
        <w:rPr>
          <w:sz w:val="26"/>
        </w:rPr>
        <w:t>transcribed</w:t>
      </w:r>
      <w:r>
        <w:rPr>
          <w:spacing w:val="-4"/>
          <w:sz w:val="26"/>
        </w:rPr>
        <w:t> </w:t>
      </w:r>
      <w:r>
        <w:rPr>
          <w:sz w:val="26"/>
        </w:rPr>
        <w:t>in</w:t>
      </w:r>
      <w:r>
        <w:rPr>
          <w:spacing w:val="-5"/>
          <w:sz w:val="26"/>
        </w:rPr>
        <w:t> </w:t>
      </w:r>
      <w:r>
        <w:rPr>
          <w:sz w:val="26"/>
        </w:rPr>
        <w:t>presence</w:t>
      </w:r>
      <w:r>
        <w:rPr>
          <w:spacing w:val="-4"/>
          <w:sz w:val="26"/>
        </w:rPr>
        <w:t> </w:t>
      </w:r>
      <w:r>
        <w:rPr>
          <w:sz w:val="26"/>
        </w:rPr>
        <w:t>of</w:t>
      </w:r>
      <w:r>
        <w:rPr>
          <w:spacing w:val="-4"/>
          <w:sz w:val="26"/>
        </w:rPr>
        <w:t> </w:t>
      </w:r>
      <w:r>
        <w:rPr>
          <w:sz w:val="26"/>
        </w:rPr>
        <w:t>both</w:t>
      </w:r>
      <w:r>
        <w:rPr>
          <w:spacing w:val="-5"/>
          <w:sz w:val="26"/>
        </w:rPr>
        <w:t> </w:t>
      </w:r>
      <w:r>
        <w:rPr>
          <w:sz w:val="26"/>
        </w:rPr>
        <w:t>glucose</w:t>
      </w:r>
      <w:r>
        <w:rPr>
          <w:spacing w:val="-4"/>
          <w:sz w:val="26"/>
        </w:rPr>
        <w:t> </w:t>
      </w:r>
      <w:r>
        <w:rPr>
          <w:sz w:val="26"/>
        </w:rPr>
        <w:t>&amp; lactose, in prokaryotes.</w:t>
      </w:r>
    </w:p>
    <w:p>
      <w:pPr>
        <w:pStyle w:val="ListParagraph"/>
        <w:numPr>
          <w:ilvl w:val="0"/>
          <w:numId w:val="103"/>
        </w:numPr>
        <w:tabs>
          <w:tab w:pos="1441" w:val="left" w:leader="none"/>
          <w:tab w:pos="2160" w:val="left" w:leader="none"/>
        </w:tabs>
        <w:spacing w:line="268" w:lineRule="auto" w:before="69" w:after="0"/>
        <w:ind w:left="1441" w:right="1234" w:hanging="361"/>
        <w:jc w:val="left"/>
        <w:rPr>
          <w:sz w:val="26"/>
        </w:rPr>
      </w:pPr>
      <w:r>
        <w:rPr>
          <w:sz w:val="26"/>
        </w:rPr>
        <w:t>Low</w:t>
      </w:r>
      <w:r>
        <w:rPr>
          <w:spacing w:val="-6"/>
          <w:sz w:val="26"/>
        </w:rPr>
        <w:t> </w:t>
      </w:r>
      <w:r>
        <w:rPr>
          <w:sz w:val="26"/>
        </w:rPr>
        <w:t>iron</w:t>
      </w:r>
      <w:r>
        <w:rPr>
          <w:spacing w:val="-6"/>
          <w:sz w:val="26"/>
        </w:rPr>
        <w:t> </w:t>
      </w:r>
      <w:r>
        <w:rPr>
          <w:sz w:val="26"/>
        </w:rPr>
        <w:t>concentration</w:t>
      </w:r>
      <w:r>
        <w:rPr>
          <w:spacing w:val="-5"/>
          <w:sz w:val="26"/>
        </w:rPr>
        <w:t> </w:t>
      </w:r>
      <w:r>
        <w:rPr>
          <w:sz w:val="26"/>
        </w:rPr>
        <w:t>increases</w:t>
      </w:r>
      <w:r>
        <w:rPr>
          <w:spacing w:val="-5"/>
          <w:sz w:val="26"/>
        </w:rPr>
        <w:t> </w:t>
      </w:r>
      <w:r>
        <w:rPr>
          <w:sz w:val="26"/>
        </w:rPr>
        <w:t>synthesis</w:t>
      </w:r>
      <w:r>
        <w:rPr>
          <w:spacing w:val="-6"/>
          <w:sz w:val="26"/>
        </w:rPr>
        <w:t> </w:t>
      </w:r>
      <w:r>
        <w:rPr>
          <w:sz w:val="26"/>
        </w:rPr>
        <w:t>of</w:t>
      </w:r>
      <w:r>
        <w:rPr>
          <w:spacing w:val="-5"/>
          <w:sz w:val="26"/>
        </w:rPr>
        <w:t> </w:t>
      </w:r>
      <w:r>
        <w:rPr>
          <w:sz w:val="26"/>
        </w:rPr>
        <w:t>transferrin</w:t>
      </w:r>
      <w:r>
        <w:rPr>
          <w:spacing w:val="-5"/>
          <w:sz w:val="26"/>
        </w:rPr>
        <w:t> </w:t>
      </w:r>
      <w:r>
        <w:rPr>
          <w:sz w:val="26"/>
        </w:rPr>
        <w:t>and</w:t>
      </w:r>
      <w:r>
        <w:rPr>
          <w:spacing w:val="-5"/>
          <w:sz w:val="26"/>
        </w:rPr>
        <w:t> </w:t>
      </w:r>
      <w:r>
        <w:rPr>
          <w:sz w:val="26"/>
        </w:rPr>
        <w:t>decreases synthesis of ferritin.</w:t>
      </w:r>
    </w:p>
    <w:sectPr>
      <w:pgSz w:w="12240" w:h="15840"/>
      <w:pgMar w:header="0" w:footer="1489" w:top="1360" w:bottom="172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4064">
              <wp:simplePos x="0" y="0"/>
              <wp:positionH relativeFrom="page">
                <wp:posOffset>3759200</wp:posOffset>
              </wp:positionH>
              <wp:positionV relativeFrom="page">
                <wp:posOffset>9409452</wp:posOffset>
              </wp:positionV>
              <wp:extent cx="259079" cy="18224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9079" cy="182245"/>
                      </a:xfrm>
                      <a:prstGeom prst="rect">
                        <a:avLst/>
                      </a:prstGeom>
                    </wps:spPr>
                    <wps:txbx>
                      <w:txbxContent>
                        <w:p>
                          <w:pPr>
                            <w:spacing w:before="17"/>
                            <w:ind w:left="2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100</w:t>
                          </w:r>
                          <w:r>
                            <w:rPr>
                              <w:rFonts w:ascii="Microsoft Sans Serif"/>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pt;margin-top:740.901794pt;width:20.4pt;height:14.35pt;mso-position-horizontal-relative:page;mso-position-vertical-relative:page;z-index:-19132416" type="#_x0000_t202" id="docshape1" filled="false" stroked="false">
              <v:textbox inset="0,0,0,0">
                <w:txbxContent>
                  <w:p>
                    <w:pPr>
                      <w:spacing w:before="17"/>
                      <w:ind w:left="2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100</w:t>
                    </w:r>
                    <w:r>
                      <w:rPr>
                        <w:rFonts w:ascii="Microsoft Sans Serif"/>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4576">
              <wp:simplePos x="0" y="0"/>
              <wp:positionH relativeFrom="page">
                <wp:posOffset>3733800</wp:posOffset>
              </wp:positionH>
              <wp:positionV relativeFrom="page">
                <wp:posOffset>8952252</wp:posOffset>
              </wp:positionV>
              <wp:extent cx="322580" cy="1822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22580" cy="182245"/>
                      </a:xfrm>
                      <a:prstGeom prst="rect">
                        <a:avLst/>
                      </a:prstGeom>
                    </wps:spPr>
                    <wps:txbx>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157</w:t>
                          </w:r>
                          <w:r>
                            <w:rPr>
                              <w:rFonts w:ascii="Microsoft Sans Serif"/>
                              <w:spacing w:val="-5"/>
                              <w:sz w:val="22"/>
                            </w:rPr>
                            <w:fldChar w:fldCharType="end"/>
                          </w:r>
                        </w:p>
                      </w:txbxContent>
                    </wps:txbx>
                    <wps:bodyPr wrap="square" lIns="0" tIns="0" rIns="0" bIns="0" rtlCol="0">
                      <a:noAutofit/>
                    </wps:bodyPr>
                  </wps:wsp>
                </a:graphicData>
              </a:graphic>
            </wp:anchor>
          </w:drawing>
        </mc:Choice>
        <mc:Fallback>
          <w:pict>
            <v:shape style="position:absolute;margin-left:294pt;margin-top:704.901794pt;width:25.4pt;height:14.35pt;mso-position-horizontal-relative:page;mso-position-vertical-relative:page;z-index:-19131904" type="#_x0000_t202" id="docshape64" filled="false" stroked="false">
              <v:textbox inset="0,0,0,0">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157</w:t>
                    </w:r>
                    <w:r>
                      <w:rPr>
                        <w:rFonts w:ascii="Microsoft Sans Serif"/>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5088">
              <wp:simplePos x="0" y="0"/>
              <wp:positionH relativeFrom="page">
                <wp:posOffset>3733800</wp:posOffset>
              </wp:positionH>
              <wp:positionV relativeFrom="page">
                <wp:posOffset>9409452</wp:posOffset>
              </wp:positionV>
              <wp:extent cx="322580" cy="18224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22580" cy="182245"/>
                      </a:xfrm>
                      <a:prstGeom prst="rect">
                        <a:avLst/>
                      </a:prstGeom>
                    </wps:spPr>
                    <wps:txbx>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163</w:t>
                          </w:r>
                          <w:r>
                            <w:rPr>
                              <w:rFonts w:ascii="Microsoft Sans Serif"/>
                              <w:spacing w:val="-5"/>
                              <w:sz w:val="22"/>
                            </w:rPr>
                            <w:fldChar w:fldCharType="end"/>
                          </w:r>
                        </w:p>
                      </w:txbxContent>
                    </wps:txbx>
                    <wps:bodyPr wrap="square" lIns="0" tIns="0" rIns="0" bIns="0" rtlCol="0">
                      <a:noAutofit/>
                    </wps:bodyPr>
                  </wps:wsp>
                </a:graphicData>
              </a:graphic>
            </wp:anchor>
          </w:drawing>
        </mc:Choice>
        <mc:Fallback>
          <w:pict>
            <v:shape style="position:absolute;margin-left:294pt;margin-top:740.901794pt;width:25.4pt;height:14.35pt;mso-position-horizontal-relative:page;mso-position-vertical-relative:page;z-index:-19131392" type="#_x0000_t202" id="docshape65" filled="false" stroked="false">
              <v:textbox inset="0,0,0,0">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163</w:t>
                    </w:r>
                    <w:r>
                      <w:rPr>
                        <w:rFonts w:ascii="Microsoft Sans Serif"/>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5600">
              <wp:simplePos x="0" y="0"/>
              <wp:positionH relativeFrom="page">
                <wp:posOffset>3733800</wp:posOffset>
              </wp:positionH>
              <wp:positionV relativeFrom="page">
                <wp:posOffset>8952252</wp:posOffset>
              </wp:positionV>
              <wp:extent cx="322580" cy="18224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22580" cy="182245"/>
                      </a:xfrm>
                      <a:prstGeom prst="rect">
                        <a:avLst/>
                      </a:prstGeom>
                    </wps:spPr>
                    <wps:txbx>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200</w:t>
                          </w:r>
                          <w:r>
                            <w:rPr>
                              <w:rFonts w:ascii="Microsoft Sans Serif"/>
                              <w:spacing w:val="-5"/>
                              <w:sz w:val="22"/>
                            </w:rPr>
                            <w:fldChar w:fldCharType="end"/>
                          </w:r>
                        </w:p>
                      </w:txbxContent>
                    </wps:txbx>
                    <wps:bodyPr wrap="square" lIns="0" tIns="0" rIns="0" bIns="0" rtlCol="0">
                      <a:noAutofit/>
                    </wps:bodyPr>
                  </wps:wsp>
                </a:graphicData>
              </a:graphic>
            </wp:anchor>
          </w:drawing>
        </mc:Choice>
        <mc:Fallback>
          <w:pict>
            <v:shape style="position:absolute;margin-left:294pt;margin-top:704.901794pt;width:25.4pt;height:14.35pt;mso-position-horizontal-relative:page;mso-position-vertical-relative:page;z-index:-19130880" type="#_x0000_t202" id="docshape66" filled="false" stroked="false">
              <v:textbox inset="0,0,0,0">
                <w:txbxContent>
                  <w:p>
                    <w:pPr>
                      <w:spacing w:before="17"/>
                      <w:ind w:left="60" w:right="0" w:firstLine="0"/>
                      <w:jc w:val="left"/>
                      <w:rPr>
                        <w:rFonts w:ascii="Microsoft Sans Serif"/>
                        <w:sz w:val="22"/>
                      </w:rPr>
                    </w:pPr>
                    <w:r>
                      <w:rPr>
                        <w:rFonts w:ascii="Microsoft Sans Serif"/>
                        <w:spacing w:val="-5"/>
                        <w:sz w:val="22"/>
                      </w:rPr>
                      <w:fldChar w:fldCharType="begin"/>
                    </w:r>
                    <w:r>
                      <w:rPr>
                        <w:rFonts w:ascii="Microsoft Sans Serif"/>
                        <w:spacing w:val="-5"/>
                        <w:sz w:val="22"/>
                      </w:rPr>
                      <w:instrText> PAGE </w:instrText>
                    </w:r>
                    <w:r>
                      <w:rPr>
                        <w:rFonts w:ascii="Microsoft Sans Serif"/>
                        <w:spacing w:val="-5"/>
                        <w:sz w:val="22"/>
                      </w:rPr>
                      <w:fldChar w:fldCharType="separate"/>
                    </w:r>
                    <w:r>
                      <w:rPr>
                        <w:rFonts w:ascii="Microsoft Sans Serif"/>
                        <w:spacing w:val="-5"/>
                        <w:sz w:val="22"/>
                      </w:rPr>
                      <w:t>200</w:t>
                    </w:r>
                    <w:r>
                      <w:rPr>
                        <w:rFonts w:ascii="Microsoft Sans Serif"/>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35">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34">
    <w:multiLevelType w:val="hybridMultilevel"/>
    <w:lvl w:ilvl="0">
      <w:start w:val="1"/>
      <w:numFmt w:val="decimal"/>
      <w:lvlText w:val="%1."/>
      <w:lvlJc w:val="left"/>
      <w:pPr>
        <w:ind w:left="1378" w:hanging="36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16">
    <w:multiLevelType w:val="hybridMultilevel"/>
    <w:lvl w:ilvl="0">
      <w:start w:val="1"/>
      <w:numFmt w:val="decimal"/>
      <w:lvlText w:val="%1."/>
      <w:lvlJc w:val="left"/>
      <w:pPr>
        <w:ind w:left="1378" w:hanging="361"/>
        <w:jc w:val="left"/>
      </w:pPr>
      <w:rPr>
        <w:rFonts w:hint="default" w:ascii="Microsoft Sans Serif" w:hAnsi="Microsoft Sans Serif" w:eastAsia="Microsoft Sans Serif" w:cs="Microsoft Sans Serif"/>
        <w:b w:val="0"/>
        <w:bCs w:val="0"/>
        <w:i w:val="0"/>
        <w:iCs w:val="0"/>
        <w:spacing w:val="-1"/>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15">
    <w:multiLevelType w:val="hybridMultilevel"/>
    <w:lvl w:ilvl="0">
      <w:start w:val="0"/>
      <w:numFmt w:val="bullet"/>
      <w:lvlText w:val="●"/>
      <w:lvlJc w:val="left"/>
      <w:pPr>
        <w:ind w:left="173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45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520" w:hanging="360"/>
      </w:pPr>
      <w:rPr>
        <w:rFonts w:hint="default"/>
        <w:lang w:val="en-US" w:eastAsia="en-US" w:bidi="ar-SA"/>
      </w:rPr>
    </w:lvl>
    <w:lvl w:ilvl="3">
      <w:start w:val="0"/>
      <w:numFmt w:val="bullet"/>
      <w:lvlText w:val="•"/>
      <w:lvlJc w:val="left"/>
      <w:pPr>
        <w:ind w:left="3555" w:hanging="360"/>
      </w:pPr>
      <w:rPr>
        <w:rFonts w:hint="default"/>
        <w:lang w:val="en-US" w:eastAsia="en-US" w:bidi="ar-SA"/>
      </w:rPr>
    </w:lvl>
    <w:lvl w:ilvl="4">
      <w:start w:val="0"/>
      <w:numFmt w:val="bullet"/>
      <w:lvlText w:val="•"/>
      <w:lvlJc w:val="left"/>
      <w:pPr>
        <w:ind w:left="4590" w:hanging="360"/>
      </w:pPr>
      <w:rPr>
        <w:rFonts w:hint="default"/>
        <w:lang w:val="en-US" w:eastAsia="en-US" w:bidi="ar-SA"/>
      </w:rPr>
    </w:lvl>
    <w:lvl w:ilvl="5">
      <w:start w:val="0"/>
      <w:numFmt w:val="bullet"/>
      <w:lvlText w:val="•"/>
      <w:lvlJc w:val="left"/>
      <w:pPr>
        <w:ind w:left="5625" w:hanging="360"/>
      </w:pPr>
      <w:rPr>
        <w:rFonts w:hint="default"/>
        <w:lang w:val="en-US" w:eastAsia="en-US" w:bidi="ar-SA"/>
      </w:rPr>
    </w:lvl>
    <w:lvl w:ilvl="6">
      <w:start w:val="0"/>
      <w:numFmt w:val="bullet"/>
      <w:lvlText w:val="•"/>
      <w:lvlJc w:val="left"/>
      <w:pPr>
        <w:ind w:left="6660" w:hanging="360"/>
      </w:pPr>
      <w:rPr>
        <w:rFonts w:hint="default"/>
        <w:lang w:val="en-US" w:eastAsia="en-US" w:bidi="ar-SA"/>
      </w:rPr>
    </w:lvl>
    <w:lvl w:ilvl="7">
      <w:start w:val="0"/>
      <w:numFmt w:val="bullet"/>
      <w:lvlText w:val="•"/>
      <w:lvlJc w:val="left"/>
      <w:pPr>
        <w:ind w:left="7695" w:hanging="360"/>
      </w:pPr>
      <w:rPr>
        <w:rFonts w:hint="default"/>
        <w:lang w:val="en-US" w:eastAsia="en-US" w:bidi="ar-SA"/>
      </w:rPr>
    </w:lvl>
    <w:lvl w:ilvl="8">
      <w:start w:val="0"/>
      <w:numFmt w:val="bullet"/>
      <w:lvlText w:val="•"/>
      <w:lvlJc w:val="left"/>
      <w:pPr>
        <w:ind w:left="8730" w:hanging="360"/>
      </w:pPr>
      <w:rPr>
        <w:rFonts w:hint="default"/>
        <w:lang w:val="en-US" w:eastAsia="en-US" w:bidi="ar-SA"/>
      </w:rPr>
    </w:lvl>
  </w:abstractNum>
  <w:abstractNum w:abstractNumId="102">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101">
    <w:multiLevelType w:val="hybridMultilevel"/>
    <w:lvl w:ilvl="0">
      <w:start w:val="1"/>
      <w:numFmt w:val="decimal"/>
      <w:lvlText w:val="%1."/>
      <w:lvlJc w:val="left"/>
      <w:pPr>
        <w:ind w:left="1306" w:hanging="48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1"/>
      <w:numFmt w:val="decimal"/>
      <w:lvlText w:val="%2."/>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100">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99">
    <w:multiLevelType w:val="hybridMultilevel"/>
    <w:lvl w:ilvl="0">
      <w:start w:val="0"/>
      <w:numFmt w:val="bullet"/>
      <w:lvlText w:val="●"/>
      <w:lvlJc w:val="left"/>
      <w:pPr>
        <w:ind w:left="1263"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1820" w:hanging="361"/>
      </w:pPr>
      <w:rPr>
        <w:rFonts w:hint="default"/>
        <w:lang w:val="en-US" w:eastAsia="en-US" w:bidi="ar-SA"/>
      </w:rPr>
    </w:lvl>
    <w:lvl w:ilvl="3">
      <w:start w:val="0"/>
      <w:numFmt w:val="bullet"/>
      <w:lvlText w:val="•"/>
      <w:lvlJc w:val="left"/>
      <w:pPr>
        <w:ind w:left="2201" w:hanging="361"/>
      </w:pPr>
      <w:rPr>
        <w:rFonts w:hint="default"/>
        <w:lang w:val="en-US" w:eastAsia="en-US" w:bidi="ar-SA"/>
      </w:rPr>
    </w:lvl>
    <w:lvl w:ilvl="4">
      <w:start w:val="0"/>
      <w:numFmt w:val="bullet"/>
      <w:lvlText w:val="•"/>
      <w:lvlJc w:val="left"/>
      <w:pPr>
        <w:ind w:left="2582" w:hanging="361"/>
      </w:pPr>
      <w:rPr>
        <w:rFonts w:hint="default"/>
        <w:lang w:val="en-US" w:eastAsia="en-US" w:bidi="ar-SA"/>
      </w:rPr>
    </w:lvl>
    <w:lvl w:ilvl="5">
      <w:start w:val="0"/>
      <w:numFmt w:val="bullet"/>
      <w:lvlText w:val="•"/>
      <w:lvlJc w:val="left"/>
      <w:pPr>
        <w:ind w:left="2962" w:hanging="361"/>
      </w:pPr>
      <w:rPr>
        <w:rFonts w:hint="default"/>
        <w:lang w:val="en-US" w:eastAsia="en-US" w:bidi="ar-SA"/>
      </w:rPr>
    </w:lvl>
    <w:lvl w:ilvl="6">
      <w:start w:val="0"/>
      <w:numFmt w:val="bullet"/>
      <w:lvlText w:val="•"/>
      <w:lvlJc w:val="left"/>
      <w:pPr>
        <w:ind w:left="3343" w:hanging="361"/>
      </w:pPr>
      <w:rPr>
        <w:rFonts w:hint="default"/>
        <w:lang w:val="en-US" w:eastAsia="en-US" w:bidi="ar-SA"/>
      </w:rPr>
    </w:lvl>
    <w:lvl w:ilvl="7">
      <w:start w:val="0"/>
      <w:numFmt w:val="bullet"/>
      <w:lvlText w:val="•"/>
      <w:lvlJc w:val="left"/>
      <w:pPr>
        <w:ind w:left="3724" w:hanging="361"/>
      </w:pPr>
      <w:rPr>
        <w:rFonts w:hint="default"/>
        <w:lang w:val="en-US" w:eastAsia="en-US" w:bidi="ar-SA"/>
      </w:rPr>
    </w:lvl>
    <w:lvl w:ilvl="8">
      <w:start w:val="0"/>
      <w:numFmt w:val="bullet"/>
      <w:lvlText w:val="•"/>
      <w:lvlJc w:val="left"/>
      <w:pPr>
        <w:ind w:left="4104" w:hanging="361"/>
      </w:pPr>
      <w:rPr>
        <w:rFonts w:hint="default"/>
        <w:lang w:val="en-US" w:eastAsia="en-US" w:bidi="ar-SA"/>
      </w:rPr>
    </w:lvl>
  </w:abstractNum>
  <w:abstractNum w:abstractNumId="98">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97">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96">
    <w:multiLevelType w:val="hybridMultilevel"/>
    <w:lvl w:ilvl="0">
      <w:start w:val="0"/>
      <w:numFmt w:val="bullet"/>
      <w:lvlText w:val="•"/>
      <w:lvlJc w:val="left"/>
      <w:pPr>
        <w:ind w:left="742"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208" w:hanging="360"/>
      </w:pPr>
      <w:rPr>
        <w:rFonts w:hint="default"/>
        <w:lang w:val="en-US" w:eastAsia="en-US" w:bidi="ar-SA"/>
      </w:rPr>
    </w:lvl>
    <w:lvl w:ilvl="2">
      <w:start w:val="0"/>
      <w:numFmt w:val="bullet"/>
      <w:lvlText w:val="•"/>
      <w:lvlJc w:val="left"/>
      <w:pPr>
        <w:ind w:left="1676" w:hanging="360"/>
      </w:pPr>
      <w:rPr>
        <w:rFonts w:hint="default"/>
        <w:lang w:val="en-US" w:eastAsia="en-US" w:bidi="ar-SA"/>
      </w:rPr>
    </w:lvl>
    <w:lvl w:ilvl="3">
      <w:start w:val="0"/>
      <w:numFmt w:val="bullet"/>
      <w:lvlText w:val="•"/>
      <w:lvlJc w:val="left"/>
      <w:pPr>
        <w:ind w:left="2144" w:hanging="360"/>
      </w:pPr>
      <w:rPr>
        <w:rFonts w:hint="default"/>
        <w:lang w:val="en-US" w:eastAsia="en-US" w:bidi="ar-SA"/>
      </w:rPr>
    </w:lvl>
    <w:lvl w:ilvl="4">
      <w:start w:val="0"/>
      <w:numFmt w:val="bullet"/>
      <w:lvlText w:val="•"/>
      <w:lvlJc w:val="left"/>
      <w:pPr>
        <w:ind w:left="2612" w:hanging="360"/>
      </w:pPr>
      <w:rPr>
        <w:rFonts w:hint="default"/>
        <w:lang w:val="en-US" w:eastAsia="en-US" w:bidi="ar-SA"/>
      </w:rPr>
    </w:lvl>
    <w:lvl w:ilvl="5">
      <w:start w:val="0"/>
      <w:numFmt w:val="bullet"/>
      <w:lvlText w:val="•"/>
      <w:lvlJc w:val="left"/>
      <w:pPr>
        <w:ind w:left="3080" w:hanging="360"/>
      </w:pPr>
      <w:rPr>
        <w:rFonts w:hint="default"/>
        <w:lang w:val="en-US" w:eastAsia="en-US" w:bidi="ar-SA"/>
      </w:rPr>
    </w:lvl>
    <w:lvl w:ilvl="6">
      <w:start w:val="0"/>
      <w:numFmt w:val="bullet"/>
      <w:lvlText w:val="•"/>
      <w:lvlJc w:val="left"/>
      <w:pPr>
        <w:ind w:left="3548" w:hanging="360"/>
      </w:pPr>
      <w:rPr>
        <w:rFonts w:hint="default"/>
        <w:lang w:val="en-US" w:eastAsia="en-US" w:bidi="ar-SA"/>
      </w:rPr>
    </w:lvl>
    <w:lvl w:ilvl="7">
      <w:start w:val="0"/>
      <w:numFmt w:val="bullet"/>
      <w:lvlText w:val="•"/>
      <w:lvlJc w:val="left"/>
      <w:pPr>
        <w:ind w:left="4016" w:hanging="360"/>
      </w:pPr>
      <w:rPr>
        <w:rFonts w:hint="default"/>
        <w:lang w:val="en-US" w:eastAsia="en-US" w:bidi="ar-SA"/>
      </w:rPr>
    </w:lvl>
    <w:lvl w:ilvl="8">
      <w:start w:val="0"/>
      <w:numFmt w:val="bullet"/>
      <w:lvlText w:val="•"/>
      <w:lvlJc w:val="left"/>
      <w:pPr>
        <w:ind w:left="4484" w:hanging="360"/>
      </w:pPr>
      <w:rPr>
        <w:rFonts w:hint="default"/>
        <w:lang w:val="en-US" w:eastAsia="en-US" w:bidi="ar-SA"/>
      </w:rPr>
    </w:lvl>
  </w:abstractNum>
  <w:abstractNum w:abstractNumId="95">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505" w:hanging="360"/>
      </w:pPr>
      <w:rPr>
        <w:rFonts w:hint="default"/>
        <w:lang w:val="en-US" w:eastAsia="en-US" w:bidi="ar-SA"/>
      </w:rPr>
    </w:lvl>
    <w:lvl w:ilvl="2">
      <w:start w:val="0"/>
      <w:numFmt w:val="bullet"/>
      <w:lvlText w:val="•"/>
      <w:lvlJc w:val="left"/>
      <w:pPr>
        <w:ind w:left="1931" w:hanging="360"/>
      </w:pPr>
      <w:rPr>
        <w:rFonts w:hint="default"/>
        <w:lang w:val="en-US" w:eastAsia="en-US" w:bidi="ar-SA"/>
      </w:rPr>
    </w:lvl>
    <w:lvl w:ilvl="3">
      <w:start w:val="0"/>
      <w:numFmt w:val="bullet"/>
      <w:lvlText w:val="•"/>
      <w:lvlJc w:val="left"/>
      <w:pPr>
        <w:ind w:left="2357" w:hanging="360"/>
      </w:pPr>
      <w:rPr>
        <w:rFonts w:hint="default"/>
        <w:lang w:val="en-US" w:eastAsia="en-US" w:bidi="ar-SA"/>
      </w:rPr>
    </w:lvl>
    <w:lvl w:ilvl="4">
      <w:start w:val="0"/>
      <w:numFmt w:val="bullet"/>
      <w:lvlText w:val="•"/>
      <w:lvlJc w:val="left"/>
      <w:pPr>
        <w:ind w:left="2783" w:hanging="360"/>
      </w:pPr>
      <w:rPr>
        <w:rFonts w:hint="default"/>
        <w:lang w:val="en-US" w:eastAsia="en-US" w:bidi="ar-SA"/>
      </w:rPr>
    </w:lvl>
    <w:lvl w:ilvl="5">
      <w:start w:val="0"/>
      <w:numFmt w:val="bullet"/>
      <w:lvlText w:val="•"/>
      <w:lvlJc w:val="left"/>
      <w:pPr>
        <w:ind w:left="3209" w:hanging="360"/>
      </w:pPr>
      <w:rPr>
        <w:rFonts w:hint="default"/>
        <w:lang w:val="en-US" w:eastAsia="en-US" w:bidi="ar-SA"/>
      </w:rPr>
    </w:lvl>
    <w:lvl w:ilvl="6">
      <w:start w:val="0"/>
      <w:numFmt w:val="bullet"/>
      <w:lvlText w:val="•"/>
      <w:lvlJc w:val="left"/>
      <w:pPr>
        <w:ind w:left="3635" w:hanging="360"/>
      </w:pPr>
      <w:rPr>
        <w:rFonts w:hint="default"/>
        <w:lang w:val="en-US" w:eastAsia="en-US" w:bidi="ar-SA"/>
      </w:rPr>
    </w:lvl>
    <w:lvl w:ilvl="7">
      <w:start w:val="0"/>
      <w:numFmt w:val="bullet"/>
      <w:lvlText w:val="•"/>
      <w:lvlJc w:val="left"/>
      <w:pPr>
        <w:ind w:left="4061" w:hanging="360"/>
      </w:pPr>
      <w:rPr>
        <w:rFonts w:hint="default"/>
        <w:lang w:val="en-US" w:eastAsia="en-US" w:bidi="ar-SA"/>
      </w:rPr>
    </w:lvl>
    <w:lvl w:ilvl="8">
      <w:start w:val="0"/>
      <w:numFmt w:val="bullet"/>
      <w:lvlText w:val="•"/>
      <w:lvlJc w:val="left"/>
      <w:pPr>
        <w:ind w:left="4487" w:hanging="360"/>
      </w:pPr>
      <w:rPr>
        <w:rFonts w:hint="default"/>
        <w:lang w:val="en-US" w:eastAsia="en-US" w:bidi="ar-SA"/>
      </w:rPr>
    </w:lvl>
  </w:abstractNum>
  <w:abstractNum w:abstractNumId="94">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505" w:hanging="360"/>
      </w:pPr>
      <w:rPr>
        <w:rFonts w:hint="default"/>
        <w:lang w:val="en-US" w:eastAsia="en-US" w:bidi="ar-SA"/>
      </w:rPr>
    </w:lvl>
    <w:lvl w:ilvl="2">
      <w:start w:val="0"/>
      <w:numFmt w:val="bullet"/>
      <w:lvlText w:val="•"/>
      <w:lvlJc w:val="left"/>
      <w:pPr>
        <w:ind w:left="1931" w:hanging="360"/>
      </w:pPr>
      <w:rPr>
        <w:rFonts w:hint="default"/>
        <w:lang w:val="en-US" w:eastAsia="en-US" w:bidi="ar-SA"/>
      </w:rPr>
    </w:lvl>
    <w:lvl w:ilvl="3">
      <w:start w:val="0"/>
      <w:numFmt w:val="bullet"/>
      <w:lvlText w:val="•"/>
      <w:lvlJc w:val="left"/>
      <w:pPr>
        <w:ind w:left="2357" w:hanging="360"/>
      </w:pPr>
      <w:rPr>
        <w:rFonts w:hint="default"/>
        <w:lang w:val="en-US" w:eastAsia="en-US" w:bidi="ar-SA"/>
      </w:rPr>
    </w:lvl>
    <w:lvl w:ilvl="4">
      <w:start w:val="0"/>
      <w:numFmt w:val="bullet"/>
      <w:lvlText w:val="•"/>
      <w:lvlJc w:val="left"/>
      <w:pPr>
        <w:ind w:left="2783" w:hanging="360"/>
      </w:pPr>
      <w:rPr>
        <w:rFonts w:hint="default"/>
        <w:lang w:val="en-US" w:eastAsia="en-US" w:bidi="ar-SA"/>
      </w:rPr>
    </w:lvl>
    <w:lvl w:ilvl="5">
      <w:start w:val="0"/>
      <w:numFmt w:val="bullet"/>
      <w:lvlText w:val="•"/>
      <w:lvlJc w:val="left"/>
      <w:pPr>
        <w:ind w:left="3209" w:hanging="360"/>
      </w:pPr>
      <w:rPr>
        <w:rFonts w:hint="default"/>
        <w:lang w:val="en-US" w:eastAsia="en-US" w:bidi="ar-SA"/>
      </w:rPr>
    </w:lvl>
    <w:lvl w:ilvl="6">
      <w:start w:val="0"/>
      <w:numFmt w:val="bullet"/>
      <w:lvlText w:val="•"/>
      <w:lvlJc w:val="left"/>
      <w:pPr>
        <w:ind w:left="3635" w:hanging="360"/>
      </w:pPr>
      <w:rPr>
        <w:rFonts w:hint="default"/>
        <w:lang w:val="en-US" w:eastAsia="en-US" w:bidi="ar-SA"/>
      </w:rPr>
    </w:lvl>
    <w:lvl w:ilvl="7">
      <w:start w:val="0"/>
      <w:numFmt w:val="bullet"/>
      <w:lvlText w:val="•"/>
      <w:lvlJc w:val="left"/>
      <w:pPr>
        <w:ind w:left="4061" w:hanging="360"/>
      </w:pPr>
      <w:rPr>
        <w:rFonts w:hint="default"/>
        <w:lang w:val="en-US" w:eastAsia="en-US" w:bidi="ar-SA"/>
      </w:rPr>
    </w:lvl>
    <w:lvl w:ilvl="8">
      <w:start w:val="0"/>
      <w:numFmt w:val="bullet"/>
      <w:lvlText w:val="•"/>
      <w:lvlJc w:val="left"/>
      <w:pPr>
        <w:ind w:left="4487" w:hanging="360"/>
      </w:pPr>
      <w:rPr>
        <w:rFonts w:hint="default"/>
        <w:lang w:val="en-US" w:eastAsia="en-US" w:bidi="ar-SA"/>
      </w:rPr>
    </w:lvl>
  </w:abstractNum>
  <w:abstractNum w:abstractNumId="93">
    <w:multiLevelType w:val="hybridMultilevel"/>
    <w:lvl w:ilvl="0">
      <w:start w:val="0"/>
      <w:numFmt w:val="bullet"/>
      <w:lvlText w:val="•"/>
      <w:lvlJc w:val="left"/>
      <w:pPr>
        <w:ind w:left="70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1557" w:hanging="360"/>
      </w:pPr>
      <w:rPr>
        <w:rFonts w:hint="default"/>
        <w:lang w:val="en-US" w:eastAsia="en-US" w:bidi="ar-SA"/>
      </w:rPr>
    </w:lvl>
    <w:lvl w:ilvl="3">
      <w:start w:val="0"/>
      <w:numFmt w:val="bullet"/>
      <w:lvlText w:val="•"/>
      <w:lvlJc w:val="left"/>
      <w:pPr>
        <w:ind w:left="2034" w:hanging="360"/>
      </w:pPr>
      <w:rPr>
        <w:rFonts w:hint="default"/>
        <w:lang w:val="en-US" w:eastAsia="en-US" w:bidi="ar-SA"/>
      </w:rPr>
    </w:lvl>
    <w:lvl w:ilvl="4">
      <w:start w:val="0"/>
      <w:numFmt w:val="bullet"/>
      <w:lvlText w:val="•"/>
      <w:lvlJc w:val="left"/>
      <w:pPr>
        <w:ind w:left="2511" w:hanging="360"/>
      </w:pPr>
      <w:rPr>
        <w:rFonts w:hint="default"/>
        <w:lang w:val="en-US" w:eastAsia="en-US" w:bidi="ar-SA"/>
      </w:rPr>
    </w:lvl>
    <w:lvl w:ilvl="5">
      <w:start w:val="0"/>
      <w:numFmt w:val="bullet"/>
      <w:lvlText w:val="•"/>
      <w:lvlJc w:val="left"/>
      <w:pPr>
        <w:ind w:left="2988" w:hanging="360"/>
      </w:pPr>
      <w:rPr>
        <w:rFonts w:hint="default"/>
        <w:lang w:val="en-US" w:eastAsia="en-US" w:bidi="ar-SA"/>
      </w:rPr>
    </w:lvl>
    <w:lvl w:ilvl="6">
      <w:start w:val="0"/>
      <w:numFmt w:val="bullet"/>
      <w:lvlText w:val="•"/>
      <w:lvlJc w:val="left"/>
      <w:pPr>
        <w:ind w:left="3465" w:hanging="360"/>
      </w:pPr>
      <w:rPr>
        <w:rFonts w:hint="default"/>
        <w:lang w:val="en-US" w:eastAsia="en-US" w:bidi="ar-SA"/>
      </w:rPr>
    </w:lvl>
    <w:lvl w:ilvl="7">
      <w:start w:val="0"/>
      <w:numFmt w:val="bullet"/>
      <w:lvlText w:val="•"/>
      <w:lvlJc w:val="left"/>
      <w:pPr>
        <w:ind w:left="3942" w:hanging="360"/>
      </w:pPr>
      <w:rPr>
        <w:rFonts w:hint="default"/>
        <w:lang w:val="en-US" w:eastAsia="en-US" w:bidi="ar-SA"/>
      </w:rPr>
    </w:lvl>
    <w:lvl w:ilvl="8">
      <w:start w:val="0"/>
      <w:numFmt w:val="bullet"/>
      <w:lvlText w:val="•"/>
      <w:lvlJc w:val="left"/>
      <w:pPr>
        <w:ind w:left="4419" w:hanging="360"/>
      </w:pPr>
      <w:rPr>
        <w:rFonts w:hint="default"/>
        <w:lang w:val="en-US" w:eastAsia="en-US" w:bidi="ar-SA"/>
      </w:rPr>
    </w:lvl>
  </w:abstractNum>
  <w:abstractNum w:abstractNumId="92">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91">
    <w:multiLevelType w:val="hybridMultilevel"/>
    <w:lvl w:ilvl="0">
      <w:start w:val="0"/>
      <w:numFmt w:val="bullet"/>
      <w:lvlText w:val="•"/>
      <w:lvlJc w:val="left"/>
      <w:pPr>
        <w:ind w:left="108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469" w:hanging="360"/>
      </w:pPr>
      <w:rPr>
        <w:rFonts w:hint="default"/>
        <w:lang w:val="en-US" w:eastAsia="en-US" w:bidi="ar-SA"/>
      </w:rPr>
    </w:lvl>
    <w:lvl w:ilvl="2">
      <w:start w:val="0"/>
      <w:numFmt w:val="bullet"/>
      <w:lvlText w:val="•"/>
      <w:lvlJc w:val="left"/>
      <w:pPr>
        <w:ind w:left="1859" w:hanging="360"/>
      </w:pPr>
      <w:rPr>
        <w:rFonts w:hint="default"/>
        <w:lang w:val="en-US" w:eastAsia="en-US" w:bidi="ar-SA"/>
      </w:rPr>
    </w:lvl>
    <w:lvl w:ilvl="3">
      <w:start w:val="0"/>
      <w:numFmt w:val="bullet"/>
      <w:lvlText w:val="•"/>
      <w:lvlJc w:val="left"/>
      <w:pPr>
        <w:ind w:left="2248" w:hanging="360"/>
      </w:pPr>
      <w:rPr>
        <w:rFonts w:hint="default"/>
        <w:lang w:val="en-US" w:eastAsia="en-US" w:bidi="ar-SA"/>
      </w:rPr>
    </w:lvl>
    <w:lvl w:ilvl="4">
      <w:start w:val="0"/>
      <w:numFmt w:val="bullet"/>
      <w:lvlText w:val="•"/>
      <w:lvlJc w:val="left"/>
      <w:pPr>
        <w:ind w:left="2638" w:hanging="360"/>
      </w:pPr>
      <w:rPr>
        <w:rFonts w:hint="default"/>
        <w:lang w:val="en-US" w:eastAsia="en-US" w:bidi="ar-SA"/>
      </w:rPr>
    </w:lvl>
    <w:lvl w:ilvl="5">
      <w:start w:val="0"/>
      <w:numFmt w:val="bullet"/>
      <w:lvlText w:val="•"/>
      <w:lvlJc w:val="left"/>
      <w:pPr>
        <w:ind w:left="3027" w:hanging="360"/>
      </w:pPr>
      <w:rPr>
        <w:rFonts w:hint="default"/>
        <w:lang w:val="en-US" w:eastAsia="en-US" w:bidi="ar-SA"/>
      </w:rPr>
    </w:lvl>
    <w:lvl w:ilvl="6">
      <w:start w:val="0"/>
      <w:numFmt w:val="bullet"/>
      <w:lvlText w:val="•"/>
      <w:lvlJc w:val="left"/>
      <w:pPr>
        <w:ind w:left="3417" w:hanging="360"/>
      </w:pPr>
      <w:rPr>
        <w:rFonts w:hint="default"/>
        <w:lang w:val="en-US" w:eastAsia="en-US" w:bidi="ar-SA"/>
      </w:rPr>
    </w:lvl>
    <w:lvl w:ilvl="7">
      <w:start w:val="0"/>
      <w:numFmt w:val="bullet"/>
      <w:lvlText w:val="•"/>
      <w:lvlJc w:val="left"/>
      <w:pPr>
        <w:ind w:left="3806" w:hanging="360"/>
      </w:pPr>
      <w:rPr>
        <w:rFonts w:hint="default"/>
        <w:lang w:val="en-US" w:eastAsia="en-US" w:bidi="ar-SA"/>
      </w:rPr>
    </w:lvl>
    <w:lvl w:ilvl="8">
      <w:start w:val="0"/>
      <w:numFmt w:val="bullet"/>
      <w:lvlText w:val="•"/>
      <w:lvlJc w:val="left"/>
      <w:pPr>
        <w:ind w:left="4196" w:hanging="360"/>
      </w:pPr>
      <w:rPr>
        <w:rFonts w:hint="default"/>
        <w:lang w:val="en-US" w:eastAsia="en-US" w:bidi="ar-SA"/>
      </w:rPr>
    </w:lvl>
  </w:abstractNum>
  <w:abstractNum w:abstractNumId="90">
    <w:multiLevelType w:val="hybridMultilevel"/>
    <w:lvl w:ilvl="0">
      <w:start w:val="1"/>
      <w:numFmt w:val="decimal"/>
      <w:lvlText w:val="%1."/>
      <w:lvlJc w:val="left"/>
      <w:pPr>
        <w:ind w:left="1441" w:hanging="361"/>
        <w:jc w:val="left"/>
      </w:pPr>
      <w:rPr>
        <w:rFonts w:hint="default"/>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89">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88">
    <w:multiLevelType w:val="hybridMultilevel"/>
    <w:lvl w:ilvl="0">
      <w:start w:val="0"/>
      <w:numFmt w:val="bullet"/>
      <w:lvlText w:val="•"/>
      <w:lvlJc w:val="left"/>
      <w:pPr>
        <w:ind w:left="108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392" w:hanging="360"/>
      </w:pPr>
      <w:rPr>
        <w:rFonts w:hint="default"/>
        <w:lang w:val="en-US" w:eastAsia="en-US" w:bidi="ar-SA"/>
      </w:rPr>
    </w:lvl>
    <w:lvl w:ilvl="2">
      <w:start w:val="0"/>
      <w:numFmt w:val="bullet"/>
      <w:lvlText w:val="•"/>
      <w:lvlJc w:val="left"/>
      <w:pPr>
        <w:ind w:left="1705" w:hanging="360"/>
      </w:pPr>
      <w:rPr>
        <w:rFonts w:hint="default"/>
        <w:lang w:val="en-US" w:eastAsia="en-US" w:bidi="ar-SA"/>
      </w:rPr>
    </w:lvl>
    <w:lvl w:ilvl="3">
      <w:start w:val="0"/>
      <w:numFmt w:val="bullet"/>
      <w:lvlText w:val="•"/>
      <w:lvlJc w:val="left"/>
      <w:pPr>
        <w:ind w:left="2017" w:hanging="360"/>
      </w:pPr>
      <w:rPr>
        <w:rFonts w:hint="default"/>
        <w:lang w:val="en-US" w:eastAsia="en-US" w:bidi="ar-SA"/>
      </w:rPr>
    </w:lvl>
    <w:lvl w:ilvl="4">
      <w:start w:val="0"/>
      <w:numFmt w:val="bullet"/>
      <w:lvlText w:val="•"/>
      <w:lvlJc w:val="left"/>
      <w:pPr>
        <w:ind w:left="2330" w:hanging="360"/>
      </w:pPr>
      <w:rPr>
        <w:rFonts w:hint="default"/>
        <w:lang w:val="en-US" w:eastAsia="en-US" w:bidi="ar-SA"/>
      </w:rPr>
    </w:lvl>
    <w:lvl w:ilvl="5">
      <w:start w:val="0"/>
      <w:numFmt w:val="bullet"/>
      <w:lvlText w:val="•"/>
      <w:lvlJc w:val="left"/>
      <w:pPr>
        <w:ind w:left="2642" w:hanging="360"/>
      </w:pPr>
      <w:rPr>
        <w:rFonts w:hint="default"/>
        <w:lang w:val="en-US" w:eastAsia="en-US" w:bidi="ar-SA"/>
      </w:rPr>
    </w:lvl>
    <w:lvl w:ilvl="6">
      <w:start w:val="0"/>
      <w:numFmt w:val="bullet"/>
      <w:lvlText w:val="•"/>
      <w:lvlJc w:val="left"/>
      <w:pPr>
        <w:ind w:left="2955" w:hanging="360"/>
      </w:pPr>
      <w:rPr>
        <w:rFonts w:hint="default"/>
        <w:lang w:val="en-US" w:eastAsia="en-US" w:bidi="ar-SA"/>
      </w:rPr>
    </w:lvl>
    <w:lvl w:ilvl="7">
      <w:start w:val="0"/>
      <w:numFmt w:val="bullet"/>
      <w:lvlText w:val="•"/>
      <w:lvlJc w:val="left"/>
      <w:pPr>
        <w:ind w:left="3267" w:hanging="360"/>
      </w:pPr>
      <w:rPr>
        <w:rFonts w:hint="default"/>
        <w:lang w:val="en-US" w:eastAsia="en-US" w:bidi="ar-SA"/>
      </w:rPr>
    </w:lvl>
    <w:lvl w:ilvl="8">
      <w:start w:val="0"/>
      <w:numFmt w:val="bullet"/>
      <w:lvlText w:val="•"/>
      <w:lvlJc w:val="left"/>
      <w:pPr>
        <w:ind w:left="3580" w:hanging="360"/>
      </w:pPr>
      <w:rPr>
        <w:rFonts w:hint="default"/>
        <w:lang w:val="en-US" w:eastAsia="en-US" w:bidi="ar-SA"/>
      </w:rPr>
    </w:lvl>
  </w:abstractNum>
  <w:abstractNum w:abstractNumId="87">
    <w:multiLevelType w:val="hybridMultilevel"/>
    <w:lvl w:ilvl="0">
      <w:start w:val="0"/>
      <w:numFmt w:val="bullet"/>
      <w:lvlText w:val="●"/>
      <w:lvlJc w:val="left"/>
      <w:pPr>
        <w:ind w:left="1080" w:hanging="360"/>
      </w:pPr>
      <w:rPr>
        <w:rFonts w:hint="default" w:ascii="Microsoft Sans Serif" w:hAnsi="Microsoft Sans Serif" w:eastAsia="Microsoft Sans Serif" w:cs="Microsoft Sans Serif"/>
        <w:b w:val="0"/>
        <w:bCs w:val="0"/>
        <w:i w:val="0"/>
        <w:iCs w:val="0"/>
        <w:spacing w:val="0"/>
        <w:w w:val="99"/>
        <w:sz w:val="26"/>
        <w:szCs w:val="26"/>
        <w:lang w:val="en-US" w:eastAsia="en-US" w:bidi="ar-SA"/>
      </w:rPr>
    </w:lvl>
    <w:lvl w:ilvl="1">
      <w:start w:val="0"/>
      <w:numFmt w:val="bullet"/>
      <w:lvlText w:val="•"/>
      <w:lvlJc w:val="left"/>
      <w:pPr>
        <w:ind w:left="1356" w:hanging="360"/>
      </w:pPr>
      <w:rPr>
        <w:rFonts w:hint="default"/>
        <w:lang w:val="en-US" w:eastAsia="en-US" w:bidi="ar-SA"/>
      </w:rPr>
    </w:lvl>
    <w:lvl w:ilvl="2">
      <w:start w:val="0"/>
      <w:numFmt w:val="bullet"/>
      <w:lvlText w:val="•"/>
      <w:lvlJc w:val="left"/>
      <w:pPr>
        <w:ind w:left="1633" w:hanging="360"/>
      </w:pPr>
      <w:rPr>
        <w:rFonts w:hint="default"/>
        <w:lang w:val="en-US" w:eastAsia="en-US" w:bidi="ar-SA"/>
      </w:rPr>
    </w:lvl>
    <w:lvl w:ilvl="3">
      <w:start w:val="0"/>
      <w:numFmt w:val="bullet"/>
      <w:lvlText w:val="•"/>
      <w:lvlJc w:val="left"/>
      <w:pPr>
        <w:ind w:left="1909" w:hanging="360"/>
      </w:pPr>
      <w:rPr>
        <w:rFonts w:hint="default"/>
        <w:lang w:val="en-US" w:eastAsia="en-US" w:bidi="ar-SA"/>
      </w:rPr>
    </w:lvl>
    <w:lvl w:ilvl="4">
      <w:start w:val="0"/>
      <w:numFmt w:val="bullet"/>
      <w:lvlText w:val="•"/>
      <w:lvlJc w:val="left"/>
      <w:pPr>
        <w:ind w:left="2186" w:hanging="360"/>
      </w:pPr>
      <w:rPr>
        <w:rFonts w:hint="default"/>
        <w:lang w:val="en-US" w:eastAsia="en-US" w:bidi="ar-SA"/>
      </w:rPr>
    </w:lvl>
    <w:lvl w:ilvl="5">
      <w:start w:val="0"/>
      <w:numFmt w:val="bullet"/>
      <w:lvlText w:val="•"/>
      <w:lvlJc w:val="left"/>
      <w:pPr>
        <w:ind w:left="2463" w:hanging="360"/>
      </w:pPr>
      <w:rPr>
        <w:rFonts w:hint="default"/>
        <w:lang w:val="en-US" w:eastAsia="en-US" w:bidi="ar-SA"/>
      </w:rPr>
    </w:lvl>
    <w:lvl w:ilvl="6">
      <w:start w:val="0"/>
      <w:numFmt w:val="bullet"/>
      <w:lvlText w:val="•"/>
      <w:lvlJc w:val="left"/>
      <w:pPr>
        <w:ind w:left="2739" w:hanging="360"/>
      </w:pPr>
      <w:rPr>
        <w:rFonts w:hint="default"/>
        <w:lang w:val="en-US" w:eastAsia="en-US" w:bidi="ar-SA"/>
      </w:rPr>
    </w:lvl>
    <w:lvl w:ilvl="7">
      <w:start w:val="0"/>
      <w:numFmt w:val="bullet"/>
      <w:lvlText w:val="•"/>
      <w:lvlJc w:val="left"/>
      <w:pPr>
        <w:ind w:left="3016" w:hanging="360"/>
      </w:pPr>
      <w:rPr>
        <w:rFonts w:hint="default"/>
        <w:lang w:val="en-US" w:eastAsia="en-US" w:bidi="ar-SA"/>
      </w:rPr>
    </w:lvl>
    <w:lvl w:ilvl="8">
      <w:start w:val="0"/>
      <w:numFmt w:val="bullet"/>
      <w:lvlText w:val="•"/>
      <w:lvlJc w:val="left"/>
      <w:pPr>
        <w:ind w:left="3293" w:hanging="360"/>
      </w:pPr>
      <w:rPr>
        <w:rFonts w:hint="default"/>
        <w:lang w:val="en-US" w:eastAsia="en-US" w:bidi="ar-SA"/>
      </w:rPr>
    </w:lvl>
  </w:abstractNum>
  <w:abstractNum w:abstractNumId="86">
    <w:multiLevelType w:val="hybridMultilevel"/>
    <w:lvl w:ilvl="0">
      <w:start w:val="1"/>
      <w:numFmt w:val="decimal"/>
      <w:lvlText w:val="%1."/>
      <w:lvlJc w:val="left"/>
      <w:pPr>
        <w:ind w:left="983" w:hanging="26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962" w:hanging="264"/>
      </w:pPr>
      <w:rPr>
        <w:rFonts w:hint="default"/>
        <w:lang w:val="en-US" w:eastAsia="en-US" w:bidi="ar-SA"/>
      </w:rPr>
    </w:lvl>
    <w:lvl w:ilvl="2">
      <w:start w:val="0"/>
      <w:numFmt w:val="bullet"/>
      <w:lvlText w:val="•"/>
      <w:lvlJc w:val="left"/>
      <w:pPr>
        <w:ind w:left="2944" w:hanging="264"/>
      </w:pPr>
      <w:rPr>
        <w:rFonts w:hint="default"/>
        <w:lang w:val="en-US" w:eastAsia="en-US" w:bidi="ar-SA"/>
      </w:rPr>
    </w:lvl>
    <w:lvl w:ilvl="3">
      <w:start w:val="0"/>
      <w:numFmt w:val="bullet"/>
      <w:lvlText w:val="•"/>
      <w:lvlJc w:val="left"/>
      <w:pPr>
        <w:ind w:left="3926" w:hanging="264"/>
      </w:pPr>
      <w:rPr>
        <w:rFonts w:hint="default"/>
        <w:lang w:val="en-US" w:eastAsia="en-US" w:bidi="ar-SA"/>
      </w:rPr>
    </w:lvl>
    <w:lvl w:ilvl="4">
      <w:start w:val="0"/>
      <w:numFmt w:val="bullet"/>
      <w:lvlText w:val="•"/>
      <w:lvlJc w:val="left"/>
      <w:pPr>
        <w:ind w:left="4908" w:hanging="264"/>
      </w:pPr>
      <w:rPr>
        <w:rFonts w:hint="default"/>
        <w:lang w:val="en-US" w:eastAsia="en-US" w:bidi="ar-SA"/>
      </w:rPr>
    </w:lvl>
    <w:lvl w:ilvl="5">
      <w:start w:val="0"/>
      <w:numFmt w:val="bullet"/>
      <w:lvlText w:val="•"/>
      <w:lvlJc w:val="left"/>
      <w:pPr>
        <w:ind w:left="5890" w:hanging="264"/>
      </w:pPr>
      <w:rPr>
        <w:rFonts w:hint="default"/>
        <w:lang w:val="en-US" w:eastAsia="en-US" w:bidi="ar-SA"/>
      </w:rPr>
    </w:lvl>
    <w:lvl w:ilvl="6">
      <w:start w:val="0"/>
      <w:numFmt w:val="bullet"/>
      <w:lvlText w:val="•"/>
      <w:lvlJc w:val="left"/>
      <w:pPr>
        <w:ind w:left="6872" w:hanging="264"/>
      </w:pPr>
      <w:rPr>
        <w:rFonts w:hint="default"/>
        <w:lang w:val="en-US" w:eastAsia="en-US" w:bidi="ar-SA"/>
      </w:rPr>
    </w:lvl>
    <w:lvl w:ilvl="7">
      <w:start w:val="0"/>
      <w:numFmt w:val="bullet"/>
      <w:lvlText w:val="•"/>
      <w:lvlJc w:val="left"/>
      <w:pPr>
        <w:ind w:left="7854" w:hanging="264"/>
      </w:pPr>
      <w:rPr>
        <w:rFonts w:hint="default"/>
        <w:lang w:val="en-US" w:eastAsia="en-US" w:bidi="ar-SA"/>
      </w:rPr>
    </w:lvl>
    <w:lvl w:ilvl="8">
      <w:start w:val="0"/>
      <w:numFmt w:val="bullet"/>
      <w:lvlText w:val="•"/>
      <w:lvlJc w:val="left"/>
      <w:pPr>
        <w:ind w:left="8836" w:hanging="264"/>
      </w:pPr>
      <w:rPr>
        <w:rFonts w:hint="default"/>
        <w:lang w:val="en-US" w:eastAsia="en-US" w:bidi="ar-SA"/>
      </w:rPr>
    </w:lvl>
  </w:abstractNum>
  <w:abstractNum w:abstractNumId="85">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438" w:hanging="360"/>
      </w:pPr>
      <w:rPr>
        <w:rFonts w:hint="default"/>
        <w:lang w:val="en-US" w:eastAsia="en-US" w:bidi="ar-SA"/>
      </w:rPr>
    </w:lvl>
    <w:lvl w:ilvl="2">
      <w:start w:val="0"/>
      <w:numFmt w:val="bullet"/>
      <w:lvlText w:val="•"/>
      <w:lvlJc w:val="left"/>
      <w:pPr>
        <w:ind w:left="1797" w:hanging="360"/>
      </w:pPr>
      <w:rPr>
        <w:rFonts w:hint="default"/>
        <w:lang w:val="en-US" w:eastAsia="en-US" w:bidi="ar-SA"/>
      </w:rPr>
    </w:lvl>
    <w:lvl w:ilvl="3">
      <w:start w:val="0"/>
      <w:numFmt w:val="bullet"/>
      <w:lvlText w:val="•"/>
      <w:lvlJc w:val="left"/>
      <w:pPr>
        <w:ind w:left="2156" w:hanging="360"/>
      </w:pPr>
      <w:rPr>
        <w:rFonts w:hint="default"/>
        <w:lang w:val="en-US" w:eastAsia="en-US" w:bidi="ar-SA"/>
      </w:rPr>
    </w:lvl>
    <w:lvl w:ilvl="4">
      <w:start w:val="0"/>
      <w:numFmt w:val="bullet"/>
      <w:lvlText w:val="•"/>
      <w:lvlJc w:val="left"/>
      <w:pPr>
        <w:ind w:left="2515" w:hanging="360"/>
      </w:pPr>
      <w:rPr>
        <w:rFonts w:hint="default"/>
        <w:lang w:val="en-US" w:eastAsia="en-US" w:bidi="ar-SA"/>
      </w:rPr>
    </w:lvl>
    <w:lvl w:ilvl="5">
      <w:start w:val="0"/>
      <w:numFmt w:val="bullet"/>
      <w:lvlText w:val="•"/>
      <w:lvlJc w:val="left"/>
      <w:pPr>
        <w:ind w:left="2874" w:hanging="360"/>
      </w:pPr>
      <w:rPr>
        <w:rFonts w:hint="default"/>
        <w:lang w:val="en-US" w:eastAsia="en-US" w:bidi="ar-SA"/>
      </w:rPr>
    </w:lvl>
    <w:lvl w:ilvl="6">
      <w:start w:val="0"/>
      <w:numFmt w:val="bullet"/>
      <w:lvlText w:val="•"/>
      <w:lvlJc w:val="left"/>
      <w:pPr>
        <w:ind w:left="3232" w:hanging="360"/>
      </w:pPr>
      <w:rPr>
        <w:rFonts w:hint="default"/>
        <w:lang w:val="en-US" w:eastAsia="en-US" w:bidi="ar-SA"/>
      </w:rPr>
    </w:lvl>
    <w:lvl w:ilvl="7">
      <w:start w:val="0"/>
      <w:numFmt w:val="bullet"/>
      <w:lvlText w:val="•"/>
      <w:lvlJc w:val="left"/>
      <w:pPr>
        <w:ind w:left="3591" w:hanging="360"/>
      </w:pPr>
      <w:rPr>
        <w:rFonts w:hint="default"/>
        <w:lang w:val="en-US" w:eastAsia="en-US" w:bidi="ar-SA"/>
      </w:rPr>
    </w:lvl>
    <w:lvl w:ilvl="8">
      <w:start w:val="0"/>
      <w:numFmt w:val="bullet"/>
      <w:lvlText w:val="•"/>
      <w:lvlJc w:val="left"/>
      <w:pPr>
        <w:ind w:left="3950" w:hanging="360"/>
      </w:pPr>
      <w:rPr>
        <w:rFonts w:hint="default"/>
        <w:lang w:val="en-US" w:eastAsia="en-US" w:bidi="ar-SA"/>
      </w:rPr>
    </w:lvl>
  </w:abstractNum>
  <w:abstractNum w:abstractNumId="84">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99"/>
        <w:sz w:val="26"/>
        <w:szCs w:val="26"/>
        <w:lang w:val="en-US" w:eastAsia="en-US" w:bidi="ar-SA"/>
      </w:rPr>
    </w:lvl>
    <w:lvl w:ilvl="1">
      <w:start w:val="1"/>
      <w:numFmt w:val="decimal"/>
      <w:lvlText w:val="%2."/>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1454" w:hanging="360"/>
      </w:pPr>
      <w:rPr>
        <w:rFonts w:hint="default"/>
        <w:lang w:val="en-US" w:eastAsia="en-US" w:bidi="ar-SA"/>
      </w:rPr>
    </w:lvl>
    <w:lvl w:ilvl="3">
      <w:start w:val="0"/>
      <w:numFmt w:val="bullet"/>
      <w:lvlText w:val="•"/>
      <w:lvlJc w:val="left"/>
      <w:pPr>
        <w:ind w:left="1829" w:hanging="360"/>
      </w:pPr>
      <w:rPr>
        <w:rFonts w:hint="default"/>
        <w:lang w:val="en-US" w:eastAsia="en-US" w:bidi="ar-SA"/>
      </w:rPr>
    </w:lvl>
    <w:lvl w:ilvl="4">
      <w:start w:val="0"/>
      <w:numFmt w:val="bullet"/>
      <w:lvlText w:val="•"/>
      <w:lvlJc w:val="left"/>
      <w:pPr>
        <w:ind w:left="2204" w:hanging="360"/>
      </w:pPr>
      <w:rPr>
        <w:rFonts w:hint="default"/>
        <w:lang w:val="en-US" w:eastAsia="en-US" w:bidi="ar-SA"/>
      </w:rPr>
    </w:lvl>
    <w:lvl w:ilvl="5">
      <w:start w:val="0"/>
      <w:numFmt w:val="bullet"/>
      <w:lvlText w:val="•"/>
      <w:lvlJc w:val="left"/>
      <w:pPr>
        <w:ind w:left="2579" w:hanging="360"/>
      </w:pPr>
      <w:rPr>
        <w:rFonts w:hint="default"/>
        <w:lang w:val="en-US" w:eastAsia="en-US" w:bidi="ar-SA"/>
      </w:rPr>
    </w:lvl>
    <w:lvl w:ilvl="6">
      <w:start w:val="0"/>
      <w:numFmt w:val="bullet"/>
      <w:lvlText w:val="•"/>
      <w:lvlJc w:val="left"/>
      <w:pPr>
        <w:ind w:left="2954" w:hanging="360"/>
      </w:pPr>
      <w:rPr>
        <w:rFonts w:hint="default"/>
        <w:lang w:val="en-US" w:eastAsia="en-US" w:bidi="ar-SA"/>
      </w:rPr>
    </w:lvl>
    <w:lvl w:ilvl="7">
      <w:start w:val="0"/>
      <w:numFmt w:val="bullet"/>
      <w:lvlText w:val="•"/>
      <w:lvlJc w:val="left"/>
      <w:pPr>
        <w:ind w:left="3329" w:hanging="360"/>
      </w:pPr>
      <w:rPr>
        <w:rFonts w:hint="default"/>
        <w:lang w:val="en-US" w:eastAsia="en-US" w:bidi="ar-SA"/>
      </w:rPr>
    </w:lvl>
    <w:lvl w:ilvl="8">
      <w:start w:val="0"/>
      <w:numFmt w:val="bullet"/>
      <w:lvlText w:val="•"/>
      <w:lvlJc w:val="left"/>
      <w:pPr>
        <w:ind w:left="3704" w:hanging="360"/>
      </w:pPr>
      <w:rPr>
        <w:rFonts w:hint="default"/>
        <w:lang w:val="en-US" w:eastAsia="en-US" w:bidi="ar-SA"/>
      </w:rPr>
    </w:lvl>
  </w:abstractNum>
  <w:abstractNum w:abstractNumId="83">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82">
    <w:multiLevelType w:val="hybridMultilevel"/>
    <w:lvl w:ilvl="0">
      <w:start w:val="0"/>
      <w:numFmt w:val="bullet"/>
      <w:lvlText w:val="•"/>
      <w:lvlJc w:val="left"/>
      <w:pPr>
        <w:ind w:left="108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436" w:hanging="360"/>
      </w:pPr>
      <w:rPr>
        <w:rFonts w:hint="default"/>
        <w:lang w:val="en-US" w:eastAsia="en-US" w:bidi="ar-SA"/>
      </w:rPr>
    </w:lvl>
    <w:lvl w:ilvl="2">
      <w:start w:val="0"/>
      <w:numFmt w:val="bullet"/>
      <w:lvlText w:val="•"/>
      <w:lvlJc w:val="left"/>
      <w:pPr>
        <w:ind w:left="1793" w:hanging="360"/>
      </w:pPr>
      <w:rPr>
        <w:rFonts w:hint="default"/>
        <w:lang w:val="en-US" w:eastAsia="en-US" w:bidi="ar-SA"/>
      </w:rPr>
    </w:lvl>
    <w:lvl w:ilvl="3">
      <w:start w:val="0"/>
      <w:numFmt w:val="bullet"/>
      <w:lvlText w:val="•"/>
      <w:lvlJc w:val="left"/>
      <w:pPr>
        <w:ind w:left="2149" w:hanging="360"/>
      </w:pPr>
      <w:rPr>
        <w:rFonts w:hint="default"/>
        <w:lang w:val="en-US" w:eastAsia="en-US" w:bidi="ar-SA"/>
      </w:rPr>
    </w:lvl>
    <w:lvl w:ilvl="4">
      <w:start w:val="0"/>
      <w:numFmt w:val="bullet"/>
      <w:lvlText w:val="•"/>
      <w:lvlJc w:val="left"/>
      <w:pPr>
        <w:ind w:left="2506" w:hanging="360"/>
      </w:pPr>
      <w:rPr>
        <w:rFonts w:hint="default"/>
        <w:lang w:val="en-US" w:eastAsia="en-US" w:bidi="ar-SA"/>
      </w:rPr>
    </w:lvl>
    <w:lvl w:ilvl="5">
      <w:start w:val="0"/>
      <w:numFmt w:val="bullet"/>
      <w:lvlText w:val="•"/>
      <w:lvlJc w:val="left"/>
      <w:pPr>
        <w:ind w:left="2863" w:hanging="360"/>
      </w:pPr>
      <w:rPr>
        <w:rFonts w:hint="default"/>
        <w:lang w:val="en-US" w:eastAsia="en-US" w:bidi="ar-SA"/>
      </w:rPr>
    </w:lvl>
    <w:lvl w:ilvl="6">
      <w:start w:val="0"/>
      <w:numFmt w:val="bullet"/>
      <w:lvlText w:val="•"/>
      <w:lvlJc w:val="left"/>
      <w:pPr>
        <w:ind w:left="3219" w:hanging="360"/>
      </w:pPr>
      <w:rPr>
        <w:rFonts w:hint="default"/>
        <w:lang w:val="en-US" w:eastAsia="en-US" w:bidi="ar-SA"/>
      </w:rPr>
    </w:lvl>
    <w:lvl w:ilvl="7">
      <w:start w:val="0"/>
      <w:numFmt w:val="bullet"/>
      <w:lvlText w:val="•"/>
      <w:lvlJc w:val="left"/>
      <w:pPr>
        <w:ind w:left="3576" w:hanging="360"/>
      </w:pPr>
      <w:rPr>
        <w:rFonts w:hint="default"/>
        <w:lang w:val="en-US" w:eastAsia="en-US" w:bidi="ar-SA"/>
      </w:rPr>
    </w:lvl>
    <w:lvl w:ilvl="8">
      <w:start w:val="0"/>
      <w:numFmt w:val="bullet"/>
      <w:lvlText w:val="•"/>
      <w:lvlJc w:val="left"/>
      <w:pPr>
        <w:ind w:left="3933" w:hanging="360"/>
      </w:pPr>
      <w:rPr>
        <w:rFonts w:hint="default"/>
        <w:lang w:val="en-US" w:eastAsia="en-US" w:bidi="ar-SA"/>
      </w:rPr>
    </w:lvl>
  </w:abstractNum>
  <w:abstractNum w:abstractNumId="81">
    <w:multiLevelType w:val="hybridMultilevel"/>
    <w:lvl w:ilvl="0">
      <w:start w:val="1"/>
      <w:numFmt w:val="decimal"/>
      <w:lvlText w:val="%1."/>
      <w:lvlJc w:val="left"/>
      <w:pPr>
        <w:ind w:left="1623"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538" w:hanging="361"/>
      </w:pPr>
      <w:rPr>
        <w:rFonts w:hint="default"/>
        <w:lang w:val="en-US" w:eastAsia="en-US" w:bidi="ar-SA"/>
      </w:rPr>
    </w:lvl>
    <w:lvl w:ilvl="2">
      <w:start w:val="0"/>
      <w:numFmt w:val="bullet"/>
      <w:lvlText w:val="•"/>
      <w:lvlJc w:val="left"/>
      <w:pPr>
        <w:ind w:left="3456" w:hanging="361"/>
      </w:pPr>
      <w:rPr>
        <w:rFonts w:hint="default"/>
        <w:lang w:val="en-US" w:eastAsia="en-US" w:bidi="ar-SA"/>
      </w:rPr>
    </w:lvl>
    <w:lvl w:ilvl="3">
      <w:start w:val="0"/>
      <w:numFmt w:val="bullet"/>
      <w:lvlText w:val="•"/>
      <w:lvlJc w:val="left"/>
      <w:pPr>
        <w:ind w:left="4374" w:hanging="361"/>
      </w:pPr>
      <w:rPr>
        <w:rFonts w:hint="default"/>
        <w:lang w:val="en-US" w:eastAsia="en-US" w:bidi="ar-SA"/>
      </w:rPr>
    </w:lvl>
    <w:lvl w:ilvl="4">
      <w:start w:val="0"/>
      <w:numFmt w:val="bullet"/>
      <w:lvlText w:val="•"/>
      <w:lvlJc w:val="left"/>
      <w:pPr>
        <w:ind w:left="5292" w:hanging="361"/>
      </w:pPr>
      <w:rPr>
        <w:rFonts w:hint="default"/>
        <w:lang w:val="en-US" w:eastAsia="en-US" w:bidi="ar-SA"/>
      </w:rPr>
    </w:lvl>
    <w:lvl w:ilvl="5">
      <w:start w:val="0"/>
      <w:numFmt w:val="bullet"/>
      <w:lvlText w:val="•"/>
      <w:lvlJc w:val="left"/>
      <w:pPr>
        <w:ind w:left="6210" w:hanging="361"/>
      </w:pPr>
      <w:rPr>
        <w:rFonts w:hint="default"/>
        <w:lang w:val="en-US" w:eastAsia="en-US" w:bidi="ar-SA"/>
      </w:rPr>
    </w:lvl>
    <w:lvl w:ilvl="6">
      <w:start w:val="0"/>
      <w:numFmt w:val="bullet"/>
      <w:lvlText w:val="•"/>
      <w:lvlJc w:val="left"/>
      <w:pPr>
        <w:ind w:left="7128" w:hanging="361"/>
      </w:pPr>
      <w:rPr>
        <w:rFonts w:hint="default"/>
        <w:lang w:val="en-US" w:eastAsia="en-US" w:bidi="ar-SA"/>
      </w:rPr>
    </w:lvl>
    <w:lvl w:ilvl="7">
      <w:start w:val="0"/>
      <w:numFmt w:val="bullet"/>
      <w:lvlText w:val="•"/>
      <w:lvlJc w:val="left"/>
      <w:pPr>
        <w:ind w:left="8046" w:hanging="361"/>
      </w:pPr>
      <w:rPr>
        <w:rFonts w:hint="default"/>
        <w:lang w:val="en-US" w:eastAsia="en-US" w:bidi="ar-SA"/>
      </w:rPr>
    </w:lvl>
    <w:lvl w:ilvl="8">
      <w:start w:val="0"/>
      <w:numFmt w:val="bullet"/>
      <w:lvlText w:val="•"/>
      <w:lvlJc w:val="left"/>
      <w:pPr>
        <w:ind w:left="8964" w:hanging="361"/>
      </w:pPr>
      <w:rPr>
        <w:rFonts w:hint="default"/>
        <w:lang w:val="en-US" w:eastAsia="en-US" w:bidi="ar-SA"/>
      </w:rPr>
    </w:lvl>
  </w:abstractNum>
  <w:abstractNum w:abstractNumId="80">
    <w:multiLevelType w:val="hybridMultilevel"/>
    <w:lvl w:ilvl="0">
      <w:start w:val="0"/>
      <w:numFmt w:val="bullet"/>
      <w:lvlText w:val="●"/>
      <w:lvlJc w:val="left"/>
      <w:pPr>
        <w:ind w:left="1080" w:hanging="360"/>
      </w:pPr>
      <w:rPr>
        <w:rFonts w:hint="default" w:ascii="Microsoft Sans Serif" w:hAnsi="Microsoft Sans Serif" w:eastAsia="Microsoft Sans Serif" w:cs="Microsoft Sans Serif"/>
        <w:b w:val="0"/>
        <w:bCs w:val="0"/>
        <w:i w:val="0"/>
        <w:iCs w:val="0"/>
        <w:spacing w:val="0"/>
        <w:w w:val="99"/>
        <w:sz w:val="26"/>
        <w:szCs w:val="26"/>
        <w:lang w:val="en-US" w:eastAsia="en-US" w:bidi="ar-SA"/>
      </w:rPr>
    </w:lvl>
    <w:lvl w:ilvl="1">
      <w:start w:val="0"/>
      <w:numFmt w:val="bullet"/>
      <w:lvlText w:val="•"/>
      <w:lvlJc w:val="left"/>
      <w:pPr>
        <w:ind w:left="1448" w:hanging="360"/>
      </w:pPr>
      <w:rPr>
        <w:rFonts w:hint="default"/>
        <w:lang w:val="en-US" w:eastAsia="en-US" w:bidi="ar-SA"/>
      </w:rPr>
    </w:lvl>
    <w:lvl w:ilvl="2">
      <w:start w:val="0"/>
      <w:numFmt w:val="bullet"/>
      <w:lvlText w:val="•"/>
      <w:lvlJc w:val="left"/>
      <w:pPr>
        <w:ind w:left="1817" w:hanging="360"/>
      </w:pPr>
      <w:rPr>
        <w:rFonts w:hint="default"/>
        <w:lang w:val="en-US" w:eastAsia="en-US" w:bidi="ar-SA"/>
      </w:rPr>
    </w:lvl>
    <w:lvl w:ilvl="3">
      <w:start w:val="0"/>
      <w:numFmt w:val="bullet"/>
      <w:lvlText w:val="•"/>
      <w:lvlJc w:val="left"/>
      <w:pPr>
        <w:ind w:left="2186" w:hanging="360"/>
      </w:pPr>
      <w:rPr>
        <w:rFonts w:hint="default"/>
        <w:lang w:val="en-US" w:eastAsia="en-US" w:bidi="ar-SA"/>
      </w:rPr>
    </w:lvl>
    <w:lvl w:ilvl="4">
      <w:start w:val="0"/>
      <w:numFmt w:val="bullet"/>
      <w:lvlText w:val="•"/>
      <w:lvlJc w:val="left"/>
      <w:pPr>
        <w:ind w:left="2555" w:hanging="360"/>
      </w:pPr>
      <w:rPr>
        <w:rFonts w:hint="default"/>
        <w:lang w:val="en-US" w:eastAsia="en-US" w:bidi="ar-SA"/>
      </w:rPr>
    </w:lvl>
    <w:lvl w:ilvl="5">
      <w:start w:val="0"/>
      <w:numFmt w:val="bullet"/>
      <w:lvlText w:val="•"/>
      <w:lvlJc w:val="left"/>
      <w:pPr>
        <w:ind w:left="2924" w:hanging="360"/>
      </w:pPr>
      <w:rPr>
        <w:rFonts w:hint="default"/>
        <w:lang w:val="en-US" w:eastAsia="en-US" w:bidi="ar-SA"/>
      </w:rPr>
    </w:lvl>
    <w:lvl w:ilvl="6">
      <w:start w:val="0"/>
      <w:numFmt w:val="bullet"/>
      <w:lvlText w:val="•"/>
      <w:lvlJc w:val="left"/>
      <w:pPr>
        <w:ind w:left="3293" w:hanging="360"/>
      </w:pPr>
      <w:rPr>
        <w:rFonts w:hint="default"/>
        <w:lang w:val="en-US" w:eastAsia="en-US" w:bidi="ar-SA"/>
      </w:rPr>
    </w:lvl>
    <w:lvl w:ilvl="7">
      <w:start w:val="0"/>
      <w:numFmt w:val="bullet"/>
      <w:lvlText w:val="•"/>
      <w:lvlJc w:val="left"/>
      <w:pPr>
        <w:ind w:left="3662" w:hanging="360"/>
      </w:pPr>
      <w:rPr>
        <w:rFonts w:hint="default"/>
        <w:lang w:val="en-US" w:eastAsia="en-US" w:bidi="ar-SA"/>
      </w:rPr>
    </w:lvl>
    <w:lvl w:ilvl="8">
      <w:start w:val="0"/>
      <w:numFmt w:val="bullet"/>
      <w:lvlText w:val="•"/>
      <w:lvlJc w:val="left"/>
      <w:pPr>
        <w:ind w:left="4030" w:hanging="360"/>
      </w:pPr>
      <w:rPr>
        <w:rFonts w:hint="default"/>
        <w:lang w:val="en-US" w:eastAsia="en-US" w:bidi="ar-SA"/>
      </w:rPr>
    </w:lvl>
  </w:abstractNum>
  <w:abstractNum w:abstractNumId="79">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78">
    <w:multiLevelType w:val="hybridMultilevel"/>
    <w:lvl w:ilvl="0">
      <w:start w:val="0"/>
      <w:numFmt w:val="bullet"/>
      <w:lvlText w:val="•"/>
      <w:lvlJc w:val="left"/>
      <w:pPr>
        <w:ind w:left="878" w:hanging="159"/>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171" w:hanging="159"/>
      </w:pPr>
      <w:rPr>
        <w:rFonts w:hint="default"/>
        <w:lang w:val="en-US" w:eastAsia="en-US" w:bidi="ar-SA"/>
      </w:rPr>
    </w:lvl>
    <w:lvl w:ilvl="2">
      <w:start w:val="0"/>
      <w:numFmt w:val="bullet"/>
      <w:lvlText w:val="•"/>
      <w:lvlJc w:val="left"/>
      <w:pPr>
        <w:ind w:left="1462" w:hanging="159"/>
      </w:pPr>
      <w:rPr>
        <w:rFonts w:hint="default"/>
        <w:lang w:val="en-US" w:eastAsia="en-US" w:bidi="ar-SA"/>
      </w:rPr>
    </w:lvl>
    <w:lvl w:ilvl="3">
      <w:start w:val="0"/>
      <w:numFmt w:val="bullet"/>
      <w:lvlText w:val="•"/>
      <w:lvlJc w:val="left"/>
      <w:pPr>
        <w:ind w:left="1753" w:hanging="159"/>
      </w:pPr>
      <w:rPr>
        <w:rFonts w:hint="default"/>
        <w:lang w:val="en-US" w:eastAsia="en-US" w:bidi="ar-SA"/>
      </w:rPr>
    </w:lvl>
    <w:lvl w:ilvl="4">
      <w:start w:val="0"/>
      <w:numFmt w:val="bullet"/>
      <w:lvlText w:val="•"/>
      <w:lvlJc w:val="left"/>
      <w:pPr>
        <w:ind w:left="2045" w:hanging="159"/>
      </w:pPr>
      <w:rPr>
        <w:rFonts w:hint="default"/>
        <w:lang w:val="en-US" w:eastAsia="en-US" w:bidi="ar-SA"/>
      </w:rPr>
    </w:lvl>
    <w:lvl w:ilvl="5">
      <w:start w:val="0"/>
      <w:numFmt w:val="bullet"/>
      <w:lvlText w:val="•"/>
      <w:lvlJc w:val="left"/>
      <w:pPr>
        <w:ind w:left="2336" w:hanging="159"/>
      </w:pPr>
      <w:rPr>
        <w:rFonts w:hint="default"/>
        <w:lang w:val="en-US" w:eastAsia="en-US" w:bidi="ar-SA"/>
      </w:rPr>
    </w:lvl>
    <w:lvl w:ilvl="6">
      <w:start w:val="0"/>
      <w:numFmt w:val="bullet"/>
      <w:lvlText w:val="•"/>
      <w:lvlJc w:val="left"/>
      <w:pPr>
        <w:ind w:left="2627" w:hanging="159"/>
      </w:pPr>
      <w:rPr>
        <w:rFonts w:hint="default"/>
        <w:lang w:val="en-US" w:eastAsia="en-US" w:bidi="ar-SA"/>
      </w:rPr>
    </w:lvl>
    <w:lvl w:ilvl="7">
      <w:start w:val="0"/>
      <w:numFmt w:val="bullet"/>
      <w:lvlText w:val="•"/>
      <w:lvlJc w:val="left"/>
      <w:pPr>
        <w:ind w:left="2918" w:hanging="159"/>
      </w:pPr>
      <w:rPr>
        <w:rFonts w:hint="default"/>
        <w:lang w:val="en-US" w:eastAsia="en-US" w:bidi="ar-SA"/>
      </w:rPr>
    </w:lvl>
    <w:lvl w:ilvl="8">
      <w:start w:val="0"/>
      <w:numFmt w:val="bullet"/>
      <w:lvlText w:val="•"/>
      <w:lvlJc w:val="left"/>
      <w:pPr>
        <w:ind w:left="3210" w:hanging="159"/>
      </w:pPr>
      <w:rPr>
        <w:rFonts w:hint="default"/>
        <w:lang w:val="en-US" w:eastAsia="en-US" w:bidi="ar-SA"/>
      </w:rPr>
    </w:lvl>
  </w:abstractNum>
  <w:abstractNum w:abstractNumId="77">
    <w:multiLevelType w:val="hybridMultilevel"/>
    <w:lvl w:ilvl="0">
      <w:start w:val="0"/>
      <w:numFmt w:val="bullet"/>
      <w:lvlText w:val="●"/>
      <w:lvlJc w:val="left"/>
      <w:pPr>
        <w:ind w:left="1080" w:hanging="360"/>
      </w:pPr>
      <w:rPr>
        <w:rFonts w:hint="default" w:ascii="Microsoft Sans Serif" w:hAnsi="Microsoft Sans Serif" w:eastAsia="Microsoft Sans Serif" w:cs="Microsoft Sans Serif"/>
        <w:spacing w:val="0"/>
        <w:w w:val="99"/>
        <w:lang w:val="en-US" w:eastAsia="en-US" w:bidi="ar-SA"/>
      </w:rPr>
    </w:lvl>
    <w:lvl w:ilvl="1">
      <w:start w:val="0"/>
      <w:numFmt w:val="bullet"/>
      <w:lvlText w:val="•"/>
      <w:lvlJc w:val="left"/>
      <w:pPr>
        <w:ind w:left="1271" w:hanging="360"/>
      </w:pPr>
      <w:rPr>
        <w:rFonts w:hint="default"/>
        <w:lang w:val="en-US" w:eastAsia="en-US" w:bidi="ar-SA"/>
      </w:rPr>
    </w:lvl>
    <w:lvl w:ilvl="2">
      <w:start w:val="0"/>
      <w:numFmt w:val="bullet"/>
      <w:lvlText w:val="•"/>
      <w:lvlJc w:val="left"/>
      <w:pPr>
        <w:ind w:left="1462" w:hanging="360"/>
      </w:pPr>
      <w:rPr>
        <w:rFonts w:hint="default"/>
        <w:lang w:val="en-US" w:eastAsia="en-US" w:bidi="ar-SA"/>
      </w:rPr>
    </w:lvl>
    <w:lvl w:ilvl="3">
      <w:start w:val="0"/>
      <w:numFmt w:val="bullet"/>
      <w:lvlText w:val="•"/>
      <w:lvlJc w:val="left"/>
      <w:pPr>
        <w:ind w:left="1654" w:hanging="360"/>
      </w:pPr>
      <w:rPr>
        <w:rFonts w:hint="default"/>
        <w:lang w:val="en-US" w:eastAsia="en-US" w:bidi="ar-SA"/>
      </w:rPr>
    </w:lvl>
    <w:lvl w:ilvl="4">
      <w:start w:val="0"/>
      <w:numFmt w:val="bullet"/>
      <w:lvlText w:val="•"/>
      <w:lvlJc w:val="left"/>
      <w:pPr>
        <w:ind w:left="1845" w:hanging="360"/>
      </w:pPr>
      <w:rPr>
        <w:rFonts w:hint="default"/>
        <w:lang w:val="en-US" w:eastAsia="en-US" w:bidi="ar-SA"/>
      </w:rPr>
    </w:lvl>
    <w:lvl w:ilvl="5">
      <w:start w:val="0"/>
      <w:numFmt w:val="bullet"/>
      <w:lvlText w:val="•"/>
      <w:lvlJc w:val="left"/>
      <w:pPr>
        <w:ind w:left="2037" w:hanging="360"/>
      </w:pPr>
      <w:rPr>
        <w:rFonts w:hint="default"/>
        <w:lang w:val="en-US" w:eastAsia="en-US" w:bidi="ar-SA"/>
      </w:rPr>
    </w:lvl>
    <w:lvl w:ilvl="6">
      <w:start w:val="0"/>
      <w:numFmt w:val="bullet"/>
      <w:lvlText w:val="•"/>
      <w:lvlJc w:val="left"/>
      <w:pPr>
        <w:ind w:left="2228" w:hanging="360"/>
      </w:pPr>
      <w:rPr>
        <w:rFonts w:hint="default"/>
        <w:lang w:val="en-US" w:eastAsia="en-US" w:bidi="ar-SA"/>
      </w:rPr>
    </w:lvl>
    <w:lvl w:ilvl="7">
      <w:start w:val="0"/>
      <w:numFmt w:val="bullet"/>
      <w:lvlText w:val="•"/>
      <w:lvlJc w:val="left"/>
      <w:pPr>
        <w:ind w:left="2419" w:hanging="360"/>
      </w:pPr>
      <w:rPr>
        <w:rFonts w:hint="default"/>
        <w:lang w:val="en-US" w:eastAsia="en-US" w:bidi="ar-SA"/>
      </w:rPr>
    </w:lvl>
    <w:lvl w:ilvl="8">
      <w:start w:val="0"/>
      <w:numFmt w:val="bullet"/>
      <w:lvlText w:val="•"/>
      <w:lvlJc w:val="left"/>
      <w:pPr>
        <w:ind w:left="2611" w:hanging="360"/>
      </w:pPr>
      <w:rPr>
        <w:rFonts w:hint="default"/>
        <w:lang w:val="en-US" w:eastAsia="en-US" w:bidi="ar-SA"/>
      </w:rPr>
    </w:lvl>
  </w:abstractNum>
  <w:abstractNum w:abstractNumId="76">
    <w:multiLevelType w:val="hybridMultilevel"/>
    <w:lvl w:ilvl="0">
      <w:start w:val="1"/>
      <w:numFmt w:val="decimal"/>
      <w:lvlText w:val="%1."/>
      <w:lvlJc w:val="left"/>
      <w:pPr>
        <w:ind w:left="1080"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75">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74">
    <w:multiLevelType w:val="hybridMultilevel"/>
    <w:lvl w:ilvl="0">
      <w:start w:val="1"/>
      <w:numFmt w:val="decimal"/>
      <w:lvlText w:val="(%1)"/>
      <w:lvlJc w:val="left"/>
      <w:pPr>
        <w:ind w:left="1089" w:hanging="370"/>
        <w:jc w:val="left"/>
      </w:pPr>
      <w:rPr>
        <w:rFonts w:hint="default"/>
        <w:spacing w:val="0"/>
        <w:w w:val="99"/>
        <w:lang w:val="en-US" w:eastAsia="en-US" w:bidi="ar-SA"/>
      </w:rPr>
    </w:lvl>
    <w:lvl w:ilvl="1">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73">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72">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71">
    <w:multiLevelType w:val="hybridMultilevel"/>
    <w:lvl w:ilvl="0">
      <w:start w:val="1"/>
      <w:numFmt w:val="decimal"/>
      <w:lvlText w:val="%1."/>
      <w:lvlJc w:val="left"/>
      <w:pPr>
        <w:ind w:left="720" w:hanging="264"/>
        <w:jc w:val="left"/>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1728" w:hanging="264"/>
      </w:pPr>
      <w:rPr>
        <w:rFonts w:hint="default"/>
        <w:lang w:val="en-US" w:eastAsia="en-US" w:bidi="ar-SA"/>
      </w:rPr>
    </w:lvl>
    <w:lvl w:ilvl="2">
      <w:start w:val="0"/>
      <w:numFmt w:val="bullet"/>
      <w:lvlText w:val="•"/>
      <w:lvlJc w:val="left"/>
      <w:pPr>
        <w:ind w:left="2736" w:hanging="264"/>
      </w:pPr>
      <w:rPr>
        <w:rFonts w:hint="default"/>
        <w:lang w:val="en-US" w:eastAsia="en-US" w:bidi="ar-SA"/>
      </w:rPr>
    </w:lvl>
    <w:lvl w:ilvl="3">
      <w:start w:val="0"/>
      <w:numFmt w:val="bullet"/>
      <w:lvlText w:val="•"/>
      <w:lvlJc w:val="left"/>
      <w:pPr>
        <w:ind w:left="3744" w:hanging="264"/>
      </w:pPr>
      <w:rPr>
        <w:rFonts w:hint="default"/>
        <w:lang w:val="en-US" w:eastAsia="en-US" w:bidi="ar-SA"/>
      </w:rPr>
    </w:lvl>
    <w:lvl w:ilvl="4">
      <w:start w:val="0"/>
      <w:numFmt w:val="bullet"/>
      <w:lvlText w:val="•"/>
      <w:lvlJc w:val="left"/>
      <w:pPr>
        <w:ind w:left="4752" w:hanging="264"/>
      </w:pPr>
      <w:rPr>
        <w:rFonts w:hint="default"/>
        <w:lang w:val="en-US" w:eastAsia="en-US" w:bidi="ar-SA"/>
      </w:rPr>
    </w:lvl>
    <w:lvl w:ilvl="5">
      <w:start w:val="0"/>
      <w:numFmt w:val="bullet"/>
      <w:lvlText w:val="•"/>
      <w:lvlJc w:val="left"/>
      <w:pPr>
        <w:ind w:left="5760" w:hanging="264"/>
      </w:pPr>
      <w:rPr>
        <w:rFonts w:hint="default"/>
        <w:lang w:val="en-US" w:eastAsia="en-US" w:bidi="ar-SA"/>
      </w:rPr>
    </w:lvl>
    <w:lvl w:ilvl="6">
      <w:start w:val="0"/>
      <w:numFmt w:val="bullet"/>
      <w:lvlText w:val="•"/>
      <w:lvlJc w:val="left"/>
      <w:pPr>
        <w:ind w:left="6768" w:hanging="264"/>
      </w:pPr>
      <w:rPr>
        <w:rFonts w:hint="default"/>
        <w:lang w:val="en-US" w:eastAsia="en-US" w:bidi="ar-SA"/>
      </w:rPr>
    </w:lvl>
    <w:lvl w:ilvl="7">
      <w:start w:val="0"/>
      <w:numFmt w:val="bullet"/>
      <w:lvlText w:val="•"/>
      <w:lvlJc w:val="left"/>
      <w:pPr>
        <w:ind w:left="7776" w:hanging="264"/>
      </w:pPr>
      <w:rPr>
        <w:rFonts w:hint="default"/>
        <w:lang w:val="en-US" w:eastAsia="en-US" w:bidi="ar-SA"/>
      </w:rPr>
    </w:lvl>
    <w:lvl w:ilvl="8">
      <w:start w:val="0"/>
      <w:numFmt w:val="bullet"/>
      <w:lvlText w:val="•"/>
      <w:lvlJc w:val="left"/>
      <w:pPr>
        <w:ind w:left="8784" w:hanging="264"/>
      </w:pPr>
      <w:rPr>
        <w:rFonts w:hint="default"/>
        <w:lang w:val="en-US" w:eastAsia="en-US" w:bidi="ar-SA"/>
      </w:rPr>
    </w:lvl>
  </w:abstractNum>
  <w:abstractNum w:abstractNumId="70">
    <w:multiLevelType w:val="hybridMultilevel"/>
    <w:lvl w:ilvl="0">
      <w:start w:val="1"/>
      <w:numFmt w:val="decimal"/>
      <w:lvlText w:val="%1."/>
      <w:lvlJc w:val="left"/>
      <w:pPr>
        <w:ind w:left="983" w:hanging="264"/>
        <w:jc w:val="left"/>
      </w:pPr>
      <w:rPr>
        <w:rFonts w:hint="default" w:ascii="Times New Roman" w:hAnsi="Times New Roman" w:eastAsia="Times New Roman" w:cs="Times New Roman"/>
        <w:b/>
        <w:bCs/>
        <w:i w:val="0"/>
        <w:iCs w:val="0"/>
        <w:color w:val="212121"/>
        <w:spacing w:val="0"/>
        <w:w w:val="99"/>
        <w:sz w:val="26"/>
        <w:szCs w:val="26"/>
        <w:lang w:val="en-US" w:eastAsia="en-US" w:bidi="ar-SA"/>
      </w:rPr>
    </w:lvl>
    <w:lvl w:ilvl="1">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69">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68">
    <w:multiLevelType w:val="hybridMultilevel"/>
    <w:lvl w:ilvl="0">
      <w:start w:val="0"/>
      <w:numFmt w:val="bullet"/>
      <w:lvlText w:val="●"/>
      <w:lvlJc w:val="left"/>
      <w:pPr>
        <w:ind w:left="173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64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58" w:hanging="360"/>
      </w:pPr>
      <w:rPr>
        <w:rFonts w:hint="default"/>
        <w:lang w:val="en-US" w:eastAsia="en-US" w:bidi="ar-SA"/>
      </w:rPr>
    </w:lvl>
    <w:lvl w:ilvl="4">
      <w:start w:val="0"/>
      <w:numFmt w:val="bullet"/>
      <w:lvlText w:val="•"/>
      <w:lvlJc w:val="left"/>
      <w:pPr>
        <w:ind w:left="5364"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176" w:hanging="360"/>
      </w:pPr>
      <w:rPr>
        <w:rFonts w:hint="default"/>
        <w:lang w:val="en-US" w:eastAsia="en-US" w:bidi="ar-SA"/>
      </w:rPr>
    </w:lvl>
    <w:lvl w:ilvl="7">
      <w:start w:val="0"/>
      <w:numFmt w:val="bullet"/>
      <w:lvlText w:val="•"/>
      <w:lvlJc w:val="left"/>
      <w:pPr>
        <w:ind w:left="8082" w:hanging="360"/>
      </w:pPr>
      <w:rPr>
        <w:rFonts w:hint="default"/>
        <w:lang w:val="en-US" w:eastAsia="en-US" w:bidi="ar-SA"/>
      </w:rPr>
    </w:lvl>
    <w:lvl w:ilvl="8">
      <w:start w:val="0"/>
      <w:numFmt w:val="bullet"/>
      <w:lvlText w:val="•"/>
      <w:lvlJc w:val="left"/>
      <w:pPr>
        <w:ind w:left="8988" w:hanging="360"/>
      </w:pPr>
      <w:rPr>
        <w:rFonts w:hint="default"/>
        <w:lang w:val="en-US" w:eastAsia="en-US" w:bidi="ar-SA"/>
      </w:rPr>
    </w:lvl>
  </w:abstractNum>
  <w:abstractNum w:abstractNumId="67">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66">
    <w:multiLevelType w:val="hybridMultilevel"/>
    <w:lvl w:ilvl="0">
      <w:start w:val="0"/>
      <w:numFmt w:val="bullet"/>
      <w:lvlText w:val="●"/>
      <w:lvlJc w:val="left"/>
      <w:pPr>
        <w:ind w:left="173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o"/>
      <w:lvlJc w:val="left"/>
      <w:pPr>
        <w:ind w:left="245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3386" w:hanging="360"/>
      </w:pPr>
      <w:rPr>
        <w:rFonts w:hint="default"/>
        <w:lang w:val="en-US" w:eastAsia="en-US" w:bidi="ar-SA"/>
      </w:rPr>
    </w:lvl>
    <w:lvl w:ilvl="3">
      <w:start w:val="0"/>
      <w:numFmt w:val="bullet"/>
      <w:lvlText w:val="•"/>
      <w:lvlJc w:val="left"/>
      <w:pPr>
        <w:ind w:left="4313" w:hanging="360"/>
      </w:pPr>
      <w:rPr>
        <w:rFonts w:hint="default"/>
        <w:lang w:val="en-US" w:eastAsia="en-US" w:bidi="ar-SA"/>
      </w:rPr>
    </w:lvl>
    <w:lvl w:ilvl="4">
      <w:start w:val="0"/>
      <w:numFmt w:val="bullet"/>
      <w:lvlText w:val="•"/>
      <w:lvlJc w:val="left"/>
      <w:pPr>
        <w:ind w:left="5240" w:hanging="360"/>
      </w:pPr>
      <w:rPr>
        <w:rFonts w:hint="default"/>
        <w:lang w:val="en-US" w:eastAsia="en-US" w:bidi="ar-SA"/>
      </w:rPr>
    </w:lvl>
    <w:lvl w:ilvl="5">
      <w:start w:val="0"/>
      <w:numFmt w:val="bullet"/>
      <w:lvlText w:val="•"/>
      <w:lvlJc w:val="left"/>
      <w:pPr>
        <w:ind w:left="6166" w:hanging="360"/>
      </w:pPr>
      <w:rPr>
        <w:rFonts w:hint="default"/>
        <w:lang w:val="en-US" w:eastAsia="en-US" w:bidi="ar-SA"/>
      </w:rPr>
    </w:lvl>
    <w:lvl w:ilvl="6">
      <w:start w:val="0"/>
      <w:numFmt w:val="bullet"/>
      <w:lvlText w:val="•"/>
      <w:lvlJc w:val="left"/>
      <w:pPr>
        <w:ind w:left="7093" w:hanging="360"/>
      </w:pPr>
      <w:rPr>
        <w:rFonts w:hint="default"/>
        <w:lang w:val="en-US" w:eastAsia="en-US" w:bidi="ar-SA"/>
      </w:rPr>
    </w:lvl>
    <w:lvl w:ilvl="7">
      <w:start w:val="0"/>
      <w:numFmt w:val="bullet"/>
      <w:lvlText w:val="•"/>
      <w:lvlJc w:val="left"/>
      <w:pPr>
        <w:ind w:left="8020" w:hanging="360"/>
      </w:pPr>
      <w:rPr>
        <w:rFonts w:hint="default"/>
        <w:lang w:val="en-US" w:eastAsia="en-US" w:bidi="ar-SA"/>
      </w:rPr>
    </w:lvl>
    <w:lvl w:ilvl="8">
      <w:start w:val="0"/>
      <w:numFmt w:val="bullet"/>
      <w:lvlText w:val="•"/>
      <w:lvlJc w:val="left"/>
      <w:pPr>
        <w:ind w:left="8946" w:hanging="360"/>
      </w:pPr>
      <w:rPr>
        <w:rFonts w:hint="default"/>
        <w:lang w:val="en-US" w:eastAsia="en-US" w:bidi="ar-SA"/>
      </w:rPr>
    </w:lvl>
  </w:abstractNum>
  <w:abstractNum w:abstractNumId="65">
    <w:multiLevelType w:val="hybridMultilevel"/>
    <w:lvl w:ilvl="0">
      <w:start w:val="1"/>
      <w:numFmt w:val="decimal"/>
      <w:lvlText w:val="%1."/>
      <w:lvlJc w:val="left"/>
      <w:pPr>
        <w:ind w:left="983" w:hanging="26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378"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098"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3187" w:hanging="360"/>
      </w:pPr>
      <w:rPr>
        <w:rFonts w:hint="default"/>
        <w:lang w:val="en-US" w:eastAsia="en-US" w:bidi="ar-SA"/>
      </w:rPr>
    </w:lvl>
    <w:lvl w:ilvl="4">
      <w:start w:val="0"/>
      <w:numFmt w:val="bullet"/>
      <w:lvlText w:val="•"/>
      <w:lvlJc w:val="left"/>
      <w:pPr>
        <w:ind w:left="4275" w:hanging="360"/>
      </w:pPr>
      <w:rPr>
        <w:rFonts w:hint="default"/>
        <w:lang w:val="en-US" w:eastAsia="en-US" w:bidi="ar-SA"/>
      </w:rPr>
    </w:lvl>
    <w:lvl w:ilvl="5">
      <w:start w:val="0"/>
      <w:numFmt w:val="bullet"/>
      <w:lvlText w:val="•"/>
      <w:lvlJc w:val="left"/>
      <w:pPr>
        <w:ind w:left="5362" w:hanging="360"/>
      </w:pPr>
      <w:rPr>
        <w:rFonts w:hint="default"/>
        <w:lang w:val="en-US" w:eastAsia="en-US" w:bidi="ar-SA"/>
      </w:rPr>
    </w:lvl>
    <w:lvl w:ilvl="6">
      <w:start w:val="0"/>
      <w:numFmt w:val="bullet"/>
      <w:lvlText w:val="•"/>
      <w:lvlJc w:val="left"/>
      <w:pPr>
        <w:ind w:left="6450" w:hanging="360"/>
      </w:pPr>
      <w:rPr>
        <w:rFonts w:hint="default"/>
        <w:lang w:val="en-US" w:eastAsia="en-US" w:bidi="ar-SA"/>
      </w:rPr>
    </w:lvl>
    <w:lvl w:ilvl="7">
      <w:start w:val="0"/>
      <w:numFmt w:val="bullet"/>
      <w:lvlText w:val="•"/>
      <w:lvlJc w:val="left"/>
      <w:pPr>
        <w:ind w:left="7537" w:hanging="360"/>
      </w:pPr>
      <w:rPr>
        <w:rFonts w:hint="default"/>
        <w:lang w:val="en-US" w:eastAsia="en-US" w:bidi="ar-SA"/>
      </w:rPr>
    </w:lvl>
    <w:lvl w:ilvl="8">
      <w:start w:val="0"/>
      <w:numFmt w:val="bullet"/>
      <w:lvlText w:val="•"/>
      <w:lvlJc w:val="left"/>
      <w:pPr>
        <w:ind w:left="8625" w:hanging="360"/>
      </w:pPr>
      <w:rPr>
        <w:rFonts w:hint="default"/>
        <w:lang w:val="en-US" w:eastAsia="en-US" w:bidi="ar-SA"/>
      </w:rPr>
    </w:lvl>
  </w:abstractNum>
  <w:abstractNum w:abstractNumId="64">
    <w:multiLevelType w:val="hybridMultilevel"/>
    <w:lvl w:ilvl="0">
      <w:start w:val="1"/>
      <w:numFmt w:val="lowerLetter"/>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63">
    <w:multiLevelType w:val="hybridMultilevel"/>
    <w:lvl w:ilvl="0">
      <w:start w:val="1"/>
      <w:numFmt w:val="decimal"/>
      <w:lvlText w:val="%1."/>
      <w:lvlJc w:val="left"/>
      <w:pPr>
        <w:ind w:left="1018"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lowerLetter"/>
      <w:lvlText w:val="%2)"/>
      <w:lvlJc w:val="left"/>
      <w:pPr>
        <w:ind w:left="1378" w:hanging="361"/>
        <w:jc w:val="left"/>
      </w:pPr>
      <w:rPr>
        <w:rFonts w:hint="default"/>
        <w:spacing w:val="0"/>
        <w:w w:val="99"/>
        <w:lang w:val="en-US" w:eastAsia="en-US" w:bidi="ar-SA"/>
      </w:rPr>
    </w:lvl>
    <w:lvl w:ilvl="2">
      <w:start w:val="0"/>
      <w:numFmt w:val="bullet"/>
      <w:lvlText w:val="•"/>
      <w:lvlJc w:val="left"/>
      <w:pPr>
        <w:ind w:left="2426" w:hanging="361"/>
      </w:pPr>
      <w:rPr>
        <w:rFonts w:hint="default"/>
        <w:lang w:val="en-US" w:eastAsia="en-US" w:bidi="ar-SA"/>
      </w:rPr>
    </w:lvl>
    <w:lvl w:ilvl="3">
      <w:start w:val="0"/>
      <w:numFmt w:val="bullet"/>
      <w:lvlText w:val="•"/>
      <w:lvlJc w:val="left"/>
      <w:pPr>
        <w:ind w:left="3473" w:hanging="361"/>
      </w:pPr>
      <w:rPr>
        <w:rFonts w:hint="default"/>
        <w:lang w:val="en-US" w:eastAsia="en-US" w:bidi="ar-SA"/>
      </w:rPr>
    </w:lvl>
    <w:lvl w:ilvl="4">
      <w:start w:val="0"/>
      <w:numFmt w:val="bullet"/>
      <w:lvlText w:val="•"/>
      <w:lvlJc w:val="left"/>
      <w:pPr>
        <w:ind w:left="4520" w:hanging="361"/>
      </w:pPr>
      <w:rPr>
        <w:rFonts w:hint="default"/>
        <w:lang w:val="en-US" w:eastAsia="en-US" w:bidi="ar-SA"/>
      </w:rPr>
    </w:lvl>
    <w:lvl w:ilvl="5">
      <w:start w:val="0"/>
      <w:numFmt w:val="bullet"/>
      <w:lvlText w:val="•"/>
      <w:lvlJc w:val="left"/>
      <w:pPr>
        <w:ind w:left="5566" w:hanging="361"/>
      </w:pPr>
      <w:rPr>
        <w:rFonts w:hint="default"/>
        <w:lang w:val="en-US" w:eastAsia="en-US" w:bidi="ar-SA"/>
      </w:rPr>
    </w:lvl>
    <w:lvl w:ilvl="6">
      <w:start w:val="0"/>
      <w:numFmt w:val="bullet"/>
      <w:lvlText w:val="•"/>
      <w:lvlJc w:val="left"/>
      <w:pPr>
        <w:ind w:left="6613" w:hanging="361"/>
      </w:pPr>
      <w:rPr>
        <w:rFonts w:hint="default"/>
        <w:lang w:val="en-US" w:eastAsia="en-US" w:bidi="ar-SA"/>
      </w:rPr>
    </w:lvl>
    <w:lvl w:ilvl="7">
      <w:start w:val="0"/>
      <w:numFmt w:val="bullet"/>
      <w:lvlText w:val="•"/>
      <w:lvlJc w:val="left"/>
      <w:pPr>
        <w:ind w:left="7660" w:hanging="361"/>
      </w:pPr>
      <w:rPr>
        <w:rFonts w:hint="default"/>
        <w:lang w:val="en-US" w:eastAsia="en-US" w:bidi="ar-SA"/>
      </w:rPr>
    </w:lvl>
    <w:lvl w:ilvl="8">
      <w:start w:val="0"/>
      <w:numFmt w:val="bullet"/>
      <w:lvlText w:val="•"/>
      <w:lvlJc w:val="left"/>
      <w:pPr>
        <w:ind w:left="8706" w:hanging="361"/>
      </w:pPr>
      <w:rPr>
        <w:rFonts w:hint="default"/>
        <w:lang w:val="en-US" w:eastAsia="en-US" w:bidi="ar-SA"/>
      </w:rPr>
    </w:lvl>
  </w:abstractNum>
  <w:abstractNum w:abstractNumId="62">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61">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738"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746" w:hanging="360"/>
      </w:pPr>
      <w:rPr>
        <w:rFonts w:hint="default"/>
        <w:lang w:val="en-US" w:eastAsia="en-US" w:bidi="ar-SA"/>
      </w:rPr>
    </w:lvl>
    <w:lvl w:ilvl="3">
      <w:start w:val="0"/>
      <w:numFmt w:val="bullet"/>
      <w:lvlText w:val="•"/>
      <w:lvlJc w:val="left"/>
      <w:pPr>
        <w:ind w:left="3753" w:hanging="360"/>
      </w:pPr>
      <w:rPr>
        <w:rFonts w:hint="default"/>
        <w:lang w:val="en-US" w:eastAsia="en-US" w:bidi="ar-SA"/>
      </w:rPr>
    </w:lvl>
    <w:lvl w:ilvl="4">
      <w:start w:val="0"/>
      <w:numFmt w:val="bullet"/>
      <w:lvlText w:val="•"/>
      <w:lvlJc w:val="left"/>
      <w:pPr>
        <w:ind w:left="4760" w:hanging="360"/>
      </w:pPr>
      <w:rPr>
        <w:rFonts w:hint="default"/>
        <w:lang w:val="en-US" w:eastAsia="en-US" w:bidi="ar-SA"/>
      </w:rPr>
    </w:lvl>
    <w:lvl w:ilvl="5">
      <w:start w:val="0"/>
      <w:numFmt w:val="bullet"/>
      <w:lvlText w:val="•"/>
      <w:lvlJc w:val="left"/>
      <w:pPr>
        <w:ind w:left="5766" w:hanging="360"/>
      </w:pPr>
      <w:rPr>
        <w:rFonts w:hint="default"/>
        <w:lang w:val="en-US" w:eastAsia="en-US" w:bidi="ar-SA"/>
      </w:rPr>
    </w:lvl>
    <w:lvl w:ilvl="6">
      <w:start w:val="0"/>
      <w:numFmt w:val="bullet"/>
      <w:lvlText w:val="•"/>
      <w:lvlJc w:val="left"/>
      <w:pPr>
        <w:ind w:left="6773"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86" w:hanging="360"/>
      </w:pPr>
      <w:rPr>
        <w:rFonts w:hint="default"/>
        <w:lang w:val="en-US" w:eastAsia="en-US" w:bidi="ar-SA"/>
      </w:rPr>
    </w:lvl>
  </w:abstractNum>
  <w:abstractNum w:abstractNumId="60">
    <w:multiLevelType w:val="hybridMultilevel"/>
    <w:lvl w:ilvl="0">
      <w:start w:val="1"/>
      <w:numFmt w:val="decimal"/>
      <w:lvlText w:val="%1."/>
      <w:lvlJc w:val="left"/>
      <w:pPr>
        <w:ind w:left="1378" w:hanging="361"/>
        <w:jc w:val="left"/>
      </w:pPr>
      <w:rPr>
        <w:rFonts w:hint="default"/>
        <w:spacing w:val="0"/>
        <w:w w:val="99"/>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59">
    <w:multiLevelType w:val="hybridMultilevel"/>
    <w:lvl w:ilvl="0">
      <w:start w:val="0"/>
      <w:numFmt w:val="bullet"/>
      <w:lvlText w:val="●"/>
      <w:lvlJc w:val="left"/>
      <w:pPr>
        <w:ind w:left="1441" w:hanging="361"/>
      </w:pPr>
      <w:rPr>
        <w:rFonts w:hint="default" w:ascii="Microsoft Sans Serif" w:hAnsi="Microsoft Sans Serif" w:eastAsia="Microsoft Sans Serif" w:cs="Microsoft Sans Serif"/>
        <w:b w:val="0"/>
        <w:bCs w:val="0"/>
        <w:i w:val="0"/>
        <w:iCs w:val="0"/>
        <w:spacing w:val="0"/>
        <w:w w:val="100"/>
        <w:sz w:val="22"/>
        <w:szCs w:val="22"/>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8">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57">
    <w:multiLevelType w:val="hybridMultilevel"/>
    <w:lvl w:ilvl="0">
      <w:start w:val="0"/>
      <w:numFmt w:val="bullet"/>
      <w:lvlText w:val="●"/>
      <w:lvlJc w:val="left"/>
      <w:pPr>
        <w:ind w:left="1378"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56">
    <w:multiLevelType w:val="hybridMultilevel"/>
    <w:lvl w:ilvl="0">
      <w:start w:val="0"/>
      <w:numFmt w:val="bullet"/>
      <w:lvlText w:val="●"/>
      <w:lvlJc w:val="left"/>
      <w:pPr>
        <w:ind w:left="1441" w:hanging="361"/>
      </w:pPr>
      <w:rPr>
        <w:rFonts w:hint="default" w:ascii="Microsoft Sans Serif" w:hAnsi="Microsoft Sans Serif" w:eastAsia="Microsoft Sans Serif" w:cs="Microsoft Sans Serif"/>
        <w:spacing w:val="0"/>
        <w:w w:val="100"/>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5">
    <w:multiLevelType w:val="hybridMultilevel"/>
    <w:lvl w:ilvl="0">
      <w:start w:val="1"/>
      <w:numFmt w:val="upperRoman"/>
      <w:lvlText w:val="%1."/>
      <w:lvlJc w:val="left"/>
      <w:pPr>
        <w:ind w:left="1441" w:hanging="515"/>
        <w:jc w:val="right"/>
      </w:pPr>
      <w:rPr>
        <w:rFonts w:hint="default" w:ascii="Times New Roman" w:hAnsi="Times New Roman" w:eastAsia="Times New Roman" w:cs="Times New Roman"/>
        <w:b w:val="0"/>
        <w:bCs w:val="0"/>
        <w:i w:val="0"/>
        <w:iCs w:val="0"/>
        <w:spacing w:val="-5"/>
        <w:w w:val="99"/>
        <w:sz w:val="26"/>
        <w:szCs w:val="26"/>
        <w:lang w:val="en-US" w:eastAsia="en-US" w:bidi="ar-SA"/>
      </w:rPr>
    </w:lvl>
    <w:lvl w:ilvl="1">
      <w:start w:val="1"/>
      <w:numFmt w:val="decimal"/>
      <w:lvlText w:val="%2."/>
      <w:lvlJc w:val="left"/>
      <w:pPr>
        <w:ind w:left="1441" w:hanging="361"/>
        <w:jc w:val="left"/>
      </w:pPr>
      <w:rPr>
        <w:rFonts w:hint="default"/>
        <w:spacing w:val="0"/>
        <w:w w:val="99"/>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4">
    <w:multiLevelType w:val="hybridMultilevel"/>
    <w:lvl w:ilvl="0">
      <w:start w:val="1"/>
      <w:numFmt w:val="decimal"/>
      <w:lvlText w:val="%1."/>
      <w:lvlJc w:val="left"/>
      <w:pPr>
        <w:ind w:left="1441" w:hanging="361"/>
        <w:jc w:val="left"/>
      </w:pPr>
      <w:rPr>
        <w:rFonts w:hint="default"/>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3">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2">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51">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50">
    <w:multiLevelType w:val="hybridMultilevel"/>
    <w:lvl w:ilvl="0">
      <w:start w:val="1"/>
      <w:numFmt w:val="decimal"/>
      <w:lvlText w:val="%1."/>
      <w:lvlJc w:val="left"/>
      <w:pPr>
        <w:ind w:left="1441" w:hanging="361"/>
        <w:jc w:val="left"/>
      </w:pPr>
      <w:rPr>
        <w:rFonts w:hint="default"/>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49">
    <w:multiLevelType w:val="hybridMultilevel"/>
    <w:lvl w:ilvl="0">
      <w:start w:val="0"/>
      <w:numFmt w:val="bullet"/>
      <w:lvlText w:val="●"/>
      <w:lvlJc w:val="left"/>
      <w:pPr>
        <w:ind w:left="1441" w:hanging="361"/>
      </w:pPr>
      <w:rPr>
        <w:rFonts w:hint="default" w:ascii="Times New Roman" w:hAnsi="Times New Roman" w:eastAsia="Times New Roman" w:cs="Times New Roman"/>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48">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47">
    <w:multiLevelType w:val="hybridMultilevel"/>
    <w:lvl w:ilvl="0">
      <w:start w:val="1"/>
      <w:numFmt w:val="decimal"/>
      <w:lvlText w:val="%1."/>
      <w:lvlJc w:val="left"/>
      <w:pPr>
        <w:ind w:left="1441" w:hanging="361"/>
        <w:jc w:val="left"/>
      </w:pPr>
      <w:rPr>
        <w:rFonts w:hint="default"/>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46">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44">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2"/>
      <w:numFmt w:val="decimal"/>
      <w:lvlText w:val="%2."/>
      <w:lvlJc w:val="left"/>
      <w:pPr>
        <w:ind w:left="3226" w:hanging="423"/>
        <w:jc w:val="right"/>
      </w:pPr>
      <w:rPr>
        <w:rFonts w:hint="default"/>
        <w:spacing w:val="0"/>
        <w:w w:val="93"/>
        <w:lang w:val="en-US" w:eastAsia="en-US" w:bidi="ar-SA"/>
      </w:rPr>
    </w:lvl>
    <w:lvl w:ilvl="2">
      <w:start w:val="0"/>
      <w:numFmt w:val="bullet"/>
      <w:lvlText w:val="•"/>
      <w:lvlJc w:val="left"/>
      <w:pPr>
        <w:ind w:left="4062" w:hanging="423"/>
      </w:pPr>
      <w:rPr>
        <w:rFonts w:hint="default"/>
        <w:lang w:val="en-US" w:eastAsia="en-US" w:bidi="ar-SA"/>
      </w:rPr>
    </w:lvl>
    <w:lvl w:ilvl="3">
      <w:start w:val="0"/>
      <w:numFmt w:val="bullet"/>
      <w:lvlText w:val="•"/>
      <w:lvlJc w:val="left"/>
      <w:pPr>
        <w:ind w:left="4904" w:hanging="423"/>
      </w:pPr>
      <w:rPr>
        <w:rFonts w:hint="default"/>
        <w:lang w:val="en-US" w:eastAsia="en-US" w:bidi="ar-SA"/>
      </w:rPr>
    </w:lvl>
    <w:lvl w:ilvl="4">
      <w:start w:val="0"/>
      <w:numFmt w:val="bullet"/>
      <w:lvlText w:val="•"/>
      <w:lvlJc w:val="left"/>
      <w:pPr>
        <w:ind w:left="5746" w:hanging="423"/>
      </w:pPr>
      <w:rPr>
        <w:rFonts w:hint="default"/>
        <w:lang w:val="en-US" w:eastAsia="en-US" w:bidi="ar-SA"/>
      </w:rPr>
    </w:lvl>
    <w:lvl w:ilvl="5">
      <w:start w:val="0"/>
      <w:numFmt w:val="bullet"/>
      <w:lvlText w:val="•"/>
      <w:lvlJc w:val="left"/>
      <w:pPr>
        <w:ind w:left="6588" w:hanging="423"/>
      </w:pPr>
      <w:rPr>
        <w:rFonts w:hint="default"/>
        <w:lang w:val="en-US" w:eastAsia="en-US" w:bidi="ar-SA"/>
      </w:rPr>
    </w:lvl>
    <w:lvl w:ilvl="6">
      <w:start w:val="0"/>
      <w:numFmt w:val="bullet"/>
      <w:lvlText w:val="•"/>
      <w:lvlJc w:val="left"/>
      <w:pPr>
        <w:ind w:left="7431" w:hanging="423"/>
      </w:pPr>
      <w:rPr>
        <w:rFonts w:hint="default"/>
        <w:lang w:val="en-US" w:eastAsia="en-US" w:bidi="ar-SA"/>
      </w:rPr>
    </w:lvl>
    <w:lvl w:ilvl="7">
      <w:start w:val="0"/>
      <w:numFmt w:val="bullet"/>
      <w:lvlText w:val="•"/>
      <w:lvlJc w:val="left"/>
      <w:pPr>
        <w:ind w:left="8273" w:hanging="423"/>
      </w:pPr>
      <w:rPr>
        <w:rFonts w:hint="default"/>
        <w:lang w:val="en-US" w:eastAsia="en-US" w:bidi="ar-SA"/>
      </w:rPr>
    </w:lvl>
    <w:lvl w:ilvl="8">
      <w:start w:val="0"/>
      <w:numFmt w:val="bullet"/>
      <w:lvlText w:val="•"/>
      <w:lvlJc w:val="left"/>
      <w:pPr>
        <w:ind w:left="9115" w:hanging="423"/>
      </w:pPr>
      <w:rPr>
        <w:rFonts w:hint="default"/>
        <w:lang w:val="en-US" w:eastAsia="en-US" w:bidi="ar-SA"/>
      </w:rPr>
    </w:lvl>
  </w:abstractNum>
  <w:abstractNum w:abstractNumId="43">
    <w:multiLevelType w:val="hybridMultilevel"/>
    <w:lvl w:ilvl="0">
      <w:start w:val="0"/>
      <w:numFmt w:val="bullet"/>
      <w:lvlText w:val="●"/>
      <w:lvlJc w:val="left"/>
      <w:pPr>
        <w:ind w:left="1378" w:hanging="361"/>
      </w:pPr>
      <w:rPr>
        <w:rFonts w:hint="default" w:ascii="Microsoft Sans Serif" w:hAnsi="Microsoft Sans Serif" w:eastAsia="Microsoft Sans Serif" w:cs="Microsoft Sans Serif"/>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42">
    <w:multiLevelType w:val="hybridMultilevel"/>
    <w:lvl w:ilvl="0">
      <w:start w:val="1"/>
      <w:numFmt w:val="decimal"/>
      <w:lvlText w:val="%1."/>
      <w:lvlJc w:val="left"/>
      <w:pPr>
        <w:ind w:left="1378" w:hanging="36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41">
    <w:multiLevelType w:val="hybridMultilevel"/>
    <w:lvl w:ilvl="0">
      <w:start w:val="1"/>
      <w:numFmt w:val="decimal"/>
      <w:lvlText w:val="%1."/>
      <w:lvlJc w:val="left"/>
      <w:pPr>
        <w:ind w:left="1407"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40" w:hanging="361"/>
      </w:pPr>
      <w:rPr>
        <w:rFonts w:hint="default"/>
        <w:lang w:val="en-US" w:eastAsia="en-US" w:bidi="ar-SA"/>
      </w:rPr>
    </w:lvl>
    <w:lvl w:ilvl="2">
      <w:start w:val="0"/>
      <w:numFmt w:val="bullet"/>
      <w:lvlText w:val="•"/>
      <w:lvlJc w:val="left"/>
      <w:pPr>
        <w:ind w:left="3280" w:hanging="361"/>
      </w:pPr>
      <w:rPr>
        <w:rFonts w:hint="default"/>
        <w:lang w:val="en-US" w:eastAsia="en-US" w:bidi="ar-SA"/>
      </w:rPr>
    </w:lvl>
    <w:lvl w:ilvl="3">
      <w:start w:val="0"/>
      <w:numFmt w:val="bullet"/>
      <w:lvlText w:val="•"/>
      <w:lvlJc w:val="left"/>
      <w:pPr>
        <w:ind w:left="4220" w:hanging="361"/>
      </w:pPr>
      <w:rPr>
        <w:rFonts w:hint="default"/>
        <w:lang w:val="en-US" w:eastAsia="en-US" w:bidi="ar-SA"/>
      </w:rPr>
    </w:lvl>
    <w:lvl w:ilvl="4">
      <w:start w:val="0"/>
      <w:numFmt w:val="bullet"/>
      <w:lvlText w:val="•"/>
      <w:lvlJc w:val="left"/>
      <w:pPr>
        <w:ind w:left="5160" w:hanging="361"/>
      </w:pPr>
      <w:rPr>
        <w:rFonts w:hint="default"/>
        <w:lang w:val="en-US" w:eastAsia="en-US" w:bidi="ar-SA"/>
      </w:rPr>
    </w:lvl>
    <w:lvl w:ilvl="5">
      <w:start w:val="0"/>
      <w:numFmt w:val="bullet"/>
      <w:lvlText w:val="•"/>
      <w:lvlJc w:val="left"/>
      <w:pPr>
        <w:ind w:left="6100" w:hanging="361"/>
      </w:pPr>
      <w:rPr>
        <w:rFonts w:hint="default"/>
        <w:lang w:val="en-US" w:eastAsia="en-US" w:bidi="ar-SA"/>
      </w:rPr>
    </w:lvl>
    <w:lvl w:ilvl="6">
      <w:start w:val="0"/>
      <w:numFmt w:val="bullet"/>
      <w:lvlText w:val="•"/>
      <w:lvlJc w:val="left"/>
      <w:pPr>
        <w:ind w:left="7040" w:hanging="361"/>
      </w:pPr>
      <w:rPr>
        <w:rFonts w:hint="default"/>
        <w:lang w:val="en-US" w:eastAsia="en-US" w:bidi="ar-SA"/>
      </w:rPr>
    </w:lvl>
    <w:lvl w:ilvl="7">
      <w:start w:val="0"/>
      <w:numFmt w:val="bullet"/>
      <w:lvlText w:val="•"/>
      <w:lvlJc w:val="left"/>
      <w:pPr>
        <w:ind w:left="7980" w:hanging="361"/>
      </w:pPr>
      <w:rPr>
        <w:rFonts w:hint="default"/>
        <w:lang w:val="en-US" w:eastAsia="en-US" w:bidi="ar-SA"/>
      </w:rPr>
    </w:lvl>
    <w:lvl w:ilvl="8">
      <w:start w:val="0"/>
      <w:numFmt w:val="bullet"/>
      <w:lvlText w:val="•"/>
      <w:lvlJc w:val="left"/>
      <w:pPr>
        <w:ind w:left="8920" w:hanging="361"/>
      </w:pPr>
      <w:rPr>
        <w:rFonts w:hint="default"/>
        <w:lang w:val="en-US" w:eastAsia="en-US" w:bidi="ar-SA"/>
      </w:rPr>
    </w:lvl>
  </w:abstractNum>
  <w:abstractNum w:abstractNumId="40">
    <w:multiLevelType w:val="hybridMultilevel"/>
    <w:lvl w:ilvl="0">
      <w:start w:val="1"/>
      <w:numFmt w:val="decimal"/>
      <w:lvlText w:val="%1."/>
      <w:lvlJc w:val="left"/>
      <w:pPr>
        <w:ind w:left="1378" w:hanging="361"/>
        <w:jc w:val="righ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39">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38">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37">
    <w:multiLevelType w:val="hybridMultilevel"/>
    <w:lvl w:ilvl="0">
      <w:start w:val="0"/>
      <w:numFmt w:val="bullet"/>
      <w:lvlText w:val="⮚"/>
      <w:lvlJc w:val="left"/>
      <w:pPr>
        <w:ind w:left="1378" w:hanging="361"/>
      </w:pPr>
      <w:rPr>
        <w:rFonts w:hint="default" w:ascii="Segoe UI Symbol" w:hAnsi="Segoe UI Symbol" w:eastAsia="Segoe UI Symbol" w:cs="Segoe UI Symbol"/>
        <w:b w:val="0"/>
        <w:bCs w:val="0"/>
        <w:i w:val="0"/>
        <w:iCs w:val="0"/>
        <w:spacing w:val="0"/>
        <w:w w:val="99"/>
        <w:sz w:val="26"/>
        <w:szCs w:val="26"/>
        <w:lang w:val="en-US" w:eastAsia="en-US" w:bidi="ar-SA"/>
      </w:rPr>
    </w:lvl>
    <w:lvl w:ilvl="1">
      <w:start w:val="0"/>
      <w:numFmt w:val="bullet"/>
      <w:lvlText w:val="●"/>
      <w:lvlJc w:val="left"/>
      <w:pPr>
        <w:ind w:left="1801" w:hanging="360"/>
      </w:pPr>
      <w:rPr>
        <w:rFonts w:hint="default" w:ascii="Microsoft Sans Serif" w:hAnsi="Microsoft Sans Serif" w:eastAsia="Microsoft Sans Serif" w:cs="Microsoft Sans Serif"/>
        <w:b w:val="0"/>
        <w:bCs w:val="0"/>
        <w:i w:val="0"/>
        <w:iCs w:val="0"/>
        <w:spacing w:val="0"/>
        <w:w w:val="100"/>
        <w:sz w:val="24"/>
        <w:szCs w:val="24"/>
        <w:lang w:val="en-US" w:eastAsia="en-US" w:bidi="ar-SA"/>
      </w:rPr>
    </w:lvl>
    <w:lvl w:ilvl="2">
      <w:start w:val="0"/>
      <w:numFmt w:val="bullet"/>
      <w:lvlText w:val="•"/>
      <w:lvlJc w:val="left"/>
      <w:pPr>
        <w:ind w:left="1800" w:hanging="360"/>
      </w:pPr>
      <w:rPr>
        <w:rFonts w:hint="default"/>
        <w:lang w:val="en-US" w:eastAsia="en-US" w:bidi="ar-SA"/>
      </w:rPr>
    </w:lvl>
    <w:lvl w:ilvl="3">
      <w:start w:val="0"/>
      <w:numFmt w:val="bullet"/>
      <w:lvlText w:val="•"/>
      <w:lvlJc w:val="left"/>
      <w:pPr>
        <w:ind w:left="2925" w:hanging="360"/>
      </w:pPr>
      <w:rPr>
        <w:rFonts w:hint="default"/>
        <w:lang w:val="en-US" w:eastAsia="en-US" w:bidi="ar-SA"/>
      </w:rPr>
    </w:lvl>
    <w:lvl w:ilvl="4">
      <w:start w:val="0"/>
      <w:numFmt w:val="bullet"/>
      <w:lvlText w:val="•"/>
      <w:lvlJc w:val="left"/>
      <w:pPr>
        <w:ind w:left="4050" w:hanging="360"/>
      </w:pPr>
      <w:rPr>
        <w:rFonts w:hint="default"/>
        <w:lang w:val="en-US" w:eastAsia="en-US" w:bidi="ar-SA"/>
      </w:rPr>
    </w:lvl>
    <w:lvl w:ilvl="5">
      <w:start w:val="0"/>
      <w:numFmt w:val="bullet"/>
      <w:lvlText w:val="•"/>
      <w:lvlJc w:val="left"/>
      <w:pPr>
        <w:ind w:left="5175" w:hanging="360"/>
      </w:pPr>
      <w:rPr>
        <w:rFonts w:hint="default"/>
        <w:lang w:val="en-US" w:eastAsia="en-US" w:bidi="ar-SA"/>
      </w:rPr>
    </w:lvl>
    <w:lvl w:ilvl="6">
      <w:start w:val="0"/>
      <w:numFmt w:val="bullet"/>
      <w:lvlText w:val="•"/>
      <w:lvlJc w:val="left"/>
      <w:pPr>
        <w:ind w:left="6300" w:hanging="360"/>
      </w:pPr>
      <w:rPr>
        <w:rFonts w:hint="default"/>
        <w:lang w:val="en-US" w:eastAsia="en-US" w:bidi="ar-SA"/>
      </w:rPr>
    </w:lvl>
    <w:lvl w:ilvl="7">
      <w:start w:val="0"/>
      <w:numFmt w:val="bullet"/>
      <w:lvlText w:val="•"/>
      <w:lvlJc w:val="left"/>
      <w:pPr>
        <w:ind w:left="7425" w:hanging="360"/>
      </w:pPr>
      <w:rPr>
        <w:rFonts w:hint="default"/>
        <w:lang w:val="en-US" w:eastAsia="en-US" w:bidi="ar-SA"/>
      </w:rPr>
    </w:lvl>
    <w:lvl w:ilvl="8">
      <w:start w:val="0"/>
      <w:numFmt w:val="bullet"/>
      <w:lvlText w:val="•"/>
      <w:lvlJc w:val="left"/>
      <w:pPr>
        <w:ind w:left="8550" w:hanging="360"/>
      </w:pPr>
      <w:rPr>
        <w:rFonts w:hint="default"/>
        <w:lang w:val="en-US" w:eastAsia="en-US" w:bidi="ar-SA"/>
      </w:rPr>
    </w:lvl>
  </w:abstractNum>
  <w:abstractNum w:abstractNumId="36">
    <w:multiLevelType w:val="hybridMultilevel"/>
    <w:lvl w:ilvl="0">
      <w:start w:val="1"/>
      <w:numFmt w:val="decimal"/>
      <w:lvlText w:val="%1."/>
      <w:lvlJc w:val="left"/>
      <w:pPr>
        <w:ind w:left="1441" w:hanging="361"/>
        <w:jc w:val="left"/>
      </w:pPr>
      <w:rPr>
        <w:rFonts w:hint="default"/>
        <w:spacing w:val="0"/>
        <w:w w:val="99"/>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33">
    <w:multiLevelType w:val="hybridMultilevel"/>
    <w:lvl w:ilvl="0">
      <w:start w:val="0"/>
      <w:numFmt w:val="bullet"/>
      <w:lvlText w:val="●"/>
      <w:lvlJc w:val="left"/>
      <w:pPr>
        <w:ind w:left="1441" w:hanging="361"/>
      </w:pPr>
      <w:rPr>
        <w:rFonts w:hint="default" w:ascii="Microsoft Sans Serif" w:hAnsi="Microsoft Sans Serif" w:eastAsia="Microsoft Sans Serif" w:cs="Microsoft Sans Serif"/>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32">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532"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568" w:hanging="361"/>
      </w:pPr>
      <w:rPr>
        <w:rFonts w:hint="default"/>
        <w:lang w:val="en-US" w:eastAsia="en-US" w:bidi="ar-SA"/>
      </w:rPr>
    </w:lvl>
    <w:lvl w:ilvl="3">
      <w:start w:val="0"/>
      <w:numFmt w:val="bullet"/>
      <w:lvlText w:val="•"/>
      <w:lvlJc w:val="left"/>
      <w:pPr>
        <w:ind w:left="3597" w:hanging="361"/>
      </w:pPr>
      <w:rPr>
        <w:rFonts w:hint="default"/>
        <w:lang w:val="en-US" w:eastAsia="en-US" w:bidi="ar-SA"/>
      </w:rPr>
    </w:lvl>
    <w:lvl w:ilvl="4">
      <w:start w:val="0"/>
      <w:numFmt w:val="bullet"/>
      <w:lvlText w:val="•"/>
      <w:lvlJc w:val="left"/>
      <w:pPr>
        <w:ind w:left="4626" w:hanging="361"/>
      </w:pPr>
      <w:rPr>
        <w:rFonts w:hint="default"/>
        <w:lang w:val="en-US" w:eastAsia="en-US" w:bidi="ar-SA"/>
      </w:rPr>
    </w:lvl>
    <w:lvl w:ilvl="5">
      <w:start w:val="0"/>
      <w:numFmt w:val="bullet"/>
      <w:lvlText w:val="•"/>
      <w:lvlJc w:val="left"/>
      <w:pPr>
        <w:ind w:left="5655" w:hanging="361"/>
      </w:pPr>
      <w:rPr>
        <w:rFonts w:hint="default"/>
        <w:lang w:val="en-US" w:eastAsia="en-US" w:bidi="ar-SA"/>
      </w:rPr>
    </w:lvl>
    <w:lvl w:ilvl="6">
      <w:start w:val="0"/>
      <w:numFmt w:val="bullet"/>
      <w:lvlText w:val="•"/>
      <w:lvlJc w:val="left"/>
      <w:pPr>
        <w:ind w:left="6684" w:hanging="361"/>
      </w:pPr>
      <w:rPr>
        <w:rFonts w:hint="default"/>
        <w:lang w:val="en-US" w:eastAsia="en-US" w:bidi="ar-SA"/>
      </w:rPr>
    </w:lvl>
    <w:lvl w:ilvl="7">
      <w:start w:val="0"/>
      <w:numFmt w:val="bullet"/>
      <w:lvlText w:val="•"/>
      <w:lvlJc w:val="left"/>
      <w:pPr>
        <w:ind w:left="7713" w:hanging="361"/>
      </w:pPr>
      <w:rPr>
        <w:rFonts w:hint="default"/>
        <w:lang w:val="en-US" w:eastAsia="en-US" w:bidi="ar-SA"/>
      </w:rPr>
    </w:lvl>
    <w:lvl w:ilvl="8">
      <w:start w:val="0"/>
      <w:numFmt w:val="bullet"/>
      <w:lvlText w:val="•"/>
      <w:lvlJc w:val="left"/>
      <w:pPr>
        <w:ind w:left="8742" w:hanging="361"/>
      </w:pPr>
      <w:rPr>
        <w:rFonts w:hint="default"/>
        <w:lang w:val="en-US" w:eastAsia="en-US" w:bidi="ar-SA"/>
      </w:rPr>
    </w:lvl>
  </w:abstractNum>
  <w:abstractNum w:abstractNumId="31">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30">
    <w:multiLevelType w:val="hybridMultilevel"/>
    <w:lvl w:ilvl="0">
      <w:start w:val="1"/>
      <w:numFmt w:val="decimal"/>
      <w:lvlText w:val="%1."/>
      <w:lvlJc w:val="left"/>
      <w:pPr>
        <w:ind w:left="720" w:hanging="264"/>
        <w:jc w:val="left"/>
      </w:pPr>
      <w:rPr>
        <w:rFonts w:hint="default" w:ascii="Times New Roman" w:hAnsi="Times New Roman" w:eastAsia="Times New Roman" w:cs="Times New Roman"/>
        <w:b w:val="0"/>
        <w:bCs w:val="0"/>
        <w:i w:val="0"/>
        <w:iCs w:val="0"/>
        <w:color w:val="212121"/>
        <w:spacing w:val="0"/>
        <w:w w:val="99"/>
        <w:sz w:val="26"/>
        <w:szCs w:val="26"/>
        <w:lang w:val="en-US" w:eastAsia="en-US" w:bidi="ar-SA"/>
      </w:rPr>
    </w:lvl>
    <w:lvl w:ilvl="1">
      <w:start w:val="0"/>
      <w:numFmt w:val="bullet"/>
      <w:lvlText w:val="•"/>
      <w:lvlJc w:val="left"/>
      <w:pPr>
        <w:ind w:left="1728" w:hanging="264"/>
      </w:pPr>
      <w:rPr>
        <w:rFonts w:hint="default"/>
        <w:lang w:val="en-US" w:eastAsia="en-US" w:bidi="ar-SA"/>
      </w:rPr>
    </w:lvl>
    <w:lvl w:ilvl="2">
      <w:start w:val="0"/>
      <w:numFmt w:val="bullet"/>
      <w:lvlText w:val="•"/>
      <w:lvlJc w:val="left"/>
      <w:pPr>
        <w:ind w:left="2736" w:hanging="264"/>
      </w:pPr>
      <w:rPr>
        <w:rFonts w:hint="default"/>
        <w:lang w:val="en-US" w:eastAsia="en-US" w:bidi="ar-SA"/>
      </w:rPr>
    </w:lvl>
    <w:lvl w:ilvl="3">
      <w:start w:val="0"/>
      <w:numFmt w:val="bullet"/>
      <w:lvlText w:val="•"/>
      <w:lvlJc w:val="left"/>
      <w:pPr>
        <w:ind w:left="3744" w:hanging="264"/>
      </w:pPr>
      <w:rPr>
        <w:rFonts w:hint="default"/>
        <w:lang w:val="en-US" w:eastAsia="en-US" w:bidi="ar-SA"/>
      </w:rPr>
    </w:lvl>
    <w:lvl w:ilvl="4">
      <w:start w:val="0"/>
      <w:numFmt w:val="bullet"/>
      <w:lvlText w:val="•"/>
      <w:lvlJc w:val="left"/>
      <w:pPr>
        <w:ind w:left="4752" w:hanging="264"/>
      </w:pPr>
      <w:rPr>
        <w:rFonts w:hint="default"/>
        <w:lang w:val="en-US" w:eastAsia="en-US" w:bidi="ar-SA"/>
      </w:rPr>
    </w:lvl>
    <w:lvl w:ilvl="5">
      <w:start w:val="0"/>
      <w:numFmt w:val="bullet"/>
      <w:lvlText w:val="•"/>
      <w:lvlJc w:val="left"/>
      <w:pPr>
        <w:ind w:left="5760" w:hanging="264"/>
      </w:pPr>
      <w:rPr>
        <w:rFonts w:hint="default"/>
        <w:lang w:val="en-US" w:eastAsia="en-US" w:bidi="ar-SA"/>
      </w:rPr>
    </w:lvl>
    <w:lvl w:ilvl="6">
      <w:start w:val="0"/>
      <w:numFmt w:val="bullet"/>
      <w:lvlText w:val="•"/>
      <w:lvlJc w:val="left"/>
      <w:pPr>
        <w:ind w:left="6768" w:hanging="264"/>
      </w:pPr>
      <w:rPr>
        <w:rFonts w:hint="default"/>
        <w:lang w:val="en-US" w:eastAsia="en-US" w:bidi="ar-SA"/>
      </w:rPr>
    </w:lvl>
    <w:lvl w:ilvl="7">
      <w:start w:val="0"/>
      <w:numFmt w:val="bullet"/>
      <w:lvlText w:val="•"/>
      <w:lvlJc w:val="left"/>
      <w:pPr>
        <w:ind w:left="7776" w:hanging="264"/>
      </w:pPr>
      <w:rPr>
        <w:rFonts w:hint="default"/>
        <w:lang w:val="en-US" w:eastAsia="en-US" w:bidi="ar-SA"/>
      </w:rPr>
    </w:lvl>
    <w:lvl w:ilvl="8">
      <w:start w:val="0"/>
      <w:numFmt w:val="bullet"/>
      <w:lvlText w:val="•"/>
      <w:lvlJc w:val="left"/>
      <w:pPr>
        <w:ind w:left="8784" w:hanging="264"/>
      </w:pPr>
      <w:rPr>
        <w:rFonts w:hint="default"/>
        <w:lang w:val="en-US" w:eastAsia="en-US" w:bidi="ar-SA"/>
      </w:rPr>
    </w:lvl>
  </w:abstractNum>
  <w:abstractNum w:abstractNumId="29">
    <w:multiLevelType w:val="hybridMultilevel"/>
    <w:lvl w:ilvl="0">
      <w:start w:val="1"/>
      <w:numFmt w:val="upperLetter"/>
      <w:lvlText w:val="%1)"/>
      <w:lvlJc w:val="left"/>
      <w:pPr>
        <w:ind w:left="1061" w:hanging="34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2034" w:hanging="341"/>
      </w:pPr>
      <w:rPr>
        <w:rFonts w:hint="default"/>
        <w:lang w:val="en-US" w:eastAsia="en-US" w:bidi="ar-SA"/>
      </w:rPr>
    </w:lvl>
    <w:lvl w:ilvl="2">
      <w:start w:val="0"/>
      <w:numFmt w:val="bullet"/>
      <w:lvlText w:val="•"/>
      <w:lvlJc w:val="left"/>
      <w:pPr>
        <w:ind w:left="3008" w:hanging="341"/>
      </w:pPr>
      <w:rPr>
        <w:rFonts w:hint="default"/>
        <w:lang w:val="en-US" w:eastAsia="en-US" w:bidi="ar-SA"/>
      </w:rPr>
    </w:lvl>
    <w:lvl w:ilvl="3">
      <w:start w:val="0"/>
      <w:numFmt w:val="bullet"/>
      <w:lvlText w:val="•"/>
      <w:lvlJc w:val="left"/>
      <w:pPr>
        <w:ind w:left="3982" w:hanging="341"/>
      </w:pPr>
      <w:rPr>
        <w:rFonts w:hint="default"/>
        <w:lang w:val="en-US" w:eastAsia="en-US" w:bidi="ar-SA"/>
      </w:rPr>
    </w:lvl>
    <w:lvl w:ilvl="4">
      <w:start w:val="0"/>
      <w:numFmt w:val="bullet"/>
      <w:lvlText w:val="•"/>
      <w:lvlJc w:val="left"/>
      <w:pPr>
        <w:ind w:left="4956" w:hanging="341"/>
      </w:pPr>
      <w:rPr>
        <w:rFonts w:hint="default"/>
        <w:lang w:val="en-US" w:eastAsia="en-US" w:bidi="ar-SA"/>
      </w:rPr>
    </w:lvl>
    <w:lvl w:ilvl="5">
      <w:start w:val="0"/>
      <w:numFmt w:val="bullet"/>
      <w:lvlText w:val="•"/>
      <w:lvlJc w:val="left"/>
      <w:pPr>
        <w:ind w:left="5930" w:hanging="341"/>
      </w:pPr>
      <w:rPr>
        <w:rFonts w:hint="default"/>
        <w:lang w:val="en-US" w:eastAsia="en-US" w:bidi="ar-SA"/>
      </w:rPr>
    </w:lvl>
    <w:lvl w:ilvl="6">
      <w:start w:val="0"/>
      <w:numFmt w:val="bullet"/>
      <w:lvlText w:val="•"/>
      <w:lvlJc w:val="left"/>
      <w:pPr>
        <w:ind w:left="6904" w:hanging="341"/>
      </w:pPr>
      <w:rPr>
        <w:rFonts w:hint="default"/>
        <w:lang w:val="en-US" w:eastAsia="en-US" w:bidi="ar-SA"/>
      </w:rPr>
    </w:lvl>
    <w:lvl w:ilvl="7">
      <w:start w:val="0"/>
      <w:numFmt w:val="bullet"/>
      <w:lvlText w:val="•"/>
      <w:lvlJc w:val="left"/>
      <w:pPr>
        <w:ind w:left="7878" w:hanging="341"/>
      </w:pPr>
      <w:rPr>
        <w:rFonts w:hint="default"/>
        <w:lang w:val="en-US" w:eastAsia="en-US" w:bidi="ar-SA"/>
      </w:rPr>
    </w:lvl>
    <w:lvl w:ilvl="8">
      <w:start w:val="0"/>
      <w:numFmt w:val="bullet"/>
      <w:lvlText w:val="•"/>
      <w:lvlJc w:val="left"/>
      <w:pPr>
        <w:ind w:left="8852" w:hanging="341"/>
      </w:pPr>
      <w:rPr>
        <w:rFonts w:hint="default"/>
        <w:lang w:val="en-US" w:eastAsia="en-US" w:bidi="ar-SA"/>
      </w:rPr>
    </w:lvl>
  </w:abstractNum>
  <w:abstractNum w:abstractNumId="28">
    <w:multiLevelType w:val="hybridMultilevel"/>
    <w:lvl w:ilvl="0">
      <w:start w:val="0"/>
      <w:numFmt w:val="bullet"/>
      <w:lvlText w:val="●"/>
      <w:lvlJc w:val="left"/>
      <w:pPr>
        <w:ind w:left="1441"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801"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27">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76" w:hanging="361"/>
      </w:pPr>
      <w:rPr>
        <w:rFonts w:hint="default"/>
        <w:lang w:val="en-US" w:eastAsia="en-US" w:bidi="ar-SA"/>
      </w:rPr>
    </w:lvl>
    <w:lvl w:ilvl="2">
      <w:start w:val="0"/>
      <w:numFmt w:val="bullet"/>
      <w:lvlText w:val="•"/>
      <w:lvlJc w:val="left"/>
      <w:pPr>
        <w:ind w:left="3312" w:hanging="361"/>
      </w:pPr>
      <w:rPr>
        <w:rFonts w:hint="default"/>
        <w:lang w:val="en-US" w:eastAsia="en-US" w:bidi="ar-SA"/>
      </w:rPr>
    </w:lvl>
    <w:lvl w:ilvl="3">
      <w:start w:val="0"/>
      <w:numFmt w:val="bullet"/>
      <w:lvlText w:val="•"/>
      <w:lvlJc w:val="left"/>
      <w:pPr>
        <w:ind w:left="424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56" w:hanging="361"/>
      </w:pPr>
      <w:rPr>
        <w:rFonts w:hint="default"/>
        <w:lang w:val="en-US" w:eastAsia="en-US" w:bidi="ar-SA"/>
      </w:rPr>
    </w:lvl>
    <w:lvl w:ilvl="7">
      <w:start w:val="0"/>
      <w:numFmt w:val="bullet"/>
      <w:lvlText w:val="•"/>
      <w:lvlJc w:val="left"/>
      <w:pPr>
        <w:ind w:left="7992" w:hanging="361"/>
      </w:pPr>
      <w:rPr>
        <w:rFonts w:hint="default"/>
        <w:lang w:val="en-US" w:eastAsia="en-US" w:bidi="ar-SA"/>
      </w:rPr>
    </w:lvl>
    <w:lvl w:ilvl="8">
      <w:start w:val="0"/>
      <w:numFmt w:val="bullet"/>
      <w:lvlText w:val="•"/>
      <w:lvlJc w:val="left"/>
      <w:pPr>
        <w:ind w:left="8928" w:hanging="361"/>
      </w:pPr>
      <w:rPr>
        <w:rFonts w:hint="default"/>
        <w:lang w:val="en-US" w:eastAsia="en-US" w:bidi="ar-SA"/>
      </w:rPr>
    </w:lvl>
  </w:abstractNum>
  <w:abstractNum w:abstractNumId="26">
    <w:multiLevelType w:val="hybridMultilevel"/>
    <w:lvl w:ilvl="0">
      <w:start w:val="1"/>
      <w:numFmt w:val="decimal"/>
      <w:lvlText w:val="%1."/>
      <w:lvlJc w:val="left"/>
      <w:pPr>
        <w:ind w:left="984" w:hanging="26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1441" w:hanging="361"/>
      </w:pPr>
      <w:rPr>
        <w:rFonts w:hint="default" w:ascii="Microsoft Sans Serif" w:hAnsi="Microsoft Sans Serif" w:eastAsia="Microsoft Sans Serif" w:cs="Microsoft Sans Serif"/>
        <w:b w:val="0"/>
        <w:bCs w:val="0"/>
        <w:i w:val="0"/>
        <w:iCs w:val="0"/>
        <w:spacing w:val="0"/>
        <w:w w:val="99"/>
        <w:sz w:val="26"/>
        <w:szCs w:val="26"/>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25">
    <w:multiLevelType w:val="hybridMultilevel"/>
    <w:lvl w:ilvl="0">
      <w:start w:val="1"/>
      <w:numFmt w:val="decimal"/>
      <w:lvlText w:val="%1."/>
      <w:lvlJc w:val="left"/>
      <w:pPr>
        <w:ind w:left="1801" w:hanging="360"/>
        <w:jc w:val="right"/>
      </w:pPr>
      <w:rPr>
        <w:rFonts w:hint="default"/>
        <w:spacing w:val="0"/>
        <w:w w:val="96"/>
        <w:lang w:val="en-US" w:eastAsia="en-US" w:bidi="ar-SA"/>
      </w:rPr>
    </w:lvl>
    <w:lvl w:ilvl="1">
      <w:start w:val="0"/>
      <w:numFmt w:val="bullet"/>
      <w:lvlText w:val="●"/>
      <w:lvlJc w:val="left"/>
      <w:pPr>
        <w:ind w:left="1801"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0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10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24">
    <w:multiLevelType w:val="hybridMultilevel"/>
    <w:lvl w:ilvl="0">
      <w:start w:val="1"/>
      <w:numFmt w:val="decimal"/>
      <w:lvlText w:val="%1."/>
      <w:lvlJc w:val="left"/>
      <w:pPr>
        <w:ind w:left="2161" w:hanging="360"/>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302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75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20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23">
    <w:multiLevelType w:val="hybridMultilevel"/>
    <w:lvl w:ilvl="0">
      <w:start w:val="1"/>
      <w:numFmt w:val="lowerLetter"/>
      <w:lvlText w:val="%1)"/>
      <w:lvlJc w:val="left"/>
      <w:pPr>
        <w:ind w:left="1441" w:hanging="36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1801"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22">
    <w:multiLevelType w:val="hybridMultilevel"/>
    <w:lvl w:ilvl="0">
      <w:start w:val="1"/>
      <w:numFmt w:val="decimal"/>
      <w:lvlText w:val="%1."/>
      <w:lvlJc w:val="left"/>
      <w:pPr>
        <w:ind w:left="1441" w:hanging="361"/>
        <w:jc w:val="righ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1801"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160" w:hanging="360"/>
      </w:pPr>
      <w:rPr>
        <w:rFonts w:hint="default"/>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21">
    <w:multiLevelType w:val="hybridMultilevel"/>
    <w:lvl w:ilvl="0">
      <w:start w:val="1"/>
      <w:numFmt w:val="decimal"/>
      <w:lvlText w:val="%1."/>
      <w:lvlJc w:val="left"/>
      <w:pPr>
        <w:ind w:left="1378" w:hanging="361"/>
        <w:jc w:val="righ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20">
    <w:multiLevelType w:val="hybridMultilevel"/>
    <w:lvl w:ilvl="0">
      <w:start w:val="1"/>
      <w:numFmt w:val="decimal"/>
      <w:lvlText w:val="%1)"/>
      <w:lvlJc w:val="left"/>
      <w:pPr>
        <w:ind w:left="1003" w:hanging="28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1"/>
      <w:numFmt w:val="decimal"/>
      <w:lvlText w:val="%2."/>
      <w:lvlJc w:val="left"/>
      <w:pPr>
        <w:ind w:left="1441"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19">
    <w:multiLevelType w:val="hybridMultilevel"/>
    <w:lvl w:ilvl="0">
      <w:start w:val="1"/>
      <w:numFmt w:val="decimal"/>
      <w:lvlText w:val="%1)"/>
      <w:lvlJc w:val="left"/>
      <w:pPr>
        <w:ind w:left="1003" w:hanging="28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980" w:hanging="284"/>
      </w:pPr>
      <w:rPr>
        <w:rFonts w:hint="default"/>
        <w:lang w:val="en-US" w:eastAsia="en-US" w:bidi="ar-SA"/>
      </w:rPr>
    </w:lvl>
    <w:lvl w:ilvl="2">
      <w:start w:val="0"/>
      <w:numFmt w:val="bullet"/>
      <w:lvlText w:val="•"/>
      <w:lvlJc w:val="left"/>
      <w:pPr>
        <w:ind w:left="2960" w:hanging="284"/>
      </w:pPr>
      <w:rPr>
        <w:rFonts w:hint="default"/>
        <w:lang w:val="en-US" w:eastAsia="en-US" w:bidi="ar-SA"/>
      </w:rPr>
    </w:lvl>
    <w:lvl w:ilvl="3">
      <w:start w:val="0"/>
      <w:numFmt w:val="bullet"/>
      <w:lvlText w:val="•"/>
      <w:lvlJc w:val="left"/>
      <w:pPr>
        <w:ind w:left="3940" w:hanging="284"/>
      </w:pPr>
      <w:rPr>
        <w:rFonts w:hint="default"/>
        <w:lang w:val="en-US" w:eastAsia="en-US" w:bidi="ar-SA"/>
      </w:rPr>
    </w:lvl>
    <w:lvl w:ilvl="4">
      <w:start w:val="0"/>
      <w:numFmt w:val="bullet"/>
      <w:lvlText w:val="•"/>
      <w:lvlJc w:val="left"/>
      <w:pPr>
        <w:ind w:left="4920" w:hanging="284"/>
      </w:pPr>
      <w:rPr>
        <w:rFonts w:hint="default"/>
        <w:lang w:val="en-US" w:eastAsia="en-US" w:bidi="ar-SA"/>
      </w:rPr>
    </w:lvl>
    <w:lvl w:ilvl="5">
      <w:start w:val="0"/>
      <w:numFmt w:val="bullet"/>
      <w:lvlText w:val="•"/>
      <w:lvlJc w:val="left"/>
      <w:pPr>
        <w:ind w:left="5900" w:hanging="284"/>
      </w:pPr>
      <w:rPr>
        <w:rFonts w:hint="default"/>
        <w:lang w:val="en-US" w:eastAsia="en-US" w:bidi="ar-SA"/>
      </w:rPr>
    </w:lvl>
    <w:lvl w:ilvl="6">
      <w:start w:val="0"/>
      <w:numFmt w:val="bullet"/>
      <w:lvlText w:val="•"/>
      <w:lvlJc w:val="left"/>
      <w:pPr>
        <w:ind w:left="6880" w:hanging="284"/>
      </w:pPr>
      <w:rPr>
        <w:rFonts w:hint="default"/>
        <w:lang w:val="en-US" w:eastAsia="en-US" w:bidi="ar-SA"/>
      </w:rPr>
    </w:lvl>
    <w:lvl w:ilvl="7">
      <w:start w:val="0"/>
      <w:numFmt w:val="bullet"/>
      <w:lvlText w:val="•"/>
      <w:lvlJc w:val="left"/>
      <w:pPr>
        <w:ind w:left="7860" w:hanging="284"/>
      </w:pPr>
      <w:rPr>
        <w:rFonts w:hint="default"/>
        <w:lang w:val="en-US" w:eastAsia="en-US" w:bidi="ar-SA"/>
      </w:rPr>
    </w:lvl>
    <w:lvl w:ilvl="8">
      <w:start w:val="0"/>
      <w:numFmt w:val="bullet"/>
      <w:lvlText w:val="•"/>
      <w:lvlJc w:val="left"/>
      <w:pPr>
        <w:ind w:left="8840" w:hanging="284"/>
      </w:pPr>
      <w:rPr>
        <w:rFonts w:hint="default"/>
        <w:lang w:val="en-US" w:eastAsia="en-US" w:bidi="ar-SA"/>
      </w:rPr>
    </w:lvl>
  </w:abstractNum>
  <w:abstractNum w:abstractNumId="18">
    <w:multiLevelType w:val="hybridMultilevel"/>
    <w:lvl w:ilvl="0">
      <w:start w:val="1"/>
      <w:numFmt w:val="decimal"/>
      <w:lvlText w:val="%1."/>
      <w:lvlJc w:val="left"/>
      <w:pPr>
        <w:ind w:left="720" w:hanging="26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728" w:hanging="264"/>
      </w:pPr>
      <w:rPr>
        <w:rFonts w:hint="default"/>
        <w:lang w:val="en-US" w:eastAsia="en-US" w:bidi="ar-SA"/>
      </w:rPr>
    </w:lvl>
    <w:lvl w:ilvl="2">
      <w:start w:val="0"/>
      <w:numFmt w:val="bullet"/>
      <w:lvlText w:val="•"/>
      <w:lvlJc w:val="left"/>
      <w:pPr>
        <w:ind w:left="2736" w:hanging="264"/>
      </w:pPr>
      <w:rPr>
        <w:rFonts w:hint="default"/>
        <w:lang w:val="en-US" w:eastAsia="en-US" w:bidi="ar-SA"/>
      </w:rPr>
    </w:lvl>
    <w:lvl w:ilvl="3">
      <w:start w:val="0"/>
      <w:numFmt w:val="bullet"/>
      <w:lvlText w:val="•"/>
      <w:lvlJc w:val="left"/>
      <w:pPr>
        <w:ind w:left="3744" w:hanging="264"/>
      </w:pPr>
      <w:rPr>
        <w:rFonts w:hint="default"/>
        <w:lang w:val="en-US" w:eastAsia="en-US" w:bidi="ar-SA"/>
      </w:rPr>
    </w:lvl>
    <w:lvl w:ilvl="4">
      <w:start w:val="0"/>
      <w:numFmt w:val="bullet"/>
      <w:lvlText w:val="•"/>
      <w:lvlJc w:val="left"/>
      <w:pPr>
        <w:ind w:left="4752" w:hanging="264"/>
      </w:pPr>
      <w:rPr>
        <w:rFonts w:hint="default"/>
        <w:lang w:val="en-US" w:eastAsia="en-US" w:bidi="ar-SA"/>
      </w:rPr>
    </w:lvl>
    <w:lvl w:ilvl="5">
      <w:start w:val="0"/>
      <w:numFmt w:val="bullet"/>
      <w:lvlText w:val="•"/>
      <w:lvlJc w:val="left"/>
      <w:pPr>
        <w:ind w:left="5760" w:hanging="264"/>
      </w:pPr>
      <w:rPr>
        <w:rFonts w:hint="default"/>
        <w:lang w:val="en-US" w:eastAsia="en-US" w:bidi="ar-SA"/>
      </w:rPr>
    </w:lvl>
    <w:lvl w:ilvl="6">
      <w:start w:val="0"/>
      <w:numFmt w:val="bullet"/>
      <w:lvlText w:val="•"/>
      <w:lvlJc w:val="left"/>
      <w:pPr>
        <w:ind w:left="6768" w:hanging="264"/>
      </w:pPr>
      <w:rPr>
        <w:rFonts w:hint="default"/>
        <w:lang w:val="en-US" w:eastAsia="en-US" w:bidi="ar-SA"/>
      </w:rPr>
    </w:lvl>
    <w:lvl w:ilvl="7">
      <w:start w:val="0"/>
      <w:numFmt w:val="bullet"/>
      <w:lvlText w:val="•"/>
      <w:lvlJc w:val="left"/>
      <w:pPr>
        <w:ind w:left="7776" w:hanging="264"/>
      </w:pPr>
      <w:rPr>
        <w:rFonts w:hint="default"/>
        <w:lang w:val="en-US" w:eastAsia="en-US" w:bidi="ar-SA"/>
      </w:rPr>
    </w:lvl>
    <w:lvl w:ilvl="8">
      <w:start w:val="0"/>
      <w:numFmt w:val="bullet"/>
      <w:lvlText w:val="•"/>
      <w:lvlJc w:val="left"/>
      <w:pPr>
        <w:ind w:left="8784" w:hanging="264"/>
      </w:pPr>
      <w:rPr>
        <w:rFonts w:hint="default"/>
        <w:lang w:val="en-US" w:eastAsia="en-US" w:bidi="ar-SA"/>
      </w:rPr>
    </w:lvl>
  </w:abstractNum>
  <w:abstractNum w:abstractNumId="17">
    <w:multiLevelType w:val="hybridMultilevel"/>
    <w:lvl w:ilvl="0">
      <w:start w:val="0"/>
      <w:numFmt w:val="bullet"/>
      <w:lvlText w:val="●"/>
      <w:lvlJc w:val="left"/>
      <w:pPr>
        <w:ind w:left="1407"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921" w:hanging="452"/>
      </w:pPr>
      <w:rPr>
        <w:rFonts w:hint="default" w:ascii="Segoe UI Symbol" w:hAnsi="Segoe UI Symbol" w:eastAsia="Segoe UI Symbol" w:cs="Segoe UI Symbol"/>
        <w:b w:val="0"/>
        <w:bCs w:val="0"/>
        <w:i w:val="0"/>
        <w:iCs w:val="0"/>
        <w:spacing w:val="0"/>
        <w:w w:val="99"/>
        <w:sz w:val="26"/>
        <w:szCs w:val="26"/>
        <w:lang w:val="en-US" w:eastAsia="en-US" w:bidi="ar-SA"/>
      </w:rPr>
    </w:lvl>
    <w:lvl w:ilvl="2">
      <w:start w:val="0"/>
      <w:numFmt w:val="bullet"/>
      <w:lvlText w:val="•"/>
      <w:lvlJc w:val="left"/>
      <w:pPr>
        <w:ind w:left="2906" w:hanging="452"/>
      </w:pPr>
      <w:rPr>
        <w:rFonts w:hint="default"/>
        <w:lang w:val="en-US" w:eastAsia="en-US" w:bidi="ar-SA"/>
      </w:rPr>
    </w:lvl>
    <w:lvl w:ilvl="3">
      <w:start w:val="0"/>
      <w:numFmt w:val="bullet"/>
      <w:lvlText w:val="•"/>
      <w:lvlJc w:val="left"/>
      <w:pPr>
        <w:ind w:left="3893" w:hanging="452"/>
      </w:pPr>
      <w:rPr>
        <w:rFonts w:hint="default"/>
        <w:lang w:val="en-US" w:eastAsia="en-US" w:bidi="ar-SA"/>
      </w:rPr>
    </w:lvl>
    <w:lvl w:ilvl="4">
      <w:start w:val="0"/>
      <w:numFmt w:val="bullet"/>
      <w:lvlText w:val="•"/>
      <w:lvlJc w:val="left"/>
      <w:pPr>
        <w:ind w:left="4880" w:hanging="452"/>
      </w:pPr>
      <w:rPr>
        <w:rFonts w:hint="default"/>
        <w:lang w:val="en-US" w:eastAsia="en-US" w:bidi="ar-SA"/>
      </w:rPr>
    </w:lvl>
    <w:lvl w:ilvl="5">
      <w:start w:val="0"/>
      <w:numFmt w:val="bullet"/>
      <w:lvlText w:val="•"/>
      <w:lvlJc w:val="left"/>
      <w:pPr>
        <w:ind w:left="5866" w:hanging="452"/>
      </w:pPr>
      <w:rPr>
        <w:rFonts w:hint="default"/>
        <w:lang w:val="en-US" w:eastAsia="en-US" w:bidi="ar-SA"/>
      </w:rPr>
    </w:lvl>
    <w:lvl w:ilvl="6">
      <w:start w:val="0"/>
      <w:numFmt w:val="bullet"/>
      <w:lvlText w:val="•"/>
      <w:lvlJc w:val="left"/>
      <w:pPr>
        <w:ind w:left="6853" w:hanging="452"/>
      </w:pPr>
      <w:rPr>
        <w:rFonts w:hint="default"/>
        <w:lang w:val="en-US" w:eastAsia="en-US" w:bidi="ar-SA"/>
      </w:rPr>
    </w:lvl>
    <w:lvl w:ilvl="7">
      <w:start w:val="0"/>
      <w:numFmt w:val="bullet"/>
      <w:lvlText w:val="•"/>
      <w:lvlJc w:val="left"/>
      <w:pPr>
        <w:ind w:left="7840" w:hanging="452"/>
      </w:pPr>
      <w:rPr>
        <w:rFonts w:hint="default"/>
        <w:lang w:val="en-US" w:eastAsia="en-US" w:bidi="ar-SA"/>
      </w:rPr>
    </w:lvl>
    <w:lvl w:ilvl="8">
      <w:start w:val="0"/>
      <w:numFmt w:val="bullet"/>
      <w:lvlText w:val="•"/>
      <w:lvlJc w:val="left"/>
      <w:pPr>
        <w:ind w:left="8826" w:hanging="452"/>
      </w:pPr>
      <w:rPr>
        <w:rFonts w:hint="default"/>
        <w:lang w:val="en-US" w:eastAsia="en-US" w:bidi="ar-SA"/>
      </w:rPr>
    </w:lvl>
  </w:abstractNum>
  <w:abstractNum w:abstractNumId="14">
    <w:multiLevelType w:val="hybridMultilevel"/>
    <w:lvl w:ilvl="0">
      <w:start w:val="1"/>
      <w:numFmt w:val="upperRoman"/>
      <w:lvlText w:val="%1."/>
      <w:lvlJc w:val="left"/>
      <w:pPr>
        <w:ind w:left="1441" w:hanging="721"/>
        <w:jc w:val="left"/>
      </w:pPr>
      <w:rPr>
        <w:rFonts w:hint="default"/>
        <w:spacing w:val="-1"/>
        <w:w w:val="93"/>
        <w:lang w:val="en-US" w:eastAsia="en-US" w:bidi="ar-SA"/>
      </w:rPr>
    </w:lvl>
    <w:lvl w:ilvl="1">
      <w:start w:val="1"/>
      <w:numFmt w:val="decimal"/>
      <w:lvlText w:val="%2."/>
      <w:lvlJc w:val="left"/>
      <w:pPr>
        <w:ind w:left="1378" w:hanging="361"/>
        <w:jc w:val="left"/>
      </w:pPr>
      <w:rPr>
        <w:rFonts w:hint="default"/>
        <w:spacing w:val="0"/>
        <w:w w:val="99"/>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13">
    <w:multiLevelType w:val="hybridMultilevel"/>
    <w:lvl w:ilvl="0">
      <w:start w:val="1"/>
      <w:numFmt w:val="decimal"/>
      <w:lvlText w:val="%1)"/>
      <w:lvlJc w:val="left"/>
      <w:pPr>
        <w:ind w:left="767" w:hanging="360"/>
        <w:jc w:val="left"/>
      </w:pPr>
      <w:rPr>
        <w:rFonts w:hint="default"/>
        <w:spacing w:val="0"/>
        <w:w w:val="99"/>
        <w:lang w:val="en-US" w:eastAsia="en-US" w:bidi="ar-SA"/>
      </w:rPr>
    </w:lvl>
    <w:lvl w:ilvl="1">
      <w:start w:val="0"/>
      <w:numFmt w:val="bullet"/>
      <w:lvlText w:val="•"/>
      <w:lvlJc w:val="left"/>
      <w:pPr>
        <w:ind w:left="1156" w:hanging="360"/>
      </w:pPr>
      <w:rPr>
        <w:rFonts w:hint="default"/>
        <w:lang w:val="en-US" w:eastAsia="en-US" w:bidi="ar-SA"/>
      </w:rPr>
    </w:lvl>
    <w:lvl w:ilvl="2">
      <w:start w:val="0"/>
      <w:numFmt w:val="bullet"/>
      <w:lvlText w:val="•"/>
      <w:lvlJc w:val="left"/>
      <w:pPr>
        <w:ind w:left="1552" w:hanging="360"/>
      </w:pPr>
      <w:rPr>
        <w:rFonts w:hint="default"/>
        <w:lang w:val="en-US" w:eastAsia="en-US" w:bidi="ar-SA"/>
      </w:rPr>
    </w:lvl>
    <w:lvl w:ilvl="3">
      <w:start w:val="0"/>
      <w:numFmt w:val="bullet"/>
      <w:lvlText w:val="•"/>
      <w:lvlJc w:val="left"/>
      <w:pPr>
        <w:ind w:left="1948" w:hanging="360"/>
      </w:pPr>
      <w:rPr>
        <w:rFonts w:hint="default"/>
        <w:lang w:val="en-US" w:eastAsia="en-US" w:bidi="ar-SA"/>
      </w:rPr>
    </w:lvl>
    <w:lvl w:ilvl="4">
      <w:start w:val="0"/>
      <w:numFmt w:val="bullet"/>
      <w:lvlText w:val="•"/>
      <w:lvlJc w:val="left"/>
      <w:pPr>
        <w:ind w:left="2344" w:hanging="360"/>
      </w:pPr>
      <w:rPr>
        <w:rFonts w:hint="default"/>
        <w:lang w:val="en-US" w:eastAsia="en-US" w:bidi="ar-SA"/>
      </w:rPr>
    </w:lvl>
    <w:lvl w:ilvl="5">
      <w:start w:val="0"/>
      <w:numFmt w:val="bullet"/>
      <w:lvlText w:val="•"/>
      <w:lvlJc w:val="left"/>
      <w:pPr>
        <w:ind w:left="2740" w:hanging="360"/>
      </w:pPr>
      <w:rPr>
        <w:rFonts w:hint="default"/>
        <w:lang w:val="en-US" w:eastAsia="en-US" w:bidi="ar-SA"/>
      </w:rPr>
    </w:lvl>
    <w:lvl w:ilvl="6">
      <w:start w:val="0"/>
      <w:numFmt w:val="bullet"/>
      <w:lvlText w:val="•"/>
      <w:lvlJc w:val="left"/>
      <w:pPr>
        <w:ind w:left="3136" w:hanging="360"/>
      </w:pPr>
      <w:rPr>
        <w:rFonts w:hint="default"/>
        <w:lang w:val="en-US" w:eastAsia="en-US" w:bidi="ar-SA"/>
      </w:rPr>
    </w:lvl>
    <w:lvl w:ilvl="7">
      <w:start w:val="0"/>
      <w:numFmt w:val="bullet"/>
      <w:lvlText w:val="•"/>
      <w:lvlJc w:val="left"/>
      <w:pPr>
        <w:ind w:left="3532" w:hanging="360"/>
      </w:pPr>
      <w:rPr>
        <w:rFonts w:hint="default"/>
        <w:lang w:val="en-US" w:eastAsia="en-US" w:bidi="ar-SA"/>
      </w:rPr>
    </w:lvl>
    <w:lvl w:ilvl="8">
      <w:start w:val="0"/>
      <w:numFmt w:val="bullet"/>
      <w:lvlText w:val="•"/>
      <w:lvlJc w:val="left"/>
      <w:pPr>
        <w:ind w:left="3928" w:hanging="360"/>
      </w:pPr>
      <w:rPr>
        <w:rFonts w:hint="default"/>
        <w:lang w:val="en-US" w:eastAsia="en-US" w:bidi="ar-SA"/>
      </w:rPr>
    </w:lvl>
  </w:abstractNum>
  <w:abstractNum w:abstractNumId="12">
    <w:multiLevelType w:val="hybridMultilevel"/>
    <w:lvl w:ilvl="0">
      <w:start w:val="1"/>
      <w:numFmt w:val="decimal"/>
      <w:lvlText w:val="%1)"/>
      <w:lvlJc w:val="left"/>
      <w:pPr>
        <w:ind w:left="796" w:hanging="360"/>
        <w:jc w:val="left"/>
      </w:pPr>
      <w:rPr>
        <w:rFonts w:hint="default"/>
        <w:spacing w:val="0"/>
        <w:w w:val="99"/>
        <w:lang w:val="en-US" w:eastAsia="en-US" w:bidi="ar-SA"/>
      </w:rPr>
    </w:lvl>
    <w:lvl w:ilvl="1">
      <w:start w:val="0"/>
      <w:numFmt w:val="bullet"/>
      <w:lvlText w:val="•"/>
      <w:lvlJc w:val="left"/>
      <w:pPr>
        <w:ind w:left="1192" w:hanging="360"/>
      </w:pPr>
      <w:rPr>
        <w:rFonts w:hint="default"/>
        <w:lang w:val="en-US" w:eastAsia="en-US" w:bidi="ar-SA"/>
      </w:rPr>
    </w:lvl>
    <w:lvl w:ilvl="2">
      <w:start w:val="0"/>
      <w:numFmt w:val="bullet"/>
      <w:lvlText w:val="•"/>
      <w:lvlJc w:val="left"/>
      <w:pPr>
        <w:ind w:left="1584" w:hanging="360"/>
      </w:pPr>
      <w:rPr>
        <w:rFonts w:hint="default"/>
        <w:lang w:val="en-US" w:eastAsia="en-US" w:bidi="ar-SA"/>
      </w:rPr>
    </w:lvl>
    <w:lvl w:ilvl="3">
      <w:start w:val="0"/>
      <w:numFmt w:val="bullet"/>
      <w:lvlText w:val="•"/>
      <w:lvlJc w:val="left"/>
      <w:pPr>
        <w:ind w:left="1976" w:hanging="360"/>
      </w:pPr>
      <w:rPr>
        <w:rFonts w:hint="default"/>
        <w:lang w:val="en-US" w:eastAsia="en-US" w:bidi="ar-SA"/>
      </w:rPr>
    </w:lvl>
    <w:lvl w:ilvl="4">
      <w:start w:val="0"/>
      <w:numFmt w:val="bullet"/>
      <w:lvlText w:val="•"/>
      <w:lvlJc w:val="left"/>
      <w:pPr>
        <w:ind w:left="2368" w:hanging="360"/>
      </w:pPr>
      <w:rPr>
        <w:rFonts w:hint="default"/>
        <w:lang w:val="en-US" w:eastAsia="en-US" w:bidi="ar-SA"/>
      </w:rPr>
    </w:lvl>
    <w:lvl w:ilvl="5">
      <w:start w:val="0"/>
      <w:numFmt w:val="bullet"/>
      <w:lvlText w:val="•"/>
      <w:lvlJc w:val="left"/>
      <w:pPr>
        <w:ind w:left="2760" w:hanging="360"/>
      </w:pPr>
      <w:rPr>
        <w:rFonts w:hint="default"/>
        <w:lang w:val="en-US" w:eastAsia="en-US" w:bidi="ar-SA"/>
      </w:rPr>
    </w:lvl>
    <w:lvl w:ilvl="6">
      <w:start w:val="0"/>
      <w:numFmt w:val="bullet"/>
      <w:lvlText w:val="•"/>
      <w:lvlJc w:val="left"/>
      <w:pPr>
        <w:ind w:left="3152" w:hanging="360"/>
      </w:pPr>
      <w:rPr>
        <w:rFonts w:hint="default"/>
        <w:lang w:val="en-US" w:eastAsia="en-US" w:bidi="ar-SA"/>
      </w:rPr>
    </w:lvl>
    <w:lvl w:ilvl="7">
      <w:start w:val="0"/>
      <w:numFmt w:val="bullet"/>
      <w:lvlText w:val="•"/>
      <w:lvlJc w:val="left"/>
      <w:pPr>
        <w:ind w:left="3544" w:hanging="360"/>
      </w:pPr>
      <w:rPr>
        <w:rFonts w:hint="default"/>
        <w:lang w:val="en-US" w:eastAsia="en-US" w:bidi="ar-SA"/>
      </w:rPr>
    </w:lvl>
    <w:lvl w:ilvl="8">
      <w:start w:val="0"/>
      <w:numFmt w:val="bullet"/>
      <w:lvlText w:val="•"/>
      <w:lvlJc w:val="left"/>
      <w:pPr>
        <w:ind w:left="3936" w:hanging="360"/>
      </w:pPr>
      <w:rPr>
        <w:rFonts w:hint="default"/>
        <w:lang w:val="en-US" w:eastAsia="en-US" w:bidi="ar-SA"/>
      </w:rPr>
    </w:lvl>
  </w:abstractNum>
  <w:abstractNum w:abstractNumId="11">
    <w:multiLevelType w:val="hybridMultilevel"/>
    <w:lvl w:ilvl="0">
      <w:start w:val="3"/>
      <w:numFmt w:val="decimal"/>
      <w:lvlText w:val="%1)"/>
      <w:lvlJc w:val="left"/>
      <w:pPr>
        <w:ind w:left="767"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156" w:hanging="360"/>
      </w:pPr>
      <w:rPr>
        <w:rFonts w:hint="default"/>
        <w:lang w:val="en-US" w:eastAsia="en-US" w:bidi="ar-SA"/>
      </w:rPr>
    </w:lvl>
    <w:lvl w:ilvl="2">
      <w:start w:val="0"/>
      <w:numFmt w:val="bullet"/>
      <w:lvlText w:val="•"/>
      <w:lvlJc w:val="left"/>
      <w:pPr>
        <w:ind w:left="1552" w:hanging="360"/>
      </w:pPr>
      <w:rPr>
        <w:rFonts w:hint="default"/>
        <w:lang w:val="en-US" w:eastAsia="en-US" w:bidi="ar-SA"/>
      </w:rPr>
    </w:lvl>
    <w:lvl w:ilvl="3">
      <w:start w:val="0"/>
      <w:numFmt w:val="bullet"/>
      <w:lvlText w:val="•"/>
      <w:lvlJc w:val="left"/>
      <w:pPr>
        <w:ind w:left="1948" w:hanging="360"/>
      </w:pPr>
      <w:rPr>
        <w:rFonts w:hint="default"/>
        <w:lang w:val="en-US" w:eastAsia="en-US" w:bidi="ar-SA"/>
      </w:rPr>
    </w:lvl>
    <w:lvl w:ilvl="4">
      <w:start w:val="0"/>
      <w:numFmt w:val="bullet"/>
      <w:lvlText w:val="•"/>
      <w:lvlJc w:val="left"/>
      <w:pPr>
        <w:ind w:left="2344" w:hanging="360"/>
      </w:pPr>
      <w:rPr>
        <w:rFonts w:hint="default"/>
        <w:lang w:val="en-US" w:eastAsia="en-US" w:bidi="ar-SA"/>
      </w:rPr>
    </w:lvl>
    <w:lvl w:ilvl="5">
      <w:start w:val="0"/>
      <w:numFmt w:val="bullet"/>
      <w:lvlText w:val="•"/>
      <w:lvlJc w:val="left"/>
      <w:pPr>
        <w:ind w:left="2740" w:hanging="360"/>
      </w:pPr>
      <w:rPr>
        <w:rFonts w:hint="default"/>
        <w:lang w:val="en-US" w:eastAsia="en-US" w:bidi="ar-SA"/>
      </w:rPr>
    </w:lvl>
    <w:lvl w:ilvl="6">
      <w:start w:val="0"/>
      <w:numFmt w:val="bullet"/>
      <w:lvlText w:val="•"/>
      <w:lvlJc w:val="left"/>
      <w:pPr>
        <w:ind w:left="3136" w:hanging="360"/>
      </w:pPr>
      <w:rPr>
        <w:rFonts w:hint="default"/>
        <w:lang w:val="en-US" w:eastAsia="en-US" w:bidi="ar-SA"/>
      </w:rPr>
    </w:lvl>
    <w:lvl w:ilvl="7">
      <w:start w:val="0"/>
      <w:numFmt w:val="bullet"/>
      <w:lvlText w:val="•"/>
      <w:lvlJc w:val="left"/>
      <w:pPr>
        <w:ind w:left="3532" w:hanging="360"/>
      </w:pPr>
      <w:rPr>
        <w:rFonts w:hint="default"/>
        <w:lang w:val="en-US" w:eastAsia="en-US" w:bidi="ar-SA"/>
      </w:rPr>
    </w:lvl>
    <w:lvl w:ilvl="8">
      <w:start w:val="0"/>
      <w:numFmt w:val="bullet"/>
      <w:lvlText w:val="•"/>
      <w:lvlJc w:val="left"/>
      <w:pPr>
        <w:ind w:left="3928" w:hanging="360"/>
      </w:pPr>
      <w:rPr>
        <w:rFonts w:hint="default"/>
        <w:lang w:val="en-US" w:eastAsia="en-US" w:bidi="ar-SA"/>
      </w:rPr>
    </w:lvl>
  </w:abstractNum>
  <w:abstractNum w:abstractNumId="10">
    <w:multiLevelType w:val="hybridMultilevel"/>
    <w:lvl w:ilvl="0">
      <w:start w:val="1"/>
      <w:numFmt w:val="decimal"/>
      <w:lvlText w:val="%1)"/>
      <w:lvlJc w:val="left"/>
      <w:pPr>
        <w:ind w:left="767"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156" w:hanging="360"/>
      </w:pPr>
      <w:rPr>
        <w:rFonts w:hint="default"/>
        <w:lang w:val="en-US" w:eastAsia="en-US" w:bidi="ar-SA"/>
      </w:rPr>
    </w:lvl>
    <w:lvl w:ilvl="2">
      <w:start w:val="0"/>
      <w:numFmt w:val="bullet"/>
      <w:lvlText w:val="•"/>
      <w:lvlJc w:val="left"/>
      <w:pPr>
        <w:ind w:left="1552" w:hanging="360"/>
      </w:pPr>
      <w:rPr>
        <w:rFonts w:hint="default"/>
        <w:lang w:val="en-US" w:eastAsia="en-US" w:bidi="ar-SA"/>
      </w:rPr>
    </w:lvl>
    <w:lvl w:ilvl="3">
      <w:start w:val="0"/>
      <w:numFmt w:val="bullet"/>
      <w:lvlText w:val="•"/>
      <w:lvlJc w:val="left"/>
      <w:pPr>
        <w:ind w:left="1948" w:hanging="360"/>
      </w:pPr>
      <w:rPr>
        <w:rFonts w:hint="default"/>
        <w:lang w:val="en-US" w:eastAsia="en-US" w:bidi="ar-SA"/>
      </w:rPr>
    </w:lvl>
    <w:lvl w:ilvl="4">
      <w:start w:val="0"/>
      <w:numFmt w:val="bullet"/>
      <w:lvlText w:val="•"/>
      <w:lvlJc w:val="left"/>
      <w:pPr>
        <w:ind w:left="2344" w:hanging="360"/>
      </w:pPr>
      <w:rPr>
        <w:rFonts w:hint="default"/>
        <w:lang w:val="en-US" w:eastAsia="en-US" w:bidi="ar-SA"/>
      </w:rPr>
    </w:lvl>
    <w:lvl w:ilvl="5">
      <w:start w:val="0"/>
      <w:numFmt w:val="bullet"/>
      <w:lvlText w:val="•"/>
      <w:lvlJc w:val="left"/>
      <w:pPr>
        <w:ind w:left="2740" w:hanging="360"/>
      </w:pPr>
      <w:rPr>
        <w:rFonts w:hint="default"/>
        <w:lang w:val="en-US" w:eastAsia="en-US" w:bidi="ar-SA"/>
      </w:rPr>
    </w:lvl>
    <w:lvl w:ilvl="6">
      <w:start w:val="0"/>
      <w:numFmt w:val="bullet"/>
      <w:lvlText w:val="•"/>
      <w:lvlJc w:val="left"/>
      <w:pPr>
        <w:ind w:left="3136" w:hanging="360"/>
      </w:pPr>
      <w:rPr>
        <w:rFonts w:hint="default"/>
        <w:lang w:val="en-US" w:eastAsia="en-US" w:bidi="ar-SA"/>
      </w:rPr>
    </w:lvl>
    <w:lvl w:ilvl="7">
      <w:start w:val="0"/>
      <w:numFmt w:val="bullet"/>
      <w:lvlText w:val="•"/>
      <w:lvlJc w:val="left"/>
      <w:pPr>
        <w:ind w:left="3532" w:hanging="360"/>
      </w:pPr>
      <w:rPr>
        <w:rFonts w:hint="default"/>
        <w:lang w:val="en-US" w:eastAsia="en-US" w:bidi="ar-SA"/>
      </w:rPr>
    </w:lvl>
    <w:lvl w:ilvl="8">
      <w:start w:val="0"/>
      <w:numFmt w:val="bullet"/>
      <w:lvlText w:val="•"/>
      <w:lvlJc w:val="left"/>
      <w:pPr>
        <w:ind w:left="3928" w:hanging="360"/>
      </w:pPr>
      <w:rPr>
        <w:rFonts w:hint="default"/>
        <w:lang w:val="en-US" w:eastAsia="en-US" w:bidi="ar-SA"/>
      </w:rPr>
    </w:lvl>
  </w:abstractNum>
  <w:abstractNum w:abstractNumId="9">
    <w:multiLevelType w:val="hybridMultilevel"/>
    <w:lvl w:ilvl="0">
      <w:start w:val="1"/>
      <w:numFmt w:val="decimal"/>
      <w:lvlText w:val="%1)"/>
      <w:lvlJc w:val="left"/>
      <w:pPr>
        <w:ind w:left="767"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156" w:hanging="360"/>
      </w:pPr>
      <w:rPr>
        <w:rFonts w:hint="default"/>
        <w:lang w:val="en-US" w:eastAsia="en-US" w:bidi="ar-SA"/>
      </w:rPr>
    </w:lvl>
    <w:lvl w:ilvl="2">
      <w:start w:val="0"/>
      <w:numFmt w:val="bullet"/>
      <w:lvlText w:val="•"/>
      <w:lvlJc w:val="left"/>
      <w:pPr>
        <w:ind w:left="1552" w:hanging="360"/>
      </w:pPr>
      <w:rPr>
        <w:rFonts w:hint="default"/>
        <w:lang w:val="en-US" w:eastAsia="en-US" w:bidi="ar-SA"/>
      </w:rPr>
    </w:lvl>
    <w:lvl w:ilvl="3">
      <w:start w:val="0"/>
      <w:numFmt w:val="bullet"/>
      <w:lvlText w:val="•"/>
      <w:lvlJc w:val="left"/>
      <w:pPr>
        <w:ind w:left="1948" w:hanging="360"/>
      </w:pPr>
      <w:rPr>
        <w:rFonts w:hint="default"/>
        <w:lang w:val="en-US" w:eastAsia="en-US" w:bidi="ar-SA"/>
      </w:rPr>
    </w:lvl>
    <w:lvl w:ilvl="4">
      <w:start w:val="0"/>
      <w:numFmt w:val="bullet"/>
      <w:lvlText w:val="•"/>
      <w:lvlJc w:val="left"/>
      <w:pPr>
        <w:ind w:left="2344" w:hanging="360"/>
      </w:pPr>
      <w:rPr>
        <w:rFonts w:hint="default"/>
        <w:lang w:val="en-US" w:eastAsia="en-US" w:bidi="ar-SA"/>
      </w:rPr>
    </w:lvl>
    <w:lvl w:ilvl="5">
      <w:start w:val="0"/>
      <w:numFmt w:val="bullet"/>
      <w:lvlText w:val="•"/>
      <w:lvlJc w:val="left"/>
      <w:pPr>
        <w:ind w:left="2740" w:hanging="360"/>
      </w:pPr>
      <w:rPr>
        <w:rFonts w:hint="default"/>
        <w:lang w:val="en-US" w:eastAsia="en-US" w:bidi="ar-SA"/>
      </w:rPr>
    </w:lvl>
    <w:lvl w:ilvl="6">
      <w:start w:val="0"/>
      <w:numFmt w:val="bullet"/>
      <w:lvlText w:val="•"/>
      <w:lvlJc w:val="left"/>
      <w:pPr>
        <w:ind w:left="3136" w:hanging="360"/>
      </w:pPr>
      <w:rPr>
        <w:rFonts w:hint="default"/>
        <w:lang w:val="en-US" w:eastAsia="en-US" w:bidi="ar-SA"/>
      </w:rPr>
    </w:lvl>
    <w:lvl w:ilvl="7">
      <w:start w:val="0"/>
      <w:numFmt w:val="bullet"/>
      <w:lvlText w:val="•"/>
      <w:lvlJc w:val="left"/>
      <w:pPr>
        <w:ind w:left="3532" w:hanging="360"/>
      </w:pPr>
      <w:rPr>
        <w:rFonts w:hint="default"/>
        <w:lang w:val="en-US" w:eastAsia="en-US" w:bidi="ar-SA"/>
      </w:rPr>
    </w:lvl>
    <w:lvl w:ilvl="8">
      <w:start w:val="0"/>
      <w:numFmt w:val="bullet"/>
      <w:lvlText w:val="•"/>
      <w:lvlJc w:val="left"/>
      <w:pPr>
        <w:ind w:left="3928" w:hanging="360"/>
      </w:pPr>
      <w:rPr>
        <w:rFonts w:hint="default"/>
        <w:lang w:val="en-US" w:eastAsia="en-US" w:bidi="ar-SA"/>
      </w:rPr>
    </w:lvl>
  </w:abstractNum>
  <w:abstractNum w:abstractNumId="8">
    <w:multiLevelType w:val="hybridMultilevel"/>
    <w:lvl w:ilvl="0">
      <w:start w:val="0"/>
      <w:numFmt w:val="bullet"/>
      <w:lvlText w:val="⮚"/>
      <w:lvlJc w:val="left"/>
      <w:pPr>
        <w:ind w:left="331" w:hanging="284"/>
      </w:pPr>
      <w:rPr>
        <w:rFonts w:hint="default" w:ascii="Segoe UI Symbol" w:hAnsi="Segoe UI Symbol" w:eastAsia="Segoe UI Symbol" w:cs="Segoe UI Symbol"/>
        <w:b w:val="0"/>
        <w:bCs w:val="0"/>
        <w:i w:val="0"/>
        <w:iCs w:val="0"/>
        <w:spacing w:val="0"/>
        <w:w w:val="99"/>
        <w:sz w:val="26"/>
        <w:szCs w:val="26"/>
        <w:lang w:val="en-US" w:eastAsia="en-US" w:bidi="ar-SA"/>
      </w:rPr>
    </w:lvl>
    <w:lvl w:ilvl="1">
      <w:start w:val="0"/>
      <w:numFmt w:val="bullet"/>
      <w:lvlText w:val="•"/>
      <w:lvlJc w:val="left"/>
      <w:pPr>
        <w:ind w:left="620" w:hanging="284"/>
      </w:pPr>
      <w:rPr>
        <w:rFonts w:hint="default"/>
        <w:lang w:val="en-US" w:eastAsia="en-US" w:bidi="ar-SA"/>
      </w:rPr>
    </w:lvl>
    <w:lvl w:ilvl="2">
      <w:start w:val="0"/>
      <w:numFmt w:val="bullet"/>
      <w:lvlText w:val="•"/>
      <w:lvlJc w:val="left"/>
      <w:pPr>
        <w:ind w:left="901" w:hanging="284"/>
      </w:pPr>
      <w:rPr>
        <w:rFonts w:hint="default"/>
        <w:lang w:val="en-US" w:eastAsia="en-US" w:bidi="ar-SA"/>
      </w:rPr>
    </w:lvl>
    <w:lvl w:ilvl="3">
      <w:start w:val="0"/>
      <w:numFmt w:val="bullet"/>
      <w:lvlText w:val="•"/>
      <w:lvlJc w:val="left"/>
      <w:pPr>
        <w:ind w:left="1182" w:hanging="284"/>
      </w:pPr>
      <w:rPr>
        <w:rFonts w:hint="default"/>
        <w:lang w:val="en-US" w:eastAsia="en-US" w:bidi="ar-SA"/>
      </w:rPr>
    </w:lvl>
    <w:lvl w:ilvl="4">
      <w:start w:val="0"/>
      <w:numFmt w:val="bullet"/>
      <w:lvlText w:val="•"/>
      <w:lvlJc w:val="left"/>
      <w:pPr>
        <w:ind w:left="1463" w:hanging="284"/>
      </w:pPr>
      <w:rPr>
        <w:rFonts w:hint="default"/>
        <w:lang w:val="en-US" w:eastAsia="en-US" w:bidi="ar-SA"/>
      </w:rPr>
    </w:lvl>
    <w:lvl w:ilvl="5">
      <w:start w:val="0"/>
      <w:numFmt w:val="bullet"/>
      <w:lvlText w:val="•"/>
      <w:lvlJc w:val="left"/>
      <w:pPr>
        <w:ind w:left="1744" w:hanging="284"/>
      </w:pPr>
      <w:rPr>
        <w:rFonts w:hint="default"/>
        <w:lang w:val="en-US" w:eastAsia="en-US" w:bidi="ar-SA"/>
      </w:rPr>
    </w:lvl>
    <w:lvl w:ilvl="6">
      <w:start w:val="0"/>
      <w:numFmt w:val="bullet"/>
      <w:lvlText w:val="•"/>
      <w:lvlJc w:val="left"/>
      <w:pPr>
        <w:ind w:left="2025" w:hanging="284"/>
      </w:pPr>
      <w:rPr>
        <w:rFonts w:hint="default"/>
        <w:lang w:val="en-US" w:eastAsia="en-US" w:bidi="ar-SA"/>
      </w:rPr>
    </w:lvl>
    <w:lvl w:ilvl="7">
      <w:start w:val="0"/>
      <w:numFmt w:val="bullet"/>
      <w:lvlText w:val="•"/>
      <w:lvlJc w:val="left"/>
      <w:pPr>
        <w:ind w:left="2306" w:hanging="284"/>
      </w:pPr>
      <w:rPr>
        <w:rFonts w:hint="default"/>
        <w:lang w:val="en-US" w:eastAsia="en-US" w:bidi="ar-SA"/>
      </w:rPr>
    </w:lvl>
    <w:lvl w:ilvl="8">
      <w:start w:val="0"/>
      <w:numFmt w:val="bullet"/>
      <w:lvlText w:val="•"/>
      <w:lvlJc w:val="left"/>
      <w:pPr>
        <w:ind w:left="2587" w:hanging="284"/>
      </w:pPr>
      <w:rPr>
        <w:rFonts w:hint="default"/>
        <w:lang w:val="en-US" w:eastAsia="en-US" w:bidi="ar-SA"/>
      </w:rPr>
    </w:lvl>
  </w:abstractNum>
  <w:abstractNum w:abstractNumId="7">
    <w:multiLevelType w:val="hybridMultilevel"/>
    <w:lvl w:ilvl="0">
      <w:start w:val="0"/>
      <w:numFmt w:val="bullet"/>
      <w:lvlText w:val="⮚"/>
      <w:lvlJc w:val="left"/>
      <w:pPr>
        <w:ind w:left="331" w:hanging="284"/>
      </w:pPr>
      <w:rPr>
        <w:rFonts w:hint="default" w:ascii="Segoe UI Symbol" w:hAnsi="Segoe UI Symbol" w:eastAsia="Segoe UI Symbol" w:cs="Segoe UI Symbol"/>
        <w:spacing w:val="0"/>
        <w:w w:val="99"/>
        <w:lang w:val="en-US" w:eastAsia="en-US" w:bidi="ar-SA"/>
      </w:rPr>
    </w:lvl>
    <w:lvl w:ilvl="1">
      <w:start w:val="0"/>
      <w:numFmt w:val="bullet"/>
      <w:lvlText w:val="•"/>
      <w:lvlJc w:val="left"/>
      <w:pPr>
        <w:ind w:left="620" w:hanging="284"/>
      </w:pPr>
      <w:rPr>
        <w:rFonts w:hint="default"/>
        <w:lang w:val="en-US" w:eastAsia="en-US" w:bidi="ar-SA"/>
      </w:rPr>
    </w:lvl>
    <w:lvl w:ilvl="2">
      <w:start w:val="0"/>
      <w:numFmt w:val="bullet"/>
      <w:lvlText w:val="•"/>
      <w:lvlJc w:val="left"/>
      <w:pPr>
        <w:ind w:left="901" w:hanging="284"/>
      </w:pPr>
      <w:rPr>
        <w:rFonts w:hint="default"/>
        <w:lang w:val="en-US" w:eastAsia="en-US" w:bidi="ar-SA"/>
      </w:rPr>
    </w:lvl>
    <w:lvl w:ilvl="3">
      <w:start w:val="0"/>
      <w:numFmt w:val="bullet"/>
      <w:lvlText w:val="•"/>
      <w:lvlJc w:val="left"/>
      <w:pPr>
        <w:ind w:left="1182" w:hanging="284"/>
      </w:pPr>
      <w:rPr>
        <w:rFonts w:hint="default"/>
        <w:lang w:val="en-US" w:eastAsia="en-US" w:bidi="ar-SA"/>
      </w:rPr>
    </w:lvl>
    <w:lvl w:ilvl="4">
      <w:start w:val="0"/>
      <w:numFmt w:val="bullet"/>
      <w:lvlText w:val="•"/>
      <w:lvlJc w:val="left"/>
      <w:pPr>
        <w:ind w:left="1463" w:hanging="284"/>
      </w:pPr>
      <w:rPr>
        <w:rFonts w:hint="default"/>
        <w:lang w:val="en-US" w:eastAsia="en-US" w:bidi="ar-SA"/>
      </w:rPr>
    </w:lvl>
    <w:lvl w:ilvl="5">
      <w:start w:val="0"/>
      <w:numFmt w:val="bullet"/>
      <w:lvlText w:val="•"/>
      <w:lvlJc w:val="left"/>
      <w:pPr>
        <w:ind w:left="1744" w:hanging="284"/>
      </w:pPr>
      <w:rPr>
        <w:rFonts w:hint="default"/>
        <w:lang w:val="en-US" w:eastAsia="en-US" w:bidi="ar-SA"/>
      </w:rPr>
    </w:lvl>
    <w:lvl w:ilvl="6">
      <w:start w:val="0"/>
      <w:numFmt w:val="bullet"/>
      <w:lvlText w:val="•"/>
      <w:lvlJc w:val="left"/>
      <w:pPr>
        <w:ind w:left="2025" w:hanging="284"/>
      </w:pPr>
      <w:rPr>
        <w:rFonts w:hint="default"/>
        <w:lang w:val="en-US" w:eastAsia="en-US" w:bidi="ar-SA"/>
      </w:rPr>
    </w:lvl>
    <w:lvl w:ilvl="7">
      <w:start w:val="0"/>
      <w:numFmt w:val="bullet"/>
      <w:lvlText w:val="•"/>
      <w:lvlJc w:val="left"/>
      <w:pPr>
        <w:ind w:left="2306" w:hanging="284"/>
      </w:pPr>
      <w:rPr>
        <w:rFonts w:hint="default"/>
        <w:lang w:val="en-US" w:eastAsia="en-US" w:bidi="ar-SA"/>
      </w:rPr>
    </w:lvl>
    <w:lvl w:ilvl="8">
      <w:start w:val="0"/>
      <w:numFmt w:val="bullet"/>
      <w:lvlText w:val="•"/>
      <w:lvlJc w:val="left"/>
      <w:pPr>
        <w:ind w:left="2587" w:hanging="284"/>
      </w:pPr>
      <w:rPr>
        <w:rFonts w:hint="default"/>
        <w:lang w:val="en-US" w:eastAsia="en-US" w:bidi="ar-SA"/>
      </w:rPr>
    </w:lvl>
  </w:abstractNum>
  <w:abstractNum w:abstractNumId="6">
    <w:multiLevelType w:val="hybridMultilevel"/>
    <w:lvl w:ilvl="0">
      <w:start w:val="1"/>
      <w:numFmt w:val="upperLetter"/>
      <w:lvlText w:val="%1."/>
      <w:lvlJc w:val="left"/>
      <w:pPr>
        <w:ind w:left="1441" w:hanging="72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1"/>
      <w:numFmt w:val="decimal"/>
      <w:lvlText w:val="%2."/>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80" w:hanging="361"/>
      </w:pPr>
      <w:rPr>
        <w:rFonts w:hint="default"/>
        <w:lang w:val="en-US" w:eastAsia="en-US" w:bidi="ar-SA"/>
      </w:rPr>
    </w:lvl>
    <w:lvl w:ilvl="3">
      <w:start w:val="0"/>
      <w:numFmt w:val="bullet"/>
      <w:lvlText w:val="•"/>
      <w:lvlJc w:val="left"/>
      <w:pPr>
        <w:ind w:left="3520" w:hanging="361"/>
      </w:pPr>
      <w:rPr>
        <w:rFonts w:hint="default"/>
        <w:lang w:val="en-US" w:eastAsia="en-US" w:bidi="ar-SA"/>
      </w:rPr>
    </w:lvl>
    <w:lvl w:ilvl="4">
      <w:start w:val="0"/>
      <w:numFmt w:val="bullet"/>
      <w:lvlText w:val="•"/>
      <w:lvlJc w:val="left"/>
      <w:pPr>
        <w:ind w:left="456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640" w:hanging="361"/>
      </w:pPr>
      <w:rPr>
        <w:rFonts w:hint="default"/>
        <w:lang w:val="en-US" w:eastAsia="en-US" w:bidi="ar-SA"/>
      </w:rPr>
    </w:lvl>
    <w:lvl w:ilvl="7">
      <w:start w:val="0"/>
      <w:numFmt w:val="bullet"/>
      <w:lvlText w:val="•"/>
      <w:lvlJc w:val="left"/>
      <w:pPr>
        <w:ind w:left="7680" w:hanging="361"/>
      </w:pPr>
      <w:rPr>
        <w:rFonts w:hint="default"/>
        <w:lang w:val="en-US" w:eastAsia="en-US" w:bidi="ar-SA"/>
      </w:rPr>
    </w:lvl>
    <w:lvl w:ilvl="8">
      <w:start w:val="0"/>
      <w:numFmt w:val="bullet"/>
      <w:lvlText w:val="•"/>
      <w:lvlJc w:val="left"/>
      <w:pPr>
        <w:ind w:left="8720" w:hanging="361"/>
      </w:pPr>
      <w:rPr>
        <w:rFonts w:hint="default"/>
        <w:lang w:val="en-US" w:eastAsia="en-US" w:bidi="ar-SA"/>
      </w:rPr>
    </w:lvl>
  </w:abstractNum>
  <w:abstractNum w:abstractNumId="5">
    <w:multiLevelType w:val="hybridMultilevel"/>
    <w:lvl w:ilvl="0">
      <w:start w:val="1"/>
      <w:numFmt w:val="decimal"/>
      <w:lvlText w:val="%1)"/>
      <w:lvlJc w:val="left"/>
      <w:pPr>
        <w:ind w:left="105" w:hanging="72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644" w:hanging="721"/>
      </w:pPr>
      <w:rPr>
        <w:rFonts w:hint="default"/>
        <w:lang w:val="en-US" w:eastAsia="en-US" w:bidi="ar-SA"/>
      </w:rPr>
    </w:lvl>
    <w:lvl w:ilvl="2">
      <w:start w:val="0"/>
      <w:numFmt w:val="bullet"/>
      <w:lvlText w:val="•"/>
      <w:lvlJc w:val="left"/>
      <w:pPr>
        <w:ind w:left="1188" w:hanging="721"/>
      </w:pPr>
      <w:rPr>
        <w:rFonts w:hint="default"/>
        <w:lang w:val="en-US" w:eastAsia="en-US" w:bidi="ar-SA"/>
      </w:rPr>
    </w:lvl>
    <w:lvl w:ilvl="3">
      <w:start w:val="0"/>
      <w:numFmt w:val="bullet"/>
      <w:lvlText w:val="•"/>
      <w:lvlJc w:val="left"/>
      <w:pPr>
        <w:ind w:left="1732" w:hanging="721"/>
      </w:pPr>
      <w:rPr>
        <w:rFonts w:hint="default"/>
        <w:lang w:val="en-US" w:eastAsia="en-US" w:bidi="ar-SA"/>
      </w:rPr>
    </w:lvl>
    <w:lvl w:ilvl="4">
      <w:start w:val="0"/>
      <w:numFmt w:val="bullet"/>
      <w:lvlText w:val="•"/>
      <w:lvlJc w:val="left"/>
      <w:pPr>
        <w:ind w:left="2276" w:hanging="721"/>
      </w:pPr>
      <w:rPr>
        <w:rFonts w:hint="default"/>
        <w:lang w:val="en-US" w:eastAsia="en-US" w:bidi="ar-SA"/>
      </w:rPr>
    </w:lvl>
    <w:lvl w:ilvl="5">
      <w:start w:val="0"/>
      <w:numFmt w:val="bullet"/>
      <w:lvlText w:val="•"/>
      <w:lvlJc w:val="left"/>
      <w:pPr>
        <w:ind w:left="2820" w:hanging="721"/>
      </w:pPr>
      <w:rPr>
        <w:rFonts w:hint="default"/>
        <w:lang w:val="en-US" w:eastAsia="en-US" w:bidi="ar-SA"/>
      </w:rPr>
    </w:lvl>
    <w:lvl w:ilvl="6">
      <w:start w:val="0"/>
      <w:numFmt w:val="bullet"/>
      <w:lvlText w:val="•"/>
      <w:lvlJc w:val="left"/>
      <w:pPr>
        <w:ind w:left="3364" w:hanging="721"/>
      </w:pPr>
      <w:rPr>
        <w:rFonts w:hint="default"/>
        <w:lang w:val="en-US" w:eastAsia="en-US" w:bidi="ar-SA"/>
      </w:rPr>
    </w:lvl>
    <w:lvl w:ilvl="7">
      <w:start w:val="0"/>
      <w:numFmt w:val="bullet"/>
      <w:lvlText w:val="•"/>
      <w:lvlJc w:val="left"/>
      <w:pPr>
        <w:ind w:left="3908" w:hanging="721"/>
      </w:pPr>
      <w:rPr>
        <w:rFonts w:hint="default"/>
        <w:lang w:val="en-US" w:eastAsia="en-US" w:bidi="ar-SA"/>
      </w:rPr>
    </w:lvl>
    <w:lvl w:ilvl="8">
      <w:start w:val="0"/>
      <w:numFmt w:val="bullet"/>
      <w:lvlText w:val="•"/>
      <w:lvlJc w:val="left"/>
      <w:pPr>
        <w:ind w:left="4452" w:hanging="721"/>
      </w:pPr>
      <w:rPr>
        <w:rFonts w:hint="default"/>
        <w:lang w:val="en-US" w:eastAsia="en-US" w:bidi="ar-SA"/>
      </w:rPr>
    </w:lvl>
  </w:abstractNum>
  <w:abstractNum w:abstractNumId="4">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1378" w:hanging="361"/>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1"/>
      <w:numFmt w:val="decimal"/>
      <w:lvlText w:val="%3."/>
      <w:lvlJc w:val="left"/>
      <w:pPr>
        <w:ind w:left="1738" w:hanging="36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3753" w:hanging="360"/>
      </w:pPr>
      <w:rPr>
        <w:rFonts w:hint="default"/>
        <w:lang w:val="en-US" w:eastAsia="en-US" w:bidi="ar-SA"/>
      </w:rPr>
    </w:lvl>
    <w:lvl w:ilvl="4">
      <w:start w:val="0"/>
      <w:numFmt w:val="bullet"/>
      <w:lvlText w:val="•"/>
      <w:lvlJc w:val="left"/>
      <w:pPr>
        <w:ind w:left="4760" w:hanging="360"/>
      </w:pPr>
      <w:rPr>
        <w:rFonts w:hint="default"/>
        <w:lang w:val="en-US" w:eastAsia="en-US" w:bidi="ar-SA"/>
      </w:rPr>
    </w:lvl>
    <w:lvl w:ilvl="5">
      <w:start w:val="0"/>
      <w:numFmt w:val="bullet"/>
      <w:lvlText w:val="•"/>
      <w:lvlJc w:val="left"/>
      <w:pPr>
        <w:ind w:left="5766" w:hanging="360"/>
      </w:pPr>
      <w:rPr>
        <w:rFonts w:hint="default"/>
        <w:lang w:val="en-US" w:eastAsia="en-US" w:bidi="ar-SA"/>
      </w:rPr>
    </w:lvl>
    <w:lvl w:ilvl="6">
      <w:start w:val="0"/>
      <w:numFmt w:val="bullet"/>
      <w:lvlText w:val="•"/>
      <w:lvlJc w:val="left"/>
      <w:pPr>
        <w:ind w:left="6773" w:hanging="360"/>
      </w:pPr>
      <w:rPr>
        <w:rFonts w:hint="default"/>
        <w:lang w:val="en-US" w:eastAsia="en-US" w:bidi="ar-SA"/>
      </w:rPr>
    </w:lvl>
    <w:lvl w:ilvl="7">
      <w:start w:val="0"/>
      <w:numFmt w:val="bullet"/>
      <w:lvlText w:val="•"/>
      <w:lvlJc w:val="left"/>
      <w:pPr>
        <w:ind w:left="7780" w:hanging="360"/>
      </w:pPr>
      <w:rPr>
        <w:rFonts w:hint="default"/>
        <w:lang w:val="en-US" w:eastAsia="en-US" w:bidi="ar-SA"/>
      </w:rPr>
    </w:lvl>
    <w:lvl w:ilvl="8">
      <w:start w:val="0"/>
      <w:numFmt w:val="bullet"/>
      <w:lvlText w:val="•"/>
      <w:lvlJc w:val="left"/>
      <w:pPr>
        <w:ind w:left="8786" w:hanging="360"/>
      </w:pPr>
      <w:rPr>
        <w:rFonts w:hint="default"/>
        <w:lang w:val="en-US" w:eastAsia="en-US" w:bidi="ar-SA"/>
      </w:rPr>
    </w:lvl>
  </w:abstractNum>
  <w:abstractNum w:abstractNumId="3">
    <w:multiLevelType w:val="hybridMultilevel"/>
    <w:lvl w:ilvl="0">
      <w:start w:val="1"/>
      <w:numFmt w:val="decimal"/>
      <w:lvlText w:val="%1."/>
      <w:lvlJc w:val="left"/>
      <w:pPr>
        <w:ind w:left="1378" w:hanging="36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32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06" w:hanging="361"/>
      </w:pPr>
      <w:rPr>
        <w:rFonts w:hint="default"/>
        <w:lang w:val="en-US" w:eastAsia="en-US" w:bidi="ar-SA"/>
      </w:rPr>
    </w:lvl>
    <w:lvl w:ilvl="4">
      <w:start w:val="0"/>
      <w:numFmt w:val="bullet"/>
      <w:lvlText w:val="•"/>
      <w:lvlJc w:val="left"/>
      <w:pPr>
        <w:ind w:left="5148"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7974" w:hanging="361"/>
      </w:pPr>
      <w:rPr>
        <w:rFonts w:hint="default"/>
        <w:lang w:val="en-US" w:eastAsia="en-US" w:bidi="ar-SA"/>
      </w:rPr>
    </w:lvl>
    <w:lvl w:ilvl="8">
      <w:start w:val="0"/>
      <w:numFmt w:val="bullet"/>
      <w:lvlText w:val="•"/>
      <w:lvlJc w:val="left"/>
      <w:pPr>
        <w:ind w:left="8916" w:hanging="361"/>
      </w:pPr>
      <w:rPr>
        <w:rFonts w:hint="default"/>
        <w:lang w:val="en-US" w:eastAsia="en-US" w:bidi="ar-SA"/>
      </w:rPr>
    </w:lvl>
  </w:abstractNum>
  <w:abstractNum w:abstractNumId="2">
    <w:multiLevelType w:val="hybridMultilevel"/>
    <w:lvl w:ilvl="0">
      <w:start w:val="1"/>
      <w:numFmt w:val="decimal"/>
      <w:lvlText w:val="%1."/>
      <w:lvlJc w:val="left"/>
      <w:pPr>
        <w:ind w:left="1441" w:hanging="36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1"/>
      <w:numFmt w:val="lowerLetter"/>
      <w:lvlText w:val="%2)"/>
      <w:lvlJc w:val="left"/>
      <w:pPr>
        <w:ind w:left="1378" w:hanging="361"/>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lowerLetter"/>
      <w:lvlText w:val="%3."/>
      <w:lvlJc w:val="left"/>
      <w:pPr>
        <w:ind w:left="2098" w:hanging="360"/>
        <w:jc w:val="left"/>
      </w:pPr>
      <w:rPr>
        <w:rFonts w:hint="default"/>
        <w:spacing w:val="0"/>
        <w:w w:val="99"/>
        <w:lang w:val="en-US" w:eastAsia="en-US" w:bidi="ar-SA"/>
      </w:rPr>
    </w:lvl>
    <w:lvl w:ilvl="3">
      <w:start w:val="0"/>
      <w:numFmt w:val="bullet"/>
      <w:lvlText w:val="•"/>
      <w:lvlJc w:val="left"/>
      <w:pPr>
        <w:ind w:left="3187" w:hanging="360"/>
      </w:pPr>
      <w:rPr>
        <w:rFonts w:hint="default"/>
        <w:lang w:val="en-US" w:eastAsia="en-US" w:bidi="ar-SA"/>
      </w:rPr>
    </w:lvl>
    <w:lvl w:ilvl="4">
      <w:start w:val="0"/>
      <w:numFmt w:val="bullet"/>
      <w:lvlText w:val="•"/>
      <w:lvlJc w:val="left"/>
      <w:pPr>
        <w:ind w:left="4275" w:hanging="360"/>
      </w:pPr>
      <w:rPr>
        <w:rFonts w:hint="default"/>
        <w:lang w:val="en-US" w:eastAsia="en-US" w:bidi="ar-SA"/>
      </w:rPr>
    </w:lvl>
    <w:lvl w:ilvl="5">
      <w:start w:val="0"/>
      <w:numFmt w:val="bullet"/>
      <w:lvlText w:val="•"/>
      <w:lvlJc w:val="left"/>
      <w:pPr>
        <w:ind w:left="5362" w:hanging="360"/>
      </w:pPr>
      <w:rPr>
        <w:rFonts w:hint="default"/>
        <w:lang w:val="en-US" w:eastAsia="en-US" w:bidi="ar-SA"/>
      </w:rPr>
    </w:lvl>
    <w:lvl w:ilvl="6">
      <w:start w:val="0"/>
      <w:numFmt w:val="bullet"/>
      <w:lvlText w:val="•"/>
      <w:lvlJc w:val="left"/>
      <w:pPr>
        <w:ind w:left="6450" w:hanging="360"/>
      </w:pPr>
      <w:rPr>
        <w:rFonts w:hint="default"/>
        <w:lang w:val="en-US" w:eastAsia="en-US" w:bidi="ar-SA"/>
      </w:rPr>
    </w:lvl>
    <w:lvl w:ilvl="7">
      <w:start w:val="0"/>
      <w:numFmt w:val="bullet"/>
      <w:lvlText w:val="•"/>
      <w:lvlJc w:val="left"/>
      <w:pPr>
        <w:ind w:left="7537" w:hanging="360"/>
      </w:pPr>
      <w:rPr>
        <w:rFonts w:hint="default"/>
        <w:lang w:val="en-US" w:eastAsia="en-US" w:bidi="ar-SA"/>
      </w:rPr>
    </w:lvl>
    <w:lvl w:ilvl="8">
      <w:start w:val="0"/>
      <w:numFmt w:val="bullet"/>
      <w:lvlText w:val="•"/>
      <w:lvlJc w:val="left"/>
      <w:pPr>
        <w:ind w:left="8625" w:hanging="360"/>
      </w:pPr>
      <w:rPr>
        <w:rFonts w:hint="default"/>
        <w:lang w:val="en-US" w:eastAsia="en-US" w:bidi="ar-SA"/>
      </w:rPr>
    </w:lvl>
  </w:abstractNum>
  <w:abstractNum w:abstractNumId="1">
    <w:multiLevelType w:val="hybridMultilevel"/>
    <w:lvl w:ilvl="0">
      <w:start w:val="1"/>
      <w:numFmt w:val="decimal"/>
      <w:lvlText w:val="%1."/>
      <w:lvlJc w:val="left"/>
      <w:pPr>
        <w:ind w:left="1316" w:hanging="29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268" w:hanging="299"/>
      </w:pPr>
      <w:rPr>
        <w:rFonts w:hint="default"/>
        <w:lang w:val="en-US" w:eastAsia="en-US" w:bidi="ar-SA"/>
      </w:rPr>
    </w:lvl>
    <w:lvl w:ilvl="2">
      <w:start w:val="0"/>
      <w:numFmt w:val="bullet"/>
      <w:lvlText w:val="•"/>
      <w:lvlJc w:val="left"/>
      <w:pPr>
        <w:ind w:left="3216" w:hanging="299"/>
      </w:pPr>
      <w:rPr>
        <w:rFonts w:hint="default"/>
        <w:lang w:val="en-US" w:eastAsia="en-US" w:bidi="ar-SA"/>
      </w:rPr>
    </w:lvl>
    <w:lvl w:ilvl="3">
      <w:start w:val="0"/>
      <w:numFmt w:val="bullet"/>
      <w:lvlText w:val="•"/>
      <w:lvlJc w:val="left"/>
      <w:pPr>
        <w:ind w:left="4164" w:hanging="299"/>
      </w:pPr>
      <w:rPr>
        <w:rFonts w:hint="default"/>
        <w:lang w:val="en-US" w:eastAsia="en-US" w:bidi="ar-SA"/>
      </w:rPr>
    </w:lvl>
    <w:lvl w:ilvl="4">
      <w:start w:val="0"/>
      <w:numFmt w:val="bullet"/>
      <w:lvlText w:val="•"/>
      <w:lvlJc w:val="left"/>
      <w:pPr>
        <w:ind w:left="5112" w:hanging="299"/>
      </w:pPr>
      <w:rPr>
        <w:rFonts w:hint="default"/>
        <w:lang w:val="en-US" w:eastAsia="en-US" w:bidi="ar-SA"/>
      </w:rPr>
    </w:lvl>
    <w:lvl w:ilvl="5">
      <w:start w:val="0"/>
      <w:numFmt w:val="bullet"/>
      <w:lvlText w:val="•"/>
      <w:lvlJc w:val="left"/>
      <w:pPr>
        <w:ind w:left="6060" w:hanging="299"/>
      </w:pPr>
      <w:rPr>
        <w:rFonts w:hint="default"/>
        <w:lang w:val="en-US" w:eastAsia="en-US" w:bidi="ar-SA"/>
      </w:rPr>
    </w:lvl>
    <w:lvl w:ilvl="6">
      <w:start w:val="0"/>
      <w:numFmt w:val="bullet"/>
      <w:lvlText w:val="•"/>
      <w:lvlJc w:val="left"/>
      <w:pPr>
        <w:ind w:left="7008" w:hanging="299"/>
      </w:pPr>
      <w:rPr>
        <w:rFonts w:hint="default"/>
        <w:lang w:val="en-US" w:eastAsia="en-US" w:bidi="ar-SA"/>
      </w:rPr>
    </w:lvl>
    <w:lvl w:ilvl="7">
      <w:start w:val="0"/>
      <w:numFmt w:val="bullet"/>
      <w:lvlText w:val="•"/>
      <w:lvlJc w:val="left"/>
      <w:pPr>
        <w:ind w:left="7956" w:hanging="299"/>
      </w:pPr>
      <w:rPr>
        <w:rFonts w:hint="default"/>
        <w:lang w:val="en-US" w:eastAsia="en-US" w:bidi="ar-SA"/>
      </w:rPr>
    </w:lvl>
    <w:lvl w:ilvl="8">
      <w:start w:val="0"/>
      <w:numFmt w:val="bullet"/>
      <w:lvlText w:val="•"/>
      <w:lvlJc w:val="left"/>
      <w:pPr>
        <w:ind w:left="8904" w:hanging="299"/>
      </w:pPr>
      <w:rPr>
        <w:rFonts w:hint="default"/>
        <w:lang w:val="en-US" w:eastAsia="en-US" w:bidi="ar-SA"/>
      </w:rPr>
    </w:lvl>
  </w:abstractNum>
  <w:abstractNum w:abstractNumId="0">
    <w:multiLevelType w:val="hybridMultilevel"/>
    <w:lvl w:ilvl="0">
      <w:start w:val="1"/>
      <w:numFmt w:val="decimal"/>
      <w:lvlText w:val="%1."/>
      <w:lvlJc w:val="left"/>
      <w:pPr>
        <w:ind w:left="1441" w:hanging="361"/>
        <w:jc w:val="right"/>
      </w:pPr>
      <w:rPr>
        <w:rFonts w:hint="default"/>
        <w:spacing w:val="0"/>
        <w:w w:val="99"/>
        <w:lang w:val="en-US" w:eastAsia="en-US" w:bidi="ar-SA"/>
      </w:rPr>
    </w:lvl>
    <w:lvl w:ilvl="1">
      <w:start w:val="0"/>
      <w:numFmt w:val="bullet"/>
      <w:lvlText w:val="●"/>
      <w:lvlJc w:val="left"/>
      <w:pPr>
        <w:ind w:left="1801" w:hanging="360"/>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num w:numId="46">
    <w:abstractNumId w:val="45"/>
  </w:num>
  <w:num w:numId="36">
    <w:abstractNumId w:val="35"/>
  </w:num>
  <w:num w:numId="35">
    <w:abstractNumId w:val="34"/>
  </w:num>
  <w:num w:numId="17">
    <w:abstractNumId w:val="16"/>
  </w:num>
  <w:num w:numId="16">
    <w:abstractNumId w:val="15"/>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spacing w:before="58"/>
      <w:ind w:left="720" w:hanging="422"/>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720"/>
      <w:outlineLvl w:val="2"/>
    </w:pPr>
    <w:rPr>
      <w:rFonts w:ascii="Times New Roman" w:hAnsi="Times New Roman" w:eastAsia="Times New Roman" w:cs="Times New Roman"/>
      <w:b/>
      <w:bCs/>
      <w:sz w:val="26"/>
      <w:szCs w:val="26"/>
      <w:lang w:val="en-US" w:eastAsia="en-US" w:bidi="ar-SA"/>
    </w:rPr>
  </w:style>
  <w:style w:styleId="Title" w:type="paragraph">
    <w:name w:val="Title"/>
    <w:basedOn w:val="Normal"/>
    <w:uiPriority w:val="1"/>
    <w:qFormat/>
    <w:pPr>
      <w:ind w:left="425"/>
      <w:jc w:val="center"/>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ind w:left="14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hyperlink" Target="https://en.wikipedia.org/wiki/Sulfanilic_acid" TargetMode="External"/><Relationship Id="rId15" Type="http://schemas.openxmlformats.org/officeDocument/2006/relationships/hyperlink" Target="https://www.bing.com/ck/a?!&amp;&amp;p=e6bb167c44428a15JmltdHM9MTcyNjYxNzYwMCZpZ3VpZD0wZGU2ZThjMy1lZTY1LTYwNDctMTFkMy1mYzkzZWZmZTYxYWQmaW5zaWQ9NTA0MA&amp;ptn=3&amp;ver=2&amp;hsh=3&amp;fclid=0de6e8c3-ee65-6047-11d3-fc93effe61ad&amp;u=a1aHR0cHM6Ly9lbi53aWtpcGVkaWEub3JnL3dpa2kvR21lbGluJTI3c190ZXN0&amp;ntb=1" TargetMode="External"/><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https://en.wikipedia.org/wiki/Biosynthesis" TargetMode="External"/><Relationship Id="rId35" Type="http://schemas.openxmlformats.org/officeDocument/2006/relationships/hyperlink" Target="https://en.wikipedia.org/wiki/Cell_(biology)#Eukaryotic_cells" TargetMode="External"/><Relationship Id="rId36" Type="http://schemas.openxmlformats.org/officeDocument/2006/relationships/hyperlink" Target="https://en.wikipedia.org/wiki/Animal" TargetMode="External"/><Relationship Id="rId37" Type="http://schemas.openxmlformats.org/officeDocument/2006/relationships/hyperlink" Target="https://en.wikipedia.org/wiki/Cell_membrane" TargetMode="External"/><Relationship Id="rId38" Type="http://schemas.openxmlformats.org/officeDocument/2006/relationships/hyperlink" Target="https://en.wikipedia.org/wiki/Precursor_(chemistry)" TargetMode="External"/><Relationship Id="rId39" Type="http://schemas.openxmlformats.org/officeDocument/2006/relationships/hyperlink" Target="https://en.wikipedia.org/wiki/Steroid_hormone" TargetMode="External"/><Relationship Id="rId40" Type="http://schemas.openxmlformats.org/officeDocument/2006/relationships/hyperlink" Target="https://en.wikipedia.org/wiki/Bile_acid" TargetMode="External"/><Relationship Id="rId41" Type="http://schemas.openxmlformats.org/officeDocument/2006/relationships/hyperlink" Target="https://en.wikipedia.org/wiki/Vitamin_D" TargetMode="External"/><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png"/><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image" Target="media/image32.jpeg"/><Relationship Id="rId50" Type="http://schemas.openxmlformats.org/officeDocument/2006/relationships/footer" Target="footer4.xm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2025-02-08T06:47:44Z</dcterms:created>
  <dcterms:modified xsi:type="dcterms:W3CDTF">2025-02-08T06:47:44Z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2016</vt:lpwstr>
  </property>
  <property fmtid="{D5CDD505-2E9C-101B-9397-08002B2CF9AE}" pid="4" name="LastSaved">
    <vt:filetime>2025-02-08T00:00:00Z</vt:filetime>
  </property>
  <property fmtid="{D5CDD505-2E9C-101B-9397-08002B2CF9AE}" pid="5" name="Producer">
    <vt:lpwstr>www.ilovepdf.com</vt:lpwstr>
  </property>
</Properties>
</file>