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" w:after="1"/>
        <w:rPr>
          <w:sz w:val="20"/>
        </w:rPr>
      </w:pPr>
    </w:p>
    <w:p>
      <w:pPr>
        <w:pStyle w:val="BodyText"/>
        <w:spacing w:line="20" w:lineRule="exact"/>
        <w:ind w:left="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57850" cy="5715"/>
                <wp:effectExtent l="9525" t="0" r="0" b="381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657850" cy="5715"/>
                          <a:chExt cx="5657850" cy="5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794"/>
                            <a:ext cx="5657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0" h="0">
                                <a:moveTo>
                                  <a:pt x="0" y="0"/>
                                </a:moveTo>
                                <a:lnTo>
                                  <a:pt x="5657850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5pt;height:.45pt;mso-position-horizontal-relative:char;mso-position-vertical-relative:line" id="docshapegroup7" coordorigin="0,0" coordsize="8910,9">
                <v:line style="position:absolute" from="0,4" to="8910,4" stroked="true" strokeweight=".44pt" strokecolor="#000007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5917" w:val="left" w:leader="none"/>
          <w:tab w:pos="6253" w:val="left" w:leader="none"/>
        </w:tabs>
        <w:spacing w:before="236"/>
        <w:ind w:left="23" w:right="0" w:firstLine="0"/>
        <w:jc w:val="left"/>
        <w:rPr>
          <w:sz w:val="22"/>
        </w:rPr>
      </w:pPr>
      <w:r>
        <w:rPr>
          <w:color w:val="000008"/>
          <w:sz w:val="22"/>
        </w:rPr>
        <w:t>No.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Biochem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/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GMCB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/</w:t>
      </w:r>
      <w:r>
        <w:rPr>
          <w:color w:val="000008"/>
          <w:spacing w:val="-5"/>
          <w:sz w:val="22"/>
        </w:rPr>
        <w:t> </w:t>
      </w:r>
      <w:r>
        <w:rPr>
          <w:color w:val="000008"/>
          <w:sz w:val="22"/>
        </w:rPr>
        <w:t>Outward</w:t>
      </w:r>
      <w:r>
        <w:rPr>
          <w:color w:val="000008"/>
          <w:spacing w:val="-4"/>
          <w:sz w:val="22"/>
        </w:rPr>
        <w:t> </w:t>
      </w:r>
      <w:r>
        <w:rPr>
          <w:color w:val="000008"/>
          <w:sz w:val="22"/>
        </w:rPr>
        <w:t>No…………….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/2023</w:t>
      </w:r>
      <w:r>
        <w:rPr>
          <w:color w:val="000008"/>
          <w:spacing w:val="37"/>
          <w:sz w:val="22"/>
        </w:rPr>
        <w:t> </w:t>
      </w:r>
      <w:r>
        <w:rPr>
          <w:color w:val="000008"/>
          <w:spacing w:val="-2"/>
          <w:sz w:val="22"/>
        </w:rPr>
        <w:t>Date:</w:t>
      </w:r>
      <w:r>
        <w:rPr>
          <w:color w:val="000008"/>
          <w:sz w:val="22"/>
        </w:rPr>
        <w:tab/>
      </w:r>
      <w:r>
        <w:rPr>
          <w:color w:val="000008"/>
          <w:spacing w:val="-10"/>
          <w:sz w:val="22"/>
        </w:rPr>
        <w:t>/</w:t>
      </w:r>
      <w:r>
        <w:rPr>
          <w:color w:val="000008"/>
          <w:sz w:val="22"/>
        </w:rPr>
        <w:tab/>
        <w:t>/</w:t>
      </w:r>
      <w:r>
        <w:rPr>
          <w:color w:val="000008"/>
          <w:spacing w:val="-3"/>
          <w:sz w:val="22"/>
        </w:rPr>
        <w:t> </w:t>
      </w:r>
      <w:r>
        <w:rPr>
          <w:color w:val="000008"/>
          <w:spacing w:val="-4"/>
          <w:sz w:val="22"/>
        </w:rPr>
        <w:t>2023</w:t>
      </w:r>
    </w:p>
    <w:p>
      <w:pPr>
        <w:pStyle w:val="BodyText"/>
        <w:spacing w:before="16"/>
        <w:rPr>
          <w:sz w:val="22"/>
        </w:rPr>
      </w:pPr>
    </w:p>
    <w:p>
      <w:pPr>
        <w:pStyle w:val="Title"/>
      </w:pPr>
      <w:r>
        <w:rPr>
          <w:color w:val="000008"/>
        </w:rPr>
        <w:t>RESIDENT</w:t>
      </w:r>
      <w:r>
        <w:rPr>
          <w:color w:val="000008"/>
          <w:spacing w:val="-1"/>
        </w:rPr>
        <w:t> </w:t>
      </w:r>
      <w:r>
        <w:rPr>
          <w:color w:val="000008"/>
        </w:rPr>
        <w:t>EXTERNAL </w:t>
      </w:r>
      <w:r>
        <w:rPr>
          <w:color w:val="000008"/>
          <w:spacing w:val="-2"/>
        </w:rPr>
        <w:t>POSTING</w:t>
      </w:r>
    </w:p>
    <w:p>
      <w:pPr>
        <w:pStyle w:val="BodyText"/>
        <w:spacing w:line="276" w:lineRule="auto" w:before="249"/>
        <w:ind w:left="23"/>
      </w:pPr>
      <w:r>
        <w:rPr>
          <w:color w:val="000008"/>
        </w:rPr>
        <w:t>The</w:t>
      </w:r>
      <w:r>
        <w:rPr>
          <w:color w:val="000008"/>
          <w:spacing w:val="-4"/>
        </w:rPr>
        <w:t> </w:t>
      </w:r>
      <w:r>
        <w:rPr>
          <w:color w:val="000008"/>
        </w:rPr>
        <w:t>following</w:t>
      </w:r>
      <w:r>
        <w:rPr>
          <w:color w:val="000008"/>
          <w:spacing w:val="-4"/>
        </w:rPr>
        <w:t> </w:t>
      </w:r>
      <w:r>
        <w:rPr>
          <w:color w:val="000008"/>
        </w:rPr>
        <w:t>will</w:t>
      </w:r>
      <w:r>
        <w:rPr>
          <w:color w:val="000008"/>
          <w:spacing w:val="-4"/>
        </w:rPr>
        <w:t> </w:t>
      </w:r>
      <w:r>
        <w:rPr>
          <w:color w:val="000008"/>
        </w:rPr>
        <w:t>be</w:t>
      </w:r>
      <w:r>
        <w:rPr>
          <w:color w:val="000008"/>
          <w:spacing w:val="-3"/>
        </w:rPr>
        <w:t> </w:t>
      </w:r>
      <w:r>
        <w:rPr>
          <w:color w:val="000008"/>
        </w:rPr>
        <w:t>work</w:t>
      </w:r>
      <w:r>
        <w:rPr>
          <w:color w:val="000008"/>
          <w:spacing w:val="-4"/>
        </w:rPr>
        <w:t> </w:t>
      </w:r>
      <w:r>
        <w:rPr>
          <w:color w:val="000008"/>
        </w:rPr>
        <w:t>distribution/posting</w:t>
      </w:r>
      <w:r>
        <w:rPr>
          <w:color w:val="000008"/>
          <w:spacing w:val="-4"/>
        </w:rPr>
        <w:t> </w:t>
      </w:r>
      <w:r>
        <w:rPr>
          <w:color w:val="000008"/>
        </w:rPr>
        <w:t>of</w:t>
      </w:r>
      <w:r>
        <w:rPr>
          <w:color w:val="000008"/>
          <w:spacing w:val="-3"/>
        </w:rPr>
        <w:t> </w:t>
      </w:r>
      <w:r>
        <w:rPr>
          <w:color w:val="000008"/>
        </w:rPr>
        <w:t>residentswill</w:t>
      </w:r>
      <w:r>
        <w:rPr>
          <w:color w:val="000008"/>
          <w:spacing w:val="-3"/>
        </w:rPr>
        <w:t> </w:t>
      </w:r>
      <w:r>
        <w:rPr>
          <w:color w:val="000008"/>
        </w:rPr>
        <w:t>be</w:t>
      </w:r>
      <w:r>
        <w:rPr>
          <w:color w:val="000008"/>
          <w:spacing w:val="-4"/>
        </w:rPr>
        <w:t> </w:t>
      </w:r>
      <w:r>
        <w:rPr>
          <w:color w:val="000008"/>
        </w:rPr>
        <w:t>effective</w:t>
      </w:r>
      <w:r>
        <w:rPr>
          <w:color w:val="000008"/>
          <w:spacing w:val="-4"/>
        </w:rPr>
        <w:t> </w:t>
      </w:r>
      <w:r>
        <w:rPr>
          <w:color w:val="000008"/>
        </w:rPr>
        <w:t>from</w:t>
      </w:r>
      <w:r>
        <w:rPr>
          <w:color w:val="000008"/>
          <w:spacing w:val="-3"/>
        </w:rPr>
        <w:t> </w:t>
      </w:r>
      <w:r>
        <w:rPr>
          <w:color w:val="000008"/>
        </w:rPr>
        <w:t>November </w:t>
      </w:r>
      <w:r>
        <w:rPr>
          <w:color w:val="000008"/>
          <w:spacing w:val="-4"/>
        </w:rPr>
        <w:t>2023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  <w:tab w:pos="5062" w:val="left" w:leader="none"/>
        </w:tabs>
        <w:spacing w:line="240" w:lineRule="auto" w:before="210" w:after="0"/>
        <w:ind w:left="743" w:right="0" w:hanging="360"/>
        <w:jc w:val="left"/>
        <w:rPr>
          <w:sz w:val="28"/>
        </w:rPr>
      </w:pPr>
      <w:r>
        <w:rPr>
          <w:color w:val="000008"/>
          <w:sz w:val="28"/>
        </w:rPr>
        <w:t>Dr.KR</w:t>
      </w:r>
      <w:r>
        <w:rPr>
          <w:color w:val="000008"/>
          <w:spacing w:val="-7"/>
          <w:sz w:val="28"/>
        </w:rPr>
        <w:t> </w:t>
      </w:r>
      <w:r>
        <w:rPr>
          <w:color w:val="000008"/>
          <w:sz w:val="28"/>
        </w:rPr>
        <w:t>Gopala</w:t>
      </w:r>
      <w:r>
        <w:rPr>
          <w:color w:val="000008"/>
          <w:spacing w:val="-6"/>
          <w:sz w:val="28"/>
        </w:rPr>
        <w:t> </w:t>
      </w:r>
      <w:r>
        <w:rPr>
          <w:color w:val="000008"/>
          <w:spacing w:val="-2"/>
          <w:sz w:val="28"/>
        </w:rPr>
        <w:t>Krishnan</w:t>
      </w:r>
      <w:r>
        <w:rPr>
          <w:color w:val="000008"/>
          <w:sz w:val="28"/>
        </w:rPr>
        <w:tab/>
        <w:t>2</w:t>
      </w:r>
      <w:r>
        <w:rPr>
          <w:color w:val="000008"/>
          <w:sz w:val="28"/>
          <w:vertAlign w:val="superscript"/>
        </w:rPr>
        <w:t>nd</w:t>
      </w:r>
      <w:r>
        <w:rPr>
          <w:color w:val="000008"/>
          <w:spacing w:val="-11"/>
          <w:sz w:val="28"/>
          <w:vertAlign w:val="baseline"/>
        </w:rPr>
        <w:t> </w:t>
      </w:r>
      <w:r>
        <w:rPr>
          <w:color w:val="000008"/>
          <w:sz w:val="28"/>
          <w:vertAlign w:val="baseline"/>
        </w:rPr>
        <w:t>Year</w:t>
      </w:r>
      <w:r>
        <w:rPr>
          <w:color w:val="000008"/>
          <w:spacing w:val="-14"/>
          <w:sz w:val="28"/>
          <w:vertAlign w:val="baseline"/>
        </w:rPr>
        <w:t> </w:t>
      </w:r>
      <w:r>
        <w:rPr>
          <w:color w:val="000008"/>
          <w:sz w:val="28"/>
          <w:vertAlign w:val="baseline"/>
        </w:rPr>
        <w:t>Resident</w:t>
      </w:r>
      <w:r>
        <w:rPr>
          <w:color w:val="000008"/>
          <w:spacing w:val="-12"/>
          <w:sz w:val="28"/>
          <w:vertAlign w:val="baseline"/>
        </w:rPr>
        <w:t> </w:t>
      </w:r>
      <w:r>
        <w:rPr>
          <w:color w:val="000008"/>
          <w:sz w:val="28"/>
          <w:vertAlign w:val="baseline"/>
        </w:rPr>
        <w:t>-</w:t>
      </w:r>
      <w:r>
        <w:rPr>
          <w:color w:val="000008"/>
          <w:spacing w:val="-15"/>
          <w:sz w:val="28"/>
          <w:vertAlign w:val="baseline"/>
        </w:rPr>
        <w:t> </w:t>
      </w:r>
      <w:r>
        <w:rPr>
          <w:color w:val="000008"/>
          <w:spacing w:val="-2"/>
          <w:sz w:val="28"/>
          <w:vertAlign w:val="baseline"/>
        </w:rPr>
        <w:t>Biochemistry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  <w:tab w:pos="5100" w:val="left" w:leader="none"/>
        </w:tabs>
        <w:spacing w:line="240" w:lineRule="auto" w:before="21" w:after="0"/>
        <w:ind w:left="743" w:right="0" w:hanging="360"/>
        <w:jc w:val="left"/>
        <w:rPr>
          <w:sz w:val="28"/>
        </w:rPr>
      </w:pPr>
      <w:r>
        <w:rPr>
          <w:color w:val="000008"/>
          <w:sz w:val="28"/>
        </w:rPr>
        <w:t>Dr.Subhankar</w:t>
      </w:r>
      <w:r>
        <w:rPr>
          <w:color w:val="000008"/>
          <w:spacing w:val="-6"/>
          <w:sz w:val="28"/>
        </w:rPr>
        <w:t> </w:t>
      </w:r>
      <w:r>
        <w:rPr>
          <w:color w:val="000008"/>
          <w:spacing w:val="-5"/>
          <w:sz w:val="28"/>
        </w:rPr>
        <w:t>Jha</w:t>
      </w:r>
      <w:r>
        <w:rPr>
          <w:color w:val="000008"/>
          <w:sz w:val="28"/>
        </w:rPr>
        <w:tab/>
        <w:t>1</w:t>
      </w:r>
      <w:r>
        <w:rPr>
          <w:color w:val="000008"/>
          <w:sz w:val="28"/>
          <w:vertAlign w:val="superscript"/>
        </w:rPr>
        <w:t>st</w:t>
      </w:r>
      <w:r>
        <w:rPr>
          <w:color w:val="000008"/>
          <w:spacing w:val="-10"/>
          <w:sz w:val="28"/>
          <w:vertAlign w:val="baseline"/>
        </w:rPr>
        <w:t> </w:t>
      </w:r>
      <w:r>
        <w:rPr>
          <w:color w:val="000008"/>
          <w:sz w:val="28"/>
          <w:vertAlign w:val="baseline"/>
        </w:rPr>
        <w:t>Year</w:t>
      </w:r>
      <w:r>
        <w:rPr>
          <w:color w:val="000008"/>
          <w:spacing w:val="-12"/>
          <w:sz w:val="28"/>
          <w:vertAlign w:val="baseline"/>
        </w:rPr>
        <w:t> </w:t>
      </w:r>
      <w:r>
        <w:rPr>
          <w:color w:val="000008"/>
          <w:sz w:val="28"/>
          <w:vertAlign w:val="baseline"/>
        </w:rPr>
        <w:t>Resident</w:t>
      </w:r>
      <w:r>
        <w:rPr>
          <w:color w:val="000008"/>
          <w:spacing w:val="-13"/>
          <w:sz w:val="28"/>
          <w:vertAlign w:val="baseline"/>
        </w:rPr>
        <w:t> </w:t>
      </w:r>
      <w:r>
        <w:rPr>
          <w:color w:val="000008"/>
          <w:sz w:val="28"/>
          <w:vertAlign w:val="baseline"/>
        </w:rPr>
        <w:t>-</w:t>
      </w:r>
      <w:r>
        <w:rPr>
          <w:color w:val="000008"/>
          <w:spacing w:val="-12"/>
          <w:sz w:val="28"/>
          <w:vertAlign w:val="baseline"/>
        </w:rPr>
        <w:t> </w:t>
      </w:r>
      <w:r>
        <w:rPr>
          <w:color w:val="000008"/>
          <w:spacing w:val="-2"/>
          <w:sz w:val="28"/>
          <w:vertAlign w:val="baseline"/>
        </w:rPr>
        <w:t>Biochemistry</w:t>
      </w:r>
    </w:p>
    <w:p>
      <w:pPr>
        <w:pStyle w:val="BodyText"/>
        <w:spacing w:before="122"/>
        <w:rPr>
          <w:sz w:val="20"/>
        </w:rPr>
      </w:pPr>
    </w:p>
    <w:tbl>
      <w:tblPr>
        <w:tblW w:w="0" w:type="auto"/>
        <w:jc w:val="left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8"/>
        <w:gridCol w:w="4162"/>
      </w:tblGrid>
      <w:tr>
        <w:trPr>
          <w:trHeight w:val="574" w:hRule="atLeast"/>
        </w:trPr>
        <w:tc>
          <w:tcPr>
            <w:tcW w:w="4688" w:type="dxa"/>
          </w:tcPr>
          <w:p>
            <w:pPr>
              <w:pStyle w:val="TableParagraph"/>
              <w:spacing w:line="310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color w:val="000008"/>
                <w:spacing w:val="-2"/>
                <w:sz w:val="28"/>
              </w:rPr>
              <w:t>Department</w:t>
            </w:r>
          </w:p>
        </w:tc>
        <w:tc>
          <w:tcPr>
            <w:tcW w:w="4162" w:type="dxa"/>
          </w:tcPr>
          <w:p>
            <w:pPr>
              <w:pStyle w:val="TableParagraph"/>
              <w:spacing w:line="310" w:lineRule="exact"/>
              <w:ind w:left="35" w:right="16"/>
              <w:jc w:val="center"/>
              <w:rPr>
                <w:b/>
                <w:sz w:val="28"/>
              </w:rPr>
            </w:pPr>
            <w:r>
              <w:rPr>
                <w:b/>
                <w:color w:val="000008"/>
                <w:spacing w:val="-4"/>
                <w:sz w:val="28"/>
              </w:rPr>
              <w:t>Date</w:t>
            </w:r>
          </w:p>
        </w:tc>
      </w:tr>
      <w:tr>
        <w:trPr>
          <w:trHeight w:val="430" w:hRule="atLeast"/>
        </w:trPr>
        <w:tc>
          <w:tcPr>
            <w:tcW w:w="46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000008"/>
                <w:sz w:val="24"/>
              </w:rPr>
              <w:t>General</w:t>
            </w:r>
            <w:r>
              <w:rPr>
                <w:color w:val="000008"/>
                <w:spacing w:val="-8"/>
                <w:sz w:val="24"/>
              </w:rPr>
              <w:t> </w:t>
            </w:r>
            <w:r>
              <w:rPr>
                <w:color w:val="000008"/>
                <w:spacing w:val="-2"/>
                <w:sz w:val="24"/>
              </w:rPr>
              <w:t>medicine</w:t>
            </w:r>
          </w:p>
        </w:tc>
        <w:tc>
          <w:tcPr>
            <w:tcW w:w="4162" w:type="dxa"/>
          </w:tcPr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color w:val="000008"/>
                <w:spacing w:val="-8"/>
                <w:sz w:val="24"/>
              </w:rPr>
              <w:t>01/11/2023</w:t>
            </w:r>
            <w:r>
              <w:rPr>
                <w:color w:val="000008"/>
                <w:spacing w:val="-15"/>
                <w:sz w:val="24"/>
              </w:rPr>
              <w:t> </w:t>
            </w:r>
            <w:r>
              <w:rPr>
                <w:color w:val="000008"/>
                <w:spacing w:val="-8"/>
                <w:sz w:val="24"/>
              </w:rPr>
              <w:t>to</w:t>
            </w:r>
            <w:r>
              <w:rPr>
                <w:color w:val="000008"/>
                <w:spacing w:val="2"/>
                <w:sz w:val="24"/>
              </w:rPr>
              <w:t> </w:t>
            </w:r>
            <w:r>
              <w:rPr>
                <w:color w:val="000008"/>
                <w:spacing w:val="-8"/>
                <w:sz w:val="24"/>
              </w:rPr>
              <w:t>30/11/2023</w:t>
            </w:r>
          </w:p>
        </w:tc>
      </w:tr>
      <w:tr>
        <w:trPr>
          <w:trHeight w:val="430" w:hRule="atLeast"/>
        </w:trPr>
        <w:tc>
          <w:tcPr>
            <w:tcW w:w="46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Hematology</w:t>
            </w:r>
          </w:p>
        </w:tc>
        <w:tc>
          <w:tcPr>
            <w:tcW w:w="4162" w:type="dxa"/>
          </w:tcPr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color w:val="000008"/>
                <w:spacing w:val="-8"/>
                <w:sz w:val="24"/>
              </w:rPr>
              <w:t>01/12/2023</w:t>
            </w:r>
            <w:r>
              <w:rPr>
                <w:color w:val="000008"/>
                <w:spacing w:val="-15"/>
                <w:sz w:val="24"/>
              </w:rPr>
              <w:t> </w:t>
            </w:r>
            <w:r>
              <w:rPr>
                <w:color w:val="000008"/>
                <w:spacing w:val="-8"/>
                <w:sz w:val="24"/>
              </w:rPr>
              <w:t>to</w:t>
            </w:r>
            <w:r>
              <w:rPr>
                <w:color w:val="000008"/>
                <w:spacing w:val="2"/>
                <w:sz w:val="24"/>
              </w:rPr>
              <w:t> </w:t>
            </w:r>
            <w:r>
              <w:rPr>
                <w:color w:val="000008"/>
                <w:spacing w:val="-8"/>
                <w:sz w:val="24"/>
              </w:rPr>
              <w:t>15/12/2023</w:t>
            </w:r>
          </w:p>
        </w:tc>
      </w:tr>
      <w:tr>
        <w:trPr>
          <w:trHeight w:val="655" w:hRule="atLeast"/>
        </w:trPr>
        <w:tc>
          <w:tcPr>
            <w:tcW w:w="4688" w:type="dxa"/>
          </w:tcPr>
          <w:p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Immunohematology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blood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transfusion (Transfusion Medicine)/Blood bank</w:t>
            </w:r>
          </w:p>
        </w:tc>
        <w:tc>
          <w:tcPr>
            <w:tcW w:w="4162" w:type="dxa"/>
          </w:tcPr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color w:val="000008"/>
                <w:spacing w:val="-8"/>
                <w:sz w:val="24"/>
              </w:rPr>
              <w:t>16/12/2023</w:t>
            </w:r>
            <w:r>
              <w:rPr>
                <w:color w:val="000008"/>
                <w:spacing w:val="-15"/>
                <w:sz w:val="24"/>
              </w:rPr>
              <w:t> </w:t>
            </w:r>
            <w:r>
              <w:rPr>
                <w:color w:val="000008"/>
                <w:spacing w:val="-8"/>
                <w:sz w:val="24"/>
              </w:rPr>
              <w:t>to</w:t>
            </w:r>
            <w:r>
              <w:rPr>
                <w:color w:val="000008"/>
                <w:spacing w:val="2"/>
                <w:sz w:val="24"/>
              </w:rPr>
              <w:t> </w:t>
            </w:r>
            <w:r>
              <w:rPr>
                <w:color w:val="000008"/>
                <w:spacing w:val="-8"/>
                <w:sz w:val="24"/>
              </w:rPr>
              <w:t>30/12/2023</w:t>
            </w:r>
          </w:p>
        </w:tc>
      </w:tr>
      <w:tr>
        <w:trPr>
          <w:trHeight w:val="576" w:hRule="atLeast"/>
        </w:trPr>
        <w:tc>
          <w:tcPr>
            <w:tcW w:w="468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Microbiology</w:t>
            </w:r>
          </w:p>
        </w:tc>
        <w:tc>
          <w:tcPr>
            <w:tcW w:w="4162" w:type="dxa"/>
          </w:tcPr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color w:val="000008"/>
                <w:spacing w:val="-8"/>
                <w:sz w:val="24"/>
              </w:rPr>
              <w:t>01/01/2024</w:t>
            </w:r>
            <w:r>
              <w:rPr>
                <w:color w:val="000008"/>
                <w:spacing w:val="-15"/>
                <w:sz w:val="24"/>
              </w:rPr>
              <w:t> </w:t>
            </w:r>
            <w:r>
              <w:rPr>
                <w:color w:val="000008"/>
                <w:spacing w:val="-8"/>
                <w:sz w:val="24"/>
              </w:rPr>
              <w:t>to</w:t>
            </w:r>
            <w:r>
              <w:rPr>
                <w:color w:val="000008"/>
                <w:spacing w:val="2"/>
                <w:sz w:val="24"/>
              </w:rPr>
              <w:t> </w:t>
            </w:r>
            <w:r>
              <w:rPr>
                <w:color w:val="000008"/>
                <w:spacing w:val="-8"/>
                <w:sz w:val="24"/>
              </w:rPr>
              <w:t>15/01/2024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23"/>
      </w:pPr>
      <w:r>
        <w:rPr>
          <w:color w:val="000008"/>
        </w:rPr>
        <w:t>Copy</w:t>
      </w:r>
      <w:r>
        <w:rPr>
          <w:color w:val="000008"/>
          <w:spacing w:val="-1"/>
        </w:rPr>
        <w:t> </w:t>
      </w:r>
      <w:r>
        <w:rPr>
          <w:color w:val="000008"/>
          <w:spacing w:val="-5"/>
        </w:rPr>
        <w:t>to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242" w:after="0"/>
        <w:ind w:left="743" w:right="0" w:hanging="360"/>
        <w:jc w:val="left"/>
        <w:rPr>
          <w:sz w:val="24"/>
        </w:rPr>
      </w:pPr>
      <w:r>
        <w:rPr>
          <w:color w:val="000008"/>
          <w:sz w:val="24"/>
        </w:rPr>
        <w:t>Dean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GMC, </w:t>
      </w:r>
      <w:r>
        <w:rPr>
          <w:color w:val="000008"/>
          <w:spacing w:val="-2"/>
          <w:sz w:val="24"/>
        </w:rPr>
        <w:t>Bhavnagar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1" w:after="0"/>
        <w:ind w:left="743" w:right="0" w:hanging="360"/>
        <w:jc w:val="left"/>
        <w:rPr>
          <w:sz w:val="24"/>
        </w:rPr>
      </w:pPr>
      <w:r>
        <w:rPr>
          <w:color w:val="000008"/>
          <w:sz w:val="24"/>
        </w:rPr>
        <w:t>HOD/Incharge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of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Biochemistry, GMC,</w:t>
      </w:r>
      <w:r>
        <w:rPr>
          <w:color w:val="000008"/>
          <w:spacing w:val="-1"/>
          <w:sz w:val="24"/>
        </w:rPr>
        <w:t> </w:t>
      </w:r>
      <w:r>
        <w:rPr>
          <w:color w:val="000008"/>
          <w:spacing w:val="-2"/>
          <w:sz w:val="24"/>
        </w:rPr>
        <w:t>Bhavnagar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1" w:after="0"/>
        <w:ind w:left="743" w:right="0" w:hanging="360"/>
        <w:jc w:val="left"/>
        <w:rPr>
          <w:sz w:val="24"/>
        </w:rPr>
      </w:pPr>
      <w:r>
        <w:rPr>
          <w:color w:val="000008"/>
          <w:sz w:val="24"/>
        </w:rPr>
        <w:t>HOD/Incharge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of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General medicine, GMC,</w:t>
      </w:r>
      <w:r>
        <w:rPr>
          <w:color w:val="000008"/>
          <w:spacing w:val="-1"/>
          <w:sz w:val="24"/>
        </w:rPr>
        <w:t> </w:t>
      </w:r>
      <w:r>
        <w:rPr>
          <w:color w:val="000008"/>
          <w:spacing w:val="-2"/>
          <w:sz w:val="24"/>
        </w:rPr>
        <w:t>Bhavnagar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2" w:after="0"/>
        <w:ind w:left="743" w:right="0" w:hanging="360"/>
        <w:jc w:val="left"/>
        <w:rPr>
          <w:sz w:val="24"/>
        </w:rPr>
      </w:pPr>
      <w:r>
        <w:rPr>
          <w:color w:val="000008"/>
          <w:sz w:val="24"/>
        </w:rPr>
        <w:t>HOD/Incharge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of</w:t>
      </w:r>
      <w:r>
        <w:rPr>
          <w:color w:val="000008"/>
          <w:spacing w:val="-1"/>
          <w:sz w:val="24"/>
        </w:rPr>
        <w:t> </w:t>
      </w:r>
      <w:r>
        <w:rPr>
          <w:sz w:val="24"/>
        </w:rPr>
        <w:t>Pediatrics</w:t>
      </w:r>
      <w:r>
        <w:rPr>
          <w:color w:val="000008"/>
          <w:sz w:val="24"/>
        </w:rPr>
        <w:t>, GMC, </w:t>
      </w:r>
      <w:r>
        <w:rPr>
          <w:color w:val="000008"/>
          <w:spacing w:val="-2"/>
          <w:sz w:val="24"/>
        </w:rPr>
        <w:t>Bhavnagar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1" w:after="0"/>
        <w:ind w:left="743" w:right="0" w:hanging="360"/>
        <w:jc w:val="left"/>
        <w:rPr>
          <w:sz w:val="24"/>
        </w:rPr>
      </w:pPr>
      <w:r>
        <w:rPr>
          <w:color w:val="000008"/>
          <w:sz w:val="24"/>
        </w:rPr>
        <w:t>HOD/Incharge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of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Microbiology, GMC, </w:t>
      </w:r>
      <w:r>
        <w:rPr>
          <w:color w:val="000008"/>
          <w:spacing w:val="-2"/>
          <w:sz w:val="24"/>
        </w:rPr>
        <w:t>Bhavnagar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1" w:after="0"/>
        <w:ind w:left="743" w:right="0" w:hanging="360"/>
        <w:jc w:val="left"/>
        <w:rPr>
          <w:sz w:val="24"/>
        </w:rPr>
      </w:pPr>
      <w:r>
        <w:rPr>
          <w:color w:val="000008"/>
          <w:sz w:val="24"/>
        </w:rPr>
        <w:t>HOD/Incharge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of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Pathology, GMC, </w:t>
      </w:r>
      <w:r>
        <w:rPr>
          <w:color w:val="000008"/>
          <w:spacing w:val="-2"/>
          <w:sz w:val="24"/>
        </w:rPr>
        <w:t>Bhavnagar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2" w:after="0"/>
        <w:ind w:left="743" w:right="0" w:hanging="360"/>
        <w:jc w:val="left"/>
        <w:rPr>
          <w:sz w:val="24"/>
        </w:rPr>
      </w:pPr>
      <w:r>
        <w:rPr>
          <w:color w:val="000008"/>
          <w:sz w:val="24"/>
        </w:rPr>
        <w:t>Dr.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KR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Gopala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krishnan, Resident, Biochemistry</w:t>
      </w:r>
      <w:r>
        <w:rPr>
          <w:color w:val="000008"/>
          <w:spacing w:val="-1"/>
          <w:sz w:val="24"/>
        </w:rPr>
        <w:t> </w:t>
      </w:r>
      <w:r>
        <w:rPr>
          <w:color w:val="000008"/>
          <w:spacing w:val="-2"/>
          <w:sz w:val="24"/>
        </w:rPr>
        <w:t>department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00" w:h="16820"/>
          <w:pgMar w:header="288" w:footer="0" w:top="2200" w:bottom="280" w:left="1417" w:right="1417"/>
          <w:pgNumType w:start="1"/>
        </w:sectPr>
      </w:pPr>
    </w:p>
    <w:p>
      <w:pPr>
        <w:pStyle w:val="BodyText"/>
        <w:spacing w:before="17" w:after="1"/>
        <w:rPr>
          <w:sz w:val="20"/>
        </w:rPr>
      </w:pPr>
    </w:p>
    <w:p>
      <w:pPr>
        <w:pStyle w:val="BodyText"/>
        <w:spacing w:line="20" w:lineRule="exact"/>
        <w:ind w:left="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57850" cy="5715"/>
                <wp:effectExtent l="9525" t="0" r="0" b="381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657850" cy="5715"/>
                          <a:chExt cx="5657850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794"/>
                            <a:ext cx="5657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0" h="0">
                                <a:moveTo>
                                  <a:pt x="0" y="0"/>
                                </a:moveTo>
                                <a:lnTo>
                                  <a:pt x="5657850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5pt;height:.45pt;mso-position-horizontal-relative:char;mso-position-vertical-relative:line" id="docshapegroup8" coordorigin="0,0" coordsize="8910,9">
                <v:line style="position:absolute" from="0,4" to="8910,4" stroked="true" strokeweight=".44pt" strokecolor="#000007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5166" w:val="left" w:leader="none"/>
          <w:tab w:pos="5917" w:val="left" w:leader="none"/>
        </w:tabs>
        <w:spacing w:before="0"/>
        <w:ind w:left="23" w:right="0" w:firstLine="0"/>
        <w:jc w:val="left"/>
        <w:rPr>
          <w:sz w:val="22"/>
        </w:rPr>
      </w:pPr>
      <w:r>
        <w:rPr>
          <w:color w:val="000008"/>
          <w:sz w:val="22"/>
        </w:rPr>
        <w:t>No.</w:t>
      </w:r>
      <w:r>
        <w:rPr>
          <w:color w:val="000008"/>
          <w:spacing w:val="-1"/>
          <w:sz w:val="22"/>
        </w:rPr>
        <w:t> </w:t>
      </w:r>
      <w:r>
        <w:rPr>
          <w:color w:val="000008"/>
          <w:sz w:val="22"/>
        </w:rPr>
        <w:t>Biochem /</w:t>
      </w:r>
      <w:r>
        <w:rPr>
          <w:color w:val="000008"/>
          <w:spacing w:val="-1"/>
          <w:sz w:val="22"/>
        </w:rPr>
        <w:t> </w:t>
      </w:r>
      <w:r>
        <w:rPr>
          <w:color w:val="000008"/>
          <w:sz w:val="22"/>
        </w:rPr>
        <w:t>GMCB /</w:t>
      </w:r>
      <w:r>
        <w:rPr>
          <w:color w:val="000008"/>
          <w:spacing w:val="-1"/>
          <w:sz w:val="22"/>
        </w:rPr>
        <w:t> </w:t>
      </w:r>
      <w:r>
        <w:rPr>
          <w:color w:val="000008"/>
          <w:sz w:val="22"/>
        </w:rPr>
        <w:t>Outward No……………. </w:t>
      </w:r>
      <w:r>
        <w:rPr>
          <w:color w:val="000008"/>
          <w:spacing w:val="-2"/>
          <w:sz w:val="22"/>
        </w:rPr>
        <w:t>/2023</w:t>
      </w:r>
      <w:r>
        <w:rPr>
          <w:color w:val="000008"/>
          <w:sz w:val="22"/>
        </w:rPr>
        <w:tab/>
      </w:r>
      <w:r>
        <w:rPr>
          <w:color w:val="000008"/>
          <w:spacing w:val="-4"/>
          <w:sz w:val="22"/>
        </w:rPr>
        <w:t>Date:</w:t>
      </w:r>
      <w:r>
        <w:rPr>
          <w:color w:val="000008"/>
          <w:sz w:val="22"/>
        </w:rPr>
        <w:tab/>
        <w:t>/</w:t>
      </w:r>
      <w:r>
        <w:rPr>
          <w:color w:val="000008"/>
          <w:spacing w:val="-3"/>
          <w:sz w:val="22"/>
        </w:rPr>
        <w:t> </w:t>
      </w:r>
      <w:r>
        <w:rPr>
          <w:color w:val="000008"/>
          <w:sz w:val="22"/>
        </w:rPr>
        <w:t>/</w:t>
      </w:r>
      <w:r>
        <w:rPr>
          <w:color w:val="000008"/>
          <w:spacing w:val="-1"/>
          <w:sz w:val="22"/>
        </w:rPr>
        <w:t> </w:t>
      </w:r>
      <w:r>
        <w:rPr>
          <w:color w:val="000008"/>
          <w:spacing w:val="-4"/>
          <w:sz w:val="22"/>
        </w:rPr>
        <w:t>2023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"/>
        <w:ind w:left="23"/>
      </w:pPr>
      <w:r>
        <w:rPr>
          <w:color w:val="000008"/>
          <w:spacing w:val="-5"/>
        </w:rPr>
        <w:t>To,</w:t>
      </w:r>
    </w:p>
    <w:p>
      <w:pPr>
        <w:pStyle w:val="BodyText"/>
        <w:ind w:left="23"/>
      </w:pPr>
      <w:r>
        <w:rPr>
          <w:color w:val="000008"/>
        </w:rPr>
        <w:t>Professor</w:t>
      </w:r>
      <w:r>
        <w:rPr>
          <w:color w:val="000008"/>
          <w:spacing w:val="59"/>
        </w:rPr>
        <w:t> </w:t>
      </w:r>
      <w:r>
        <w:rPr>
          <w:color w:val="000008"/>
        </w:rPr>
        <w:t>&amp; </w:t>
      </w:r>
      <w:r>
        <w:rPr>
          <w:color w:val="000008"/>
          <w:spacing w:val="-4"/>
        </w:rPr>
        <w:t>Head,</w:t>
      </w:r>
    </w:p>
    <w:p>
      <w:pPr>
        <w:pStyle w:val="BodyText"/>
        <w:ind w:left="23" w:right="5070"/>
      </w:pPr>
      <w:r>
        <w:rPr>
          <w:color w:val="000008"/>
        </w:rPr>
        <w:t>Department</w:t>
      </w:r>
      <w:r>
        <w:rPr>
          <w:color w:val="000008"/>
          <w:spacing w:val="-14"/>
        </w:rPr>
        <w:t> </w:t>
      </w:r>
      <w:r>
        <w:rPr>
          <w:color w:val="000008"/>
        </w:rPr>
        <w:t>of</w:t>
      </w:r>
      <w:r>
        <w:rPr>
          <w:color w:val="000008"/>
          <w:spacing w:val="-13"/>
        </w:rPr>
        <w:t> </w:t>
      </w:r>
      <w:r>
        <w:rPr>
          <w:color w:val="000008"/>
        </w:rPr>
        <w:t>General</w:t>
      </w:r>
      <w:r>
        <w:rPr>
          <w:color w:val="000008"/>
          <w:spacing w:val="-13"/>
        </w:rPr>
        <w:t> </w:t>
      </w:r>
      <w:r>
        <w:rPr>
          <w:color w:val="000008"/>
        </w:rPr>
        <w:t>Medicine, Government Medical College, </w:t>
      </w:r>
      <w:r>
        <w:rPr>
          <w:color w:val="000008"/>
          <w:spacing w:val="-2"/>
        </w:rPr>
        <w:t>Bhavnagar.</w:t>
      </w:r>
    </w:p>
    <w:p>
      <w:pPr>
        <w:pStyle w:val="BodyText"/>
      </w:pPr>
    </w:p>
    <w:p>
      <w:pPr>
        <w:pStyle w:val="BodyText"/>
        <w:ind w:left="23"/>
      </w:pPr>
      <w:r>
        <w:rPr>
          <w:color w:val="000008"/>
        </w:rPr>
        <w:t>Subject:</w:t>
      </w:r>
      <w:r>
        <w:rPr>
          <w:color w:val="000008"/>
          <w:spacing w:val="-5"/>
        </w:rPr>
        <w:t> </w:t>
      </w:r>
      <w:r>
        <w:rPr>
          <w:color w:val="000008"/>
        </w:rPr>
        <w:t>External</w:t>
      </w:r>
      <w:r>
        <w:rPr>
          <w:color w:val="000008"/>
          <w:spacing w:val="-4"/>
        </w:rPr>
        <w:t> </w:t>
      </w:r>
      <w:r>
        <w:rPr>
          <w:color w:val="000008"/>
        </w:rPr>
        <w:t>Posting</w:t>
      </w:r>
      <w:r>
        <w:rPr>
          <w:color w:val="000008"/>
          <w:spacing w:val="-5"/>
        </w:rPr>
        <w:t> </w:t>
      </w:r>
      <w:r>
        <w:rPr>
          <w:color w:val="000008"/>
        </w:rPr>
        <w:t>of</w:t>
      </w:r>
      <w:r>
        <w:rPr>
          <w:color w:val="000008"/>
          <w:spacing w:val="-4"/>
        </w:rPr>
        <w:t> </w:t>
      </w:r>
      <w:r>
        <w:rPr>
          <w:color w:val="000008"/>
        </w:rPr>
        <w:t>Resident</w:t>
      </w:r>
      <w:r>
        <w:rPr>
          <w:color w:val="000008"/>
          <w:spacing w:val="-4"/>
        </w:rPr>
        <w:t> </w:t>
      </w:r>
      <w:r>
        <w:rPr>
          <w:color w:val="000008"/>
        </w:rPr>
        <w:t>Doctor</w:t>
      </w:r>
      <w:r>
        <w:rPr>
          <w:color w:val="000008"/>
          <w:spacing w:val="-5"/>
        </w:rPr>
        <w:t> </w:t>
      </w:r>
      <w:r>
        <w:rPr>
          <w:color w:val="000008"/>
        </w:rPr>
        <w:t>in</w:t>
      </w:r>
      <w:r>
        <w:rPr>
          <w:color w:val="000008"/>
          <w:spacing w:val="-4"/>
        </w:rPr>
        <w:t> </w:t>
      </w:r>
      <w:r>
        <w:rPr>
          <w:color w:val="000008"/>
        </w:rPr>
        <w:t>the</w:t>
      </w:r>
      <w:r>
        <w:rPr>
          <w:color w:val="000008"/>
          <w:spacing w:val="-5"/>
        </w:rPr>
        <w:t> </w:t>
      </w:r>
      <w:r>
        <w:rPr>
          <w:color w:val="000008"/>
        </w:rPr>
        <w:t>General</w:t>
      </w:r>
      <w:r>
        <w:rPr>
          <w:color w:val="000008"/>
          <w:spacing w:val="-4"/>
        </w:rPr>
        <w:t> </w:t>
      </w:r>
      <w:r>
        <w:rPr>
          <w:color w:val="000008"/>
        </w:rPr>
        <w:t>medicine</w:t>
      </w:r>
      <w:r>
        <w:rPr>
          <w:color w:val="000008"/>
          <w:spacing w:val="-5"/>
        </w:rPr>
        <w:t> </w:t>
      </w:r>
      <w:r>
        <w:rPr>
          <w:color w:val="000008"/>
        </w:rPr>
        <w:t>Department, Government Medical College, Bhavnagar.</w:t>
      </w:r>
    </w:p>
    <w:p>
      <w:pPr>
        <w:pStyle w:val="BodyText"/>
      </w:pPr>
    </w:p>
    <w:p>
      <w:pPr>
        <w:pStyle w:val="BodyText"/>
        <w:ind w:left="23"/>
      </w:pPr>
      <w:r>
        <w:rPr>
          <w:color w:val="000008"/>
        </w:rPr>
        <w:t>Dear</w:t>
      </w:r>
      <w:r>
        <w:rPr>
          <w:color w:val="000008"/>
          <w:spacing w:val="-1"/>
        </w:rPr>
        <w:t> </w:t>
      </w:r>
      <w:r>
        <w:rPr>
          <w:color w:val="000008"/>
          <w:spacing w:val="-2"/>
        </w:rPr>
        <w:t>Sir/Madam,</w:t>
      </w:r>
    </w:p>
    <w:p>
      <w:pPr>
        <w:pStyle w:val="BodyText"/>
      </w:pPr>
    </w:p>
    <w:p>
      <w:pPr>
        <w:pStyle w:val="BodyText"/>
        <w:ind w:left="23"/>
      </w:pPr>
      <w:r>
        <w:rPr>
          <w:color w:val="000008"/>
        </w:rPr>
        <w:t>Regarding</w:t>
      </w:r>
      <w:r>
        <w:rPr>
          <w:color w:val="000008"/>
          <w:spacing w:val="-5"/>
        </w:rPr>
        <w:t> </w:t>
      </w:r>
      <w:r>
        <w:rPr>
          <w:color w:val="000008"/>
        </w:rPr>
        <w:t>above</w:t>
      </w:r>
      <w:r>
        <w:rPr>
          <w:color w:val="000008"/>
          <w:spacing w:val="-5"/>
        </w:rPr>
        <w:t> </w:t>
      </w:r>
      <w:r>
        <w:rPr>
          <w:color w:val="000008"/>
        </w:rPr>
        <w:t>mentioned</w:t>
      </w:r>
      <w:r>
        <w:rPr>
          <w:color w:val="000008"/>
          <w:spacing w:val="-5"/>
        </w:rPr>
        <w:t> </w:t>
      </w:r>
      <w:r>
        <w:rPr>
          <w:color w:val="000008"/>
        </w:rPr>
        <w:t>subject,</w:t>
      </w:r>
      <w:r>
        <w:rPr>
          <w:color w:val="000008"/>
          <w:spacing w:val="-4"/>
        </w:rPr>
        <w:t> </w:t>
      </w:r>
      <w:r>
        <w:rPr>
          <w:color w:val="000008"/>
        </w:rPr>
        <w:t>MD-Biochemistry</w:t>
      </w:r>
      <w:r>
        <w:rPr>
          <w:color w:val="000008"/>
          <w:spacing w:val="-4"/>
        </w:rPr>
        <w:t> </w:t>
      </w:r>
      <w:r>
        <w:rPr>
          <w:color w:val="000008"/>
        </w:rPr>
        <w:t>Resident</w:t>
      </w:r>
      <w:r>
        <w:rPr>
          <w:color w:val="000008"/>
          <w:spacing w:val="-4"/>
        </w:rPr>
        <w:t> </w:t>
      </w:r>
      <w:r>
        <w:rPr>
          <w:color w:val="000008"/>
        </w:rPr>
        <w:t>Doctor</w:t>
      </w:r>
      <w:r>
        <w:rPr>
          <w:color w:val="000008"/>
          <w:spacing w:val="-5"/>
        </w:rPr>
        <w:t> </w:t>
      </w:r>
      <w:r>
        <w:rPr>
          <w:color w:val="000008"/>
        </w:rPr>
        <w:t>is</w:t>
      </w:r>
      <w:r>
        <w:rPr>
          <w:color w:val="000008"/>
          <w:spacing w:val="-5"/>
        </w:rPr>
        <w:t> </w:t>
      </w:r>
      <w:r>
        <w:rPr>
          <w:color w:val="000008"/>
        </w:rPr>
        <w:t>posted</w:t>
      </w:r>
      <w:r>
        <w:rPr>
          <w:color w:val="000008"/>
          <w:spacing w:val="-4"/>
        </w:rPr>
        <w:t> </w:t>
      </w:r>
      <w:r>
        <w:rPr>
          <w:color w:val="000008"/>
        </w:rPr>
        <w:t>for</w:t>
      </w:r>
      <w:r>
        <w:rPr>
          <w:color w:val="000008"/>
          <w:spacing w:val="-4"/>
        </w:rPr>
        <w:t> </w:t>
      </w:r>
      <w:r>
        <w:rPr>
          <w:color w:val="000008"/>
        </w:rPr>
        <w:t>training purpose in your department.</w:t>
      </w: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0"/>
        <w:gridCol w:w="4506"/>
      </w:tblGrid>
      <w:tr>
        <w:trPr>
          <w:trHeight w:val="340" w:hRule="atLeast"/>
        </w:trPr>
        <w:tc>
          <w:tcPr>
            <w:tcW w:w="3660" w:type="dxa"/>
          </w:tcPr>
          <w:p>
            <w:pPr>
              <w:pStyle w:val="TableParagraph"/>
              <w:spacing w:line="265" w:lineRule="exact"/>
              <w:ind w:left="544"/>
              <w:rPr>
                <w:b/>
                <w:sz w:val="24"/>
              </w:rPr>
            </w:pPr>
            <w:r>
              <w:rPr>
                <w:b/>
                <w:color w:val="000008"/>
                <w:sz w:val="24"/>
              </w:rPr>
              <w:t>Name</w:t>
            </w:r>
            <w:r>
              <w:rPr>
                <w:b/>
                <w:color w:val="000008"/>
                <w:spacing w:val="-1"/>
                <w:sz w:val="24"/>
              </w:rPr>
              <w:t> </w:t>
            </w:r>
            <w:r>
              <w:rPr>
                <w:b/>
                <w:color w:val="000008"/>
                <w:sz w:val="24"/>
              </w:rPr>
              <w:t>of Resident </w:t>
            </w:r>
            <w:r>
              <w:rPr>
                <w:b/>
                <w:color w:val="000008"/>
                <w:spacing w:val="-2"/>
                <w:sz w:val="24"/>
              </w:rPr>
              <w:t>Doctor</w:t>
            </w:r>
          </w:p>
        </w:tc>
        <w:tc>
          <w:tcPr>
            <w:tcW w:w="4506" w:type="dxa"/>
          </w:tcPr>
          <w:p>
            <w:pPr>
              <w:pStyle w:val="TableParagraph"/>
              <w:spacing w:line="26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000008"/>
                <w:spacing w:val="-4"/>
                <w:sz w:val="24"/>
              </w:rPr>
              <w:t>Date</w:t>
            </w:r>
          </w:p>
        </w:tc>
      </w:tr>
      <w:tr>
        <w:trPr>
          <w:trHeight w:val="552" w:hRule="atLeast"/>
        </w:trPr>
        <w:tc>
          <w:tcPr>
            <w:tcW w:w="3660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000008"/>
                <w:sz w:val="24"/>
              </w:rPr>
              <w:t>Dr.KR</w:t>
            </w:r>
            <w:r>
              <w:rPr>
                <w:b/>
                <w:color w:val="000008"/>
                <w:spacing w:val="-5"/>
                <w:sz w:val="24"/>
              </w:rPr>
              <w:t> </w:t>
            </w:r>
            <w:r>
              <w:rPr>
                <w:b/>
                <w:color w:val="000008"/>
                <w:sz w:val="24"/>
              </w:rPr>
              <w:t>Gopala</w:t>
            </w:r>
            <w:r>
              <w:rPr>
                <w:b/>
                <w:color w:val="000008"/>
                <w:spacing w:val="-5"/>
                <w:sz w:val="24"/>
              </w:rPr>
              <w:t> </w:t>
            </w:r>
            <w:r>
              <w:rPr>
                <w:b/>
                <w:color w:val="000008"/>
                <w:spacing w:val="-2"/>
                <w:sz w:val="24"/>
              </w:rPr>
              <w:t>Krishnan</w:t>
            </w:r>
          </w:p>
          <w:p>
            <w:pPr>
              <w:pStyle w:val="TableParagraph"/>
              <w:spacing w:line="242" w:lineRule="exact" w:before="15"/>
              <w:rPr>
                <w:sz w:val="22"/>
              </w:rPr>
            </w:pPr>
            <w:r>
              <w:rPr>
                <w:color w:val="000008"/>
                <w:sz w:val="22"/>
              </w:rPr>
              <w:t>(2</w:t>
            </w:r>
            <w:r>
              <w:rPr>
                <w:color w:val="000008"/>
                <w:sz w:val="22"/>
                <w:vertAlign w:val="superscript"/>
              </w:rPr>
              <w:t>nd</w:t>
            </w:r>
            <w:r>
              <w:rPr>
                <w:color w:val="000008"/>
                <w:spacing w:val="-13"/>
                <w:sz w:val="22"/>
                <w:vertAlign w:val="baseline"/>
              </w:rPr>
              <w:t> </w:t>
            </w:r>
            <w:r>
              <w:rPr>
                <w:color w:val="000008"/>
                <w:sz w:val="22"/>
                <w:vertAlign w:val="baseline"/>
              </w:rPr>
              <w:t>Year</w:t>
            </w:r>
            <w:r>
              <w:rPr>
                <w:color w:val="000008"/>
                <w:spacing w:val="-9"/>
                <w:sz w:val="22"/>
                <w:vertAlign w:val="baseline"/>
              </w:rPr>
              <w:t> </w:t>
            </w:r>
            <w:r>
              <w:rPr>
                <w:color w:val="000008"/>
                <w:sz w:val="22"/>
                <w:vertAlign w:val="baseline"/>
              </w:rPr>
              <w:t>Resident</w:t>
            </w:r>
            <w:r>
              <w:rPr>
                <w:color w:val="000008"/>
                <w:spacing w:val="-8"/>
                <w:sz w:val="22"/>
                <w:vertAlign w:val="baseline"/>
              </w:rPr>
              <w:t> </w:t>
            </w:r>
            <w:r>
              <w:rPr>
                <w:color w:val="000008"/>
                <w:sz w:val="22"/>
                <w:vertAlign w:val="baseline"/>
              </w:rPr>
              <w:t>–</w:t>
            </w:r>
            <w:r>
              <w:rPr>
                <w:color w:val="000008"/>
                <w:spacing w:val="-9"/>
                <w:sz w:val="22"/>
                <w:vertAlign w:val="baseline"/>
              </w:rPr>
              <w:t> </w:t>
            </w:r>
            <w:r>
              <w:rPr>
                <w:color w:val="000008"/>
                <w:spacing w:val="-2"/>
                <w:sz w:val="22"/>
                <w:vertAlign w:val="baseline"/>
              </w:rPr>
              <w:t>Biochemistry)</w:t>
            </w:r>
          </w:p>
        </w:tc>
        <w:tc>
          <w:tcPr>
            <w:tcW w:w="450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color w:val="000008"/>
                <w:spacing w:val="-8"/>
                <w:sz w:val="22"/>
              </w:rPr>
              <w:t>01/11/2023</w:t>
            </w:r>
            <w:r>
              <w:rPr>
                <w:color w:val="000008"/>
                <w:spacing w:val="-11"/>
                <w:sz w:val="22"/>
              </w:rPr>
              <w:t> </w:t>
            </w:r>
            <w:r>
              <w:rPr>
                <w:color w:val="000008"/>
                <w:spacing w:val="-8"/>
                <w:sz w:val="22"/>
              </w:rPr>
              <w:t>to</w:t>
            </w:r>
            <w:r>
              <w:rPr>
                <w:color w:val="000008"/>
                <w:spacing w:val="6"/>
                <w:sz w:val="22"/>
              </w:rPr>
              <w:t> </w:t>
            </w:r>
            <w:r>
              <w:rPr>
                <w:color w:val="000008"/>
                <w:spacing w:val="-8"/>
                <w:sz w:val="22"/>
              </w:rPr>
              <w:t>30/11/2023</w:t>
            </w:r>
          </w:p>
        </w:tc>
      </w:tr>
      <w:tr>
        <w:trPr>
          <w:trHeight w:val="551" w:hRule="atLeast"/>
        </w:trPr>
        <w:tc>
          <w:tcPr>
            <w:tcW w:w="366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8"/>
                <w:sz w:val="24"/>
              </w:rPr>
              <w:t>Dr.Subhankar</w:t>
            </w:r>
            <w:r>
              <w:rPr>
                <w:b/>
                <w:color w:val="000008"/>
                <w:spacing w:val="-6"/>
                <w:sz w:val="24"/>
              </w:rPr>
              <w:t> </w:t>
            </w:r>
            <w:r>
              <w:rPr>
                <w:b/>
                <w:color w:val="000008"/>
                <w:spacing w:val="-5"/>
                <w:sz w:val="24"/>
              </w:rPr>
              <w:t>Jha</w:t>
            </w:r>
          </w:p>
          <w:p>
            <w:pPr>
              <w:pStyle w:val="TableParagraph"/>
              <w:spacing w:line="242" w:lineRule="exact" w:before="15"/>
              <w:rPr>
                <w:sz w:val="22"/>
              </w:rPr>
            </w:pPr>
            <w:r>
              <w:rPr>
                <w:color w:val="000008"/>
                <w:sz w:val="22"/>
              </w:rPr>
              <w:t>(1</w:t>
            </w:r>
            <w:r>
              <w:rPr>
                <w:color w:val="000008"/>
                <w:sz w:val="22"/>
                <w:vertAlign w:val="superscript"/>
              </w:rPr>
              <w:t>st</w:t>
            </w:r>
            <w:r>
              <w:rPr>
                <w:color w:val="000008"/>
                <w:spacing w:val="-12"/>
                <w:sz w:val="22"/>
                <w:vertAlign w:val="baseline"/>
              </w:rPr>
              <w:t> </w:t>
            </w:r>
            <w:r>
              <w:rPr>
                <w:color w:val="000008"/>
                <w:sz w:val="22"/>
                <w:vertAlign w:val="baseline"/>
              </w:rPr>
              <w:t>Year</w:t>
            </w:r>
            <w:r>
              <w:rPr>
                <w:color w:val="000008"/>
                <w:spacing w:val="-9"/>
                <w:sz w:val="22"/>
                <w:vertAlign w:val="baseline"/>
              </w:rPr>
              <w:t> </w:t>
            </w:r>
            <w:r>
              <w:rPr>
                <w:color w:val="000008"/>
                <w:sz w:val="22"/>
                <w:vertAlign w:val="baseline"/>
              </w:rPr>
              <w:t>Resident</w:t>
            </w:r>
            <w:r>
              <w:rPr>
                <w:color w:val="000008"/>
                <w:spacing w:val="-8"/>
                <w:sz w:val="22"/>
                <w:vertAlign w:val="baseline"/>
              </w:rPr>
              <w:t> </w:t>
            </w:r>
            <w:r>
              <w:rPr>
                <w:color w:val="000008"/>
                <w:sz w:val="22"/>
                <w:vertAlign w:val="baseline"/>
              </w:rPr>
              <w:t>–</w:t>
            </w:r>
            <w:r>
              <w:rPr>
                <w:color w:val="000008"/>
                <w:spacing w:val="-8"/>
                <w:sz w:val="22"/>
                <w:vertAlign w:val="baseline"/>
              </w:rPr>
              <w:t> </w:t>
            </w:r>
            <w:r>
              <w:rPr>
                <w:color w:val="000008"/>
                <w:spacing w:val="-2"/>
                <w:sz w:val="22"/>
                <w:vertAlign w:val="baseline"/>
              </w:rPr>
              <w:t>Biochemistry)</w:t>
            </w:r>
          </w:p>
        </w:tc>
        <w:tc>
          <w:tcPr>
            <w:tcW w:w="450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color w:val="000008"/>
                <w:spacing w:val="-8"/>
                <w:sz w:val="22"/>
              </w:rPr>
              <w:t>01/11/2023</w:t>
            </w:r>
            <w:r>
              <w:rPr>
                <w:color w:val="000008"/>
                <w:spacing w:val="-11"/>
                <w:sz w:val="22"/>
              </w:rPr>
              <w:t> </w:t>
            </w:r>
            <w:r>
              <w:rPr>
                <w:color w:val="000008"/>
                <w:spacing w:val="-8"/>
                <w:sz w:val="22"/>
              </w:rPr>
              <w:t>to</w:t>
            </w:r>
            <w:r>
              <w:rPr>
                <w:color w:val="000008"/>
                <w:spacing w:val="6"/>
                <w:sz w:val="22"/>
              </w:rPr>
              <w:t> </w:t>
            </w:r>
            <w:r>
              <w:rPr>
                <w:color w:val="000008"/>
                <w:spacing w:val="-8"/>
                <w:sz w:val="22"/>
              </w:rPr>
              <w:t>30/11/2023</w:t>
            </w:r>
          </w:p>
        </w:tc>
      </w:tr>
    </w:tbl>
    <w:p>
      <w:pPr>
        <w:spacing w:line="254" w:lineRule="auto" w:before="51"/>
        <w:ind w:left="23" w:right="66" w:firstLine="0"/>
        <w:jc w:val="left"/>
        <w:rPr>
          <w:sz w:val="22"/>
        </w:rPr>
      </w:pPr>
      <w:r>
        <w:rPr>
          <w:color w:val="000008"/>
          <w:sz w:val="22"/>
        </w:rPr>
        <w:t>You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are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requested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to</w:t>
      </w:r>
      <w:r>
        <w:rPr>
          <w:color w:val="000008"/>
          <w:spacing w:val="-9"/>
          <w:sz w:val="22"/>
        </w:rPr>
        <w:t> </w:t>
      </w:r>
      <w:r>
        <w:rPr>
          <w:color w:val="000008"/>
          <w:sz w:val="22"/>
        </w:rPr>
        <w:t>permit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and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facilitate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them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to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achieve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the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objectives</w:t>
      </w:r>
      <w:r>
        <w:rPr>
          <w:color w:val="000008"/>
          <w:spacing w:val="-7"/>
          <w:sz w:val="22"/>
        </w:rPr>
        <w:t> </w:t>
      </w:r>
      <w:r>
        <w:rPr>
          <w:color w:val="000008"/>
          <w:sz w:val="22"/>
        </w:rPr>
        <w:t>of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posting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as</w:t>
      </w:r>
      <w:r>
        <w:rPr>
          <w:color w:val="000008"/>
          <w:spacing w:val="-8"/>
          <w:sz w:val="22"/>
        </w:rPr>
        <w:t> </w:t>
      </w:r>
      <w:r>
        <w:rPr>
          <w:color w:val="000008"/>
          <w:sz w:val="22"/>
        </w:rPr>
        <w:t>mentioned </w:t>
      </w:r>
      <w:r>
        <w:rPr>
          <w:color w:val="000008"/>
          <w:spacing w:val="-2"/>
          <w:sz w:val="22"/>
        </w:rPr>
        <w:t>below.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General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Medicine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month</w:t>
      </w:r>
      <w:r>
        <w:rPr>
          <w:b/>
          <w:spacing w:val="-5"/>
          <w:sz w:val="22"/>
        </w:rPr>
        <w:t> </w:t>
      </w:r>
      <w:r>
        <w:rPr>
          <w:sz w:val="22"/>
        </w:rPr>
        <w:t>(</w:t>
      </w:r>
      <w:r>
        <w:rPr>
          <w:b/>
          <w:sz w:val="22"/>
          <w:u w:val="single"/>
        </w:rPr>
        <w:t>includes</w:t>
      </w:r>
      <w:r>
        <w:rPr>
          <w:b/>
          <w:spacing w:val="-5"/>
          <w:sz w:val="22"/>
        </w:rPr>
        <w:t> </w:t>
      </w:r>
      <w:r>
        <w:rPr>
          <w:sz w:val="22"/>
        </w:rPr>
        <w:t>Endocrinology,</w:t>
      </w:r>
      <w:r>
        <w:rPr>
          <w:spacing w:val="-5"/>
          <w:sz w:val="22"/>
        </w:rPr>
        <w:t> </w:t>
      </w:r>
      <w:r>
        <w:rPr>
          <w:sz w:val="22"/>
        </w:rPr>
        <w:t>Pediatrics,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ICU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posting)</w:t>
      </w: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7" w:after="0"/>
        <w:ind w:left="382" w:right="0" w:hanging="359"/>
        <w:jc w:val="left"/>
        <w:rPr>
          <w:b/>
          <w:sz w:val="22"/>
        </w:rPr>
      </w:pPr>
      <w:r>
        <w:rPr>
          <w:b/>
          <w:spacing w:val="-2"/>
          <w:sz w:val="22"/>
        </w:rPr>
        <w:t>Endocrinology</w:t>
      </w:r>
    </w:p>
    <w:p>
      <w:pPr>
        <w:spacing w:line="254" w:lineRule="auto" w:before="15"/>
        <w:ind w:left="383" w:right="0" w:firstLine="50"/>
        <w:jc w:val="left"/>
        <w:rPr>
          <w:sz w:val="22"/>
        </w:rPr>
      </w:pPr>
      <w:r>
        <w:rPr>
          <w:sz w:val="22"/>
        </w:rPr>
        <w:t>[Focus:</w:t>
      </w:r>
      <w:r>
        <w:rPr>
          <w:spacing w:val="-7"/>
          <w:sz w:val="22"/>
        </w:rPr>
        <w:t> </w:t>
      </w:r>
      <w:r>
        <w:rPr>
          <w:sz w:val="22"/>
        </w:rPr>
        <w:t>Clinical</w:t>
      </w:r>
      <w:r>
        <w:rPr>
          <w:spacing w:val="-8"/>
          <w:sz w:val="22"/>
        </w:rPr>
        <w:t> </w:t>
      </w:r>
      <w:r>
        <w:rPr>
          <w:sz w:val="22"/>
        </w:rPr>
        <w:t>correlation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important</w:t>
      </w:r>
      <w:r>
        <w:rPr>
          <w:spacing w:val="-8"/>
          <w:sz w:val="22"/>
        </w:rPr>
        <w:t> </w:t>
      </w:r>
      <w:r>
        <w:rPr>
          <w:sz w:val="22"/>
        </w:rPr>
        <w:t>investigations</w:t>
      </w:r>
      <w:r>
        <w:rPr>
          <w:spacing w:val="39"/>
          <w:sz w:val="22"/>
        </w:rPr>
        <w:t> </w:t>
      </w:r>
      <w:r>
        <w:rPr>
          <w:sz w:val="22"/>
        </w:rPr>
        <w:t>related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diabetes</w:t>
      </w:r>
      <w:r>
        <w:rPr>
          <w:spacing w:val="-8"/>
          <w:sz w:val="22"/>
        </w:rPr>
        <w:t> </w:t>
      </w:r>
      <w:r>
        <w:rPr>
          <w:sz w:val="22"/>
        </w:rPr>
        <w:t>mellitus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other diseases, dietary advice, point-of care testing]</w:t>
      </w: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62" w:lineRule="exact" w:before="0" w:after="0"/>
        <w:ind w:left="382" w:right="0" w:hanging="359"/>
        <w:jc w:val="left"/>
        <w:rPr>
          <w:b/>
          <w:sz w:val="22"/>
        </w:rPr>
      </w:pPr>
      <w:r>
        <w:rPr>
          <w:b/>
          <w:spacing w:val="-2"/>
          <w:sz w:val="22"/>
        </w:rPr>
        <w:t>ICU/ICCU</w:t>
      </w:r>
    </w:p>
    <w:p>
      <w:pPr>
        <w:spacing w:line="254" w:lineRule="auto" w:before="15"/>
        <w:ind w:left="383" w:right="0" w:firstLine="0"/>
        <w:jc w:val="left"/>
        <w:rPr>
          <w:sz w:val="22"/>
        </w:rPr>
      </w:pPr>
      <w:r>
        <w:rPr>
          <w:sz w:val="22"/>
        </w:rPr>
        <w:t>[Focus:</w:t>
      </w:r>
      <w:r>
        <w:rPr>
          <w:spacing w:val="-9"/>
          <w:sz w:val="22"/>
        </w:rPr>
        <w:t> </w:t>
      </w:r>
      <w:r>
        <w:rPr>
          <w:sz w:val="22"/>
        </w:rPr>
        <w:t>ABG</w:t>
      </w:r>
      <w:r>
        <w:rPr>
          <w:spacing w:val="-9"/>
          <w:sz w:val="22"/>
        </w:rPr>
        <w:t> </w:t>
      </w:r>
      <w:r>
        <w:rPr>
          <w:sz w:val="22"/>
        </w:rPr>
        <w:t>analysis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correlation,</w:t>
      </w:r>
      <w:r>
        <w:rPr>
          <w:spacing w:val="-9"/>
          <w:sz w:val="22"/>
        </w:rPr>
        <w:t> </w:t>
      </w:r>
      <w:r>
        <w:rPr>
          <w:sz w:val="22"/>
        </w:rPr>
        <w:t>electrolyte</w:t>
      </w:r>
      <w:r>
        <w:rPr>
          <w:spacing w:val="-9"/>
          <w:sz w:val="22"/>
        </w:rPr>
        <w:t> </w:t>
      </w:r>
      <w:r>
        <w:rPr>
          <w:sz w:val="22"/>
        </w:rPr>
        <w:t>imbalances,</w:t>
      </w:r>
      <w:r>
        <w:rPr>
          <w:spacing w:val="-9"/>
          <w:sz w:val="22"/>
        </w:rPr>
        <w:t> </w:t>
      </w:r>
      <w:r>
        <w:rPr>
          <w:sz w:val="22"/>
        </w:rPr>
        <w:t>cardiac</w:t>
      </w:r>
      <w:r>
        <w:rPr>
          <w:spacing w:val="-8"/>
          <w:sz w:val="22"/>
        </w:rPr>
        <w:t> </w:t>
      </w:r>
      <w:r>
        <w:rPr>
          <w:sz w:val="22"/>
        </w:rPr>
        <w:t>biomarkers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correlation, markers of septicemia and its management, basics of ventilation]</w:t>
      </w: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62" w:lineRule="exact" w:before="0" w:after="0"/>
        <w:ind w:left="382" w:right="0" w:hanging="359"/>
        <w:jc w:val="left"/>
        <w:rPr>
          <w:b/>
          <w:sz w:val="22"/>
        </w:rPr>
      </w:pPr>
      <w:r>
        <w:rPr>
          <w:b/>
          <w:spacing w:val="-2"/>
          <w:sz w:val="22"/>
        </w:rPr>
        <w:t>Pediatrics</w:t>
      </w:r>
    </w:p>
    <w:p>
      <w:pPr>
        <w:spacing w:line="254" w:lineRule="auto" w:before="14"/>
        <w:ind w:left="383" w:right="0" w:firstLine="0"/>
        <w:jc w:val="left"/>
        <w:rPr>
          <w:sz w:val="22"/>
        </w:rPr>
      </w:pPr>
      <w:r>
        <w:rPr>
          <w:sz w:val="22"/>
        </w:rPr>
        <w:t>[Focus:</w:t>
      </w:r>
      <w:r>
        <w:rPr>
          <w:spacing w:val="-8"/>
          <w:sz w:val="22"/>
        </w:rPr>
        <w:t> </w:t>
      </w:r>
      <w:r>
        <w:rPr>
          <w:sz w:val="22"/>
        </w:rPr>
        <w:t>Inborn</w:t>
      </w:r>
      <w:r>
        <w:rPr>
          <w:spacing w:val="-8"/>
          <w:sz w:val="22"/>
        </w:rPr>
        <w:t> </w:t>
      </w:r>
      <w:r>
        <w:rPr>
          <w:sz w:val="22"/>
        </w:rPr>
        <w:t>errors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metabolism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other</w:t>
      </w:r>
      <w:r>
        <w:rPr>
          <w:spacing w:val="-8"/>
          <w:sz w:val="22"/>
        </w:rPr>
        <w:t> </w:t>
      </w:r>
      <w:r>
        <w:rPr>
          <w:sz w:val="22"/>
        </w:rPr>
        <w:t>common</w:t>
      </w:r>
      <w:r>
        <w:rPr>
          <w:spacing w:val="-8"/>
          <w:sz w:val="22"/>
        </w:rPr>
        <w:t> </w:t>
      </w:r>
      <w:r>
        <w:rPr>
          <w:sz w:val="22"/>
        </w:rPr>
        <w:t>diseases,</w:t>
      </w:r>
      <w:r>
        <w:rPr>
          <w:spacing w:val="-7"/>
          <w:sz w:val="22"/>
        </w:rPr>
        <w:t> </w:t>
      </w:r>
      <w:r>
        <w:rPr>
          <w:sz w:val="22"/>
        </w:rPr>
        <w:t>nutritional</w:t>
      </w:r>
      <w:r>
        <w:rPr>
          <w:spacing w:val="-8"/>
          <w:sz w:val="22"/>
        </w:rPr>
        <w:t> </w:t>
      </w:r>
      <w:r>
        <w:rPr>
          <w:sz w:val="22"/>
        </w:rPr>
        <w:t>disorders,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dietary </w:t>
      </w:r>
      <w:r>
        <w:rPr>
          <w:spacing w:val="-2"/>
          <w:sz w:val="22"/>
        </w:rPr>
        <w:t>advice]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23"/>
      </w:pPr>
      <w:r>
        <w:rPr>
          <w:color w:val="000008"/>
        </w:rPr>
        <w:t>Copy</w:t>
      </w:r>
      <w:r>
        <w:rPr>
          <w:color w:val="000008"/>
          <w:spacing w:val="-1"/>
        </w:rPr>
        <w:t> </w:t>
      </w:r>
      <w:r>
        <w:rPr>
          <w:color w:val="000008"/>
          <w:spacing w:val="-5"/>
        </w:rPr>
        <w:t>to</w:t>
      </w:r>
    </w:p>
    <w:p>
      <w:pPr>
        <w:pStyle w:val="ListParagraph"/>
        <w:numPr>
          <w:ilvl w:val="0"/>
          <w:numId w:val="3"/>
        </w:numPr>
        <w:tabs>
          <w:tab w:pos="611" w:val="left" w:leader="none"/>
        </w:tabs>
        <w:spacing w:line="240" w:lineRule="auto" w:before="241" w:after="0"/>
        <w:ind w:left="611" w:right="0" w:hanging="228"/>
        <w:jc w:val="left"/>
        <w:rPr>
          <w:sz w:val="24"/>
        </w:rPr>
      </w:pPr>
      <w:r>
        <w:rPr>
          <w:color w:val="000008"/>
          <w:sz w:val="24"/>
        </w:rPr>
        <w:t>Dean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GMC, </w:t>
      </w:r>
      <w:r>
        <w:rPr>
          <w:color w:val="000008"/>
          <w:spacing w:val="-2"/>
          <w:sz w:val="24"/>
        </w:rPr>
        <w:t>Bhavnagar</w:t>
      </w:r>
    </w:p>
    <w:p>
      <w:pPr>
        <w:pStyle w:val="ListParagraph"/>
        <w:numPr>
          <w:ilvl w:val="0"/>
          <w:numId w:val="3"/>
        </w:numPr>
        <w:tabs>
          <w:tab w:pos="611" w:val="left" w:leader="none"/>
        </w:tabs>
        <w:spacing w:line="240" w:lineRule="auto" w:before="41" w:after="0"/>
        <w:ind w:left="611" w:right="0" w:hanging="228"/>
        <w:jc w:val="left"/>
        <w:rPr>
          <w:sz w:val="24"/>
        </w:rPr>
      </w:pPr>
      <w:r>
        <w:rPr>
          <w:color w:val="000008"/>
          <w:sz w:val="24"/>
        </w:rPr>
        <w:t>HOD/Incharge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of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General medicine, GMC,</w:t>
      </w:r>
      <w:r>
        <w:rPr>
          <w:color w:val="000008"/>
          <w:spacing w:val="-1"/>
          <w:sz w:val="24"/>
        </w:rPr>
        <w:t> </w:t>
      </w:r>
      <w:r>
        <w:rPr>
          <w:color w:val="000008"/>
          <w:spacing w:val="-2"/>
          <w:sz w:val="24"/>
        </w:rPr>
        <w:t>Bhavnagar</w:t>
      </w:r>
    </w:p>
    <w:p>
      <w:pPr>
        <w:pStyle w:val="ListParagraph"/>
        <w:numPr>
          <w:ilvl w:val="0"/>
          <w:numId w:val="3"/>
        </w:numPr>
        <w:tabs>
          <w:tab w:pos="611" w:val="left" w:leader="none"/>
        </w:tabs>
        <w:spacing w:line="240" w:lineRule="auto" w:before="42" w:after="0"/>
        <w:ind w:left="611" w:right="0" w:hanging="228"/>
        <w:jc w:val="left"/>
        <w:rPr>
          <w:sz w:val="24"/>
        </w:rPr>
      </w:pPr>
      <w:r>
        <w:rPr>
          <w:color w:val="000008"/>
          <w:sz w:val="24"/>
        </w:rPr>
        <w:t>HOD/Incharge</w:t>
      </w:r>
      <w:r>
        <w:rPr>
          <w:color w:val="000008"/>
          <w:spacing w:val="-1"/>
          <w:sz w:val="24"/>
        </w:rPr>
        <w:t> </w:t>
      </w:r>
      <w:r>
        <w:rPr>
          <w:color w:val="000008"/>
          <w:sz w:val="24"/>
        </w:rPr>
        <w:t>of</w:t>
      </w:r>
      <w:r>
        <w:rPr>
          <w:color w:val="000008"/>
          <w:spacing w:val="-1"/>
          <w:sz w:val="24"/>
        </w:rPr>
        <w:t> </w:t>
      </w:r>
      <w:r>
        <w:rPr>
          <w:sz w:val="24"/>
        </w:rPr>
        <w:t>Pediatrics</w:t>
      </w:r>
      <w:r>
        <w:rPr>
          <w:color w:val="000008"/>
          <w:sz w:val="24"/>
        </w:rPr>
        <w:t>, GMC, </w:t>
      </w:r>
      <w:r>
        <w:rPr>
          <w:color w:val="000008"/>
          <w:spacing w:val="-2"/>
          <w:sz w:val="24"/>
        </w:rPr>
        <w:t>Bhavnagar</w:t>
      </w:r>
    </w:p>
    <w:sectPr>
      <w:pgSz w:w="11900" w:h="16820"/>
      <w:pgMar w:header="288" w:footer="0" w:top="22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2225039</wp:posOffset>
              </wp:positionH>
              <wp:positionV relativeFrom="page">
                <wp:posOffset>182879</wp:posOffset>
              </wp:positionV>
              <wp:extent cx="3101340" cy="75057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101340" cy="750570"/>
                        <a:chExt cx="3101340" cy="75057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3675"/>
                          <a:ext cx="609600" cy="55689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09600" y="176529"/>
                          <a:ext cx="957580" cy="5740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86230" y="0"/>
                          <a:ext cx="888364" cy="75057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81579" y="102870"/>
                          <a:ext cx="619760" cy="6407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75.199997pt;margin-top:14.4pt;width:244.2pt;height:59.1pt;mso-position-horizontal-relative:page;mso-position-vertical-relative:page;z-index:-15806976" id="docshapegroup1" coordorigin="3504,288" coordsize="4884,1182">
              <v:shape style="position:absolute;left:3504;top:593;width:960;height:877" type="#_x0000_t75" id="docshape2" stroked="false">
                <v:imagedata r:id="rId1" o:title=""/>
              </v:shape>
              <v:shape style="position:absolute;left:4464;top:566;width:1508;height:904" type="#_x0000_t75" id="docshape3" stroked="false">
                <v:imagedata r:id="rId2" o:title=""/>
              </v:shape>
              <v:shape style="position:absolute;left:6002;top:288;width:1399;height:1182" type="#_x0000_t75" id="docshape4" stroked="false">
                <v:imagedata r:id="rId3" o:title=""/>
              </v:shape>
              <v:shape style="position:absolute;left:7412;top:450;width:976;height:1009" type="#_x0000_t75" id="docshape5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2644775</wp:posOffset>
              </wp:positionH>
              <wp:positionV relativeFrom="page">
                <wp:posOffset>1078949</wp:posOffset>
              </wp:positionV>
              <wp:extent cx="2282825" cy="3409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282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4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8"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color w:val="000008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00008"/>
                              <w:sz w:val="24"/>
                            </w:rPr>
                            <w:t>Of </w:t>
                          </w:r>
                          <w:r>
                            <w:rPr>
                              <w:b/>
                              <w:color w:val="000008"/>
                              <w:spacing w:val="-2"/>
                              <w:sz w:val="24"/>
                            </w:rPr>
                            <w:t>Biochemistry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8"/>
                              <w:sz w:val="20"/>
                            </w:rPr>
                            <w:t>Govt.</w:t>
                          </w:r>
                          <w:r>
                            <w:rPr>
                              <w:b/>
                              <w:color w:val="000008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000008"/>
                              <w:sz w:val="20"/>
                            </w:rPr>
                            <w:t>Medical</w:t>
                          </w:r>
                          <w:r>
                            <w:rPr>
                              <w:b/>
                              <w:color w:val="000008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000008"/>
                              <w:sz w:val="20"/>
                            </w:rPr>
                            <w:t>College,</w:t>
                          </w:r>
                          <w:r>
                            <w:rPr>
                              <w:b/>
                              <w:color w:val="000008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000008"/>
                              <w:sz w:val="20"/>
                            </w:rPr>
                            <w:t>Bhavnagar-</w:t>
                          </w:r>
                          <w:r>
                            <w:rPr>
                              <w:b/>
                              <w:color w:val="000008"/>
                              <w:spacing w:val="-4"/>
                              <w:sz w:val="20"/>
                            </w:rPr>
                            <w:t>364001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8.25pt;margin-top:84.956642pt;width:179.75pt;height:26.85pt;mso-position-horizontal-relative:page;mso-position-vertical-relative:page;z-index:-15806464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0" w:right="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8"/>
                        <w:sz w:val="24"/>
                      </w:rPr>
                      <w:t>Department</w:t>
                    </w:r>
                    <w:r>
                      <w:rPr>
                        <w:b/>
                        <w:color w:val="000008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00008"/>
                        <w:sz w:val="24"/>
                      </w:rPr>
                      <w:t>Of </w:t>
                    </w:r>
                    <w:r>
                      <w:rPr>
                        <w:b/>
                        <w:color w:val="000008"/>
                        <w:spacing w:val="-2"/>
                        <w:sz w:val="24"/>
                      </w:rPr>
                      <w:t>Biochemistry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8"/>
                        <w:sz w:val="20"/>
                      </w:rPr>
                      <w:t>Govt.</w:t>
                    </w:r>
                    <w:r>
                      <w:rPr>
                        <w:b/>
                        <w:color w:val="000008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000008"/>
                        <w:sz w:val="20"/>
                      </w:rPr>
                      <w:t>Medical</w:t>
                    </w:r>
                    <w:r>
                      <w:rPr>
                        <w:b/>
                        <w:color w:val="000008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000008"/>
                        <w:sz w:val="20"/>
                      </w:rPr>
                      <w:t>College,</w:t>
                    </w:r>
                    <w:r>
                      <w:rPr>
                        <w:b/>
                        <w:color w:val="000008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000008"/>
                        <w:sz w:val="20"/>
                      </w:rPr>
                      <w:t>Bhavnagar-</w:t>
                    </w:r>
                    <w:r>
                      <w:rPr>
                        <w:b/>
                        <w:color w:val="000008"/>
                        <w:spacing w:val="-4"/>
                        <w:sz w:val="20"/>
                      </w:rPr>
                      <w:t>364001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11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8"/>
        <w:spacing w:val="-1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4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3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8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3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7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2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22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83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0008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8"/>
        <w:spacing w:val="-14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4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8"/>
        <w:spacing w:val="-12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743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2025-02-08T06:15:29Z</dcterms:created>
  <dcterms:modified xsi:type="dcterms:W3CDTF">2025-02-08T06:15:29Z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2025-02-08T00:00:00Z</vt:filetime>
  </property>
  <property fmtid="{D5CDD505-2E9C-101B-9397-08002B2CF9AE}" pid="5" name="Producer">
    <vt:lpwstr>iOS Version 16.2 (Build 20C65) Quartz PDFContext</vt:lpwstr>
  </property>
</Properties>
</file>